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61931E2A" w:rsidR="00FD0B10" w:rsidRPr="00FD0B10" w:rsidRDefault="0007277D" w:rsidP="00FD0B10">
      <w:pPr>
        <w:pStyle w:val="Heading1"/>
      </w:pPr>
      <w:r>
        <w:t>Check my working</w:t>
      </w:r>
      <w:bookmarkStart w:id="0" w:name="_GoBack"/>
      <w:bookmarkEnd w:id="0"/>
    </w:p>
    <w:p w14:paraId="322E2419" w14:textId="1A61253B" w:rsidR="0007277D" w:rsidRPr="0007277D" w:rsidRDefault="009875B2" w:rsidP="0007277D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01FF5">
        <w:rPr>
          <w:rStyle w:val="LeadparagraphChar"/>
        </w:rPr>
        <w:t>July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07277D" w:rsidRPr="0007277D">
          <w:rPr>
            <w:rStyle w:val="Hyperlink"/>
          </w:rPr>
          <w:t>rsc.li/2tBSMXI</w:t>
        </w:r>
      </w:hyperlink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</w:p>
    <w:p w14:paraId="33C9BBD2" w14:textId="67827F3E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07277D">
        <w:rPr>
          <w:b/>
        </w:rPr>
        <w:t>Check my working</w:t>
      </w:r>
      <w:r w:rsidR="00F01FF5">
        <w:rPr>
          <w:b/>
        </w:rPr>
        <w:t>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6B70F6FA" w:rsidR="00A5587C" w:rsidRPr="006F7812" w:rsidRDefault="008B7F9A" w:rsidP="00A5587C">
      <w:pPr>
        <w:rPr>
          <w:b/>
        </w:rPr>
      </w:pPr>
      <w:r w:rsidRPr="006F7812">
        <w:rPr>
          <w:b/>
        </w:rPr>
        <w:t>England</w:t>
      </w:r>
    </w:p>
    <w:p w14:paraId="67BFC18A" w14:textId="2CD62673" w:rsidR="006F7812" w:rsidRPr="00A74F13" w:rsidRDefault="006F7812" w:rsidP="006F7812">
      <w:pPr>
        <w:spacing w:after="0"/>
      </w:pPr>
      <w:r w:rsidRPr="00A74F13">
        <w:t>Working scientifically: Recognise the importance of peer review of results and of communicating results to a range of audiences:</w:t>
      </w:r>
    </w:p>
    <w:p w14:paraId="1687A471" w14:textId="2DC2B2FA" w:rsidR="00FE01FC" w:rsidRDefault="00F01FF5" w:rsidP="006F7812">
      <w:pPr>
        <w:pStyle w:val="ListParagraph"/>
        <w:numPr>
          <w:ilvl w:val="0"/>
          <w:numId w:val="31"/>
        </w:numPr>
        <w:spacing w:after="0"/>
      </w:pPr>
      <w:r w:rsidRPr="00F01FF5">
        <w:t>AQA</w:t>
      </w:r>
      <w:r w:rsidR="00DD4498">
        <w:t xml:space="preserve"> GCSE</w:t>
      </w:r>
      <w:r w:rsidRPr="00F01FF5">
        <w:t xml:space="preserve"> </w:t>
      </w:r>
      <w:r w:rsidR="00FE01FC">
        <w:t xml:space="preserve">chemistry: </w:t>
      </w:r>
      <w:hyperlink r:id="rId11" w:anchor="page=9" w:history="1">
        <w:r w:rsidR="00DA3348" w:rsidRPr="00DA3348">
          <w:rPr>
            <w:rStyle w:val="Hyperlink"/>
          </w:rPr>
          <w:t>WS 1.6</w:t>
        </w:r>
      </w:hyperlink>
      <w:r w:rsidR="00DA3348">
        <w:t xml:space="preserve"> </w:t>
      </w:r>
    </w:p>
    <w:p w14:paraId="44CD0815" w14:textId="0790E24E" w:rsidR="00FE01FC" w:rsidRDefault="00FE01FC" w:rsidP="00FE01FC">
      <w:pPr>
        <w:pStyle w:val="ListParagraph"/>
        <w:numPr>
          <w:ilvl w:val="0"/>
          <w:numId w:val="31"/>
        </w:numPr>
      </w:pPr>
      <w:r>
        <w:t xml:space="preserve">AQA synergy: </w:t>
      </w:r>
      <w:hyperlink r:id="rId12" w:anchor="page=11" w:history="1">
        <w:r w:rsidR="00DA3348" w:rsidRPr="00C50CF3">
          <w:rPr>
            <w:rStyle w:val="Hyperlink"/>
          </w:rPr>
          <w:t>WS 1.6</w:t>
        </w:r>
      </w:hyperlink>
    </w:p>
    <w:p w14:paraId="7D148084" w14:textId="2BFF3B24" w:rsidR="00FE01FC" w:rsidRDefault="00FE01FC" w:rsidP="00FE01FC">
      <w:pPr>
        <w:pStyle w:val="ListParagraph"/>
        <w:numPr>
          <w:ilvl w:val="0"/>
          <w:numId w:val="31"/>
        </w:numPr>
      </w:pPr>
      <w:r>
        <w:t>AQA</w:t>
      </w:r>
      <w:r w:rsidR="00DD4498">
        <w:t xml:space="preserve"> trilogy</w:t>
      </w:r>
      <w:r>
        <w:t>:</w:t>
      </w:r>
      <w:r w:rsidR="00DA3348" w:rsidRPr="00DA3348">
        <w:t xml:space="preserve"> </w:t>
      </w:r>
      <w:hyperlink r:id="rId13" w:anchor="page=12" w:history="1">
        <w:r w:rsidR="00DA3348" w:rsidRPr="00C50CF3">
          <w:rPr>
            <w:rStyle w:val="Hyperlink"/>
          </w:rPr>
          <w:t>WS 1.6</w:t>
        </w:r>
      </w:hyperlink>
    </w:p>
    <w:p w14:paraId="182B1550" w14:textId="2A7CBDCF" w:rsidR="00FE01FC" w:rsidRDefault="00FE01FC" w:rsidP="00FE01FC">
      <w:pPr>
        <w:pStyle w:val="ListParagraph"/>
        <w:numPr>
          <w:ilvl w:val="0"/>
          <w:numId w:val="31"/>
        </w:numPr>
      </w:pPr>
      <w:r>
        <w:t xml:space="preserve">Edexcel </w:t>
      </w:r>
      <w:r w:rsidR="00DD4498">
        <w:t xml:space="preserve">GCSE </w:t>
      </w:r>
      <w:r>
        <w:t xml:space="preserve">chemistry: </w:t>
      </w:r>
      <w:hyperlink r:id="rId14" w:anchor="page=10" w:history="1">
        <w:r w:rsidR="006F7812" w:rsidRPr="00C50CF3">
          <w:rPr>
            <w:rStyle w:val="Hyperlink"/>
          </w:rPr>
          <w:t>WS 1f</w:t>
        </w:r>
      </w:hyperlink>
      <w:r w:rsidR="006F7812">
        <w:t xml:space="preserve"> </w:t>
      </w:r>
    </w:p>
    <w:p w14:paraId="5DA0D015" w14:textId="0B106DD3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Edexcel combined science: </w:t>
      </w:r>
      <w:hyperlink r:id="rId15" w:anchor="page=13" w:history="1">
        <w:r w:rsidR="006F7812" w:rsidRPr="00C50CF3">
          <w:rPr>
            <w:rStyle w:val="Hyperlink"/>
          </w:rPr>
          <w:t>WS 1f</w:t>
        </w:r>
      </w:hyperlink>
      <w:r w:rsidR="006F7812">
        <w:t xml:space="preserve"> </w:t>
      </w:r>
    </w:p>
    <w:p w14:paraId="4BDBBF94" w14:textId="4D0D345E" w:rsidR="006F7812" w:rsidRDefault="00DD4498" w:rsidP="00C41A25">
      <w:pPr>
        <w:pStyle w:val="ListParagraph"/>
        <w:numPr>
          <w:ilvl w:val="0"/>
          <w:numId w:val="31"/>
        </w:numPr>
      </w:pPr>
      <w:r>
        <w:t>OCR</w:t>
      </w:r>
      <w:r w:rsidR="00D25A7E">
        <w:t xml:space="preserve"> gateway</w:t>
      </w:r>
      <w:r>
        <w:t xml:space="preserve"> chemistry A: </w:t>
      </w:r>
      <w:hyperlink r:id="rId16" w:anchor="page=77" w:history="1">
        <w:r w:rsidR="006F7812" w:rsidRPr="00C50CF3">
          <w:rPr>
            <w:rStyle w:val="Hyperlink"/>
          </w:rPr>
          <w:t>WS1.1i</w:t>
        </w:r>
      </w:hyperlink>
      <w:r w:rsidR="006F7812">
        <w:t xml:space="preserve"> </w:t>
      </w:r>
    </w:p>
    <w:p w14:paraId="5E7D43A7" w14:textId="6C35329F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OCR </w:t>
      </w:r>
      <w:r w:rsidR="00D25A7E">
        <w:t>21</w:t>
      </w:r>
      <w:r w:rsidR="00D25A7E" w:rsidRPr="00D25A7E">
        <w:rPr>
          <w:vertAlign w:val="superscript"/>
        </w:rPr>
        <w:t>st</w:t>
      </w:r>
      <w:r w:rsidR="00D25A7E">
        <w:t xml:space="preserve"> century </w:t>
      </w:r>
      <w:r>
        <w:t>chemistry B</w:t>
      </w:r>
      <w:r w:rsidR="00D25A7E">
        <w:t xml:space="preserve">: </w:t>
      </w:r>
      <w:r w:rsidR="006F7812" w:rsidRPr="00C50CF3">
        <w:t xml:space="preserve">IaS3 </w:t>
      </w:r>
      <w:hyperlink r:id="rId17" w:anchor="page=66" w:history="1">
        <w:r w:rsidR="006F7812" w:rsidRPr="00C50CF3">
          <w:rPr>
            <w:rStyle w:val="Hyperlink"/>
          </w:rPr>
          <w:t xml:space="preserve">How are scientific explanations </w:t>
        </w:r>
        <w:proofErr w:type="gramStart"/>
        <w:r w:rsidR="006F7812" w:rsidRPr="00C50CF3">
          <w:rPr>
            <w:rStyle w:val="Hyperlink"/>
          </w:rPr>
          <w:t>developed?</w:t>
        </w:r>
        <w:proofErr w:type="gramEnd"/>
        <w:r w:rsidR="006F7812" w:rsidRPr="00C50CF3">
          <w:rPr>
            <w:rStyle w:val="Hyperlink"/>
          </w:rPr>
          <w:t xml:space="preserve"> Describe in broad outline the ‘peer review’ process, in which new scientific claims are evaluated by other scientists</w:t>
        </w:r>
      </w:hyperlink>
    </w:p>
    <w:p w14:paraId="1DF80088" w14:textId="628EACCA" w:rsidR="005615FE" w:rsidRPr="00A74F13" w:rsidRDefault="008B7F9A" w:rsidP="00FE01FC">
      <w:pPr>
        <w:rPr>
          <w:b/>
        </w:rPr>
      </w:pPr>
      <w:r w:rsidRPr="00A74F13">
        <w:rPr>
          <w:b/>
        </w:rPr>
        <w:t>International</w:t>
      </w:r>
    </w:p>
    <w:p w14:paraId="607A4847" w14:textId="0CC60BC9" w:rsidR="00FE01FC" w:rsidRDefault="00D25A7E" w:rsidP="00FE01FC">
      <w:pPr>
        <w:pStyle w:val="ListParagraph"/>
        <w:numPr>
          <w:ilvl w:val="0"/>
          <w:numId w:val="32"/>
        </w:numPr>
      </w:pPr>
      <w:r>
        <w:t xml:space="preserve">IB diploma: </w:t>
      </w:r>
      <w:hyperlink r:id="rId18" w:anchor="page=19" w:history="1">
        <w:r w:rsidR="00DA3348" w:rsidRPr="00DA3348">
          <w:rPr>
            <w:rStyle w:val="Hyperlink"/>
          </w:rPr>
          <w:t>4.4</w:t>
        </w:r>
        <w:r w:rsidR="00DA3348">
          <w:rPr>
            <w:rStyle w:val="Hyperlink"/>
          </w:rPr>
          <w:t>, 4.6</w:t>
        </w:r>
        <w:r w:rsidR="00DA3348" w:rsidRPr="00DA3348">
          <w:rPr>
            <w:rStyle w:val="Hyperlink"/>
          </w:rPr>
          <w:t xml:space="preserve"> The human face of science</w:t>
        </w:r>
      </w:hyperlink>
    </w:p>
    <w:p w14:paraId="745E420B" w14:textId="69A3C9C5" w:rsidR="00406A3D" w:rsidRDefault="00406A3D" w:rsidP="00FE01FC">
      <w:pPr>
        <w:pStyle w:val="ListParagraph"/>
        <w:numPr>
          <w:ilvl w:val="0"/>
          <w:numId w:val="32"/>
        </w:numPr>
      </w:pPr>
      <w:proofErr w:type="spellStart"/>
      <w:r>
        <w:t>iGCSE</w:t>
      </w:r>
      <w:proofErr w:type="spellEnd"/>
      <w:r>
        <w:t xml:space="preserve"> chemistry: </w:t>
      </w:r>
      <w:hyperlink r:id="rId19" w:anchor="page=29" w:history="1">
        <w:r w:rsidR="00C50CF3" w:rsidRPr="00357A17">
          <w:rPr>
            <w:rStyle w:val="Hyperlink"/>
          </w:rPr>
          <w:t xml:space="preserve">Experimental skills, </w:t>
        </w:r>
        <w:proofErr w:type="spellStart"/>
        <w:r w:rsidR="00C50CF3" w:rsidRPr="00357A17">
          <w:rPr>
            <w:rStyle w:val="Hyperlink"/>
          </w:rPr>
          <w:t>eg</w:t>
        </w:r>
        <w:proofErr w:type="spellEnd"/>
        <w:r w:rsidR="00C50CF3" w:rsidRPr="00357A17">
          <w:rPr>
            <w:rStyle w:val="Hyperlink"/>
          </w:rPr>
          <w:t xml:space="preserve"> draw an appropriate conclusion</w:t>
        </w:r>
      </w:hyperlink>
      <w:r w:rsidR="00C50CF3">
        <w:t xml:space="preserve"> </w:t>
      </w:r>
    </w:p>
    <w:p w14:paraId="4D041F65" w14:textId="084C4367" w:rsidR="008B7F9A" w:rsidRPr="00A74F13" w:rsidRDefault="00217413" w:rsidP="00FE01FC">
      <w:pPr>
        <w:rPr>
          <w:b/>
        </w:rPr>
      </w:pPr>
      <w:r w:rsidRPr="00A74F13">
        <w:rPr>
          <w:b/>
        </w:rPr>
        <w:t>Northern Ireland</w:t>
      </w:r>
    </w:p>
    <w:p w14:paraId="7B0FD701" w14:textId="6670F633" w:rsidR="00F01FF5" w:rsidRDefault="00F01FF5" w:rsidP="00FE01FC">
      <w:pPr>
        <w:pStyle w:val="ListParagraph"/>
        <w:numPr>
          <w:ilvl w:val="0"/>
          <w:numId w:val="33"/>
        </w:numPr>
      </w:pPr>
      <w:r w:rsidRPr="00F01FF5">
        <w:t>CCE</w:t>
      </w:r>
      <w:r w:rsidR="009F3138">
        <w:t xml:space="preserve">A GCSE chemistry: </w:t>
      </w:r>
      <w:hyperlink r:id="rId20" w:history="1">
        <w:r w:rsidR="00E86BBE" w:rsidRPr="00E86BBE">
          <w:rPr>
            <w:rStyle w:val="Hyperlink"/>
          </w:rPr>
          <w:t>3.3 Practical skills, Process, analyse and evaluate the work they have completed</w:t>
        </w:r>
      </w:hyperlink>
      <w:r w:rsidR="00E86BBE">
        <w:t xml:space="preserve"> </w:t>
      </w:r>
    </w:p>
    <w:p w14:paraId="6A3575D2" w14:textId="5634F3A1" w:rsidR="0035569E" w:rsidRPr="00A74F13" w:rsidRDefault="0035569E" w:rsidP="00F01FF5">
      <w:pPr>
        <w:rPr>
          <w:b/>
        </w:rPr>
      </w:pPr>
      <w:r w:rsidRPr="00A74F13">
        <w:rPr>
          <w:b/>
        </w:rPr>
        <w:t>Republic of Ireland</w:t>
      </w:r>
    </w:p>
    <w:p w14:paraId="1D36E0D9" w14:textId="7FD2EDD2" w:rsidR="00F01FF5" w:rsidRDefault="00A74F13" w:rsidP="00F01FF5">
      <w:pPr>
        <w:pStyle w:val="ListParagraph"/>
        <w:numPr>
          <w:ilvl w:val="0"/>
          <w:numId w:val="33"/>
        </w:numPr>
      </w:pPr>
      <w:r>
        <w:t>Science Junior</w:t>
      </w:r>
      <w:r w:rsidR="00FE01FC">
        <w:t xml:space="preserve"> </w:t>
      </w:r>
      <w:r w:rsidR="00B176E1">
        <w:t>certificate:</w:t>
      </w:r>
      <w:r>
        <w:t xml:space="preserve"> </w:t>
      </w:r>
      <w:hyperlink r:id="rId21" w:anchor="page=16" w:history="1">
        <w:r w:rsidRPr="00A74F13">
          <w:rPr>
            <w:rStyle w:val="Hyperlink"/>
          </w:rPr>
          <w:t>Nature of science, Students should be able to: 1. appreciate how scientists work and how scientific ideas are modified over time</w:t>
        </w:r>
      </w:hyperlink>
    </w:p>
    <w:p w14:paraId="02AC5768" w14:textId="6CA7817C" w:rsidR="001E08D0" w:rsidRPr="00A74F13" w:rsidRDefault="00FA2C90" w:rsidP="00F01FF5">
      <w:pPr>
        <w:rPr>
          <w:b/>
        </w:rPr>
      </w:pPr>
      <w:r w:rsidRPr="00A74F13">
        <w:rPr>
          <w:b/>
        </w:rPr>
        <w:t>Scotland</w:t>
      </w:r>
    </w:p>
    <w:p w14:paraId="17CEABBF" w14:textId="4B0773D0" w:rsidR="00DA3348" w:rsidRDefault="006E4A68" w:rsidP="00F01FF5">
      <w:pPr>
        <w:pStyle w:val="ListParagraph"/>
        <w:numPr>
          <w:ilvl w:val="0"/>
          <w:numId w:val="33"/>
        </w:numPr>
      </w:pPr>
      <w:r>
        <w:t>SQA</w:t>
      </w:r>
      <w:r w:rsidR="00DA3348">
        <w:t xml:space="preserve"> National 5: </w:t>
      </w:r>
      <w:hyperlink r:id="rId22" w:anchor="page=23" w:history="1">
        <w:r w:rsidR="00DA3348" w:rsidRPr="00DA3348">
          <w:rPr>
            <w:rStyle w:val="Hyperlink"/>
          </w:rPr>
          <w:t>Assignment</w:t>
        </w:r>
      </w:hyperlink>
      <w:r>
        <w:t xml:space="preserve"> </w:t>
      </w:r>
    </w:p>
    <w:p w14:paraId="2E4EE99C" w14:textId="1F433035" w:rsidR="00B76B03" w:rsidRPr="00A74F13" w:rsidRDefault="00FE6711" w:rsidP="00FE6711">
      <w:pPr>
        <w:rPr>
          <w:b/>
        </w:rPr>
      </w:pPr>
      <w:r w:rsidRPr="00A74F13">
        <w:rPr>
          <w:b/>
        </w:rPr>
        <w:t>Wales</w:t>
      </w:r>
    </w:p>
    <w:p w14:paraId="344017D1" w14:textId="7809B032" w:rsidR="0082145F" w:rsidRDefault="00F01FF5" w:rsidP="0082145F">
      <w:pPr>
        <w:pStyle w:val="Flushpara"/>
        <w:numPr>
          <w:ilvl w:val="0"/>
          <w:numId w:val="33"/>
        </w:numPr>
        <w:rPr>
          <w:rFonts w:ascii="Arial" w:hAnsi="Arial" w:cs="Arial"/>
          <w:color w:val="auto"/>
          <w:spacing w:val="0"/>
          <w:sz w:val="20"/>
          <w:szCs w:val="20"/>
        </w:rPr>
      </w:pPr>
      <w:r w:rsidRPr="00F01FF5">
        <w:rPr>
          <w:rFonts w:ascii="Arial" w:hAnsi="Arial" w:cs="Arial"/>
          <w:color w:val="auto"/>
          <w:spacing w:val="0"/>
          <w:sz w:val="20"/>
          <w:szCs w:val="20"/>
        </w:rPr>
        <w:t>WJE</w:t>
      </w:r>
      <w:r w:rsidR="00FD2057">
        <w:rPr>
          <w:rFonts w:ascii="Arial" w:hAnsi="Arial" w:cs="Arial"/>
          <w:color w:val="auto"/>
          <w:spacing w:val="0"/>
          <w:sz w:val="20"/>
          <w:szCs w:val="20"/>
        </w:rPr>
        <w:t xml:space="preserve">C GCSE chemistry: </w:t>
      </w:r>
      <w:hyperlink r:id="rId23" w:anchor="page=34" w:history="1">
        <w:r w:rsidR="00A74F13" w:rsidRPr="00A74F13">
          <w:rPr>
            <w:rStyle w:val="Hyperlink"/>
            <w:rFonts w:ascii="Arial" w:hAnsi="Arial" w:cs="Arial"/>
            <w:spacing w:val="0"/>
            <w:sz w:val="20"/>
            <w:szCs w:val="20"/>
          </w:rPr>
          <w:t>Appendix A Working Scientifically, recognise the importance of peer review of results and of communicating results to a range of audiences</w:t>
        </w:r>
      </w:hyperlink>
    </w:p>
    <w:p w14:paraId="79A1D65A" w14:textId="547D08C1" w:rsidR="0082145F" w:rsidRPr="0082145F" w:rsidRDefault="0082145F" w:rsidP="0082145F">
      <w:pPr>
        <w:pStyle w:val="ListParagraph"/>
        <w:numPr>
          <w:ilvl w:val="0"/>
          <w:numId w:val="33"/>
        </w:numPr>
      </w:pPr>
      <w:r>
        <w:t xml:space="preserve">WJEC double award: </w:t>
      </w:r>
      <w:hyperlink r:id="rId24" w:anchor="page=67" w:history="1">
        <w:r w:rsidR="00A74F13" w:rsidRPr="00A74F13">
          <w:rPr>
            <w:rStyle w:val="Hyperlink"/>
          </w:rPr>
          <w:t>Appendix A Working Scientifically, recognise the importance of peer review of results and of communicating results to a range of audiences</w:t>
        </w:r>
      </w:hyperlink>
    </w:p>
    <w:sectPr w:rsidR="0082145F" w:rsidRPr="0082145F" w:rsidSect="00E331A7">
      <w:footerReference w:type="default" r:id="rId25"/>
      <w:headerReference w:type="first" r:id="rId26"/>
      <w:footerReference w:type="first" r:id="rId2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51B3A" w14:textId="77777777" w:rsidR="00E11AD6" w:rsidRDefault="00E11AD6" w:rsidP="000D3D40">
      <w:r>
        <w:separator/>
      </w:r>
    </w:p>
  </w:endnote>
  <w:endnote w:type="continuationSeparator" w:id="0">
    <w:p w14:paraId="1621656C" w14:textId="77777777" w:rsidR="00E11AD6" w:rsidRDefault="00E11AD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D9F7C6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EE78C0">
        <w:rPr>
          <w:noProof/>
        </w:rPr>
        <w:t>1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C8C40F1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41A2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41A25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41EF" w14:textId="77777777" w:rsidR="00E11AD6" w:rsidRDefault="00E11AD6" w:rsidP="000D3D40">
      <w:r>
        <w:separator/>
      </w:r>
    </w:p>
  </w:footnote>
  <w:footnote w:type="continuationSeparator" w:id="0">
    <w:p w14:paraId="094D3AB3" w14:textId="77777777" w:rsidR="00E11AD6" w:rsidRDefault="00E11AD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458EB"/>
    <w:multiLevelType w:val="hybridMultilevel"/>
    <w:tmpl w:val="D3AA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43F81"/>
    <w:multiLevelType w:val="hybridMultilevel"/>
    <w:tmpl w:val="0500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5"/>
  </w:num>
  <w:num w:numId="17">
    <w:abstractNumId w:val="26"/>
  </w:num>
  <w:num w:numId="18">
    <w:abstractNumId w:val="21"/>
  </w:num>
  <w:num w:numId="19">
    <w:abstractNumId w:val="29"/>
  </w:num>
  <w:num w:numId="20">
    <w:abstractNumId w:val="25"/>
  </w:num>
  <w:num w:numId="21">
    <w:abstractNumId w:val="28"/>
  </w:num>
  <w:num w:numId="22">
    <w:abstractNumId w:val="24"/>
  </w:num>
  <w:num w:numId="23">
    <w:abstractNumId w:val="31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F0"/>
    <w:rsid w:val="0002726D"/>
    <w:rsid w:val="000355C3"/>
    <w:rsid w:val="0004064B"/>
    <w:rsid w:val="0004162E"/>
    <w:rsid w:val="00055863"/>
    <w:rsid w:val="000709BF"/>
    <w:rsid w:val="0007277D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279FF"/>
    <w:rsid w:val="0014379D"/>
    <w:rsid w:val="00145ED1"/>
    <w:rsid w:val="00150789"/>
    <w:rsid w:val="00151436"/>
    <w:rsid w:val="00153E57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B0A63"/>
    <w:rsid w:val="002C0301"/>
    <w:rsid w:val="002C4A08"/>
    <w:rsid w:val="002E0A11"/>
    <w:rsid w:val="002F0461"/>
    <w:rsid w:val="003019B6"/>
    <w:rsid w:val="003260A5"/>
    <w:rsid w:val="00334EAD"/>
    <w:rsid w:val="00343CBA"/>
    <w:rsid w:val="0035569E"/>
    <w:rsid w:val="00357A17"/>
    <w:rsid w:val="00361A0D"/>
    <w:rsid w:val="00384D95"/>
    <w:rsid w:val="003B3451"/>
    <w:rsid w:val="003C026F"/>
    <w:rsid w:val="003C5281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06A3D"/>
    <w:rsid w:val="00413366"/>
    <w:rsid w:val="00424F9A"/>
    <w:rsid w:val="00427B37"/>
    <w:rsid w:val="00430065"/>
    <w:rsid w:val="00437020"/>
    <w:rsid w:val="00443B85"/>
    <w:rsid w:val="00446249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106E"/>
    <w:rsid w:val="0067206C"/>
    <w:rsid w:val="006758AB"/>
    <w:rsid w:val="0068537A"/>
    <w:rsid w:val="006A3C2F"/>
    <w:rsid w:val="006A6E63"/>
    <w:rsid w:val="006B0994"/>
    <w:rsid w:val="006C60A1"/>
    <w:rsid w:val="006D3E26"/>
    <w:rsid w:val="006D42ED"/>
    <w:rsid w:val="006E4A68"/>
    <w:rsid w:val="006F6F73"/>
    <w:rsid w:val="006F7812"/>
    <w:rsid w:val="00702F5A"/>
    <w:rsid w:val="00707FDD"/>
    <w:rsid w:val="007142E1"/>
    <w:rsid w:val="00714A35"/>
    <w:rsid w:val="007213C2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A39F1"/>
    <w:rsid w:val="007B610A"/>
    <w:rsid w:val="007C1813"/>
    <w:rsid w:val="007C5309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2145F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138"/>
    <w:rsid w:val="009F3445"/>
    <w:rsid w:val="009F7D85"/>
    <w:rsid w:val="00A06248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4F13"/>
    <w:rsid w:val="00A75F4C"/>
    <w:rsid w:val="00A85F6F"/>
    <w:rsid w:val="00A9584B"/>
    <w:rsid w:val="00AB1738"/>
    <w:rsid w:val="00AC1399"/>
    <w:rsid w:val="00AD645C"/>
    <w:rsid w:val="00AE621F"/>
    <w:rsid w:val="00AF3542"/>
    <w:rsid w:val="00AF776F"/>
    <w:rsid w:val="00B176E1"/>
    <w:rsid w:val="00B20041"/>
    <w:rsid w:val="00B21A00"/>
    <w:rsid w:val="00B57B2A"/>
    <w:rsid w:val="00B718A6"/>
    <w:rsid w:val="00B73FB2"/>
    <w:rsid w:val="00B76B03"/>
    <w:rsid w:val="00BA512C"/>
    <w:rsid w:val="00BB1F22"/>
    <w:rsid w:val="00BB7404"/>
    <w:rsid w:val="00C011C9"/>
    <w:rsid w:val="00C17DDC"/>
    <w:rsid w:val="00C222CB"/>
    <w:rsid w:val="00C3053B"/>
    <w:rsid w:val="00C41A25"/>
    <w:rsid w:val="00C50CF3"/>
    <w:rsid w:val="00C72F8B"/>
    <w:rsid w:val="00C74010"/>
    <w:rsid w:val="00CA6ED6"/>
    <w:rsid w:val="00CD10BF"/>
    <w:rsid w:val="00CE37CF"/>
    <w:rsid w:val="00CF5220"/>
    <w:rsid w:val="00D174D9"/>
    <w:rsid w:val="00D20A6A"/>
    <w:rsid w:val="00D25A7E"/>
    <w:rsid w:val="00D34A04"/>
    <w:rsid w:val="00D5111B"/>
    <w:rsid w:val="00D60214"/>
    <w:rsid w:val="00D62F8A"/>
    <w:rsid w:val="00D71A1A"/>
    <w:rsid w:val="00D90054"/>
    <w:rsid w:val="00DA3348"/>
    <w:rsid w:val="00DC30F3"/>
    <w:rsid w:val="00DC5D89"/>
    <w:rsid w:val="00DC64EC"/>
    <w:rsid w:val="00DD4498"/>
    <w:rsid w:val="00DD6FD3"/>
    <w:rsid w:val="00E11AD6"/>
    <w:rsid w:val="00E15396"/>
    <w:rsid w:val="00E160E0"/>
    <w:rsid w:val="00E17C67"/>
    <w:rsid w:val="00E32C8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86BBE"/>
    <w:rsid w:val="00EA0301"/>
    <w:rsid w:val="00EA0DFF"/>
    <w:rsid w:val="00EA2A3C"/>
    <w:rsid w:val="00EA3691"/>
    <w:rsid w:val="00EB1D7C"/>
    <w:rsid w:val="00EC0B8E"/>
    <w:rsid w:val="00ED609E"/>
    <w:rsid w:val="00EE78C0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2057"/>
    <w:rsid w:val="00FD3BA3"/>
    <w:rsid w:val="00FD3F2B"/>
    <w:rsid w:val="00FD6BAE"/>
    <w:rsid w:val="00FE01FC"/>
    <w:rsid w:val="00FE0AB7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ilestore.aqa.org.uk/resources/science/specifications/AQA-8464-SP-2016.PDF" TargetMode="External"/><Relationship Id="rId18" Type="http://schemas.openxmlformats.org/officeDocument/2006/relationships/hyperlink" Target="http://www.ibchem.com/root_pdf/Chemistry_guide_2016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urriculumonline.ie/getmedia/153bc83f-9848-49f0-ad87-0a0d6b9b596c/Specification-for-Jr-Cycle-Science-EV_20160126-(1)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science/specifications/AQA-8465-SP-2016.PDF" TargetMode="External"/><Relationship Id="rId17" Type="http://schemas.openxmlformats.org/officeDocument/2006/relationships/hyperlink" Target="http://www.ocr.org.uk/Images/234599-specification-accredited-gcse-twenty-first-century-science-suite-chemistry-b-j258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cr.org.uk/Images/234598-specification-accredited-gcse-gateway-science-suite-chemistry-a-j248.pdf" TargetMode="External"/><Relationship Id="rId20" Type="http://schemas.openxmlformats.org/officeDocument/2006/relationships/hyperlink" Target="http://ccea.org.uk/chemistr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chemistry/specifications/AQA-8462-SP-2016.PDF" TargetMode="External"/><Relationship Id="rId24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alifications.pearson.com/content/dam/pdf/GCSE/Science/2016/Specification/GCSE_CombinedScience_Spec.pdf" TargetMode="External"/><Relationship Id="rId23" Type="http://schemas.openxmlformats.org/officeDocument/2006/relationships/hyperlink" Target="http://www.wjec.co.uk/qualifications/science/gcse/chemistry-gcse-2016/wjec-gcse-chemistry-spec-from-2016.pdf?language_id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sc.li/2tBSMXI" TargetMode="External"/><Relationship Id="rId19" Type="http://schemas.openxmlformats.org/officeDocument/2006/relationships/hyperlink" Target="http://www.cambridgeinternational.org/images/329747-2019-syllabu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qualifications.pearson.com/content/dam/pdf/GCSE/Science/2016/Specification/GCSE_Chemistry_Spec.pdf" TargetMode="External"/><Relationship Id="rId22" Type="http://schemas.openxmlformats.org/officeDocument/2006/relationships/hyperlink" Target="https://www.sqa.org.uk/files_ccc/ChemistryCourseSpecN5.pdf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'Check my working', from Education in Chemistry, July 2018.</dc:description>
  <cp:lastModifiedBy>David Sait</cp:lastModifiedBy>
  <cp:revision>10</cp:revision>
  <cp:lastPrinted>2018-06-25T09:28:00Z</cp:lastPrinted>
  <dcterms:created xsi:type="dcterms:W3CDTF">2018-06-25T08:25:00Z</dcterms:created>
  <dcterms:modified xsi:type="dcterms:W3CDTF">2018-07-11T13:10:00Z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