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5ACAC04E" w:rsidR="0005693A" w:rsidRPr="00B10F33" w:rsidRDefault="00B10F33" w:rsidP="0005693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Structure strips for rates of reaction</w:t>
      </w:r>
    </w:p>
    <w:p w14:paraId="4FB10F87" w14:textId="5F66701F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B10F33">
        <w:rPr>
          <w:rStyle w:val="LeadparagraphChar"/>
        </w:rPr>
        <w:t>September 2019</w:t>
      </w:r>
      <w:r>
        <w:rPr>
          <w:rStyle w:val="LeadparagraphChar"/>
        </w:rPr>
        <w:br/>
      </w:r>
      <w:r w:rsidR="008250BE">
        <w:rPr>
          <w:rStyle w:val="LeadparagraphChar"/>
        </w:rPr>
        <w:fldChar w:fldCharType="begin"/>
      </w:r>
      <w:r w:rsidR="008250BE">
        <w:rPr>
          <w:rStyle w:val="LeadparagraphChar"/>
        </w:rPr>
        <w:instrText xml:space="preserve"> HYPERLINK "https://rsc.li/2P0JDlW" </w:instrText>
      </w:r>
      <w:r w:rsidR="008250BE">
        <w:rPr>
          <w:rStyle w:val="LeadparagraphChar"/>
        </w:rPr>
      </w:r>
      <w:r w:rsidR="008250BE">
        <w:rPr>
          <w:rStyle w:val="LeadparagraphChar"/>
        </w:rPr>
        <w:fldChar w:fldCharType="separate"/>
      </w:r>
      <w:r w:rsidR="008250BE" w:rsidRPr="008250BE">
        <w:rPr>
          <w:rStyle w:val="Hyperlink"/>
        </w:rPr>
        <w:t>rsc.li/2P0JDlW</w:t>
      </w:r>
      <w:r w:rsidR="008250BE">
        <w:rPr>
          <w:rStyle w:val="LeadparagraphChar"/>
        </w:rPr>
        <w:fldChar w:fldCharType="end"/>
      </w:r>
      <w:bookmarkStart w:id="0" w:name="_GoBack"/>
      <w:bookmarkEnd w:id="0"/>
    </w:p>
    <w:p w14:paraId="6B2B4508" w14:textId="134E0BBF" w:rsidR="0005693A" w:rsidRDefault="00B10F33" w:rsidP="0005693A">
      <w:pPr>
        <w:pStyle w:val="Leadparagraph"/>
      </w:pPr>
      <w:r>
        <w:t xml:space="preserve">Scaffolding helps students overcome the fear of a blank page. Structure strips provide suitable prompts for a piece of writing, in this case rates of reaction. The student sticks the strip into the margin of their exercise book and writes alongside it. </w:t>
      </w:r>
    </w:p>
    <w:p w14:paraId="72B263DD" w14:textId="7F1DCAB2" w:rsidR="006279E1" w:rsidRDefault="00B10F33" w:rsidP="00B10F33">
      <w:r>
        <w:t xml:space="preserve">See the next page. </w:t>
      </w:r>
      <w:r w:rsidR="006279E1">
        <w:br w:type="page"/>
      </w:r>
    </w:p>
    <w:tbl>
      <w:tblPr>
        <w:tblStyle w:val="TableGrid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843"/>
        <w:gridCol w:w="1843"/>
      </w:tblGrid>
      <w:tr w:rsidR="006279E1" w:rsidRPr="00512790" w14:paraId="258DAEA4" w14:textId="77777777" w:rsidTr="0001396B">
        <w:trPr>
          <w:trHeight w:val="1969"/>
        </w:trPr>
        <w:tc>
          <w:tcPr>
            <w:tcW w:w="1980" w:type="dxa"/>
            <w:shd w:val="clear" w:color="auto" w:fill="auto"/>
          </w:tcPr>
          <w:p w14:paraId="00CC5AAB" w14:textId="77777777" w:rsidR="006279E1" w:rsidRPr="00512790" w:rsidRDefault="006279E1" w:rsidP="00613C03">
            <w:pPr>
              <w:jc w:val="center"/>
              <w:rPr>
                <w:b/>
              </w:rPr>
            </w:pPr>
            <w:r w:rsidRPr="00512790">
              <w:rPr>
                <w:b/>
              </w:rPr>
              <w:lastRenderedPageBreak/>
              <w:t>Rates structure strip</w:t>
            </w:r>
          </w:p>
          <w:p w14:paraId="3AB70001" w14:textId="6BED79E4" w:rsidR="006279E1" w:rsidRPr="00512790" w:rsidRDefault="006279E1" w:rsidP="0001396B">
            <w:pPr>
              <w:rPr>
                <w:i/>
              </w:rPr>
            </w:pPr>
            <w:r w:rsidRPr="00512790">
              <w:rPr>
                <w:i/>
              </w:rPr>
              <w:t>Define ‘rate of reaction’.</w:t>
            </w:r>
          </w:p>
        </w:tc>
        <w:tc>
          <w:tcPr>
            <w:tcW w:w="1843" w:type="dxa"/>
            <w:shd w:val="clear" w:color="auto" w:fill="auto"/>
          </w:tcPr>
          <w:p w14:paraId="1988012E" w14:textId="77777777" w:rsidR="006279E1" w:rsidRPr="00512790" w:rsidRDefault="006279E1" w:rsidP="00613C03">
            <w:pPr>
              <w:jc w:val="center"/>
              <w:rPr>
                <w:b/>
              </w:rPr>
            </w:pPr>
            <w:r w:rsidRPr="00512790">
              <w:rPr>
                <w:b/>
              </w:rPr>
              <w:t>Rates structure strip</w:t>
            </w:r>
          </w:p>
          <w:p w14:paraId="0E227A49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Define ‘rate of reaction’.</w:t>
            </w:r>
          </w:p>
        </w:tc>
        <w:tc>
          <w:tcPr>
            <w:tcW w:w="1842" w:type="dxa"/>
            <w:shd w:val="clear" w:color="auto" w:fill="auto"/>
          </w:tcPr>
          <w:p w14:paraId="5BB9EF40" w14:textId="77777777" w:rsidR="006279E1" w:rsidRPr="00512790" w:rsidRDefault="006279E1" w:rsidP="00613C03">
            <w:pPr>
              <w:jc w:val="center"/>
              <w:rPr>
                <w:b/>
              </w:rPr>
            </w:pPr>
            <w:r w:rsidRPr="00512790">
              <w:rPr>
                <w:b/>
              </w:rPr>
              <w:t>Rates structure strip</w:t>
            </w:r>
          </w:p>
          <w:p w14:paraId="64F3BAED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Define ‘rate of reaction’.</w:t>
            </w:r>
          </w:p>
        </w:tc>
        <w:tc>
          <w:tcPr>
            <w:tcW w:w="1843" w:type="dxa"/>
            <w:shd w:val="clear" w:color="auto" w:fill="auto"/>
          </w:tcPr>
          <w:p w14:paraId="75570F54" w14:textId="77777777" w:rsidR="006279E1" w:rsidRPr="00512790" w:rsidRDefault="006279E1" w:rsidP="00613C03">
            <w:pPr>
              <w:jc w:val="center"/>
              <w:rPr>
                <w:b/>
              </w:rPr>
            </w:pPr>
            <w:r w:rsidRPr="00512790">
              <w:rPr>
                <w:b/>
              </w:rPr>
              <w:t>Rates structure strip</w:t>
            </w:r>
          </w:p>
          <w:p w14:paraId="578A7093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Define ‘rate of reaction’.</w:t>
            </w:r>
          </w:p>
        </w:tc>
        <w:tc>
          <w:tcPr>
            <w:tcW w:w="1843" w:type="dxa"/>
            <w:shd w:val="clear" w:color="auto" w:fill="auto"/>
          </w:tcPr>
          <w:p w14:paraId="750D901D" w14:textId="77777777" w:rsidR="006279E1" w:rsidRPr="00512790" w:rsidRDefault="006279E1" w:rsidP="00613C03">
            <w:pPr>
              <w:jc w:val="center"/>
              <w:rPr>
                <w:b/>
              </w:rPr>
            </w:pPr>
            <w:r w:rsidRPr="00512790">
              <w:rPr>
                <w:b/>
              </w:rPr>
              <w:t>Rates structure strip</w:t>
            </w:r>
          </w:p>
          <w:p w14:paraId="5ED82844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Define ‘rate of reaction’.</w:t>
            </w:r>
          </w:p>
        </w:tc>
      </w:tr>
      <w:tr w:rsidR="006279E1" w:rsidRPr="00512790" w14:paraId="5D359D0F" w14:textId="77777777" w:rsidTr="0001396B">
        <w:trPr>
          <w:trHeight w:val="1556"/>
        </w:trPr>
        <w:tc>
          <w:tcPr>
            <w:tcW w:w="1980" w:type="dxa"/>
            <w:shd w:val="clear" w:color="auto" w:fill="auto"/>
          </w:tcPr>
          <w:p w14:paraId="1E88B62D" w14:textId="120D31B1" w:rsidR="006279E1" w:rsidRPr="00512790" w:rsidRDefault="006279E1" w:rsidP="0001396B">
            <w:pPr>
              <w:rPr>
                <w:i/>
              </w:rPr>
            </w:pPr>
            <w:r>
              <w:rPr>
                <w:i/>
              </w:rPr>
              <w:t>Give four</w:t>
            </w:r>
            <w:r w:rsidRPr="00512790">
              <w:rPr>
                <w:i/>
              </w:rPr>
              <w:t xml:space="preserve"> factors that affect the rate of reaction.</w:t>
            </w:r>
          </w:p>
        </w:tc>
        <w:tc>
          <w:tcPr>
            <w:tcW w:w="1843" w:type="dxa"/>
            <w:shd w:val="clear" w:color="auto" w:fill="auto"/>
          </w:tcPr>
          <w:p w14:paraId="09D933BC" w14:textId="0763E047" w:rsidR="006279E1" w:rsidRPr="00512790" w:rsidRDefault="006279E1" w:rsidP="0001396B">
            <w:pPr>
              <w:rPr>
                <w:i/>
              </w:rPr>
            </w:pPr>
            <w:r>
              <w:rPr>
                <w:i/>
              </w:rPr>
              <w:t>Give four</w:t>
            </w:r>
            <w:r w:rsidRPr="00512790">
              <w:rPr>
                <w:i/>
              </w:rPr>
              <w:t xml:space="preserve"> factors that affect the rate of reaction.</w:t>
            </w:r>
          </w:p>
        </w:tc>
        <w:tc>
          <w:tcPr>
            <w:tcW w:w="1842" w:type="dxa"/>
            <w:shd w:val="clear" w:color="auto" w:fill="auto"/>
          </w:tcPr>
          <w:p w14:paraId="6CA27874" w14:textId="77777777" w:rsidR="006279E1" w:rsidRPr="00512790" w:rsidRDefault="006279E1" w:rsidP="00613C03">
            <w:pPr>
              <w:rPr>
                <w:i/>
              </w:rPr>
            </w:pPr>
            <w:r>
              <w:rPr>
                <w:i/>
              </w:rPr>
              <w:t>Give four</w:t>
            </w:r>
            <w:r w:rsidRPr="00512790">
              <w:rPr>
                <w:i/>
              </w:rPr>
              <w:t xml:space="preserve"> factors that affect the rate of reaction.</w:t>
            </w:r>
          </w:p>
        </w:tc>
        <w:tc>
          <w:tcPr>
            <w:tcW w:w="1843" w:type="dxa"/>
            <w:shd w:val="clear" w:color="auto" w:fill="auto"/>
          </w:tcPr>
          <w:p w14:paraId="2FF3ED15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 xml:space="preserve">Give </w:t>
            </w:r>
            <w:r>
              <w:rPr>
                <w:i/>
              </w:rPr>
              <w:t>four</w:t>
            </w:r>
            <w:r w:rsidRPr="00512790">
              <w:rPr>
                <w:i/>
              </w:rPr>
              <w:t xml:space="preserve"> factors that affect the rate of reaction.</w:t>
            </w:r>
          </w:p>
        </w:tc>
        <w:tc>
          <w:tcPr>
            <w:tcW w:w="1843" w:type="dxa"/>
            <w:shd w:val="clear" w:color="auto" w:fill="auto"/>
          </w:tcPr>
          <w:p w14:paraId="3BDB0AAF" w14:textId="77777777" w:rsidR="006279E1" w:rsidRPr="00512790" w:rsidRDefault="006279E1" w:rsidP="00613C03">
            <w:pPr>
              <w:rPr>
                <w:i/>
              </w:rPr>
            </w:pPr>
            <w:r>
              <w:rPr>
                <w:i/>
              </w:rPr>
              <w:t>Give four</w:t>
            </w:r>
            <w:r w:rsidRPr="00512790">
              <w:rPr>
                <w:i/>
              </w:rPr>
              <w:t xml:space="preserve"> factors that affect the rate of reaction.</w:t>
            </w:r>
          </w:p>
        </w:tc>
      </w:tr>
      <w:tr w:rsidR="006279E1" w:rsidRPr="00512790" w14:paraId="5C6AD821" w14:textId="77777777" w:rsidTr="0001396B">
        <w:trPr>
          <w:trHeight w:val="1678"/>
        </w:trPr>
        <w:tc>
          <w:tcPr>
            <w:tcW w:w="1980" w:type="dxa"/>
            <w:shd w:val="clear" w:color="auto" w:fill="auto"/>
          </w:tcPr>
          <w:p w14:paraId="6787CFB1" w14:textId="050422EA" w:rsidR="006279E1" w:rsidRPr="00512790" w:rsidRDefault="006279E1" w:rsidP="0001396B">
            <w:pPr>
              <w:rPr>
                <w:i/>
              </w:rPr>
            </w:pPr>
            <w:r w:rsidRPr="00512790">
              <w:rPr>
                <w:i/>
              </w:rPr>
              <w:t>Name</w:t>
            </w:r>
            <w:r>
              <w:rPr>
                <w:i/>
              </w:rPr>
              <w:t xml:space="preserve"> the two</w:t>
            </w:r>
            <w:r w:rsidRPr="00512790">
              <w:rPr>
                <w:i/>
              </w:rPr>
              <w:t xml:space="preserve"> general ways of measuring rate of reaction.</w:t>
            </w:r>
          </w:p>
        </w:tc>
        <w:tc>
          <w:tcPr>
            <w:tcW w:w="1843" w:type="dxa"/>
            <w:shd w:val="clear" w:color="auto" w:fill="auto"/>
          </w:tcPr>
          <w:p w14:paraId="6037AD23" w14:textId="77777777" w:rsidR="006279E1" w:rsidRPr="00512790" w:rsidRDefault="006279E1" w:rsidP="00613C03">
            <w:pPr>
              <w:rPr>
                <w:i/>
              </w:rPr>
            </w:pPr>
            <w:r>
              <w:rPr>
                <w:i/>
              </w:rPr>
              <w:t>Name the two</w:t>
            </w:r>
            <w:r w:rsidRPr="00512790">
              <w:rPr>
                <w:i/>
              </w:rPr>
              <w:t xml:space="preserve"> general ways of measuring rate of reaction.</w:t>
            </w:r>
          </w:p>
        </w:tc>
        <w:tc>
          <w:tcPr>
            <w:tcW w:w="1842" w:type="dxa"/>
            <w:shd w:val="clear" w:color="auto" w:fill="auto"/>
          </w:tcPr>
          <w:p w14:paraId="52FA10E0" w14:textId="77777777" w:rsidR="006279E1" w:rsidRPr="00512790" w:rsidRDefault="006279E1" w:rsidP="00613C03">
            <w:pPr>
              <w:rPr>
                <w:i/>
              </w:rPr>
            </w:pPr>
            <w:r>
              <w:rPr>
                <w:i/>
              </w:rPr>
              <w:t>Name the two</w:t>
            </w:r>
            <w:r w:rsidRPr="00512790">
              <w:rPr>
                <w:i/>
              </w:rPr>
              <w:t xml:space="preserve"> general ways of measuring rate of reaction.</w:t>
            </w:r>
          </w:p>
        </w:tc>
        <w:tc>
          <w:tcPr>
            <w:tcW w:w="1843" w:type="dxa"/>
            <w:shd w:val="clear" w:color="auto" w:fill="auto"/>
          </w:tcPr>
          <w:p w14:paraId="5E663033" w14:textId="77777777" w:rsidR="006279E1" w:rsidRPr="00512790" w:rsidRDefault="006279E1" w:rsidP="00613C03">
            <w:pPr>
              <w:rPr>
                <w:i/>
              </w:rPr>
            </w:pPr>
            <w:r>
              <w:rPr>
                <w:i/>
              </w:rPr>
              <w:t xml:space="preserve">Name the two </w:t>
            </w:r>
            <w:r w:rsidRPr="00512790">
              <w:rPr>
                <w:i/>
              </w:rPr>
              <w:t>general ways of measuring rate of reaction.</w:t>
            </w:r>
          </w:p>
        </w:tc>
        <w:tc>
          <w:tcPr>
            <w:tcW w:w="1843" w:type="dxa"/>
            <w:shd w:val="clear" w:color="auto" w:fill="auto"/>
          </w:tcPr>
          <w:p w14:paraId="1153F1AB" w14:textId="77777777" w:rsidR="006279E1" w:rsidRPr="00512790" w:rsidRDefault="006279E1" w:rsidP="00613C03">
            <w:pPr>
              <w:rPr>
                <w:i/>
              </w:rPr>
            </w:pPr>
            <w:r>
              <w:rPr>
                <w:i/>
              </w:rPr>
              <w:t>Name the two</w:t>
            </w:r>
            <w:r w:rsidRPr="00512790">
              <w:rPr>
                <w:i/>
              </w:rPr>
              <w:t xml:space="preserve"> general ways of measuring rate of reaction.</w:t>
            </w:r>
          </w:p>
        </w:tc>
      </w:tr>
      <w:tr w:rsidR="006279E1" w:rsidRPr="00512790" w14:paraId="3B4340DB" w14:textId="77777777" w:rsidTr="0001396B">
        <w:trPr>
          <w:trHeight w:val="1543"/>
        </w:trPr>
        <w:tc>
          <w:tcPr>
            <w:tcW w:w="1980" w:type="dxa"/>
            <w:shd w:val="clear" w:color="auto" w:fill="auto"/>
          </w:tcPr>
          <w:p w14:paraId="7518B65E" w14:textId="575AAF0F" w:rsidR="006279E1" w:rsidRPr="00512790" w:rsidRDefault="006279E1" w:rsidP="0001396B">
            <w:pPr>
              <w:rPr>
                <w:i/>
              </w:rPr>
            </w:pPr>
            <w:r w:rsidRPr="00512790">
              <w:rPr>
                <w:i/>
              </w:rPr>
              <w:t>Explain how collision theory explains rate of reaction</w:t>
            </w:r>
            <w:r>
              <w:rPr>
                <w:i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0193579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Explain how collision theory explains rate of reaction</w:t>
            </w:r>
            <w:r>
              <w:rPr>
                <w:i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72255093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Explain how collision theory explains rate of reaction</w:t>
            </w:r>
            <w:r>
              <w:rPr>
                <w:i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C910DA4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Explain how collision theory explains rate of reaction</w:t>
            </w:r>
            <w:r>
              <w:rPr>
                <w:i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3C51856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Explain how collision theory explains rate of reaction</w:t>
            </w:r>
            <w:r>
              <w:rPr>
                <w:i/>
              </w:rPr>
              <w:t>.</w:t>
            </w:r>
          </w:p>
        </w:tc>
      </w:tr>
      <w:tr w:rsidR="006279E1" w:rsidRPr="00512790" w14:paraId="07F41530" w14:textId="77777777" w:rsidTr="0001396B">
        <w:trPr>
          <w:trHeight w:val="3690"/>
        </w:trPr>
        <w:tc>
          <w:tcPr>
            <w:tcW w:w="1980" w:type="dxa"/>
            <w:shd w:val="clear" w:color="auto" w:fill="auto"/>
          </w:tcPr>
          <w:p w14:paraId="1E1BF271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Describe how the following rates of reaction could be determined (include equations and diagrams where necessary)</w:t>
            </w:r>
            <w:r>
              <w:rPr>
                <w:i/>
              </w:rPr>
              <w:t>.</w:t>
            </w:r>
          </w:p>
          <w:p w14:paraId="337F8FAF" w14:textId="794AD64B" w:rsidR="006279E1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 xml:space="preserve">(i) Mg + </w:t>
            </w:r>
            <w:proofErr w:type="spellStart"/>
            <w:r w:rsidRPr="00512790">
              <w:rPr>
                <w:i/>
              </w:rPr>
              <w:t>HCl</w:t>
            </w:r>
            <w:proofErr w:type="spellEnd"/>
          </w:p>
          <w:p w14:paraId="470BE665" w14:textId="77777777" w:rsidR="0001396B" w:rsidRPr="00512790" w:rsidRDefault="0001396B" w:rsidP="00613C03">
            <w:pPr>
              <w:rPr>
                <w:i/>
              </w:rPr>
            </w:pPr>
          </w:p>
          <w:p w14:paraId="001BEA2C" w14:textId="5AFF86F7" w:rsidR="006279E1" w:rsidRPr="00512790" w:rsidRDefault="006279E1" w:rsidP="0001396B">
            <w:pPr>
              <w:rPr>
                <w:i/>
              </w:rPr>
            </w:pPr>
            <w:r w:rsidRPr="00512790">
              <w:rPr>
                <w:i/>
              </w:rPr>
              <w:t>(ii) Na</w:t>
            </w:r>
            <w:r w:rsidRPr="00512790">
              <w:rPr>
                <w:i/>
                <w:vertAlign w:val="subscript"/>
              </w:rPr>
              <w:t>2</w:t>
            </w:r>
            <w:r w:rsidRPr="00512790">
              <w:rPr>
                <w:i/>
              </w:rPr>
              <w:t>S</w:t>
            </w:r>
            <w:r w:rsidRPr="00512790">
              <w:rPr>
                <w:i/>
                <w:vertAlign w:val="subscript"/>
              </w:rPr>
              <w:t>2</w:t>
            </w:r>
            <w:r w:rsidRPr="00512790">
              <w:rPr>
                <w:i/>
              </w:rPr>
              <w:t>O</w:t>
            </w:r>
            <w:r w:rsidRPr="00512790">
              <w:rPr>
                <w:i/>
                <w:vertAlign w:val="subscript"/>
              </w:rPr>
              <w:t>3</w:t>
            </w:r>
            <w:r w:rsidRPr="00512790">
              <w:rPr>
                <w:i/>
              </w:rPr>
              <w:t xml:space="preserve"> + </w:t>
            </w:r>
            <w:proofErr w:type="spellStart"/>
            <w:r w:rsidRPr="00512790">
              <w:rPr>
                <w:i/>
              </w:rPr>
              <w:t>HCl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9F35840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Describe how the following rates of reaction could be determined (include equations and diagrams where necessary)</w:t>
            </w:r>
          </w:p>
          <w:p w14:paraId="26B21B2A" w14:textId="2FF35793" w:rsidR="006279E1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 xml:space="preserve">(i) Mg + </w:t>
            </w:r>
            <w:proofErr w:type="spellStart"/>
            <w:r w:rsidRPr="00512790">
              <w:rPr>
                <w:i/>
              </w:rPr>
              <w:t>HCl</w:t>
            </w:r>
            <w:proofErr w:type="spellEnd"/>
          </w:p>
          <w:p w14:paraId="25737FFD" w14:textId="77777777" w:rsidR="0001396B" w:rsidRPr="00512790" w:rsidRDefault="0001396B" w:rsidP="00613C03">
            <w:pPr>
              <w:rPr>
                <w:i/>
              </w:rPr>
            </w:pPr>
          </w:p>
          <w:p w14:paraId="69DFECFC" w14:textId="28A18774" w:rsidR="006279E1" w:rsidRPr="00512790" w:rsidRDefault="006279E1" w:rsidP="0001396B">
            <w:pPr>
              <w:rPr>
                <w:i/>
              </w:rPr>
            </w:pPr>
            <w:r w:rsidRPr="00512790">
              <w:rPr>
                <w:i/>
              </w:rPr>
              <w:t>(ii) Na</w:t>
            </w:r>
            <w:r w:rsidRPr="00512790">
              <w:rPr>
                <w:i/>
                <w:vertAlign w:val="subscript"/>
              </w:rPr>
              <w:t>2</w:t>
            </w:r>
            <w:r w:rsidRPr="00512790">
              <w:rPr>
                <w:i/>
              </w:rPr>
              <w:t>S</w:t>
            </w:r>
            <w:r w:rsidRPr="00512790">
              <w:rPr>
                <w:i/>
                <w:vertAlign w:val="subscript"/>
              </w:rPr>
              <w:t>2</w:t>
            </w:r>
            <w:r w:rsidRPr="00512790">
              <w:rPr>
                <w:i/>
              </w:rPr>
              <w:t>O</w:t>
            </w:r>
            <w:r w:rsidRPr="00512790">
              <w:rPr>
                <w:i/>
                <w:vertAlign w:val="subscript"/>
              </w:rPr>
              <w:t>3</w:t>
            </w:r>
            <w:r w:rsidRPr="00512790">
              <w:rPr>
                <w:i/>
              </w:rPr>
              <w:t xml:space="preserve"> + </w:t>
            </w:r>
            <w:proofErr w:type="spellStart"/>
            <w:r w:rsidRPr="00512790">
              <w:rPr>
                <w:i/>
              </w:rPr>
              <w:t>HCl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E937C74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Describe how the following rates of reaction could be determined (include equations and diagrams where necessary)</w:t>
            </w:r>
          </w:p>
          <w:p w14:paraId="091A6770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 xml:space="preserve">(i) Mg + </w:t>
            </w:r>
            <w:proofErr w:type="spellStart"/>
            <w:r w:rsidRPr="00512790">
              <w:rPr>
                <w:i/>
              </w:rPr>
              <w:t>HCl</w:t>
            </w:r>
            <w:proofErr w:type="spellEnd"/>
          </w:p>
          <w:p w14:paraId="57F32CA6" w14:textId="77777777" w:rsidR="0001396B" w:rsidRDefault="0001396B" w:rsidP="00613C03">
            <w:pPr>
              <w:rPr>
                <w:i/>
              </w:rPr>
            </w:pPr>
          </w:p>
          <w:p w14:paraId="03769083" w14:textId="15344DD6" w:rsidR="006279E1" w:rsidRPr="00512790" w:rsidRDefault="006279E1" w:rsidP="0001396B">
            <w:pPr>
              <w:rPr>
                <w:i/>
              </w:rPr>
            </w:pPr>
            <w:r w:rsidRPr="00512790">
              <w:rPr>
                <w:i/>
              </w:rPr>
              <w:t>(ii) Na</w:t>
            </w:r>
            <w:r w:rsidRPr="00512790">
              <w:rPr>
                <w:i/>
                <w:vertAlign w:val="subscript"/>
              </w:rPr>
              <w:t>2</w:t>
            </w:r>
            <w:r w:rsidRPr="00512790">
              <w:rPr>
                <w:i/>
              </w:rPr>
              <w:t>S</w:t>
            </w:r>
            <w:r w:rsidRPr="00512790">
              <w:rPr>
                <w:i/>
                <w:vertAlign w:val="subscript"/>
              </w:rPr>
              <w:t>2</w:t>
            </w:r>
            <w:r w:rsidRPr="00512790">
              <w:rPr>
                <w:i/>
              </w:rPr>
              <w:t>O</w:t>
            </w:r>
            <w:r w:rsidRPr="00512790">
              <w:rPr>
                <w:i/>
                <w:vertAlign w:val="subscript"/>
              </w:rPr>
              <w:t>3</w:t>
            </w:r>
            <w:r w:rsidRPr="00512790">
              <w:rPr>
                <w:i/>
              </w:rPr>
              <w:t xml:space="preserve"> + </w:t>
            </w:r>
            <w:proofErr w:type="spellStart"/>
            <w:r w:rsidRPr="00512790">
              <w:rPr>
                <w:i/>
              </w:rPr>
              <w:t>HCl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692A450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Describe how the following rates of reaction could be determined (include equations and diagrams where necessary)</w:t>
            </w:r>
          </w:p>
          <w:p w14:paraId="60C49150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 xml:space="preserve">(i) Mg + </w:t>
            </w:r>
            <w:proofErr w:type="spellStart"/>
            <w:r w:rsidRPr="00512790">
              <w:rPr>
                <w:i/>
              </w:rPr>
              <w:t>HCl</w:t>
            </w:r>
            <w:proofErr w:type="spellEnd"/>
          </w:p>
          <w:p w14:paraId="7B3A231C" w14:textId="77777777" w:rsidR="0001396B" w:rsidRDefault="0001396B" w:rsidP="00613C03">
            <w:pPr>
              <w:rPr>
                <w:i/>
              </w:rPr>
            </w:pPr>
          </w:p>
          <w:p w14:paraId="66893235" w14:textId="59665B40" w:rsidR="006279E1" w:rsidRPr="00512790" w:rsidRDefault="006279E1" w:rsidP="0001396B">
            <w:pPr>
              <w:rPr>
                <w:i/>
              </w:rPr>
            </w:pPr>
            <w:r w:rsidRPr="00512790">
              <w:rPr>
                <w:i/>
              </w:rPr>
              <w:t>(ii) Na</w:t>
            </w:r>
            <w:r w:rsidRPr="00512790">
              <w:rPr>
                <w:i/>
                <w:vertAlign w:val="subscript"/>
              </w:rPr>
              <w:t>2</w:t>
            </w:r>
            <w:r w:rsidRPr="00512790">
              <w:rPr>
                <w:i/>
              </w:rPr>
              <w:t>S</w:t>
            </w:r>
            <w:r w:rsidRPr="00512790">
              <w:rPr>
                <w:i/>
                <w:vertAlign w:val="subscript"/>
              </w:rPr>
              <w:t>2</w:t>
            </w:r>
            <w:r w:rsidRPr="00512790">
              <w:rPr>
                <w:i/>
              </w:rPr>
              <w:t>O</w:t>
            </w:r>
            <w:r w:rsidRPr="00512790">
              <w:rPr>
                <w:i/>
                <w:vertAlign w:val="subscript"/>
              </w:rPr>
              <w:t>3</w:t>
            </w:r>
            <w:r w:rsidRPr="00512790">
              <w:rPr>
                <w:i/>
              </w:rPr>
              <w:t xml:space="preserve"> + </w:t>
            </w:r>
            <w:proofErr w:type="spellStart"/>
            <w:r w:rsidRPr="00512790">
              <w:rPr>
                <w:i/>
              </w:rPr>
              <w:t>HCl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8580222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Describe how the following rates of reaction could be determined (include equations and diagrams where necessary)</w:t>
            </w:r>
          </w:p>
          <w:p w14:paraId="4B9AADB1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 xml:space="preserve">(i) Mg + </w:t>
            </w:r>
            <w:proofErr w:type="spellStart"/>
            <w:r w:rsidRPr="00512790">
              <w:rPr>
                <w:i/>
              </w:rPr>
              <w:t>HCl</w:t>
            </w:r>
            <w:proofErr w:type="spellEnd"/>
          </w:p>
          <w:p w14:paraId="3BE4DD4A" w14:textId="77777777" w:rsidR="0001396B" w:rsidRDefault="0001396B" w:rsidP="00613C03">
            <w:pPr>
              <w:rPr>
                <w:i/>
              </w:rPr>
            </w:pPr>
          </w:p>
          <w:p w14:paraId="7F76B469" w14:textId="7D07071A" w:rsidR="006279E1" w:rsidRPr="00512790" w:rsidRDefault="006279E1" w:rsidP="0001396B">
            <w:pPr>
              <w:rPr>
                <w:i/>
              </w:rPr>
            </w:pPr>
            <w:r w:rsidRPr="00512790">
              <w:rPr>
                <w:i/>
              </w:rPr>
              <w:t>(ii) Na</w:t>
            </w:r>
            <w:r w:rsidRPr="00512790">
              <w:rPr>
                <w:i/>
                <w:vertAlign w:val="subscript"/>
              </w:rPr>
              <w:t>2</w:t>
            </w:r>
            <w:r w:rsidRPr="00512790">
              <w:rPr>
                <w:i/>
              </w:rPr>
              <w:t>S</w:t>
            </w:r>
            <w:r w:rsidRPr="00512790">
              <w:rPr>
                <w:i/>
                <w:vertAlign w:val="subscript"/>
              </w:rPr>
              <w:t>2</w:t>
            </w:r>
            <w:r w:rsidRPr="00512790">
              <w:rPr>
                <w:i/>
              </w:rPr>
              <w:t>O</w:t>
            </w:r>
            <w:r w:rsidRPr="00512790">
              <w:rPr>
                <w:i/>
                <w:vertAlign w:val="subscript"/>
              </w:rPr>
              <w:t>3</w:t>
            </w:r>
            <w:r w:rsidRPr="00512790">
              <w:rPr>
                <w:i/>
              </w:rPr>
              <w:t xml:space="preserve"> + </w:t>
            </w:r>
            <w:proofErr w:type="spellStart"/>
            <w:r w:rsidRPr="00512790">
              <w:rPr>
                <w:i/>
              </w:rPr>
              <w:t>HCl</w:t>
            </w:r>
            <w:proofErr w:type="spellEnd"/>
          </w:p>
        </w:tc>
      </w:tr>
      <w:tr w:rsidR="006279E1" w:rsidRPr="00512790" w14:paraId="60D7D9A2" w14:textId="77777777" w:rsidTr="0001396B">
        <w:trPr>
          <w:trHeight w:val="1263"/>
        </w:trPr>
        <w:tc>
          <w:tcPr>
            <w:tcW w:w="1980" w:type="dxa"/>
            <w:shd w:val="clear" w:color="auto" w:fill="auto"/>
          </w:tcPr>
          <w:p w14:paraId="00D4C5CA" w14:textId="0EE49AD6" w:rsidR="006279E1" w:rsidRPr="00512790" w:rsidRDefault="006279E1" w:rsidP="0001396B">
            <w:pPr>
              <w:rPr>
                <w:i/>
              </w:rPr>
            </w:pPr>
            <w:r w:rsidRPr="00512790">
              <w:rPr>
                <w:i/>
              </w:rPr>
              <w:t>Define the term catalyst</w:t>
            </w:r>
            <w:r>
              <w:rPr>
                <w:i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DB48AE7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Define the term catalyst</w:t>
            </w:r>
            <w:r>
              <w:rPr>
                <w:i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241CCCA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Define the term catalyst</w:t>
            </w:r>
            <w:r>
              <w:rPr>
                <w:i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15A0C9F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Define the term catalyst</w:t>
            </w:r>
            <w:r>
              <w:rPr>
                <w:i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6A2DBD1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Define the term catalyst</w:t>
            </w:r>
            <w:r>
              <w:rPr>
                <w:i/>
              </w:rPr>
              <w:t>.</w:t>
            </w:r>
          </w:p>
        </w:tc>
      </w:tr>
      <w:tr w:rsidR="006279E1" w:rsidRPr="00512790" w14:paraId="0BCD0744" w14:textId="77777777" w:rsidTr="0001396B">
        <w:trPr>
          <w:trHeight w:val="1976"/>
        </w:trPr>
        <w:tc>
          <w:tcPr>
            <w:tcW w:w="1980" w:type="dxa"/>
            <w:shd w:val="clear" w:color="auto" w:fill="auto"/>
          </w:tcPr>
          <w:p w14:paraId="53C51935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Give some examples of catalysts and the reactions they catalyse</w:t>
            </w:r>
            <w:r>
              <w:rPr>
                <w:i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B64DBAC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Give some examples of catalysts and the reactions they catalyse</w:t>
            </w:r>
            <w:r>
              <w:rPr>
                <w:i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774C3205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Give some examples of catalysts and the reactions they catalyse</w:t>
            </w:r>
            <w:r>
              <w:rPr>
                <w:i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127D02B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Give some examples of catalysts and the reactions they catalyse</w:t>
            </w:r>
            <w:r>
              <w:rPr>
                <w:i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14:paraId="2F69E042" w14:textId="77777777" w:rsidR="006279E1" w:rsidRPr="00512790" w:rsidRDefault="006279E1" w:rsidP="00613C03">
            <w:pPr>
              <w:rPr>
                <w:i/>
              </w:rPr>
            </w:pPr>
            <w:r w:rsidRPr="00512790">
              <w:rPr>
                <w:i/>
              </w:rPr>
              <w:t>Give some examples of catalysts and the reactions they catalyse</w:t>
            </w:r>
            <w:r>
              <w:rPr>
                <w:i/>
              </w:rPr>
              <w:t>.</w:t>
            </w:r>
          </w:p>
        </w:tc>
      </w:tr>
    </w:tbl>
    <w:p w14:paraId="1358CCE6" w14:textId="77777777" w:rsidR="007705C4" w:rsidRDefault="007705C4" w:rsidP="0001396B"/>
    <w:sectPr w:rsidR="007705C4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756DD1F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250BE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250BE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D25219A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250BE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250BE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396B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279E1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7F7A11"/>
    <w:rsid w:val="00805114"/>
    <w:rsid w:val="0081005F"/>
    <w:rsid w:val="008250BE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10F33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strips for rates of reaction</dc:title>
  <dc:subject>Demonstration silver acetylide as a contact explosive</dc:subject>
  <dc:creator>Royal Society of Chemistry</dc:creator>
  <dc:description>From Improve students' understanding through writing, Education in Chemistry, rsc.li/2P0JDlW</dc:description>
  <cp:lastModifiedBy>Lisa Clatworthy</cp:lastModifiedBy>
  <cp:revision>5</cp:revision>
  <dcterms:created xsi:type="dcterms:W3CDTF">2019-04-09T11:34:00Z</dcterms:created>
  <dcterms:modified xsi:type="dcterms:W3CDTF">2019-04-10T10:49:00Z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