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01FE3CF" w:rsidR="0005693A" w:rsidRDefault="003D25B2" w:rsidP="0005693A">
      <w:pPr>
        <w:pStyle w:val="Heading1"/>
      </w:pPr>
      <w:r>
        <w:t>Assessing pollution levels</w:t>
      </w:r>
    </w:p>
    <w:p w14:paraId="2C144F32" w14:textId="22A8C95F" w:rsidR="003D05E8" w:rsidRDefault="003D05E8" w:rsidP="003D05E8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January 2020</w:t>
      </w:r>
      <w:r>
        <w:rPr>
          <w:rStyle w:val="LeadparagraphChar"/>
        </w:rPr>
        <w:br/>
      </w:r>
      <w:r w:rsidR="003D25B2">
        <w:rPr>
          <w:rStyle w:val="LeadparagraphChar"/>
        </w:rPr>
        <w:fldChar w:fldCharType="begin"/>
      </w:r>
      <w:r w:rsidR="003D25B2">
        <w:rPr>
          <w:rStyle w:val="LeadparagraphChar"/>
        </w:rPr>
        <w:instrText xml:space="preserve"> HYPERLINK "https://rsc.li/2QENEhe" </w:instrText>
      </w:r>
      <w:r w:rsidR="003D25B2">
        <w:rPr>
          <w:rStyle w:val="LeadparagraphChar"/>
        </w:rPr>
      </w:r>
      <w:r w:rsidR="003D25B2">
        <w:rPr>
          <w:rStyle w:val="LeadparagraphChar"/>
        </w:rPr>
        <w:fldChar w:fldCharType="separate"/>
      </w:r>
      <w:r w:rsidR="003D25B2" w:rsidRPr="003D25B2">
        <w:rPr>
          <w:rStyle w:val="Hyperlink"/>
        </w:rPr>
        <w:t>rsc.li/2QENEhe</w:t>
      </w:r>
      <w:r w:rsidR="003D25B2">
        <w:rPr>
          <w:rStyle w:val="LeadparagraphChar"/>
        </w:rPr>
        <w:fldChar w:fldCharType="end"/>
      </w:r>
      <w:bookmarkStart w:id="0" w:name="_GoBack"/>
      <w:bookmarkEnd w:id="0"/>
    </w:p>
    <w:p w14:paraId="222F02C3" w14:textId="1B00C04A" w:rsidR="003D05E8" w:rsidRDefault="003D05E8" w:rsidP="003D05E8">
      <w:pPr>
        <w:pStyle w:val="Leadparagraph"/>
      </w:pPr>
      <w:r>
        <w:t xml:space="preserve">In this worksheet </w:t>
      </w:r>
      <w:r w:rsidR="000F493F">
        <w:t>you will</w:t>
      </w:r>
      <w:r>
        <w:t xml:space="preserve"> calculate the</w:t>
      </w:r>
      <w:r w:rsidRPr="000C3638">
        <w:t xml:space="preserve"> levels of </w:t>
      </w:r>
      <w:r>
        <w:t>NO</w:t>
      </w:r>
      <w:r w:rsidRPr="00214A35">
        <w:rPr>
          <w:vertAlign w:val="subscript"/>
        </w:rPr>
        <w:t>2</w:t>
      </w:r>
      <w:r>
        <w:t xml:space="preserve"> in the air by considering factors such as road types, proximity to roads and yearly trends</w:t>
      </w:r>
    </w:p>
    <w:p w14:paraId="6B116161" w14:textId="77777777" w:rsidR="000F493F" w:rsidRPr="007D525C" w:rsidRDefault="000F493F" w:rsidP="000F493F">
      <w:r w:rsidRPr="007D525C">
        <w:rPr>
          <w:rFonts w:ascii="Calibri" w:eastAsia="Times New Roman" w:hAnsi="Calibri" w:cs="Calibri"/>
          <w:b/>
          <w:bCs/>
          <w:lang w:eastAsia="en-GB"/>
        </w:rPr>
        <w:t>NITROGEN DIOXIDE DIFFUSION TUBE READINGS - DUDLEY BOROUGH 2010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7D525C">
        <w:rPr>
          <w:rFonts w:ascii="Calibri" w:eastAsia="Times New Roman" w:hAnsi="Calibri" w:cs="Calibri"/>
          <w:b/>
          <w:bCs/>
          <w:lang w:eastAsia="en-GB"/>
        </w:rPr>
        <w:tab/>
      </w:r>
      <w:r>
        <w:rPr>
          <w:rFonts w:ascii="Calibri" w:eastAsia="Times New Roman" w:hAnsi="Calibri" w:cs="Calibri"/>
          <w:b/>
          <w:bCs/>
          <w:lang w:eastAsia="en-GB"/>
        </w:rPr>
        <w:t>(</w:t>
      </w:r>
      <w:r w:rsidRPr="007D525C">
        <w:rPr>
          <w:rFonts w:ascii="Calibri" w:eastAsia="Times New Roman" w:hAnsi="Calibri" w:cs="Calibri"/>
          <w:b/>
          <w:bCs/>
          <w:lang w:eastAsia="en-GB"/>
        </w:rPr>
        <w:t>NO₂ in µg/m</w:t>
      </w:r>
      <w:r w:rsidRPr="007D525C">
        <w:rPr>
          <w:rFonts w:ascii="Calibri" w:eastAsia="Times New Roman" w:hAnsi="Calibri" w:cs="Calibri"/>
          <w:b/>
          <w:bCs/>
          <w:vertAlign w:val="superscript"/>
          <w:lang w:eastAsia="en-GB"/>
        </w:rPr>
        <w:t>3</w:t>
      </w:r>
      <w:r w:rsidRPr="007D525C">
        <w:rPr>
          <w:rFonts w:ascii="Calibri" w:eastAsia="Times New Roman" w:hAnsi="Calibri" w:cs="Calibri"/>
          <w:b/>
          <w:bCs/>
          <w:lang w:eastAsia="en-GB"/>
        </w:rPr>
        <w:t>)</w:t>
      </w:r>
    </w:p>
    <w:tbl>
      <w:tblPr>
        <w:tblW w:w="13805" w:type="dxa"/>
        <w:tblLook w:val="04A0" w:firstRow="1" w:lastRow="0" w:firstColumn="1" w:lastColumn="0" w:noHBand="0" w:noVBand="1"/>
      </w:tblPr>
      <w:tblGrid>
        <w:gridCol w:w="2311"/>
        <w:gridCol w:w="1113"/>
        <w:gridCol w:w="1476"/>
        <w:gridCol w:w="743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0F493F" w:rsidRPr="007D525C" w14:paraId="15B8687D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A793" w14:textId="77777777" w:rsidR="000F493F" w:rsidRPr="007D525C" w:rsidRDefault="000F493F" w:rsidP="004636F0">
            <w:pPr>
              <w:keepLines w:val="0"/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bookmarkStart w:id="1" w:name="_Hlk26128740"/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Address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6414" w14:textId="77777777" w:rsidR="000F493F" w:rsidRPr="007D525C" w:rsidRDefault="000F493F" w:rsidP="004636F0">
            <w:pPr>
              <w:keepLines w:val="0"/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Road type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3D83" w14:textId="77777777" w:rsidR="000F493F" w:rsidRPr="007D525C" w:rsidRDefault="000F493F" w:rsidP="004636F0">
            <w:pPr>
              <w:keepLines w:val="0"/>
              <w:spacing w:after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Siting category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A2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Jan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7C2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Feb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D18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3C9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Apr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A76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May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2BC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Jun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33B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Jul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2B4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Aug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324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Sep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F2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Oct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2C8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Nov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C53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b/>
                <w:bCs/>
                <w:lang w:eastAsia="en-GB"/>
              </w:rPr>
              <w:t>Dec</w:t>
            </w:r>
          </w:p>
        </w:tc>
      </w:tr>
      <w:tr w:rsidR="000F493F" w:rsidRPr="007D525C" w14:paraId="7FD34C8A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472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D525C">
              <w:rPr>
                <w:rFonts w:ascii="Calibri" w:eastAsia="Times New Roman" w:hAnsi="Calibri" w:cs="Calibri"/>
                <w:lang w:eastAsia="en-GB"/>
              </w:rPr>
              <w:t>Amblecote</w:t>
            </w:r>
            <w:proofErr w:type="spellEnd"/>
            <w:r w:rsidRPr="007D525C">
              <w:rPr>
                <w:rFonts w:ascii="Calibri" w:eastAsia="Times New Roman" w:hAnsi="Calibri" w:cs="Calibri"/>
                <w:lang w:eastAsia="en-GB"/>
              </w:rPr>
              <w:t xml:space="preserve"> Primary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381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Residential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FE6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Background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A22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C1D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32.59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03A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24.27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565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21.43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FE1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15.10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212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11.72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BCF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12.49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131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 xml:space="preserve">n/a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649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26.43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47B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18.23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A37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24.62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460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</w:tr>
      <w:tr w:rsidR="000F493F" w:rsidRPr="007D525C" w14:paraId="7DB4306C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58F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Christ Church Primary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1DD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Residential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D0D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Background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CA9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37.78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65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35.94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73F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23.07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787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21.24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58F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18.80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504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18.60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7FE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12.90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8F6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A39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18.90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6F5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22.71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FDE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40.55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008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</w:tr>
      <w:tr w:rsidR="000F493F" w:rsidRPr="007D525C" w14:paraId="35EBAFB7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9E1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D525C">
              <w:rPr>
                <w:rFonts w:ascii="Calibri" w:eastAsia="Times New Roman" w:hAnsi="Calibri" w:cs="Calibri"/>
                <w:lang w:eastAsia="en-GB"/>
              </w:rPr>
              <w:t>Clent</w:t>
            </w:r>
            <w:proofErr w:type="spellEnd"/>
            <w:r w:rsidRPr="007D525C">
              <w:rPr>
                <w:rFonts w:ascii="Calibri" w:eastAsia="Times New Roman" w:hAnsi="Calibri" w:cs="Calibri"/>
                <w:lang w:eastAsia="en-GB"/>
              </w:rPr>
              <w:t xml:space="preserve"> View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79FC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Residential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D9A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Background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9F0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26.72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4B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29.49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F2B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21.44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5A4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15.54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692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10.74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0E8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11.61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137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7.63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F40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10.75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01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11.65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DC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15.06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821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26.77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5A5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28.56</w:t>
            </w:r>
          </w:p>
        </w:tc>
      </w:tr>
      <w:tr w:rsidR="000F493F" w:rsidRPr="007D525C" w14:paraId="6DC2A292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49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Halesowen Road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E41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55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Roadside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16B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69.2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A76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63.2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9E5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61.9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742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52.4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E25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48.8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271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44.9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4E7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34.0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AF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41.6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0E1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52.2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FCB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48.5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1F3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54.3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5A8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64.5</w:t>
            </w:r>
          </w:p>
        </w:tc>
      </w:tr>
      <w:tr w:rsidR="000F493F" w:rsidRPr="007D525C" w14:paraId="5D9D7807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A29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Town Centre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55E4" w14:textId="77777777" w:rsidR="000F493F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004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Roadside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14E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59.7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F65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51.6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87E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53.0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444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47.5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F03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49.5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9C8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45.2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691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33.4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875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35.7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109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44.8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221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43.4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8C8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53.7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D04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53.1</w:t>
            </w:r>
          </w:p>
        </w:tc>
      </w:tr>
      <w:tr w:rsidR="000F493F" w:rsidRPr="007D525C" w14:paraId="2C87DEA2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99E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Hall Street, Dudley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637C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EFC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Roadside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1DC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66.3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150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64.3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289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60.9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4FD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49.1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F32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43.8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200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42.7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09E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29.4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A61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37.6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5D8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44.3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A9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42.7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7CB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47.7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8A5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59.4</w:t>
            </w:r>
          </w:p>
        </w:tc>
      </w:tr>
      <w:tr w:rsidR="000F493F" w:rsidRPr="007D525C" w14:paraId="30D25343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BB1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Northfield Rd Primary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BA0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1DD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Background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B57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38.33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BFE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37.70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B09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11.37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BEF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A8C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AF3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16.30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505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14.42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CE4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16.72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6E4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30.10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918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F20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33.89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5FF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</w:tr>
      <w:tr w:rsidR="000F493F" w:rsidRPr="007D525C" w14:paraId="7D8908D9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0FD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Quarry Bank Primary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ED5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EF3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Roadside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01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45.66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1A2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40.70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AC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33.92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095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27.93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2B6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25.31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43D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22.70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9F9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19.70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191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23.23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2CA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29.86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877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24.74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D1C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30.02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936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39.30</w:t>
            </w:r>
          </w:p>
        </w:tc>
      </w:tr>
      <w:tr w:rsidR="000F493F" w:rsidRPr="007D525C" w14:paraId="59EF874D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730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D525C">
              <w:rPr>
                <w:rFonts w:ascii="Calibri" w:eastAsia="Times New Roman" w:hAnsi="Calibri" w:cs="Calibri"/>
                <w:lang w:eastAsia="en-GB"/>
              </w:rPr>
              <w:t>Redhall</w:t>
            </w:r>
            <w:proofErr w:type="spellEnd"/>
            <w:r w:rsidRPr="007D525C">
              <w:rPr>
                <w:rFonts w:ascii="Calibri" w:eastAsia="Times New Roman" w:hAnsi="Calibri" w:cs="Calibri"/>
                <w:lang w:eastAsia="en-GB"/>
              </w:rPr>
              <w:t xml:space="preserve"> Primary, </w:t>
            </w:r>
            <w:proofErr w:type="spellStart"/>
            <w:r w:rsidRPr="007D525C">
              <w:rPr>
                <w:rFonts w:ascii="Calibri" w:eastAsia="Times New Roman" w:hAnsi="Calibri" w:cs="Calibri"/>
                <w:lang w:eastAsia="en-GB"/>
              </w:rPr>
              <w:t>Zoar</w:t>
            </w:r>
            <w:proofErr w:type="spellEnd"/>
            <w:r w:rsidRPr="007D525C">
              <w:rPr>
                <w:rFonts w:ascii="Calibri" w:eastAsia="Times New Roman" w:hAnsi="Calibri" w:cs="Calibri"/>
                <w:lang w:eastAsia="en-GB"/>
              </w:rPr>
              <w:t xml:space="preserve"> St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B9A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C51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Background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DF0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30.38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4F8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24.82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1600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21.64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EDD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19.00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3ED4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13.07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3B7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12.54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D03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11.38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F6AC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14.90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1301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17.71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E42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20.94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ACDE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30.57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832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n/a</w:t>
            </w:r>
          </w:p>
        </w:tc>
      </w:tr>
      <w:tr w:rsidR="000F493F" w:rsidRPr="007D525C" w14:paraId="1471654A" w14:textId="77777777" w:rsidTr="004636F0">
        <w:trPr>
          <w:trHeight w:val="402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7E1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D525C">
              <w:rPr>
                <w:rFonts w:ascii="Calibri" w:eastAsia="Times New Roman" w:hAnsi="Calibri" w:cs="Calibri"/>
                <w:lang w:eastAsia="en-GB"/>
              </w:rPr>
              <w:t>Zoar</w:t>
            </w:r>
            <w:proofErr w:type="spellEnd"/>
            <w:r w:rsidRPr="007D525C">
              <w:rPr>
                <w:rFonts w:ascii="Calibri" w:eastAsia="Times New Roman" w:hAnsi="Calibri" w:cs="Calibri"/>
                <w:lang w:eastAsia="en-GB"/>
              </w:rPr>
              <w:t xml:space="preserve"> Street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58D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7FE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Roadside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CF07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48.70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15CA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44.67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9C7B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39.48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FA12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34.23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40C8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32.34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13FF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29.37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E139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22.36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B66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27.40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142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33.87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54C3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28.50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92B5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40.09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09BD" w14:textId="77777777" w:rsidR="000F493F" w:rsidRPr="007D525C" w:rsidRDefault="000F493F" w:rsidP="004636F0">
            <w:pPr>
              <w:keepLines w:val="0"/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7D525C">
              <w:rPr>
                <w:rFonts w:ascii="Calibri" w:eastAsia="Times New Roman" w:hAnsi="Calibri" w:cs="Calibri"/>
                <w:lang w:eastAsia="en-GB"/>
              </w:rPr>
              <w:t>44.25</w:t>
            </w:r>
          </w:p>
        </w:tc>
      </w:tr>
      <w:bookmarkEnd w:id="1"/>
    </w:tbl>
    <w:p w14:paraId="5D478240" w14:textId="77777777" w:rsidR="000F493F" w:rsidRDefault="000F493F" w:rsidP="000F493F">
      <w:pPr>
        <w:pStyle w:val="Numberedlist"/>
        <w:numPr>
          <w:ilvl w:val="0"/>
          <w:numId w:val="0"/>
        </w:numPr>
      </w:pPr>
    </w:p>
    <w:p w14:paraId="3072ED96" w14:textId="293DCF1D" w:rsidR="003D05E8" w:rsidRDefault="000F493F" w:rsidP="000F493F">
      <w:pPr>
        <w:rPr>
          <w:rFonts w:eastAsiaTheme="majorEastAsia" w:cstheme="majorBidi"/>
          <w:bCs/>
          <w:color w:val="2C4D67"/>
          <w:sz w:val="30"/>
          <w:szCs w:val="30"/>
        </w:rPr>
      </w:pPr>
      <w:r w:rsidRPr="000C3638">
        <w:t>The European Union has asked the UK to measure levels of nitrogen dioxide in the air.  Where levels are greater than 40 µg/m3action is required to reduce pollution</w:t>
      </w:r>
      <w:r>
        <w:t>.</w:t>
      </w:r>
      <w:r w:rsidR="003D05E8">
        <w:rPr>
          <w:rFonts w:eastAsiaTheme="majorEastAsia" w:cstheme="majorBidi"/>
          <w:bCs/>
          <w:color w:val="2C4D67"/>
          <w:sz w:val="30"/>
          <w:szCs w:val="30"/>
        </w:rPr>
        <w:br w:type="page"/>
      </w:r>
    </w:p>
    <w:p w14:paraId="67D1455C" w14:textId="77777777" w:rsidR="005F14FF" w:rsidRDefault="005F14FF" w:rsidP="003D05E8">
      <w:pPr>
        <w:pStyle w:val="Numberedlist"/>
        <w:numPr>
          <w:ilvl w:val="0"/>
          <w:numId w:val="0"/>
        </w:numPr>
        <w:rPr>
          <w:rFonts w:eastAsiaTheme="majorEastAsia" w:cstheme="majorBidi"/>
          <w:bCs/>
          <w:color w:val="2C4D67"/>
          <w:sz w:val="30"/>
          <w:szCs w:val="30"/>
        </w:rPr>
        <w:sectPr w:rsidR="005F14FF" w:rsidSect="000F493F"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411635E" w14:textId="69687805" w:rsidR="003D05E8" w:rsidRDefault="000F493F" w:rsidP="003D05E8">
      <w:pPr>
        <w:pStyle w:val="Numberedlist"/>
        <w:numPr>
          <w:ilvl w:val="0"/>
          <w:numId w:val="0"/>
        </w:numPr>
      </w:pPr>
      <w:r>
        <w:rPr>
          <w:rFonts w:eastAsiaTheme="majorEastAsia" w:cstheme="majorBidi"/>
          <w:bCs/>
          <w:color w:val="2C4D67"/>
          <w:sz w:val="30"/>
          <w:szCs w:val="30"/>
        </w:rPr>
        <w:lastRenderedPageBreak/>
        <w:t>Questions</w:t>
      </w:r>
    </w:p>
    <w:p w14:paraId="6A1DD8C0" w14:textId="77777777" w:rsidR="003D05E8" w:rsidRDefault="003D05E8" w:rsidP="003D05E8">
      <w:pPr>
        <w:pStyle w:val="Numberedlist"/>
        <w:numPr>
          <w:ilvl w:val="0"/>
          <w:numId w:val="8"/>
        </w:numPr>
      </w:pPr>
      <w:r>
        <w:t>Calculating means and ranges</w:t>
      </w:r>
    </w:p>
    <w:p w14:paraId="16112228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 xml:space="preserve">Calculate the mean level of </w:t>
      </w:r>
      <w:r w:rsidRPr="000C3638">
        <w:t xml:space="preserve">nitrogen dioxide </w:t>
      </w:r>
      <w:r>
        <w:t>(NO</w:t>
      </w:r>
      <w:r w:rsidRPr="00214A35">
        <w:rPr>
          <w:vertAlign w:val="subscript"/>
        </w:rPr>
        <w:t>2</w:t>
      </w:r>
      <w:r>
        <w:t>)</w:t>
      </w:r>
      <w:r w:rsidRPr="000C3638">
        <w:t xml:space="preserve"> </w:t>
      </w:r>
      <w:r>
        <w:t>for the months of January, February and March.</w:t>
      </w:r>
    </w:p>
    <w:p w14:paraId="31A985F3" w14:textId="44C83EAB" w:rsidR="003D05E8" w:rsidRDefault="003D05E8" w:rsidP="000F493F">
      <w:pPr>
        <w:pStyle w:val="Numberedlist"/>
        <w:numPr>
          <w:ilvl w:val="1"/>
          <w:numId w:val="8"/>
        </w:numPr>
      </w:pPr>
      <w:r>
        <w:t>Calculate the ranges for the levels of NO</w:t>
      </w:r>
      <w:r w:rsidRPr="00214A35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for the months of January, February and March.</w:t>
      </w:r>
    </w:p>
    <w:p w14:paraId="4F8481DC" w14:textId="77777777" w:rsidR="003D05E8" w:rsidRDefault="003D05E8" w:rsidP="003D05E8">
      <w:pPr>
        <w:pStyle w:val="ListParagraph"/>
        <w:numPr>
          <w:ilvl w:val="0"/>
          <w:numId w:val="8"/>
        </w:numPr>
      </w:pPr>
      <w:r w:rsidRPr="000C3638">
        <w:t xml:space="preserve">The European Union has asked the UK to measure levels of </w:t>
      </w:r>
      <w:r>
        <w:t>NO</w:t>
      </w:r>
      <w:r w:rsidRPr="00214A35">
        <w:rPr>
          <w:vertAlign w:val="subscript"/>
        </w:rPr>
        <w:t>2</w:t>
      </w:r>
      <w:r>
        <w:t xml:space="preserve"> in the air.</w:t>
      </w:r>
      <w:r w:rsidRPr="000C3638">
        <w:t xml:space="preserve"> Where levels are greater than 40 µg/m</w:t>
      </w:r>
      <w:r w:rsidRPr="00EA114C">
        <w:rPr>
          <w:vertAlign w:val="superscript"/>
        </w:rPr>
        <w:t>3</w:t>
      </w:r>
      <w:r>
        <w:t xml:space="preserve"> </w:t>
      </w:r>
      <w:r w:rsidRPr="000C3638">
        <w:t>action is required to reduce pollution.</w:t>
      </w:r>
    </w:p>
    <w:p w14:paraId="2976B2CF" w14:textId="77777777" w:rsidR="003D05E8" w:rsidRDefault="003D05E8" w:rsidP="003D05E8">
      <w:pPr>
        <w:pStyle w:val="ListParagraph"/>
        <w:numPr>
          <w:ilvl w:val="1"/>
          <w:numId w:val="8"/>
        </w:numPr>
      </w:pPr>
      <w:r>
        <w:t xml:space="preserve">On your data set, highlight measurements above 40 </w:t>
      </w:r>
      <w:r w:rsidRPr="000C3638">
        <w:t>µg/m</w:t>
      </w:r>
      <w:r w:rsidRPr="00EA114C">
        <w:rPr>
          <w:vertAlign w:val="superscript"/>
        </w:rPr>
        <w:t>3</w:t>
      </w:r>
      <w:r>
        <w:t>.</w:t>
      </w:r>
    </w:p>
    <w:p w14:paraId="078BE700" w14:textId="77777777" w:rsidR="003D05E8" w:rsidRDefault="003D05E8" w:rsidP="003D05E8">
      <w:pPr>
        <w:pStyle w:val="ListParagraph"/>
        <w:numPr>
          <w:ilvl w:val="1"/>
          <w:numId w:val="8"/>
        </w:numPr>
      </w:pPr>
      <w:r>
        <w:t>Discuss any trends.</w:t>
      </w:r>
    </w:p>
    <w:p w14:paraId="1CA01159" w14:textId="77777777" w:rsidR="003D05E8" w:rsidRDefault="003D05E8" w:rsidP="003D05E8">
      <w:pPr>
        <w:pStyle w:val="Numberedlist"/>
        <w:numPr>
          <w:ilvl w:val="0"/>
          <w:numId w:val="8"/>
        </w:numPr>
      </w:pPr>
      <w:r>
        <w:t>Comparing how the type of road affects the minimum and maximum levels of NO</w:t>
      </w:r>
      <w:r w:rsidRPr="00EF6C6D">
        <w:rPr>
          <w:vertAlign w:val="subscript"/>
        </w:rPr>
        <w:t>2</w:t>
      </w:r>
      <w:r>
        <w:t xml:space="preserve"> measured</w:t>
      </w:r>
    </w:p>
    <w:p w14:paraId="43C64C76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>What type of street registered the lowest level of NO</w:t>
      </w:r>
      <w:r w:rsidRPr="00214A35">
        <w:rPr>
          <w:vertAlign w:val="subscript"/>
        </w:rPr>
        <w:t>2</w:t>
      </w:r>
      <w:r>
        <w:t>?</w:t>
      </w:r>
    </w:p>
    <w:p w14:paraId="4FDAF2CD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>What type of street registered the highest level of NO</w:t>
      </w:r>
      <w:r w:rsidRPr="00214A35">
        <w:rPr>
          <w:vertAlign w:val="subscript"/>
        </w:rPr>
        <w:t>2</w:t>
      </w:r>
      <w:r>
        <w:t>?</w:t>
      </w:r>
    </w:p>
    <w:p w14:paraId="36AE7F19" w14:textId="47877301" w:rsidR="003D05E8" w:rsidRDefault="003D05E8" w:rsidP="000F493F">
      <w:pPr>
        <w:pStyle w:val="Numberedlist"/>
        <w:numPr>
          <w:ilvl w:val="1"/>
          <w:numId w:val="8"/>
        </w:numPr>
      </w:pPr>
      <w:r>
        <w:t>Suggest why these types of streets had a big difference in levels of NO</w:t>
      </w:r>
      <w:r w:rsidRPr="00A31A2B">
        <w:rPr>
          <w:vertAlign w:val="subscript"/>
        </w:rPr>
        <w:t>2</w:t>
      </w:r>
      <w:r>
        <w:t>.</w:t>
      </w:r>
    </w:p>
    <w:p w14:paraId="3253D1B2" w14:textId="77777777" w:rsidR="000F493F" w:rsidRDefault="000F493F" w:rsidP="000F493F">
      <w:pPr>
        <w:pStyle w:val="Numberedlist"/>
        <w:numPr>
          <w:ilvl w:val="0"/>
          <w:numId w:val="0"/>
        </w:numPr>
        <w:ind w:left="1440"/>
      </w:pPr>
    </w:p>
    <w:p w14:paraId="5F4EC429" w14:textId="77777777" w:rsidR="003D05E8" w:rsidRDefault="003D05E8" w:rsidP="003D05E8">
      <w:pPr>
        <w:pStyle w:val="Numberedlist"/>
        <w:numPr>
          <w:ilvl w:val="0"/>
          <w:numId w:val="8"/>
        </w:numPr>
      </w:pPr>
      <w:r>
        <w:t>Comparing trends across the year</w:t>
      </w:r>
    </w:p>
    <w:p w14:paraId="6BC8502E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>Which month registered the lowest level of NO</w:t>
      </w:r>
      <w:r w:rsidRPr="00214A35">
        <w:rPr>
          <w:vertAlign w:val="subscript"/>
        </w:rPr>
        <w:t>2</w:t>
      </w:r>
      <w:r>
        <w:t>?</w:t>
      </w:r>
    </w:p>
    <w:p w14:paraId="13D5BD97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>Which month registered the highest level of NO</w:t>
      </w:r>
      <w:r w:rsidRPr="00214A35">
        <w:rPr>
          <w:vertAlign w:val="subscript"/>
        </w:rPr>
        <w:t>2</w:t>
      </w:r>
      <w:r>
        <w:t>?</w:t>
      </w:r>
    </w:p>
    <w:p w14:paraId="1BE347F6" w14:textId="77777777" w:rsidR="003D05E8" w:rsidRDefault="003D05E8" w:rsidP="003D05E8">
      <w:pPr>
        <w:pStyle w:val="Numberedlist"/>
        <w:numPr>
          <w:ilvl w:val="1"/>
          <w:numId w:val="8"/>
        </w:numPr>
      </w:pPr>
      <w:r>
        <w:t>Describe and explain the seasonal trends in the data.</w:t>
      </w:r>
    </w:p>
    <w:p w14:paraId="040CE0E2" w14:textId="77777777" w:rsidR="003D05E8" w:rsidRDefault="003D05E8" w:rsidP="003D05E8">
      <w:pPr>
        <w:pStyle w:val="Numberedlist"/>
        <w:numPr>
          <w:ilvl w:val="0"/>
          <w:numId w:val="0"/>
        </w:numPr>
        <w:ind w:left="1440"/>
      </w:pPr>
    </w:p>
    <w:p w14:paraId="7D1BEBE1" w14:textId="77777777" w:rsidR="003D05E8" w:rsidRDefault="003D05E8" w:rsidP="003D05E8">
      <w:pPr>
        <w:pStyle w:val="Numberedlist"/>
        <w:numPr>
          <w:ilvl w:val="0"/>
          <w:numId w:val="8"/>
        </w:numPr>
      </w:pPr>
      <w:r>
        <w:t>Considering the effect of proximity to the roadside</w:t>
      </w:r>
    </w:p>
    <w:p w14:paraId="33351644" w14:textId="77777777" w:rsidR="003D05E8" w:rsidRDefault="003D05E8" w:rsidP="003D05E8">
      <w:pPr>
        <w:pStyle w:val="Numberedlist"/>
        <w:numPr>
          <w:ilvl w:val="0"/>
          <w:numId w:val="0"/>
        </w:numPr>
        <w:ind w:left="720"/>
      </w:pPr>
      <w:r>
        <w:t xml:space="preserve">Two diffusion tubes were placed in different locations on </w:t>
      </w:r>
      <w:proofErr w:type="spellStart"/>
      <w:r>
        <w:t>Zoar</w:t>
      </w:r>
      <w:proofErr w:type="spellEnd"/>
      <w:r>
        <w:t xml:space="preserve"> Street.</w:t>
      </w:r>
    </w:p>
    <w:p w14:paraId="64383E44" w14:textId="13A9B008" w:rsidR="000F493F" w:rsidRDefault="000F493F" w:rsidP="003D05E8">
      <w:pPr>
        <w:pStyle w:val="Numberedlist"/>
        <w:numPr>
          <w:ilvl w:val="1"/>
          <w:numId w:val="8"/>
        </w:numPr>
      </w:pPr>
      <w:r>
        <w:t>Evaluate the data for the two locations and choose a way to represent it graphically.</w:t>
      </w:r>
    </w:p>
    <w:p w14:paraId="02ECDA35" w14:textId="43C47E90" w:rsidR="003D05E8" w:rsidRDefault="003D05E8" w:rsidP="003D05E8">
      <w:pPr>
        <w:pStyle w:val="Numberedlist"/>
        <w:numPr>
          <w:ilvl w:val="1"/>
          <w:numId w:val="8"/>
        </w:numPr>
      </w:pPr>
      <w:r>
        <w:t>Describe and explain the trends seen.</w:t>
      </w:r>
    </w:p>
    <w:sectPr w:rsidR="003D05E8" w:rsidSect="005F14F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54CF3E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F14FF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F14FF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27F05D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D25B2">
      <w:rPr>
        <w:noProof/>
        <w:sz w:val="16"/>
      </w:rPr>
      <w:t>2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D25B2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3D25B2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3pt;height:96.3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F493F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25B2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4FF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6FA8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pollution levels</dc:title>
  <dc:subject>Demonstration silver acetylide as a contact explosive</dc:subject>
  <dc:creator>Royal Society of Chemistry</dc:creator>
  <dc:description>From How do trees clean our air?, Education in Chemistry, rsc.li/2QENEhe</dc:description>
  <cp:lastModifiedBy>Lisa Clatworthy</cp:lastModifiedBy>
  <cp:revision>4</cp:revision>
  <dcterms:created xsi:type="dcterms:W3CDTF">2019-12-30T11:08:00Z</dcterms:created>
  <dcterms:modified xsi:type="dcterms:W3CDTF">2020-01-02T09:46:00Z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