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B1409" w14:textId="4FFC4B37" w:rsidR="00A42400" w:rsidRDefault="00E3611A" w:rsidP="00A42400">
      <w:pPr>
        <w:pStyle w:val="Heading1"/>
      </w:pPr>
      <w:r>
        <w:t>Reactivity series and formative assessment</w:t>
      </w:r>
    </w:p>
    <w:p w14:paraId="2ADC2F71" w14:textId="1C447498" w:rsidR="00E3611A" w:rsidRPr="00E3611A" w:rsidRDefault="009875B2" w:rsidP="00E3611A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9D7E2F">
        <w:rPr>
          <w:rStyle w:val="LeadparagraphChar"/>
        </w:rPr>
        <w:t>March 2020</w:t>
      </w:r>
      <w:r w:rsidR="007D50E0">
        <w:rPr>
          <w:rStyle w:val="LeadparagraphChar"/>
        </w:rPr>
        <w:br/>
      </w:r>
      <w:bookmarkStart w:id="0" w:name="_GoBack"/>
      <w:r w:rsidR="00E25B65" w:rsidRPr="00E25B65">
        <w:fldChar w:fldCharType="begin"/>
      </w:r>
      <w:r w:rsidR="00E25B65" w:rsidRPr="00E25B65">
        <w:instrText xml:space="preserve"> HYPERLINK "https://rsc.li/2OfpmtQ" </w:instrText>
      </w:r>
      <w:r w:rsidR="00E25B65" w:rsidRPr="00E25B65">
        <w:fldChar w:fldCharType="separate"/>
      </w:r>
      <w:r w:rsidR="00E25B65" w:rsidRPr="00E25B65">
        <w:rPr>
          <w:rStyle w:val="Hyperlink"/>
        </w:rPr>
        <w:t>rsc.li/2OfpmtQ</w:t>
      </w:r>
      <w:r w:rsidR="00E25B65" w:rsidRPr="00E25B65">
        <w:fldChar w:fldCharType="end"/>
      </w:r>
      <w:bookmarkEnd w:id="0"/>
    </w:p>
    <w:p w14:paraId="303B3067" w14:textId="5B4B8A73" w:rsidR="00E3611A" w:rsidRDefault="00E3611A" w:rsidP="00E3611A">
      <w:pPr>
        <w:pStyle w:val="Leadparagraph"/>
      </w:pPr>
      <w:r>
        <w:t xml:space="preserve">Practice will consolidate students’ understanding of using the reactivity series. Print out the Reactivity series strips (next page) </w:t>
      </w:r>
      <w:r w:rsidR="00AD178D">
        <w:t xml:space="preserve">for </w:t>
      </w:r>
      <w:r>
        <w:t xml:space="preserve">students for them to refer to. You can also use them in this formative assessment activity. </w:t>
      </w:r>
    </w:p>
    <w:p w14:paraId="044637EB" w14:textId="4CCEAFCD" w:rsidR="007D50E0" w:rsidRDefault="009D7E2F" w:rsidP="00E3611A">
      <w:pPr>
        <w:pStyle w:val="Heading2"/>
      </w:pPr>
      <w:r>
        <w:t>Teacher instructions</w:t>
      </w:r>
    </w:p>
    <w:p w14:paraId="75B45BE0" w14:textId="1B7E5423" w:rsidR="009D7E2F" w:rsidRDefault="009D7E2F" w:rsidP="009D7E2F">
      <w:r w:rsidRPr="009D7E2F">
        <w:t xml:space="preserve">Display the grid </w:t>
      </w:r>
      <w:r w:rsidR="00565F23">
        <w:t>from</w:t>
      </w:r>
      <w:r>
        <w:t xml:space="preserve"> the </w:t>
      </w:r>
      <w:proofErr w:type="spellStart"/>
      <w:r>
        <w:t>Powerpoint</w:t>
      </w:r>
      <w:proofErr w:type="spellEnd"/>
      <w:r>
        <w:t xml:space="preserve"> </w:t>
      </w:r>
      <w:r w:rsidR="00565F23">
        <w:t xml:space="preserve">or print it out and put it </w:t>
      </w:r>
      <w:r>
        <w:t>on the board</w:t>
      </w:r>
      <w:r w:rsidRPr="009D7E2F">
        <w:t>. Place a sticky note in a cell. Students then write the word equation on their whiteboards.</w:t>
      </w:r>
    </w:p>
    <w:p w14:paraId="20949BE3" w14:textId="44EF719B" w:rsidR="009D7E2F" w:rsidRPr="009D7E2F" w:rsidRDefault="009D7E2F" w:rsidP="009D7E2F">
      <w:r w:rsidRPr="009D7E2F">
        <w:t>You can do this one reaction at a time, or assess as you go, putting several sticky notes up as the faster students complete the equations.</w:t>
      </w:r>
    </w:p>
    <w:p w14:paraId="002D09B8" w14:textId="77777777" w:rsidR="009D7E2F" w:rsidRPr="009D7E2F" w:rsidRDefault="009D7E2F" w:rsidP="009D7E2F">
      <w:r w:rsidRPr="009D7E2F">
        <w:t>Change the metals/metal compounds to change the reactions possible.</w:t>
      </w:r>
    </w:p>
    <w:p w14:paraId="32ACFAB5" w14:textId="6C205D13" w:rsidR="009D7E2F" w:rsidRPr="009D7E2F" w:rsidRDefault="009D7E2F" w:rsidP="009D7E2F">
      <w:r>
        <w:t>The next page contains the Reactivity series as strips to cut out and give to students.</w:t>
      </w:r>
    </w:p>
    <w:p w14:paraId="663EF5B3" w14:textId="5D73A62D" w:rsidR="0002726D" w:rsidRPr="00B2489C" w:rsidRDefault="00B2489C" w:rsidP="00B2489C">
      <w:pPr>
        <w:keepLines w:val="0"/>
        <w:spacing w:before="200" w:after="0"/>
        <w:rPr>
          <w:rFonts w:eastAsiaTheme="minorEastAsia"/>
          <w:b/>
          <w:bCs/>
          <w:color w:val="000000" w:themeColor="text1"/>
          <w:kern w:val="24"/>
          <w:sz w:val="28"/>
          <w:szCs w:val="28"/>
          <w:u w:val="single"/>
          <w:lang w:eastAsia="en-GB"/>
        </w:rPr>
      </w:pPr>
      <w:r>
        <w:rPr>
          <w:rFonts w:eastAsiaTheme="minorEastAsia"/>
          <w:b/>
          <w:bCs/>
          <w:color w:val="000000" w:themeColor="text1"/>
          <w:kern w:val="24"/>
          <w:sz w:val="28"/>
          <w:szCs w:val="28"/>
          <w:u w:val="single"/>
          <w:lang w:eastAsia="en-GB"/>
        </w:rPr>
        <w:br w:type="page"/>
      </w:r>
      <w:r w:rsidRPr="00B2489C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D4FD3E" wp14:editId="6CDBC54F">
                <wp:simplePos x="0" y="0"/>
                <wp:positionH relativeFrom="margin">
                  <wp:posOffset>7880985</wp:posOffset>
                </wp:positionH>
                <wp:positionV relativeFrom="paragraph">
                  <wp:posOffset>-6985</wp:posOffset>
                </wp:positionV>
                <wp:extent cx="1439545" cy="5396230"/>
                <wp:effectExtent l="0" t="0" r="27305" b="13970"/>
                <wp:wrapNone/>
                <wp:docPr id="5" name="Text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897DD0F-1D6B-4104-8BDA-C0F75800526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53962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B223B54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Reactivity s</w:t>
                            </w:r>
                            <w:r w:rsidRPr="00B2489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eries</w:t>
                            </w:r>
                          </w:p>
                          <w:p w14:paraId="0B4ACA61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potassium</w:t>
                            </w:r>
                            <w:proofErr w:type="gramEnd"/>
                          </w:p>
                          <w:p w14:paraId="4F429BF1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sodium</w:t>
                            </w:r>
                            <w:proofErr w:type="gramEnd"/>
                          </w:p>
                          <w:p w14:paraId="496548F0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calcium</w:t>
                            </w:r>
                            <w:proofErr w:type="gramEnd"/>
                          </w:p>
                          <w:p w14:paraId="4DABF79A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magnesium</w:t>
                            </w:r>
                            <w:proofErr w:type="gramEnd"/>
                          </w:p>
                          <w:p w14:paraId="5946B5AC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aluminium</w:t>
                            </w:r>
                            <w:proofErr w:type="gramEnd"/>
                          </w:p>
                          <w:p w14:paraId="08B46273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carbon</w:t>
                            </w:r>
                            <w:proofErr w:type="gramEnd"/>
                          </w:p>
                          <w:p w14:paraId="0B319CE3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zinc</w:t>
                            </w:r>
                            <w:proofErr w:type="gramEnd"/>
                          </w:p>
                          <w:p w14:paraId="095C7268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iron</w:t>
                            </w:r>
                            <w:proofErr w:type="gramEnd"/>
                          </w:p>
                          <w:p w14:paraId="3A9DAD43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tin</w:t>
                            </w:r>
                            <w:proofErr w:type="gramEnd"/>
                          </w:p>
                          <w:p w14:paraId="4E0CC6FE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lead</w:t>
                            </w:r>
                            <w:proofErr w:type="gramEnd"/>
                          </w:p>
                          <w:p w14:paraId="5B3AEE71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hydrogen</w:t>
                            </w:r>
                            <w:proofErr w:type="gramEnd"/>
                          </w:p>
                          <w:p w14:paraId="7EDA3BAA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copper</w:t>
                            </w:r>
                            <w:proofErr w:type="gramEnd"/>
                          </w:p>
                          <w:p w14:paraId="152FE810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silver</w:t>
                            </w:r>
                            <w:proofErr w:type="gramEnd"/>
                          </w:p>
                          <w:p w14:paraId="69E678AA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gold</w:t>
                            </w:r>
                            <w:proofErr w:type="gramEnd"/>
                          </w:p>
                          <w:p w14:paraId="49AFFD34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platinum</w:t>
                            </w:r>
                            <w:proofErr w:type="gram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4FD3E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620.55pt;margin-top:-.55pt;width:113.35pt;height:424.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gTmLAIAADAEAAAOAAAAZHJzL2Uyb0RvYy54bWysU9uOmzAQfa/Uf7D8TrgECEEhqyWEqlK1&#10;rbTbD3CMSZAAu7YTiFb77x0bkq7al6rqi+0Ze8bnzJzZPIxdiy5Mqob3GfYXHkasp7xq+mOGv7+U&#10;ToKR0qSvSMt7luErU/hh+/HDZhApC/iJtxWTCJL0Kh1Ehk9ai9R1FT2xjqgFF6yHy5rLjmgw5dGt&#10;JBkge9e6gefF7sBlJSSnTCnwFtMl3tr8dc2o/lrXimnUZhiwabtKux7M6m43JD1KIk4NnWGQf0DR&#10;kaaHT++pCqIJOsvmj1RdQyVXvNYLyjuX13VDmeUAbHzvNzbPJyKY5QLFUeJeJvX/0tKnyzeJmirD&#10;EUY96aBFL2zUOR/RyhIC44vShhqcJkqvZRnk0b4MnRJOTujloZPvw7VTBstkH6zKXbCM30y0H6dU&#10;MqJBHJ+rW3n9+O/gz402hQldW2CL89VP1qui8ErHL+LcCX0vdJK8eHR2XrmKEs+Lgnj/ZhrrWsy3&#10;3bJwB6FSy9koxB6fBRRAj8AY9GvCjF+B03Aea9mZHRqF4B4UdL2rxtSDmqBwuY5CKB+Fu2i5joOl&#10;1RV8fwsXUulPjHfIHDIsQZa2uOQCqCaktyfmt56XTdtaaba9cSjeNpXxWcPMBtu1El0IqFqPFjX8&#10;9u4VWCbS0p24GFZ6PIxzr2eeB15dgf4AA5Bh9eNMJMNI6nbH7bxMYB7PmteNxWmyTDFzcpClLfA8&#10;Qkb372376tegb38CAAD//wMAUEsDBBQABgAIAAAAIQD6/fUY4QAAAAwBAAAPAAAAZHJzL2Rvd25y&#10;ZXYueG1sTI9Na4NAEIbvhf6HZQq9JatBVKxraBMCJaSHJCX0uNGpSt1ZcTeJ+fcdT+1peJmH9yNf&#10;jqYTVxxca0lBOA9AIJW2aqlW8HnczFIQzmuqdGcJFdzRwbJ4fMh1Vtkb7fF68LVgE3KZVtB432dS&#10;urJBo93c9kj8+7aD0Z7lUMtq0Dc2N51cBEEsjW6JExrd46rB8udwMQrej/ftPll9xGb7tv7anaQ7&#10;bdY7pZ6fxtcXEB5H/wfDVJ+rQ8GdzvZClRMd60UUhswqmE13IqI44TVnBWmUJiCLXP4fUfwCAAD/&#10;/wMAUEsBAi0AFAAGAAgAAAAhALaDOJL+AAAA4QEAABMAAAAAAAAAAAAAAAAAAAAAAFtDb250ZW50&#10;X1R5cGVzXS54bWxQSwECLQAUAAYACAAAACEAOP0h/9YAAACUAQAACwAAAAAAAAAAAAAAAAAvAQAA&#10;X3JlbHMvLnJlbHNQSwECLQAUAAYACAAAACEAiWYE5iwCAAAwBAAADgAAAAAAAAAAAAAAAAAuAgAA&#10;ZHJzL2Uyb0RvYy54bWxQSwECLQAUAAYACAAAACEA+v31GOEAAAAMAQAADwAAAAAAAAAAAAAAAACG&#10;BAAAZHJzL2Rvd25yZXYueG1sUEsFBgAAAAAEAAQA8wAAAJQFAAAAAA==&#10;" filled="f" strokecolor="black [3213]">
                <v:textbox>
                  <w:txbxContent>
                    <w:p w14:paraId="1B223B54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  <w:t>Reactivity s</w:t>
                      </w:r>
                      <w:r w:rsidRPr="00B2489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  <w:t>eries</w:t>
                      </w:r>
                    </w:p>
                    <w:p w14:paraId="0B4ACA61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potassium</w:t>
                      </w:r>
                    </w:p>
                    <w:p w14:paraId="4F429BF1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sodium</w:t>
                      </w:r>
                    </w:p>
                    <w:p w14:paraId="496548F0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calcium</w:t>
                      </w:r>
                    </w:p>
                    <w:p w14:paraId="4DABF79A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magnesium</w:t>
                      </w:r>
                    </w:p>
                    <w:p w14:paraId="5946B5AC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aluminium</w:t>
                      </w:r>
                    </w:p>
                    <w:p w14:paraId="08B46273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carbon</w:t>
                      </w:r>
                    </w:p>
                    <w:p w14:paraId="0B319CE3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zinc</w:t>
                      </w:r>
                    </w:p>
                    <w:p w14:paraId="095C7268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iron</w:t>
                      </w:r>
                    </w:p>
                    <w:p w14:paraId="3A9DAD43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tin</w:t>
                      </w:r>
                    </w:p>
                    <w:p w14:paraId="4E0CC6FE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lead</w:t>
                      </w:r>
                    </w:p>
                    <w:p w14:paraId="5B3AEE71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hydrogen</w:t>
                      </w:r>
                    </w:p>
                    <w:p w14:paraId="7EDA3BAA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copper</w:t>
                      </w:r>
                    </w:p>
                    <w:p w14:paraId="152FE810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silver</w:t>
                      </w:r>
                    </w:p>
                    <w:p w14:paraId="69E678AA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gold</w:t>
                      </w:r>
                    </w:p>
                    <w:p w14:paraId="49AFFD34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platinum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2489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795851" wp14:editId="7822DF41">
                <wp:simplePos x="0" y="0"/>
                <wp:positionH relativeFrom="margin">
                  <wp:posOffset>6246495</wp:posOffset>
                </wp:positionH>
                <wp:positionV relativeFrom="paragraph">
                  <wp:posOffset>-6985</wp:posOffset>
                </wp:positionV>
                <wp:extent cx="1439545" cy="5396230"/>
                <wp:effectExtent l="0" t="0" r="27305" b="13970"/>
                <wp:wrapNone/>
                <wp:docPr id="4" name="Text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897DD0F-1D6B-4104-8BDA-C0F75800526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53962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C1D59B3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Reactivity s</w:t>
                            </w:r>
                            <w:r w:rsidRPr="00B2489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eries</w:t>
                            </w:r>
                          </w:p>
                          <w:p w14:paraId="1D0710EE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potassium</w:t>
                            </w:r>
                            <w:proofErr w:type="gramEnd"/>
                          </w:p>
                          <w:p w14:paraId="33213954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sodium</w:t>
                            </w:r>
                            <w:proofErr w:type="gramEnd"/>
                          </w:p>
                          <w:p w14:paraId="1CA10E34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calcium</w:t>
                            </w:r>
                            <w:proofErr w:type="gramEnd"/>
                          </w:p>
                          <w:p w14:paraId="69AAADB1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magnesium</w:t>
                            </w:r>
                            <w:proofErr w:type="gramEnd"/>
                          </w:p>
                          <w:p w14:paraId="53D6401B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aluminium</w:t>
                            </w:r>
                            <w:proofErr w:type="gramEnd"/>
                          </w:p>
                          <w:p w14:paraId="5D663FB9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carbon</w:t>
                            </w:r>
                            <w:proofErr w:type="gramEnd"/>
                          </w:p>
                          <w:p w14:paraId="36A775F9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zinc</w:t>
                            </w:r>
                            <w:proofErr w:type="gramEnd"/>
                          </w:p>
                          <w:p w14:paraId="51659C29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iron</w:t>
                            </w:r>
                            <w:proofErr w:type="gramEnd"/>
                          </w:p>
                          <w:p w14:paraId="4224AE68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tin</w:t>
                            </w:r>
                            <w:proofErr w:type="gramEnd"/>
                          </w:p>
                          <w:p w14:paraId="144399A2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lead</w:t>
                            </w:r>
                            <w:proofErr w:type="gramEnd"/>
                          </w:p>
                          <w:p w14:paraId="0069AB21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hydrogen</w:t>
                            </w:r>
                            <w:proofErr w:type="gramEnd"/>
                          </w:p>
                          <w:p w14:paraId="70D6CB34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copper</w:t>
                            </w:r>
                            <w:proofErr w:type="gramEnd"/>
                          </w:p>
                          <w:p w14:paraId="7B3E8F43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silver</w:t>
                            </w:r>
                            <w:proofErr w:type="gramEnd"/>
                          </w:p>
                          <w:p w14:paraId="2A0AF1DB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gold</w:t>
                            </w:r>
                            <w:proofErr w:type="gramEnd"/>
                          </w:p>
                          <w:p w14:paraId="00ED236C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platinum</w:t>
                            </w:r>
                            <w:proofErr w:type="gram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95851" id="_x0000_s1027" type="#_x0000_t202" style="position:absolute;margin-left:491.85pt;margin-top:-.55pt;width:113.35pt;height:424.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UA0LAIAADAEAAAOAAAAZHJzL2Uyb0RvYy54bWysU9uOmzAQfa/Uf7D8TrgECEEhqyWEqlK1&#10;rbTbD3CMSZAAu7YTiFb77x0bkq7al6rqi+0Ze8bnzJzZPIxdiy5Mqob3GfYXHkasp7xq+mOGv7+U&#10;ToKR0qSvSMt7luErU/hh+/HDZhApC/iJtxWTCJL0Kh1Ehk9ai9R1FT2xjqgFF6yHy5rLjmgw5dGt&#10;JBkge9e6gefF7sBlJSSnTCnwFtMl3tr8dc2o/lrXimnUZhiwabtKux7M6m43JD1KIk4NnWGQf0DR&#10;kaaHT++pCqIJOsvmj1RdQyVXvNYLyjuX13VDmeUAbHzvNzbPJyKY5QLFUeJeJvX/0tKnyzeJmirD&#10;IUY96aBFL2zUOR/RyhIC44vShhqcJkqvZRnk0b4MnRJOTujloZPvw7VTBstkH6zKXbCM30y0H6dU&#10;MqJBHJ+rW3n9+O/gz402hQldW2CL89VP1qui8ErHL+LcCX0vdJK8eHR2XrmKEs+Lgnj/ZhrrWsy3&#10;3bJwB6FSy9koxB6fBRRAj8AY9GvCjF+B03Aea9mZHRqF4B4UdL2rxtSDmqBwuY7CCCMKd9FyHQdL&#10;qyv4/hYupNKfGO+QOWRYgixtcckFUE1Ib0/Mbz0vm7a10mx741C8bSrjs4aZDbZrJboQULUeLWr4&#10;7d0rsEykpTtxMaz0eBjnXs88D7y6Av0BBiDD6seZSIaR1O2O23mZwDyeNa8bi9NkmWLm5CBLW+B5&#10;hIzu39v21a9B3/4EAAD//wMAUEsDBBQABgAIAAAAIQCp3xhZ4wAAAAsBAAAPAAAAZHJzL2Rvd25y&#10;ZXYueG1sTI9BT8JAEIXvJv6HzZh4g22R0Fo7JQohMQQPgCEel+7YNnZnm+4C5d+7nPQ4eV/e+yaf&#10;D6YVZ+pdYxkhHkcgiEurG64QPverUQrCecVatZYJ4UoO5sX9Xa4ybS+8pfPOVyKUsMsUQu19l0np&#10;ypqMcmPbEYfs2/ZG+XD2ldS9uoRy08pJFM2kUQ2HhVp1tKip/NmdDML7/rreJouPmVm/Lb82B+kO&#10;q+UG8fFheH0B4WnwfzDc9IM6FMHpaE+snWgRntOnJKAIozgGcQMmcTQFcURIp2kCssjl/x+KXwAA&#10;AP//AwBQSwECLQAUAAYACAAAACEAtoM4kv4AAADhAQAAEwAAAAAAAAAAAAAAAAAAAAAAW0NvbnRl&#10;bnRfVHlwZXNdLnhtbFBLAQItABQABgAIAAAAIQA4/SH/1gAAAJQBAAALAAAAAAAAAAAAAAAAAC8B&#10;AABfcmVscy8ucmVsc1BLAQItABQABgAIAAAAIQAChUA0LAIAADAEAAAOAAAAAAAAAAAAAAAAAC4C&#10;AABkcnMvZTJvRG9jLnhtbFBLAQItABQABgAIAAAAIQCp3xhZ4wAAAAsBAAAPAAAAAAAAAAAAAAAA&#10;AIYEAABkcnMvZG93bnJldi54bWxQSwUGAAAAAAQABADzAAAAlgUAAAAA&#10;" filled="f" strokecolor="black [3213]">
                <v:textbox>
                  <w:txbxContent>
                    <w:p w14:paraId="4C1D59B3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  <w:t>Reactivity s</w:t>
                      </w:r>
                      <w:r w:rsidRPr="00B2489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  <w:t>eries</w:t>
                      </w:r>
                    </w:p>
                    <w:p w14:paraId="1D0710EE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potassium</w:t>
                      </w:r>
                    </w:p>
                    <w:p w14:paraId="33213954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sodium</w:t>
                      </w:r>
                    </w:p>
                    <w:p w14:paraId="1CA10E34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calcium</w:t>
                      </w:r>
                    </w:p>
                    <w:p w14:paraId="69AAADB1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magnesium</w:t>
                      </w:r>
                    </w:p>
                    <w:p w14:paraId="53D6401B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aluminium</w:t>
                      </w:r>
                    </w:p>
                    <w:p w14:paraId="5D663FB9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carbon</w:t>
                      </w:r>
                    </w:p>
                    <w:p w14:paraId="36A775F9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zinc</w:t>
                      </w:r>
                    </w:p>
                    <w:p w14:paraId="51659C29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iron</w:t>
                      </w:r>
                    </w:p>
                    <w:p w14:paraId="4224AE68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tin</w:t>
                      </w:r>
                    </w:p>
                    <w:p w14:paraId="144399A2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lead</w:t>
                      </w:r>
                    </w:p>
                    <w:p w14:paraId="0069AB21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hydrogen</w:t>
                      </w:r>
                    </w:p>
                    <w:p w14:paraId="70D6CB34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copper</w:t>
                      </w:r>
                    </w:p>
                    <w:p w14:paraId="7B3E8F43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silver</w:t>
                      </w:r>
                    </w:p>
                    <w:p w14:paraId="2A0AF1DB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gold</w:t>
                      </w:r>
                    </w:p>
                    <w:p w14:paraId="00ED236C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platinum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2489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D7CCFD" wp14:editId="7D27BA4C">
                <wp:simplePos x="0" y="0"/>
                <wp:positionH relativeFrom="margin">
                  <wp:posOffset>2977515</wp:posOffset>
                </wp:positionH>
                <wp:positionV relativeFrom="paragraph">
                  <wp:posOffset>-6985</wp:posOffset>
                </wp:positionV>
                <wp:extent cx="1439545" cy="5396230"/>
                <wp:effectExtent l="0" t="0" r="27305" b="13970"/>
                <wp:wrapNone/>
                <wp:docPr id="2" name="Text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897DD0F-1D6B-4104-8BDA-C0F75800526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53962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23A6193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Reactivity s</w:t>
                            </w:r>
                            <w:r w:rsidRPr="00B2489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eries</w:t>
                            </w:r>
                          </w:p>
                          <w:p w14:paraId="64BE07B0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potassium</w:t>
                            </w:r>
                            <w:proofErr w:type="gramEnd"/>
                          </w:p>
                          <w:p w14:paraId="6939C91F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sodium</w:t>
                            </w:r>
                            <w:proofErr w:type="gramEnd"/>
                          </w:p>
                          <w:p w14:paraId="68E59076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calcium</w:t>
                            </w:r>
                            <w:proofErr w:type="gramEnd"/>
                          </w:p>
                          <w:p w14:paraId="49E3F5C7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magnesium</w:t>
                            </w:r>
                            <w:proofErr w:type="gramEnd"/>
                          </w:p>
                          <w:p w14:paraId="4958B73F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aluminium</w:t>
                            </w:r>
                            <w:proofErr w:type="gramEnd"/>
                          </w:p>
                          <w:p w14:paraId="6B7AD190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carbon</w:t>
                            </w:r>
                            <w:proofErr w:type="gramEnd"/>
                          </w:p>
                          <w:p w14:paraId="61C66DCF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zinc</w:t>
                            </w:r>
                            <w:proofErr w:type="gramEnd"/>
                          </w:p>
                          <w:p w14:paraId="146F78A4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iron</w:t>
                            </w:r>
                            <w:proofErr w:type="gramEnd"/>
                          </w:p>
                          <w:p w14:paraId="1373E846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tin</w:t>
                            </w:r>
                            <w:proofErr w:type="gramEnd"/>
                          </w:p>
                          <w:p w14:paraId="60A27DD9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lead</w:t>
                            </w:r>
                            <w:proofErr w:type="gramEnd"/>
                          </w:p>
                          <w:p w14:paraId="54C2E56B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hydrogen</w:t>
                            </w:r>
                            <w:proofErr w:type="gramEnd"/>
                          </w:p>
                          <w:p w14:paraId="53E80FD0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copper</w:t>
                            </w:r>
                            <w:proofErr w:type="gramEnd"/>
                          </w:p>
                          <w:p w14:paraId="08B38585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silver</w:t>
                            </w:r>
                            <w:proofErr w:type="gramEnd"/>
                          </w:p>
                          <w:p w14:paraId="6A15E275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gold</w:t>
                            </w:r>
                            <w:proofErr w:type="gramEnd"/>
                          </w:p>
                          <w:p w14:paraId="649D839C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platinum</w:t>
                            </w:r>
                            <w:proofErr w:type="gram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7CCFD" id="_x0000_s1028" type="#_x0000_t202" style="position:absolute;margin-left:234.45pt;margin-top:-.55pt;width:113.35pt;height:424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km0LAIAADAEAAAOAAAAZHJzL2Uyb0RvYy54bWysU9uOmzAQfa/Uf7D8TrgECEEhqyWEqlK1&#10;rbTbD3CMSZAAu7YTiFb77x0bkq7al6rqi+0Ze8bnzJzZPIxdiy5Mqob3GfYXHkasp7xq+mOGv7+U&#10;ToKR0qSvSMt7luErU/hh+/HDZhApC/iJtxWTCJL0Kh1Ehk9ai9R1FT2xjqgFF6yHy5rLjmgw5dGt&#10;JBkge9e6gefF7sBlJSSnTCnwFtMl3tr8dc2o/lrXimnUZhiwabtKux7M6m43JD1KIk4NnWGQf0DR&#10;kaaHT++pCqIJOsvmj1RdQyVXvNYLyjuX13VDmeUAbHzvNzbPJyKY5QLFUeJeJvX/0tKnyzeJmirD&#10;AUY96aBFL2zUOR/RyhIC44vShhqcJkqvZRnk0b4MnRJOTujloZPvw7VTBstkH6zKXbCM30y0H6dU&#10;MqJBHJ+rW3n9+O/gz402hQldW2CL89VP1qui8ErHL+LcCX0vdJK8eHR2XrmKEs+Lgnj/ZhrrWsy3&#10;3bJwB6FSy9koxB6fBRRAj8AY9GvCjF+B03Aea9mZHRqF4B4UdL2rxtSDmqBwuY7CCCMKd9FyHQdL&#10;qyv4/hYupNKfGO+QOWRYgixtcckFUE1Ib0/Mbz0vm7a10mx741C8bSrjs4aZDbZrJboQULUeLWr4&#10;7d0rsEykpTtxMaz0eBjnXs88D7y6Av0BBiDD6seZSIaR1O2O23mZwDyeNa8bi9NkmWLm5CBLW+B5&#10;hIzu39v21a9B3/4EAAD//wMAUEsDBBQABgAIAAAAIQAR2TAr4gAAAAoBAAAPAAAAZHJzL2Rvd25y&#10;ZXYueG1sTI9BT8JAEIXvJv6HzZh4g20NLqV2ShRCYggeAEM8Lu3YNnZnm+4C5d+7nPQ4eV/e+yab&#10;D6YVZ+pdYxkhHkcgiAtbNlwhfO5XowSE85pL3VomhCs5mOf3d5lOS3vhLZ13vhKhhF2qEWrvu1RK&#10;V9RktBvbjjhk37Y32oezr2TZ60soN618iiIljW44LNS6o0VNxc/uZBDe99f1drr4UGb9tvzaHKQ7&#10;rJYbxMeH4fUFhKfB/8Fw0w/qkAenoz1x6USLMFHJLKAIozgGEQA1e1YgjgjJJJmCzDP5/4X8FwAA&#10;//8DAFBLAQItABQABgAIAAAAIQC2gziS/gAAAOEBAAATAAAAAAAAAAAAAAAAAAAAAABbQ29udGVu&#10;dF9UeXBlc10ueG1sUEsBAi0AFAAGAAgAAAAhADj9If/WAAAAlAEAAAsAAAAAAAAAAAAAAAAALwEA&#10;AF9yZWxzLy5yZWxzUEsBAi0AFAAGAAgAAAAhAPvGSbQsAgAAMAQAAA4AAAAAAAAAAAAAAAAALgIA&#10;AGRycy9lMm9Eb2MueG1sUEsBAi0AFAAGAAgAAAAhABHZMCviAAAACgEAAA8AAAAAAAAAAAAAAAAA&#10;hgQAAGRycy9kb3ducmV2LnhtbFBLBQYAAAAABAAEAPMAAACVBQAAAAA=&#10;" filled="f" strokecolor="black [3213]">
                <v:textbox>
                  <w:txbxContent>
                    <w:p w14:paraId="123A6193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  <w:t>Reactivity s</w:t>
                      </w:r>
                      <w:r w:rsidRPr="00B2489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  <w:t>eries</w:t>
                      </w:r>
                    </w:p>
                    <w:p w14:paraId="64BE07B0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potassium</w:t>
                      </w:r>
                    </w:p>
                    <w:p w14:paraId="6939C91F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sodium</w:t>
                      </w:r>
                    </w:p>
                    <w:p w14:paraId="68E59076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calcium</w:t>
                      </w:r>
                    </w:p>
                    <w:p w14:paraId="49E3F5C7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magnesium</w:t>
                      </w:r>
                    </w:p>
                    <w:p w14:paraId="4958B73F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aluminium</w:t>
                      </w:r>
                    </w:p>
                    <w:p w14:paraId="6B7AD190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carbon</w:t>
                      </w:r>
                    </w:p>
                    <w:p w14:paraId="61C66DCF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zinc</w:t>
                      </w:r>
                    </w:p>
                    <w:p w14:paraId="146F78A4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iron</w:t>
                      </w:r>
                    </w:p>
                    <w:p w14:paraId="1373E846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tin</w:t>
                      </w:r>
                    </w:p>
                    <w:p w14:paraId="60A27DD9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lead</w:t>
                      </w:r>
                    </w:p>
                    <w:p w14:paraId="54C2E56B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hydrogen</w:t>
                      </w:r>
                    </w:p>
                    <w:p w14:paraId="53E80FD0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copper</w:t>
                      </w:r>
                    </w:p>
                    <w:p w14:paraId="08B38585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silver</w:t>
                      </w:r>
                    </w:p>
                    <w:p w14:paraId="6A15E275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gold</w:t>
                      </w:r>
                    </w:p>
                    <w:p w14:paraId="649D839C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platinum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2489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1024EF" wp14:editId="41BFFBB2">
                <wp:simplePos x="0" y="0"/>
                <wp:positionH relativeFrom="margin">
                  <wp:posOffset>4612005</wp:posOffset>
                </wp:positionH>
                <wp:positionV relativeFrom="paragraph">
                  <wp:posOffset>-6985</wp:posOffset>
                </wp:positionV>
                <wp:extent cx="1439545" cy="5396230"/>
                <wp:effectExtent l="0" t="0" r="27305" b="13970"/>
                <wp:wrapNone/>
                <wp:docPr id="3" name="Text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897DD0F-1D6B-4104-8BDA-C0F75800526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53962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9AC0103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Reactivity s</w:t>
                            </w:r>
                            <w:r w:rsidRPr="00B2489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eries</w:t>
                            </w:r>
                          </w:p>
                          <w:p w14:paraId="56AFD589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potassium</w:t>
                            </w:r>
                            <w:proofErr w:type="gramEnd"/>
                          </w:p>
                          <w:p w14:paraId="329FD5F1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sodium</w:t>
                            </w:r>
                            <w:proofErr w:type="gramEnd"/>
                          </w:p>
                          <w:p w14:paraId="38DF4AFA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calcium</w:t>
                            </w:r>
                            <w:proofErr w:type="gramEnd"/>
                          </w:p>
                          <w:p w14:paraId="694C3D26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magnesium</w:t>
                            </w:r>
                            <w:proofErr w:type="gramEnd"/>
                          </w:p>
                          <w:p w14:paraId="2CD2BCF6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aluminium</w:t>
                            </w:r>
                            <w:proofErr w:type="gramEnd"/>
                          </w:p>
                          <w:p w14:paraId="2BA80142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carbon</w:t>
                            </w:r>
                            <w:proofErr w:type="gramEnd"/>
                          </w:p>
                          <w:p w14:paraId="67451D49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zinc</w:t>
                            </w:r>
                            <w:proofErr w:type="gramEnd"/>
                          </w:p>
                          <w:p w14:paraId="61817154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iron</w:t>
                            </w:r>
                            <w:proofErr w:type="gramEnd"/>
                          </w:p>
                          <w:p w14:paraId="3DE58E5D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tin</w:t>
                            </w:r>
                            <w:proofErr w:type="gramEnd"/>
                          </w:p>
                          <w:p w14:paraId="2A936060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lead</w:t>
                            </w:r>
                            <w:proofErr w:type="gramEnd"/>
                          </w:p>
                          <w:p w14:paraId="72E50D80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hydrogen</w:t>
                            </w:r>
                            <w:proofErr w:type="gramEnd"/>
                          </w:p>
                          <w:p w14:paraId="5843E468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copper</w:t>
                            </w:r>
                            <w:proofErr w:type="gramEnd"/>
                          </w:p>
                          <w:p w14:paraId="3F9E3BD4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silver</w:t>
                            </w:r>
                            <w:proofErr w:type="gramEnd"/>
                          </w:p>
                          <w:p w14:paraId="346A09E2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gold</w:t>
                            </w:r>
                            <w:proofErr w:type="gramEnd"/>
                          </w:p>
                          <w:p w14:paraId="630A0315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platinum</w:t>
                            </w:r>
                            <w:proofErr w:type="gram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024EF" id="_x0000_s1029" type="#_x0000_t202" style="position:absolute;margin-left:363.15pt;margin-top:-.55pt;width:113.35pt;height:424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Q1mKwIAADAEAAAOAAAAZHJzL2Uyb0RvYy54bWysU9uO2yAQfa/Uf0C8O747iRVntY7jqlK1&#10;rbTbDyAYJ5ZsQ4HEjlb77x2wk67al6rqCzADM5wzc2bzMHYtujCpGt5n2F94GLGe8qrpjxn+/lI6&#10;K4yUJn1FWt6zDF+Zwg/bjx82g0hZwE+8rZhEkKRX6SAyfNJapK6r6Il1RC24YD1c1lx2RIMpj24l&#10;yQDZu9YNPC9xBy4rITllSoG3mC7x1uava0b117pWTKM2w4BN21Xa9WBWd7sh6VEScWroDIP8A4qO&#10;ND18ek9VEE3QWTZ/pOoaKrnitV5Q3rm8rhvKLAdg43u/sXk+EcEsFyiOEvcyqf+Xlj5dvknUVBkO&#10;MepJBy16YaPO+YiWlhAYX5Q21OA0UXotyyCP92XklHByIi+PnHwfrZ0yCFf7YFnugjB5M9F+klLJ&#10;iAZxfK5u5fWTv4M/N9oUJnJtgS3OV3+1XhaFVzp+keRO5HuRs8qLR2fnlct45XlxkOzfTGNdi/m2&#10;WxbuIFRqORuF2OOzgALoERiDfk2Y8StwGs5jLTuzQ6MQ3IOCrnfVmHpQExSF6ziKMaJwF4frJAit&#10;ruD7W7iQSn9ivEPmkGEJsrTFJRdANSG9PTG/9bxs2tZKs+2NQ/G2qYzPGmY22K6V6EJA1Xq0qOG3&#10;d6/AMpGW7sTFsNLjYZx7PfM88OoK9AcYgAyrH2ciGUZStztu52UC83jWvG4sTpNlipmTgyxtgecR&#10;Mrp/b9tXvwZ9+xMAAP//AwBQSwMEFAAGAAgAAAAhAKbfBgLjAAAACgEAAA8AAABkcnMvZG93bnJl&#10;di54bWxMj0FPwkAQhe8m/ofNmHiDbUHbUjslCiExBA+AIRyXdmwbu7tNd4Hy7x1PepzMl/e+l80H&#10;3YoL9a6xBiEcByDIFLZsTIXwuV+NEhDOK1Oq1hpCuJGDeX5/l6m0tFezpcvOV4JDjEsVQu19l0rp&#10;ipq0cmPbkeHfl+218nz2lSx7deVw3cpJEERSq8ZwQ606WtRUfO/OGuF9f1tv48VHpNdvy+PmIN1h&#10;tdwgPj4Mry8gPA3+D4ZffVaHnJ1O9mxKJ1qEeBJNGUUYhSEIBmbPUx53Qkiekhhknsn/E/IfAAAA&#10;//8DAFBLAQItABQABgAIAAAAIQC2gziS/gAAAOEBAAATAAAAAAAAAAAAAAAAAAAAAABbQ29udGVu&#10;dF9UeXBlc10ueG1sUEsBAi0AFAAGAAgAAAAhADj9If/WAAAAlAEAAAsAAAAAAAAAAAAAAAAALwEA&#10;AF9yZWxzLy5yZWxzUEsBAi0AFAAGAAgAAAAhAHAlDWYrAgAAMAQAAA4AAAAAAAAAAAAAAAAALgIA&#10;AGRycy9lMm9Eb2MueG1sUEsBAi0AFAAGAAgAAAAhAKbfBgLjAAAACgEAAA8AAAAAAAAAAAAAAAAA&#10;hQQAAGRycy9kb3ducmV2LnhtbFBLBQYAAAAABAAEAPMAAACVBQAAAAA=&#10;" filled="f" strokecolor="black [3213]">
                <v:textbox>
                  <w:txbxContent>
                    <w:p w14:paraId="79AC0103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  <w:t>Reactivity s</w:t>
                      </w:r>
                      <w:r w:rsidRPr="00B2489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  <w:t>eries</w:t>
                      </w:r>
                    </w:p>
                    <w:p w14:paraId="56AFD589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potassium</w:t>
                      </w:r>
                    </w:p>
                    <w:p w14:paraId="329FD5F1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sodium</w:t>
                      </w:r>
                    </w:p>
                    <w:p w14:paraId="38DF4AFA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calcium</w:t>
                      </w:r>
                    </w:p>
                    <w:p w14:paraId="694C3D26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magnesium</w:t>
                      </w:r>
                    </w:p>
                    <w:p w14:paraId="2CD2BCF6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aluminium</w:t>
                      </w:r>
                    </w:p>
                    <w:p w14:paraId="2BA80142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carbon</w:t>
                      </w:r>
                    </w:p>
                    <w:p w14:paraId="67451D49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zinc</w:t>
                      </w:r>
                    </w:p>
                    <w:p w14:paraId="61817154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iron</w:t>
                      </w:r>
                    </w:p>
                    <w:p w14:paraId="3DE58E5D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tin</w:t>
                      </w:r>
                    </w:p>
                    <w:p w14:paraId="2A936060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lead</w:t>
                      </w:r>
                    </w:p>
                    <w:p w14:paraId="72E50D80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hydrogen</w:t>
                      </w:r>
                    </w:p>
                    <w:p w14:paraId="5843E468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copper</w:t>
                      </w:r>
                    </w:p>
                    <w:p w14:paraId="3F9E3BD4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silver</w:t>
                      </w:r>
                    </w:p>
                    <w:p w14:paraId="346A09E2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gold</w:t>
                      </w:r>
                    </w:p>
                    <w:p w14:paraId="630A0315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platinum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2489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8FDB37" wp14:editId="337C4717">
                <wp:simplePos x="0" y="0"/>
                <wp:positionH relativeFrom="margin">
                  <wp:posOffset>1343025</wp:posOffset>
                </wp:positionH>
                <wp:positionV relativeFrom="paragraph">
                  <wp:posOffset>-6985</wp:posOffset>
                </wp:positionV>
                <wp:extent cx="1439545" cy="5396230"/>
                <wp:effectExtent l="0" t="0" r="27305" b="13970"/>
                <wp:wrapNone/>
                <wp:docPr id="1" name="Text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897DD0F-1D6B-4104-8BDA-C0F75800526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53962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EA8EF33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Reactivity s</w:t>
                            </w:r>
                            <w:r w:rsidRPr="00B2489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eries</w:t>
                            </w:r>
                          </w:p>
                          <w:p w14:paraId="41ED57E3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potassium</w:t>
                            </w:r>
                            <w:proofErr w:type="gramEnd"/>
                          </w:p>
                          <w:p w14:paraId="49516992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sodium</w:t>
                            </w:r>
                            <w:proofErr w:type="gramEnd"/>
                          </w:p>
                          <w:p w14:paraId="534BD22A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calcium</w:t>
                            </w:r>
                            <w:proofErr w:type="gramEnd"/>
                          </w:p>
                          <w:p w14:paraId="1ECA8414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magnesium</w:t>
                            </w:r>
                            <w:proofErr w:type="gramEnd"/>
                          </w:p>
                          <w:p w14:paraId="5A39BF8B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aluminium</w:t>
                            </w:r>
                            <w:proofErr w:type="gramEnd"/>
                          </w:p>
                          <w:p w14:paraId="74760DE3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carbon</w:t>
                            </w:r>
                            <w:proofErr w:type="gramEnd"/>
                          </w:p>
                          <w:p w14:paraId="6FFFA7DC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zinc</w:t>
                            </w:r>
                            <w:proofErr w:type="gramEnd"/>
                          </w:p>
                          <w:p w14:paraId="3DD7A06D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iron</w:t>
                            </w:r>
                            <w:proofErr w:type="gramEnd"/>
                          </w:p>
                          <w:p w14:paraId="14325908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tin</w:t>
                            </w:r>
                            <w:proofErr w:type="gramEnd"/>
                          </w:p>
                          <w:p w14:paraId="6A8E3CCE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lead</w:t>
                            </w:r>
                            <w:proofErr w:type="gramEnd"/>
                          </w:p>
                          <w:p w14:paraId="6DBF8DD0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hydrogen</w:t>
                            </w:r>
                            <w:proofErr w:type="gramEnd"/>
                          </w:p>
                          <w:p w14:paraId="68B062BD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copper</w:t>
                            </w:r>
                            <w:proofErr w:type="gramEnd"/>
                          </w:p>
                          <w:p w14:paraId="51C8E85E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silver</w:t>
                            </w:r>
                            <w:proofErr w:type="gramEnd"/>
                          </w:p>
                          <w:p w14:paraId="238733B8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gold</w:t>
                            </w:r>
                            <w:proofErr w:type="gramEnd"/>
                          </w:p>
                          <w:p w14:paraId="14D7DDF5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platinum</w:t>
                            </w:r>
                            <w:proofErr w:type="gram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FDB37" id="_x0000_s1030" type="#_x0000_t202" style="position:absolute;margin-left:105.75pt;margin-top:-.55pt;width:113.35pt;height:424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PUZLAIAADAEAAAOAAAAZHJzL2Uyb0RvYy54bWysU9uOmzAQfa/Uf7D8TrgECEEhqyWEqlK1&#10;rbTbD3CMSSwBprYTiFb77x0bkq7al6rqi+0Ze8bnnJnZPIxtgy5MKi66DPsLDyPWUVHx7pjh7y+l&#10;k2CkNOkq0oiOZfjKFH7YfvywGfqUBeIkmopJBEk6lQ59hk9a96nrKnpiLVEL0bMOLmshW6LBlEe3&#10;kmSA7G3jBp4Xu4OQVS8FZUqBt5gu8dbmr2tG9de6VkyjJsOATdtV2vVgVne7IelRkv7E6QyD/AOK&#10;lvAOPr2nKogm6Cz5H6laTqVQotYLKlpX1DWnzHIANr73G5vnE+mZ5QLiqP4uk/p/aenT5ZtEvILa&#10;YdSRFkr0wkadixGtLCEwvihtqMFpovRalkEe7cvQKeHkhF4eOvk+XDtlsEz2warcBcv4zUT7cUol&#10;Ixqa43N1k9eP/w7+XGgjTOhagS3OVz9Zr4rCKx2/iHMn9L3QSfLi0dl55SpKPC8K4v2bKaxrMd92&#10;y8IdepVazqZD7PG5BwH0CIyNBhBm/AqchvNYy9bsUCgE99BB13vXGD2oCQqX6yiMMKJwFy3XcbC0&#10;fQXf38J7qfQnJlpkDhmW0JZWXHIBVBPS2xPzWydK3jS2NZvOOJRoeGV81jCzwXaNRBcCXa1Hixp+&#10;e/cKLBNp6U5cDCs9Hsa51jPPg6iuQH+AAciw+nEmkmEkdbMTdl4mMI9nLWpucZosU8ycHNrSCjyP&#10;kOn797Z99WvQtz8BAAD//wMAUEsDBBQABgAIAAAAIQDut9pq4gAAAAoBAAAPAAAAZHJzL2Rvd25y&#10;ZXYueG1sTI9BT8JAEIXvJv6HzZh4g+1WhKZ2ShRCYggeAEM8Lu3YNnZnm+4C5d+7nPQ4eV/e+yab&#10;D6YVZ+pdYxlBjSMQxIUtG64QPverUQLCec2lbi0TwpUczPP7u0ynpb3wls47X4lQwi7VCLX3XSql&#10;K2oy2o1tRxyyb9sb7cPZV7Ls9SWUm1bGUTSVRjccFmrd0aKm4md3Mgjv++t6O1t8TM36bfm1OUh3&#10;WC03iI8Pw+sLCE+D/4Phph/UIQ9OR3vi0okWIVbqOaAII6VABGDylMQgjgjJJJmBzDP5/4X8FwAA&#10;//8DAFBLAQItABQABgAIAAAAIQC2gziS/gAAAOEBAAATAAAAAAAAAAAAAAAAAAAAAABbQ29udGVu&#10;dF9UeXBlc10ueG1sUEsBAi0AFAAGAAgAAAAhADj9If/WAAAAlAEAAAsAAAAAAAAAAAAAAAAALwEA&#10;AF9yZWxzLy5yZWxzUEsBAi0AFAAGAAgAAAAhACfk9RksAgAAMAQAAA4AAAAAAAAAAAAAAAAALgIA&#10;AGRycy9lMm9Eb2MueG1sUEsBAi0AFAAGAAgAAAAhAO632mriAAAACgEAAA8AAAAAAAAAAAAAAAAA&#10;hgQAAGRycy9kb3ducmV2LnhtbFBLBQYAAAAABAAEAPMAAACVBQAAAAA=&#10;" filled="f" strokecolor="black [3213]">
                <v:textbox>
                  <w:txbxContent>
                    <w:p w14:paraId="4EA8EF33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  <w:t>Reactivity s</w:t>
                      </w:r>
                      <w:r w:rsidRPr="00B2489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  <w:t>eries</w:t>
                      </w:r>
                    </w:p>
                    <w:p w14:paraId="41ED57E3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potassium</w:t>
                      </w:r>
                    </w:p>
                    <w:p w14:paraId="49516992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sodium</w:t>
                      </w:r>
                    </w:p>
                    <w:p w14:paraId="534BD22A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calcium</w:t>
                      </w:r>
                    </w:p>
                    <w:p w14:paraId="1ECA8414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magnesium</w:t>
                      </w:r>
                    </w:p>
                    <w:p w14:paraId="5A39BF8B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aluminium</w:t>
                      </w:r>
                    </w:p>
                    <w:p w14:paraId="74760DE3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carbon</w:t>
                      </w:r>
                    </w:p>
                    <w:p w14:paraId="6FFFA7DC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zinc</w:t>
                      </w:r>
                    </w:p>
                    <w:p w14:paraId="3DD7A06D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iron</w:t>
                      </w:r>
                    </w:p>
                    <w:p w14:paraId="14325908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tin</w:t>
                      </w:r>
                    </w:p>
                    <w:p w14:paraId="6A8E3CCE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lead</w:t>
                      </w:r>
                    </w:p>
                    <w:p w14:paraId="6DBF8DD0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hydrogen</w:t>
                      </w:r>
                    </w:p>
                    <w:p w14:paraId="68B062BD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copper</w:t>
                      </w:r>
                    </w:p>
                    <w:p w14:paraId="51C8E85E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silver</w:t>
                      </w:r>
                    </w:p>
                    <w:p w14:paraId="238733B8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gold</w:t>
                      </w:r>
                    </w:p>
                    <w:p w14:paraId="14D7DDF5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platinum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2489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D7F48" wp14:editId="68EEFD67">
                <wp:simplePos x="0" y="0"/>
                <wp:positionH relativeFrom="margin">
                  <wp:posOffset>-290945</wp:posOffset>
                </wp:positionH>
                <wp:positionV relativeFrom="paragraph">
                  <wp:posOffset>-6985</wp:posOffset>
                </wp:positionV>
                <wp:extent cx="1439545" cy="5396230"/>
                <wp:effectExtent l="0" t="0" r="27305" b="13970"/>
                <wp:wrapNone/>
                <wp:docPr id="8" name="Text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897DD0F-1D6B-4104-8BDA-C0F75800526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53962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6F47716" w14:textId="28506F73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Reactivity s</w:t>
                            </w:r>
                            <w:r w:rsidRPr="00B2489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eries</w:t>
                            </w:r>
                          </w:p>
                          <w:p w14:paraId="7B897D00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potassium</w:t>
                            </w:r>
                            <w:proofErr w:type="gramEnd"/>
                          </w:p>
                          <w:p w14:paraId="648D6C6C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sodium</w:t>
                            </w:r>
                            <w:proofErr w:type="gramEnd"/>
                          </w:p>
                          <w:p w14:paraId="20855C27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calcium</w:t>
                            </w:r>
                            <w:proofErr w:type="gramEnd"/>
                          </w:p>
                          <w:p w14:paraId="372D13BE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magnesium</w:t>
                            </w:r>
                            <w:proofErr w:type="gramEnd"/>
                          </w:p>
                          <w:p w14:paraId="575B361D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aluminium</w:t>
                            </w:r>
                            <w:proofErr w:type="gramEnd"/>
                          </w:p>
                          <w:p w14:paraId="6137EB6C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carbon</w:t>
                            </w:r>
                            <w:proofErr w:type="gramEnd"/>
                          </w:p>
                          <w:p w14:paraId="394F75DC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zinc</w:t>
                            </w:r>
                            <w:proofErr w:type="gramEnd"/>
                          </w:p>
                          <w:p w14:paraId="38695AC7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iron</w:t>
                            </w:r>
                            <w:proofErr w:type="gramEnd"/>
                          </w:p>
                          <w:p w14:paraId="3CCC66AD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tin</w:t>
                            </w:r>
                            <w:proofErr w:type="gramEnd"/>
                          </w:p>
                          <w:p w14:paraId="088BC149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lead</w:t>
                            </w:r>
                            <w:proofErr w:type="gramEnd"/>
                          </w:p>
                          <w:p w14:paraId="7482B71A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hydrogen</w:t>
                            </w:r>
                            <w:proofErr w:type="gramEnd"/>
                          </w:p>
                          <w:p w14:paraId="55B75961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copper</w:t>
                            </w:r>
                            <w:proofErr w:type="gramEnd"/>
                          </w:p>
                          <w:p w14:paraId="75ECBEAB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silver</w:t>
                            </w:r>
                            <w:proofErr w:type="gramEnd"/>
                          </w:p>
                          <w:p w14:paraId="165B9D8F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gold</w:t>
                            </w:r>
                            <w:proofErr w:type="gramEnd"/>
                          </w:p>
                          <w:p w14:paraId="53B83F1B" w14:textId="77777777" w:rsidR="00B2489C" w:rsidRPr="00B2489C" w:rsidRDefault="00B2489C" w:rsidP="00B2489C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248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platinum</w:t>
                            </w:r>
                            <w:proofErr w:type="gram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D7F48" id="_x0000_s1031" type="#_x0000_t202" style="position:absolute;margin-left:-22.9pt;margin-top:-.55pt;width:113.35pt;height:424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PB4KgIAACkEAAAOAAAAZHJzL2Uyb0RvYy54bWysU9uO2yAQfa/Uf0C8O77EdhIrzmodx1Wl&#10;altptx9AME6QsHGBxI5W++8dcJKu2peq6gswAzOcM3Nm/TC2Ap2Z0lx2OQ5nAUaso7Lm3SHH318q&#10;b4mRNqSriZAdy/GFafyw+fhhPfQZi+RRipopBEk6nQ19jo/G9Jnva3pkLdEz2bMOLhupWmLAVAe/&#10;VmSA7K3woyBI/UGquleSMq3BW06XeOPyNw2j5mvTaGaQyDFgM25Vbt3b1d+sSXZQpD9yeoVB/gFF&#10;S3gHn95TlcQQdFL8j1Qtp0pq2ZgZla0vm4ZT5jgAmzD4jc3zkfTMcYHi6P5eJv3/0tKn8zeFeJ1j&#10;aFRHWmjRCxtNIUe0cITA+KKNpQanidJrVUVFsqtir4KTFwdF7BW7eOVV0Xy5ixbVNpqnbzY6TDOq&#10;GDEgjs/1rbxh+nfwr422hYl9V2CH8zVcrhZlGVReWKaFF4dB7C2L8tHbBtUiWQZBEqW7N9tY32G+&#10;7Y6FP/Q6c5ytQtzxuYcCmBEYg35tmPVrcFrOY6Nau0OjENyDgi531dh6UBsUz1dJnGBE4S6Zr9Jo&#10;7nQF39/Ce6XNJyZbZA85ViBLV1xyBlQT0tsT+1snKy6Ek6borENLwWvrc4adDbYVCp0JqNqMDjX8&#10;9u4VWDbS0Z24WFZm3I9XgntZX4D3AMrPsf5xIophpIzYSjcoE4rHk5ENdwBt+BRzzQp6dJW9zo4V&#10;/Hvbvfo14ZufAAAA//8DAFBLAwQUAAYACAAAACEAXVDPBuIAAAAKAQAADwAAAGRycy9kb3ducmV2&#10;LnhtbEyPQWvCQBCF74X+h2UKvekmxWoaM5FWEYrYg1rE45qdJqHZ2ZBdNf77rid7m8c83vteNutN&#10;I87UudoyQjyMQBAXVtdcInzvloMEhPOKtWosE8KVHMzyx4dMpdpeeEPnrS9FCGGXKoTK+zaV0hUV&#10;GeWGtiUOvx/bGeWD7EqpO3UJ4aaRL1E0lkbVHBoq1dK8ouJ3ezIIn7vrajOZf43N6mNxWO+l2y8X&#10;a8Tnp/59CsJT7+9muOEHdMgD09GeWDvRIAxGrwHdhyOOQdwMSfQG4oiQjJIJyDyT/yfkfwAAAP//&#10;AwBQSwECLQAUAAYACAAAACEAtoM4kv4AAADhAQAAEwAAAAAAAAAAAAAAAAAAAAAAW0NvbnRlbnRf&#10;VHlwZXNdLnhtbFBLAQItABQABgAIAAAAIQA4/SH/1gAAAJQBAAALAAAAAAAAAAAAAAAAAC8BAABf&#10;cmVscy8ucmVsc1BLAQItABQABgAIAAAAIQACPPB4KgIAACkEAAAOAAAAAAAAAAAAAAAAAC4CAABk&#10;cnMvZTJvRG9jLnhtbFBLAQItABQABgAIAAAAIQBdUM8G4gAAAAoBAAAPAAAAAAAAAAAAAAAAAIQE&#10;AABkcnMvZG93bnJldi54bWxQSwUGAAAAAAQABADzAAAAkwUAAAAA&#10;" filled="f" strokecolor="black [3213]">
                <v:textbox>
                  <w:txbxContent>
                    <w:p w14:paraId="56F47716" w14:textId="28506F73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  <w:t>Reactivity s</w:t>
                      </w:r>
                      <w:r w:rsidRPr="00B2489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  <w:t>eries</w:t>
                      </w:r>
                    </w:p>
                    <w:p w14:paraId="7B897D00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potassium</w:t>
                      </w:r>
                    </w:p>
                    <w:p w14:paraId="648D6C6C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sodium</w:t>
                      </w:r>
                    </w:p>
                    <w:p w14:paraId="20855C27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calcium</w:t>
                      </w:r>
                    </w:p>
                    <w:p w14:paraId="372D13BE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magnesium</w:t>
                      </w:r>
                    </w:p>
                    <w:p w14:paraId="575B361D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aluminium</w:t>
                      </w:r>
                    </w:p>
                    <w:p w14:paraId="6137EB6C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carbon</w:t>
                      </w:r>
                    </w:p>
                    <w:p w14:paraId="394F75DC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zinc</w:t>
                      </w:r>
                    </w:p>
                    <w:p w14:paraId="38695AC7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iron</w:t>
                      </w:r>
                    </w:p>
                    <w:p w14:paraId="3CCC66AD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tin</w:t>
                      </w:r>
                    </w:p>
                    <w:p w14:paraId="088BC149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lead</w:t>
                      </w:r>
                    </w:p>
                    <w:p w14:paraId="7482B71A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hydrogen</w:t>
                      </w:r>
                    </w:p>
                    <w:p w14:paraId="55B75961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copper</w:t>
                      </w:r>
                    </w:p>
                    <w:p w14:paraId="75ECBEAB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silver</w:t>
                      </w:r>
                    </w:p>
                    <w:p w14:paraId="165B9D8F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gold</w:t>
                      </w:r>
                    </w:p>
                    <w:p w14:paraId="53B83F1B" w14:textId="77777777" w:rsidR="00B2489C" w:rsidRPr="00B2489C" w:rsidRDefault="00B2489C" w:rsidP="00B2489C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489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platinum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2726D" w:rsidRPr="00B2489C" w:rsidSect="00AE4AE9">
      <w:footerReference w:type="default" r:id="rId11"/>
      <w:headerReference w:type="first" r:id="rId12"/>
      <w:footerReference w:type="first" r:id="rId13"/>
      <w:type w:val="continuous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3A9FA5BF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E25B65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E25B65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28D8B0BA" w:rsidR="00E15396" w:rsidRPr="00EE78E2" w:rsidRDefault="00520BDA" w:rsidP="00AE4AE9">
    <w:pPr>
      <w:pStyle w:val="Footer"/>
      <w:tabs>
        <w:tab w:val="clear" w:pos="4513"/>
        <w:tab w:val="clear" w:pos="9026"/>
        <w:tab w:val="center" w:pos="6946"/>
        <w:tab w:val="center" w:pos="7002"/>
        <w:tab w:val="right" w:pos="14002"/>
      </w:tabs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E25B65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E25B65">
      <w:rPr>
        <w:noProof/>
        <w:sz w:val="16"/>
      </w:rPr>
      <w:t>2</w:t>
    </w:r>
    <w:r w:rsidR="00EE78E2" w:rsidRPr="00EE78E2">
      <w:rPr>
        <w:noProof/>
        <w:sz w:val="16"/>
      </w:rPr>
      <w:fldChar w:fldCharType="end"/>
    </w:r>
    <w:r w:rsidR="00AE4AE9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7A9BEDC7" w:rsidR="00343CBA" w:rsidRDefault="00E25B65" w:rsidP="009875B2">
    <w:pPr>
      <w:pStyle w:val="Header"/>
      <w:jc w:val="right"/>
    </w:pPr>
    <w:r>
      <w:rPr>
        <w:noProof/>
        <w:lang w:eastAsia="en-GB"/>
      </w:rPr>
      <w:pict w14:anchorId="520B8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6.4pt;height:96.4pt">
          <v:imagedata r:id="rId1" o:title="EiC-logo_plum_1000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962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07AB"/>
    <w:rsid w:val="003019B6"/>
    <w:rsid w:val="003260A5"/>
    <w:rsid w:val="00334EAD"/>
    <w:rsid w:val="00343CBA"/>
    <w:rsid w:val="00361A0D"/>
    <w:rsid w:val="00363077"/>
    <w:rsid w:val="003B3451"/>
    <w:rsid w:val="003B67AB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366B"/>
    <w:rsid w:val="0056407C"/>
    <w:rsid w:val="00565F23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00ED"/>
    <w:rsid w:val="006525C2"/>
    <w:rsid w:val="006532A6"/>
    <w:rsid w:val="00654FDB"/>
    <w:rsid w:val="00662B91"/>
    <w:rsid w:val="0067206C"/>
    <w:rsid w:val="006758AB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84400"/>
    <w:rsid w:val="007C1813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D7E2F"/>
    <w:rsid w:val="009E5630"/>
    <w:rsid w:val="009F0DFC"/>
    <w:rsid w:val="009F3445"/>
    <w:rsid w:val="00A42400"/>
    <w:rsid w:val="00A50EEB"/>
    <w:rsid w:val="00A52886"/>
    <w:rsid w:val="00A75F4C"/>
    <w:rsid w:val="00A9584B"/>
    <w:rsid w:val="00AB1738"/>
    <w:rsid w:val="00AD178D"/>
    <w:rsid w:val="00AE4AE9"/>
    <w:rsid w:val="00AE621F"/>
    <w:rsid w:val="00AE7C6A"/>
    <w:rsid w:val="00AF3542"/>
    <w:rsid w:val="00AF776F"/>
    <w:rsid w:val="00B20041"/>
    <w:rsid w:val="00B24665"/>
    <w:rsid w:val="00B2489C"/>
    <w:rsid w:val="00B57B2A"/>
    <w:rsid w:val="00BA512C"/>
    <w:rsid w:val="00BB1F22"/>
    <w:rsid w:val="00C17DDC"/>
    <w:rsid w:val="00C3053B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25B65"/>
    <w:rsid w:val="00E331A7"/>
    <w:rsid w:val="00E3611A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21ED8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2489C"/>
    <w:pPr>
      <w:keepLines w:val="0"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27d643f5-4560-4eff-9f48-d0fe6b2bec2d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D1184A9-B626-4752-B69A-008818AE1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Reactivity series and formative assessment</vt:lpstr>
    </vt:vector>
  </TitlesOfParts>
  <Company>Royal Society of Chemistry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Reactivity series and formative assessment</dc:title>
  <dc:subject/>
  <dc:creator>Royal Society of Chemistry</dc:creator>
  <dc:description>From How to teach the reactivity series, from Education in Chemistry rsc.li/2OfpmtQ</dc:description>
  <cp:lastModifiedBy>Lisa Clatworthy</cp:lastModifiedBy>
  <cp:revision>4</cp:revision>
  <dcterms:created xsi:type="dcterms:W3CDTF">2020-01-30T09:55:00Z</dcterms:created>
  <dcterms:modified xsi:type="dcterms:W3CDTF">2020-01-30T16:38:00Z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