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44C852" w14:textId="257A6C7A" w:rsidR="0079056B" w:rsidRDefault="0079056B" w:rsidP="0005693A">
      <w:pPr>
        <w:pStyle w:val="Leadparagraph"/>
        <w:rPr>
          <w:rFonts w:eastAsiaTheme="majorEastAsia" w:cstheme="majorBidi"/>
          <w:bCs/>
          <w:color w:val="2C4D67"/>
          <w:sz w:val="30"/>
          <w:szCs w:val="30"/>
        </w:rPr>
      </w:pPr>
      <w:r w:rsidRPr="0079056B">
        <w:rPr>
          <w:rFonts w:eastAsiaTheme="majorEastAsia" w:cstheme="majorBidi"/>
          <w:bCs/>
          <w:color w:val="2C4D67"/>
          <w:sz w:val="30"/>
          <w:szCs w:val="30"/>
        </w:rPr>
        <w:t>Presenting the non-metals</w:t>
      </w:r>
    </w:p>
    <w:p w14:paraId="4FB10F87" w14:textId="32FDA3A6" w:rsidR="0005693A" w:rsidRDefault="0005693A" w:rsidP="0005693A">
      <w:pPr>
        <w:pStyle w:val="Leadparagraph"/>
        <w:rPr>
          <w:rStyle w:val="LeadparagraphChar"/>
        </w:rPr>
      </w:pPr>
      <w:r w:rsidRPr="009875B2">
        <w:rPr>
          <w:rStyle w:val="LeadparagraphChar"/>
          <w:b/>
          <w:i/>
        </w:rPr>
        <w:t>Education in Chemistry</w:t>
      </w:r>
      <w:r>
        <w:rPr>
          <w:rStyle w:val="LeadparagraphChar"/>
          <w:b/>
        </w:rPr>
        <w:br/>
      </w:r>
      <w:r w:rsidR="0079056B">
        <w:rPr>
          <w:rStyle w:val="LeadparagraphChar"/>
        </w:rPr>
        <w:t>March 2020</w:t>
      </w:r>
      <w:r>
        <w:rPr>
          <w:rStyle w:val="LeadparagraphChar"/>
        </w:rPr>
        <w:br/>
      </w:r>
      <w:hyperlink r:id="rId10" w:history="1">
        <w:r w:rsidR="0079056B" w:rsidRPr="00F832B0">
          <w:rPr>
            <w:rStyle w:val="Hyperlink"/>
          </w:rPr>
          <w:t>rsc.li/2JlBPZS</w:t>
        </w:r>
      </w:hyperlink>
      <w:r w:rsidR="0079056B">
        <w:rPr>
          <w:rStyle w:val="LeadparagraphChar"/>
        </w:rPr>
        <w:t xml:space="preserve"> </w:t>
      </w:r>
    </w:p>
    <w:p w14:paraId="6B2B4508" w14:textId="54F57F38" w:rsidR="0005693A" w:rsidRDefault="00E22CFF" w:rsidP="0005693A">
      <w:pPr>
        <w:pStyle w:val="Leadparagraph"/>
      </w:pPr>
      <w:r>
        <w:t>Non</w:t>
      </w:r>
      <w:r w:rsidR="0079056B">
        <w:t>-</w:t>
      </w:r>
      <w:r>
        <w:t>metals have some typical properties</w:t>
      </w:r>
      <w:r w:rsidR="00E359C3">
        <w:t xml:space="preserve">. But sometimes </w:t>
      </w:r>
      <w:r w:rsidR="003B4CD0">
        <w:t>their properties can be similar to metals.</w:t>
      </w:r>
    </w:p>
    <w:p w14:paraId="5D5609EC" w14:textId="448BA43D" w:rsidR="0005693A" w:rsidRDefault="002A27AB" w:rsidP="0005693A">
      <w:pPr>
        <w:pStyle w:val="Heading2"/>
      </w:pPr>
      <w:r>
        <w:t>Properties of non-metals</w:t>
      </w:r>
    </w:p>
    <w:p w14:paraId="48C78664" w14:textId="503ABA73" w:rsidR="0005693A" w:rsidRDefault="002A27AB" w:rsidP="0005693A">
      <w:r>
        <w:t xml:space="preserve">Below is a list of </w:t>
      </w:r>
      <w:r w:rsidR="00E22CFF">
        <w:t xml:space="preserve">non-metal </w:t>
      </w:r>
      <w:r>
        <w:t>elements. For each element, colour</w:t>
      </w:r>
      <w:r w:rsidR="0079056B">
        <w:t xml:space="preserve"> in</w:t>
      </w:r>
      <w:r>
        <w:t xml:space="preserve"> the squares according to the following code</w:t>
      </w:r>
      <w:r w:rsidR="0079056B">
        <w:t>:</w:t>
      </w:r>
    </w:p>
    <w:p w14:paraId="7BFA2BE5" w14:textId="0569BA07" w:rsidR="002A27AB" w:rsidRDefault="002A27AB" w:rsidP="0005693A">
      <w:r>
        <w:t>Red = property is typical of a non-metal</w:t>
      </w:r>
    </w:p>
    <w:p w14:paraId="441260DB" w14:textId="7E30F496" w:rsidR="002A27AB" w:rsidRDefault="002A27AB" w:rsidP="0005693A">
      <w:r>
        <w:t>Blue = property is typical of a metal</w:t>
      </w:r>
    </w:p>
    <w:tbl>
      <w:tblPr>
        <w:tblStyle w:val="TableGrid"/>
        <w:tblW w:w="7790" w:type="dxa"/>
        <w:tblLook w:val="04A0" w:firstRow="1" w:lastRow="0" w:firstColumn="1" w:lastColumn="0" w:noHBand="0" w:noVBand="1"/>
      </w:tblPr>
      <w:tblGrid>
        <w:gridCol w:w="2040"/>
        <w:gridCol w:w="2206"/>
        <w:gridCol w:w="2126"/>
        <w:gridCol w:w="1418"/>
      </w:tblGrid>
      <w:tr w:rsidR="00E22CFF" w14:paraId="1D86AFCA" w14:textId="77777777" w:rsidTr="00E22CFF">
        <w:tc>
          <w:tcPr>
            <w:tcW w:w="2040" w:type="dxa"/>
          </w:tcPr>
          <w:p w14:paraId="76F371AF" w14:textId="77777777" w:rsidR="00E22CFF" w:rsidRPr="006E7195" w:rsidRDefault="00E22CFF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Element</w:t>
            </w:r>
          </w:p>
        </w:tc>
        <w:tc>
          <w:tcPr>
            <w:tcW w:w="2206" w:type="dxa"/>
          </w:tcPr>
          <w:p w14:paraId="745D3F95" w14:textId="77777777" w:rsidR="00E22CFF" w:rsidRPr="006E7195" w:rsidRDefault="00E22CFF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Melting</w:t>
            </w:r>
          </w:p>
          <w:p w14:paraId="385D1E75" w14:textId="77777777" w:rsidR="00E22CFF" w:rsidRPr="006E7195" w:rsidRDefault="00E22CFF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Point (</w:t>
            </w:r>
            <w:r w:rsidRPr="006E7195">
              <w:rPr>
                <w:rFonts w:cstheme="majorHAnsi"/>
                <w:b/>
                <w:bCs/>
              </w:rPr>
              <w:t>°</w:t>
            </w:r>
            <w:r w:rsidRPr="006E7195">
              <w:rPr>
                <w:b/>
                <w:bCs/>
              </w:rPr>
              <w:t>C)</w:t>
            </w:r>
          </w:p>
        </w:tc>
        <w:tc>
          <w:tcPr>
            <w:tcW w:w="2126" w:type="dxa"/>
          </w:tcPr>
          <w:p w14:paraId="56FB4BC8" w14:textId="77777777" w:rsidR="00E22CFF" w:rsidRPr="006E7195" w:rsidRDefault="00E22CFF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Appearance</w:t>
            </w:r>
          </w:p>
        </w:tc>
        <w:tc>
          <w:tcPr>
            <w:tcW w:w="1418" w:type="dxa"/>
          </w:tcPr>
          <w:p w14:paraId="01971ED6" w14:textId="77777777" w:rsidR="00E22CFF" w:rsidRPr="006E7195" w:rsidRDefault="00E22CFF" w:rsidP="002A27AB">
            <w:pPr>
              <w:spacing w:after="120"/>
              <w:jc w:val="center"/>
              <w:rPr>
                <w:b/>
                <w:bCs/>
              </w:rPr>
            </w:pPr>
            <w:r w:rsidRPr="006E7195">
              <w:rPr>
                <w:b/>
                <w:bCs/>
              </w:rPr>
              <w:t>Electrical conductivity</w:t>
            </w:r>
          </w:p>
        </w:tc>
      </w:tr>
      <w:tr w:rsidR="00E22CFF" w14:paraId="18EC052E" w14:textId="77777777" w:rsidTr="00E22CFF">
        <w:tc>
          <w:tcPr>
            <w:tcW w:w="2040" w:type="dxa"/>
          </w:tcPr>
          <w:p w14:paraId="5312AD21" w14:textId="77777777" w:rsidR="00E22CFF" w:rsidRDefault="00E22CFF" w:rsidP="002A27AB">
            <w:pPr>
              <w:spacing w:after="120"/>
            </w:pPr>
            <w:r>
              <w:t>Carbon (graphite)</w:t>
            </w:r>
          </w:p>
        </w:tc>
        <w:tc>
          <w:tcPr>
            <w:tcW w:w="2206" w:type="dxa"/>
          </w:tcPr>
          <w:p w14:paraId="0E889AAE" w14:textId="09137F8B" w:rsidR="00F82CFE" w:rsidRDefault="00E22CFF" w:rsidP="00ED405B">
            <w:pPr>
              <w:spacing w:after="120"/>
            </w:pPr>
            <w:r>
              <w:t>Sublimes at high temp</w:t>
            </w:r>
            <w:r w:rsidR="00F82CFE">
              <w:t xml:space="preserve"> (</w:t>
            </w:r>
            <w:r w:rsidR="00ED405B">
              <w:t>3600</w:t>
            </w:r>
            <w:r w:rsidR="00F82CFE">
              <w:t>)</w:t>
            </w:r>
          </w:p>
        </w:tc>
        <w:tc>
          <w:tcPr>
            <w:tcW w:w="2126" w:type="dxa"/>
          </w:tcPr>
          <w:p w14:paraId="60B3FF35" w14:textId="77777777" w:rsidR="00E22CFF" w:rsidRDefault="00E22CFF" w:rsidP="002A27AB">
            <w:pPr>
              <w:spacing w:after="120"/>
            </w:pPr>
            <w:r>
              <w:t>Shiny grey solid</w:t>
            </w:r>
          </w:p>
        </w:tc>
        <w:tc>
          <w:tcPr>
            <w:tcW w:w="1418" w:type="dxa"/>
          </w:tcPr>
          <w:p w14:paraId="74526B51" w14:textId="77777777" w:rsidR="00E22CFF" w:rsidRDefault="00E22CFF" w:rsidP="002A27AB">
            <w:pPr>
              <w:spacing w:after="120"/>
            </w:pPr>
            <w:r>
              <w:t>Very good</w:t>
            </w:r>
          </w:p>
        </w:tc>
      </w:tr>
      <w:tr w:rsidR="00E22CFF" w14:paraId="27CEE221" w14:textId="77777777" w:rsidTr="00E22CFF">
        <w:tc>
          <w:tcPr>
            <w:tcW w:w="2040" w:type="dxa"/>
          </w:tcPr>
          <w:p w14:paraId="318F67D7" w14:textId="77777777" w:rsidR="00E22CFF" w:rsidRDefault="00E22CFF" w:rsidP="002A27AB">
            <w:pPr>
              <w:spacing w:after="120"/>
            </w:pPr>
            <w:r>
              <w:t>Oxygen</w:t>
            </w:r>
          </w:p>
        </w:tc>
        <w:tc>
          <w:tcPr>
            <w:tcW w:w="2206" w:type="dxa"/>
          </w:tcPr>
          <w:p w14:paraId="658F6A6F" w14:textId="780FA750" w:rsidR="00E22CFF" w:rsidRDefault="00E22CFF" w:rsidP="002A27AB">
            <w:pPr>
              <w:spacing w:after="120"/>
            </w:pPr>
            <w:r w:rsidRPr="00AD0072">
              <w:t>-21</w:t>
            </w:r>
            <w:r w:rsidR="00F82CFE">
              <w:t>9</w:t>
            </w:r>
          </w:p>
        </w:tc>
        <w:tc>
          <w:tcPr>
            <w:tcW w:w="2126" w:type="dxa"/>
          </w:tcPr>
          <w:p w14:paraId="0F5A25E4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106C5A3F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133C5F95" w14:textId="77777777" w:rsidTr="00E22CFF">
        <w:tc>
          <w:tcPr>
            <w:tcW w:w="2040" w:type="dxa"/>
          </w:tcPr>
          <w:p w14:paraId="46C5CB27" w14:textId="77777777" w:rsidR="00E22CFF" w:rsidRDefault="00E22CFF" w:rsidP="002A27AB">
            <w:pPr>
              <w:spacing w:after="120"/>
            </w:pPr>
            <w:r>
              <w:t>Hydrogen</w:t>
            </w:r>
          </w:p>
        </w:tc>
        <w:tc>
          <w:tcPr>
            <w:tcW w:w="2206" w:type="dxa"/>
          </w:tcPr>
          <w:p w14:paraId="2D0F75BB" w14:textId="77777777" w:rsidR="00E22CFF" w:rsidRDefault="00E22CFF" w:rsidP="002A27AB">
            <w:pPr>
              <w:spacing w:after="120"/>
            </w:pPr>
            <w:r w:rsidRPr="00AD0072">
              <w:t>-259</w:t>
            </w:r>
          </w:p>
        </w:tc>
        <w:tc>
          <w:tcPr>
            <w:tcW w:w="2126" w:type="dxa"/>
          </w:tcPr>
          <w:p w14:paraId="1B34D08F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5431BD6A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2D10720C" w14:textId="77777777" w:rsidTr="00E22CFF">
        <w:tc>
          <w:tcPr>
            <w:tcW w:w="2040" w:type="dxa"/>
          </w:tcPr>
          <w:p w14:paraId="0E2B82F7" w14:textId="77777777" w:rsidR="00E22CFF" w:rsidRDefault="00E22CFF" w:rsidP="002A27AB">
            <w:pPr>
              <w:spacing w:after="120"/>
            </w:pPr>
            <w:proofErr w:type="spellStart"/>
            <w:r>
              <w:t>Sulfur</w:t>
            </w:r>
            <w:proofErr w:type="spellEnd"/>
          </w:p>
        </w:tc>
        <w:tc>
          <w:tcPr>
            <w:tcW w:w="2206" w:type="dxa"/>
          </w:tcPr>
          <w:p w14:paraId="364BFB2C" w14:textId="77777777" w:rsidR="00E22CFF" w:rsidRDefault="00E22CFF" w:rsidP="002A27AB">
            <w:pPr>
              <w:spacing w:after="120"/>
            </w:pPr>
            <w:r w:rsidRPr="00AD0072">
              <w:t>115</w:t>
            </w:r>
          </w:p>
        </w:tc>
        <w:tc>
          <w:tcPr>
            <w:tcW w:w="2126" w:type="dxa"/>
          </w:tcPr>
          <w:p w14:paraId="52A913F2" w14:textId="77777777" w:rsidR="00E22CFF" w:rsidRDefault="00E22CFF" w:rsidP="002A27AB">
            <w:pPr>
              <w:spacing w:after="120"/>
            </w:pPr>
            <w:r>
              <w:t>Yellow solid</w:t>
            </w:r>
          </w:p>
        </w:tc>
        <w:tc>
          <w:tcPr>
            <w:tcW w:w="1418" w:type="dxa"/>
          </w:tcPr>
          <w:p w14:paraId="3B6F049B" w14:textId="77777777" w:rsidR="00E22CFF" w:rsidRDefault="00E22CFF" w:rsidP="002A27AB">
            <w:pPr>
              <w:spacing w:after="120"/>
            </w:pPr>
            <w:r>
              <w:t>No</w:t>
            </w:r>
          </w:p>
        </w:tc>
        <w:bookmarkStart w:id="0" w:name="_GoBack"/>
        <w:bookmarkEnd w:id="0"/>
      </w:tr>
      <w:tr w:rsidR="00E22CFF" w14:paraId="367C66CC" w14:textId="77777777" w:rsidTr="00E22CFF">
        <w:tc>
          <w:tcPr>
            <w:tcW w:w="2040" w:type="dxa"/>
          </w:tcPr>
          <w:p w14:paraId="6AF3F1A0" w14:textId="77777777" w:rsidR="00E22CFF" w:rsidRDefault="00E22CFF" w:rsidP="002A27AB">
            <w:pPr>
              <w:spacing w:after="120"/>
            </w:pPr>
            <w:r>
              <w:t>Nitrogen</w:t>
            </w:r>
          </w:p>
        </w:tc>
        <w:tc>
          <w:tcPr>
            <w:tcW w:w="2206" w:type="dxa"/>
          </w:tcPr>
          <w:p w14:paraId="2B897AF7" w14:textId="77777777" w:rsidR="00E22CFF" w:rsidRDefault="00E22CFF" w:rsidP="002A27AB">
            <w:pPr>
              <w:spacing w:after="120"/>
            </w:pPr>
            <w:r w:rsidRPr="00AD0072">
              <w:t>-210</w:t>
            </w:r>
          </w:p>
        </w:tc>
        <w:tc>
          <w:tcPr>
            <w:tcW w:w="2126" w:type="dxa"/>
          </w:tcPr>
          <w:p w14:paraId="1608519D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582FA291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2CFFC34E" w14:textId="77777777" w:rsidTr="00E22CFF">
        <w:tc>
          <w:tcPr>
            <w:tcW w:w="2040" w:type="dxa"/>
          </w:tcPr>
          <w:p w14:paraId="5D807CF2" w14:textId="77777777" w:rsidR="00E22CFF" w:rsidRDefault="00E22CFF" w:rsidP="002A27AB">
            <w:pPr>
              <w:spacing w:after="120"/>
            </w:pPr>
            <w:r>
              <w:t>Fluorine</w:t>
            </w:r>
          </w:p>
        </w:tc>
        <w:tc>
          <w:tcPr>
            <w:tcW w:w="2206" w:type="dxa"/>
          </w:tcPr>
          <w:p w14:paraId="25462BC7" w14:textId="77777777" w:rsidR="00E22CFF" w:rsidRDefault="00E22CFF" w:rsidP="002A27AB">
            <w:pPr>
              <w:spacing w:after="120"/>
            </w:pPr>
            <w:r w:rsidRPr="00AD0072">
              <w:t>-2</w:t>
            </w:r>
            <w:r>
              <w:t>20</w:t>
            </w:r>
          </w:p>
        </w:tc>
        <w:tc>
          <w:tcPr>
            <w:tcW w:w="2126" w:type="dxa"/>
          </w:tcPr>
          <w:p w14:paraId="742AFD74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304A49D8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22701186" w14:textId="77777777" w:rsidTr="00E22CFF">
        <w:tc>
          <w:tcPr>
            <w:tcW w:w="2040" w:type="dxa"/>
          </w:tcPr>
          <w:p w14:paraId="6AF44706" w14:textId="77777777" w:rsidR="00E22CFF" w:rsidRDefault="00E22CFF" w:rsidP="002A27AB">
            <w:pPr>
              <w:spacing w:after="120"/>
            </w:pPr>
            <w:r>
              <w:t>Chlorine</w:t>
            </w:r>
          </w:p>
        </w:tc>
        <w:tc>
          <w:tcPr>
            <w:tcW w:w="2206" w:type="dxa"/>
          </w:tcPr>
          <w:p w14:paraId="38559A28" w14:textId="77777777" w:rsidR="00E22CFF" w:rsidRDefault="00E22CFF" w:rsidP="002A27AB">
            <w:pPr>
              <w:spacing w:after="120"/>
            </w:pPr>
            <w:r w:rsidRPr="00AD0072">
              <w:t>-10</w:t>
            </w:r>
            <w:r>
              <w:t>2</w:t>
            </w:r>
          </w:p>
        </w:tc>
        <w:tc>
          <w:tcPr>
            <w:tcW w:w="2126" w:type="dxa"/>
          </w:tcPr>
          <w:p w14:paraId="0DEED296" w14:textId="77777777" w:rsidR="00E22CFF" w:rsidRDefault="00E22CFF" w:rsidP="002A27AB">
            <w:pPr>
              <w:spacing w:after="120"/>
            </w:pPr>
            <w:r>
              <w:t>Pale yellow gas</w:t>
            </w:r>
          </w:p>
        </w:tc>
        <w:tc>
          <w:tcPr>
            <w:tcW w:w="1418" w:type="dxa"/>
          </w:tcPr>
          <w:p w14:paraId="1E118D8D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5B0716AD" w14:textId="77777777" w:rsidTr="00E22CFF">
        <w:tc>
          <w:tcPr>
            <w:tcW w:w="2040" w:type="dxa"/>
          </w:tcPr>
          <w:p w14:paraId="405CF71B" w14:textId="77777777" w:rsidR="00E22CFF" w:rsidRDefault="00E22CFF" w:rsidP="002A27AB">
            <w:pPr>
              <w:spacing w:after="120"/>
            </w:pPr>
            <w:r>
              <w:t>Phosphorus</w:t>
            </w:r>
          </w:p>
        </w:tc>
        <w:tc>
          <w:tcPr>
            <w:tcW w:w="2206" w:type="dxa"/>
          </w:tcPr>
          <w:p w14:paraId="49808DD7" w14:textId="77777777" w:rsidR="00E22CFF" w:rsidRDefault="00E22CFF" w:rsidP="002A27AB">
            <w:pPr>
              <w:spacing w:after="120"/>
            </w:pPr>
            <w:r w:rsidRPr="00AD0072">
              <w:t>44</w:t>
            </w:r>
          </w:p>
        </w:tc>
        <w:tc>
          <w:tcPr>
            <w:tcW w:w="2126" w:type="dxa"/>
          </w:tcPr>
          <w:p w14:paraId="7D3D6AA6" w14:textId="77777777" w:rsidR="00E22CFF" w:rsidRDefault="00E22CFF" w:rsidP="002A27AB">
            <w:pPr>
              <w:spacing w:after="120"/>
            </w:pPr>
            <w:r>
              <w:t>Red or white solid</w:t>
            </w:r>
          </w:p>
        </w:tc>
        <w:tc>
          <w:tcPr>
            <w:tcW w:w="1418" w:type="dxa"/>
          </w:tcPr>
          <w:p w14:paraId="38316BF3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332F3C89" w14:textId="77777777" w:rsidTr="00E22CFF">
        <w:tc>
          <w:tcPr>
            <w:tcW w:w="2040" w:type="dxa"/>
          </w:tcPr>
          <w:p w14:paraId="39FDDD0A" w14:textId="77777777" w:rsidR="00E22CFF" w:rsidRDefault="00E22CFF" w:rsidP="002A27AB">
            <w:pPr>
              <w:spacing w:after="120"/>
            </w:pPr>
            <w:r>
              <w:t>Bromine</w:t>
            </w:r>
          </w:p>
        </w:tc>
        <w:tc>
          <w:tcPr>
            <w:tcW w:w="2206" w:type="dxa"/>
          </w:tcPr>
          <w:p w14:paraId="5B159B94" w14:textId="77777777" w:rsidR="00E22CFF" w:rsidRDefault="00E22CFF" w:rsidP="002A27AB">
            <w:pPr>
              <w:spacing w:after="120"/>
            </w:pPr>
            <w:r w:rsidRPr="00AD0072">
              <w:t>-7</w:t>
            </w:r>
          </w:p>
        </w:tc>
        <w:tc>
          <w:tcPr>
            <w:tcW w:w="2126" w:type="dxa"/>
          </w:tcPr>
          <w:p w14:paraId="46BD64F0" w14:textId="0B92AA97" w:rsidR="00E22CFF" w:rsidRDefault="00E22CFF" w:rsidP="002A27AB">
            <w:pPr>
              <w:spacing w:after="120"/>
            </w:pPr>
            <w:r>
              <w:t>Red</w:t>
            </w:r>
            <w:r w:rsidR="0079056B">
              <w:t>-</w:t>
            </w:r>
            <w:r>
              <w:t>brown liquid</w:t>
            </w:r>
          </w:p>
        </w:tc>
        <w:tc>
          <w:tcPr>
            <w:tcW w:w="1418" w:type="dxa"/>
          </w:tcPr>
          <w:p w14:paraId="6AD61D4E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6A860FCE" w14:textId="77777777" w:rsidTr="00E22CFF">
        <w:tc>
          <w:tcPr>
            <w:tcW w:w="2040" w:type="dxa"/>
          </w:tcPr>
          <w:p w14:paraId="36322FB5" w14:textId="77777777" w:rsidR="00E22CFF" w:rsidRDefault="00E22CFF" w:rsidP="002A27AB">
            <w:pPr>
              <w:spacing w:after="120"/>
            </w:pPr>
            <w:r>
              <w:t>Iodine</w:t>
            </w:r>
          </w:p>
        </w:tc>
        <w:tc>
          <w:tcPr>
            <w:tcW w:w="2206" w:type="dxa"/>
          </w:tcPr>
          <w:p w14:paraId="3E5D07B9" w14:textId="77777777" w:rsidR="00E22CFF" w:rsidRDefault="00E22CFF" w:rsidP="002A27AB">
            <w:pPr>
              <w:spacing w:after="120"/>
            </w:pPr>
            <w:r w:rsidRPr="00AD0072">
              <w:t>11</w:t>
            </w:r>
            <w:r>
              <w:t>4</w:t>
            </w:r>
          </w:p>
        </w:tc>
        <w:tc>
          <w:tcPr>
            <w:tcW w:w="2126" w:type="dxa"/>
          </w:tcPr>
          <w:p w14:paraId="5CB6C553" w14:textId="77777777" w:rsidR="00E22CFF" w:rsidRDefault="00E22CFF" w:rsidP="002A27AB">
            <w:pPr>
              <w:spacing w:after="120"/>
            </w:pPr>
            <w:r>
              <w:t>Shiny grey solid</w:t>
            </w:r>
          </w:p>
        </w:tc>
        <w:tc>
          <w:tcPr>
            <w:tcW w:w="1418" w:type="dxa"/>
          </w:tcPr>
          <w:p w14:paraId="6ABCDD63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71F823C7" w14:textId="77777777" w:rsidTr="00E22CFF">
        <w:tc>
          <w:tcPr>
            <w:tcW w:w="2040" w:type="dxa"/>
          </w:tcPr>
          <w:p w14:paraId="341940CE" w14:textId="77777777" w:rsidR="00E22CFF" w:rsidRDefault="00E22CFF" w:rsidP="002A27AB">
            <w:pPr>
              <w:spacing w:after="120"/>
            </w:pPr>
            <w:r>
              <w:t>Selenium</w:t>
            </w:r>
          </w:p>
        </w:tc>
        <w:tc>
          <w:tcPr>
            <w:tcW w:w="2206" w:type="dxa"/>
          </w:tcPr>
          <w:p w14:paraId="47D7F90D" w14:textId="77777777" w:rsidR="00E22CFF" w:rsidRDefault="00E22CFF" w:rsidP="002A27AB">
            <w:pPr>
              <w:spacing w:after="120"/>
            </w:pPr>
            <w:r w:rsidRPr="00AD0072">
              <w:t>221</w:t>
            </w:r>
          </w:p>
        </w:tc>
        <w:tc>
          <w:tcPr>
            <w:tcW w:w="2126" w:type="dxa"/>
          </w:tcPr>
          <w:p w14:paraId="42719729" w14:textId="77777777" w:rsidR="00E22CFF" w:rsidRDefault="00E22CFF" w:rsidP="002A27AB">
            <w:pPr>
              <w:spacing w:after="120"/>
            </w:pPr>
            <w:r>
              <w:t>Shiny grey solid</w:t>
            </w:r>
          </w:p>
        </w:tc>
        <w:tc>
          <w:tcPr>
            <w:tcW w:w="1418" w:type="dxa"/>
          </w:tcPr>
          <w:p w14:paraId="1AC0CFFF" w14:textId="77777777" w:rsidR="00E22CFF" w:rsidRDefault="00E22CFF" w:rsidP="002A27AB">
            <w:pPr>
              <w:spacing w:after="120"/>
            </w:pPr>
            <w:r>
              <w:t>Fair</w:t>
            </w:r>
          </w:p>
        </w:tc>
      </w:tr>
      <w:tr w:rsidR="00E22CFF" w14:paraId="719E1531" w14:textId="77777777" w:rsidTr="00E22CFF">
        <w:tc>
          <w:tcPr>
            <w:tcW w:w="2040" w:type="dxa"/>
          </w:tcPr>
          <w:p w14:paraId="578187B2" w14:textId="77777777" w:rsidR="00E22CFF" w:rsidRDefault="00E22CFF" w:rsidP="002A27AB">
            <w:pPr>
              <w:spacing w:after="120"/>
            </w:pPr>
            <w:r>
              <w:t>Silicon</w:t>
            </w:r>
          </w:p>
        </w:tc>
        <w:tc>
          <w:tcPr>
            <w:tcW w:w="2206" w:type="dxa"/>
          </w:tcPr>
          <w:p w14:paraId="1F3FA1FD" w14:textId="77777777" w:rsidR="00E22CFF" w:rsidRDefault="00E22CFF" w:rsidP="002A27AB">
            <w:pPr>
              <w:spacing w:after="120"/>
            </w:pPr>
            <w:r w:rsidRPr="00AD0072">
              <w:t>1414</w:t>
            </w:r>
          </w:p>
        </w:tc>
        <w:tc>
          <w:tcPr>
            <w:tcW w:w="2126" w:type="dxa"/>
          </w:tcPr>
          <w:p w14:paraId="25EC081B" w14:textId="77777777" w:rsidR="00E22CFF" w:rsidRDefault="00E22CFF" w:rsidP="002A27AB">
            <w:pPr>
              <w:spacing w:after="120"/>
            </w:pPr>
            <w:r>
              <w:t>Shiny grey solid</w:t>
            </w:r>
          </w:p>
        </w:tc>
        <w:tc>
          <w:tcPr>
            <w:tcW w:w="1418" w:type="dxa"/>
          </w:tcPr>
          <w:p w14:paraId="6AFFC7BA" w14:textId="77777777" w:rsidR="00E22CFF" w:rsidRDefault="00E22CFF" w:rsidP="002A27AB">
            <w:pPr>
              <w:spacing w:after="120"/>
            </w:pPr>
            <w:r>
              <w:t>Fair</w:t>
            </w:r>
          </w:p>
        </w:tc>
      </w:tr>
      <w:tr w:rsidR="00E22CFF" w14:paraId="1F930360" w14:textId="77777777" w:rsidTr="00E22CFF">
        <w:tc>
          <w:tcPr>
            <w:tcW w:w="2040" w:type="dxa"/>
          </w:tcPr>
          <w:p w14:paraId="589FE4EC" w14:textId="77777777" w:rsidR="00E22CFF" w:rsidRDefault="00E22CFF" w:rsidP="002A27AB">
            <w:pPr>
              <w:spacing w:after="120"/>
            </w:pPr>
            <w:r>
              <w:t>Helium</w:t>
            </w:r>
          </w:p>
        </w:tc>
        <w:tc>
          <w:tcPr>
            <w:tcW w:w="2206" w:type="dxa"/>
          </w:tcPr>
          <w:p w14:paraId="091E0FC6" w14:textId="77777777" w:rsidR="00E22CFF" w:rsidRDefault="00E22CFF" w:rsidP="002A27AB">
            <w:pPr>
              <w:spacing w:after="120"/>
            </w:pPr>
            <w:r>
              <w:t>n/a no solid form at standard pressure</w:t>
            </w:r>
          </w:p>
        </w:tc>
        <w:tc>
          <w:tcPr>
            <w:tcW w:w="2126" w:type="dxa"/>
          </w:tcPr>
          <w:p w14:paraId="4E0B542B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23A8D8D4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26760B7A" w14:textId="77777777" w:rsidTr="00E22CFF">
        <w:tc>
          <w:tcPr>
            <w:tcW w:w="2040" w:type="dxa"/>
          </w:tcPr>
          <w:p w14:paraId="65F542DA" w14:textId="77777777" w:rsidR="00E22CFF" w:rsidRDefault="00E22CFF" w:rsidP="002A27AB">
            <w:pPr>
              <w:spacing w:after="120"/>
            </w:pPr>
            <w:r>
              <w:t>Argon</w:t>
            </w:r>
          </w:p>
        </w:tc>
        <w:tc>
          <w:tcPr>
            <w:tcW w:w="2206" w:type="dxa"/>
          </w:tcPr>
          <w:p w14:paraId="0D12A241" w14:textId="77777777" w:rsidR="00E22CFF" w:rsidRDefault="00E22CFF" w:rsidP="002A27AB">
            <w:pPr>
              <w:spacing w:after="120"/>
            </w:pPr>
            <w:r w:rsidRPr="00AD0072">
              <w:t>-189</w:t>
            </w:r>
          </w:p>
        </w:tc>
        <w:tc>
          <w:tcPr>
            <w:tcW w:w="2126" w:type="dxa"/>
          </w:tcPr>
          <w:p w14:paraId="2B21588E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394EFE14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1C6C596B" w14:textId="77777777" w:rsidTr="00E22CFF">
        <w:tc>
          <w:tcPr>
            <w:tcW w:w="2040" w:type="dxa"/>
          </w:tcPr>
          <w:p w14:paraId="19A3025E" w14:textId="77777777" w:rsidR="00E22CFF" w:rsidRDefault="00E22CFF" w:rsidP="002A27AB">
            <w:pPr>
              <w:spacing w:after="120"/>
            </w:pPr>
            <w:r>
              <w:t>Neon</w:t>
            </w:r>
          </w:p>
        </w:tc>
        <w:tc>
          <w:tcPr>
            <w:tcW w:w="2206" w:type="dxa"/>
          </w:tcPr>
          <w:p w14:paraId="1D9E88B9" w14:textId="77777777" w:rsidR="00E22CFF" w:rsidRDefault="00E22CFF" w:rsidP="002A27AB">
            <w:pPr>
              <w:spacing w:after="120"/>
            </w:pPr>
            <w:r w:rsidRPr="00AD0072">
              <w:t>-24</w:t>
            </w:r>
            <w:r>
              <w:t>9</w:t>
            </w:r>
          </w:p>
        </w:tc>
        <w:tc>
          <w:tcPr>
            <w:tcW w:w="2126" w:type="dxa"/>
          </w:tcPr>
          <w:p w14:paraId="3D8B2610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1E401B84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6A3BCBE0" w14:textId="77777777" w:rsidTr="00E22CFF">
        <w:tc>
          <w:tcPr>
            <w:tcW w:w="2040" w:type="dxa"/>
          </w:tcPr>
          <w:p w14:paraId="03AF15C6" w14:textId="77777777" w:rsidR="00E22CFF" w:rsidRDefault="00E22CFF" w:rsidP="002A27AB">
            <w:pPr>
              <w:spacing w:after="120"/>
            </w:pPr>
            <w:r>
              <w:t>Xenon</w:t>
            </w:r>
          </w:p>
        </w:tc>
        <w:tc>
          <w:tcPr>
            <w:tcW w:w="2206" w:type="dxa"/>
          </w:tcPr>
          <w:p w14:paraId="6EE2ED5F" w14:textId="77777777" w:rsidR="00E22CFF" w:rsidRDefault="00E22CFF" w:rsidP="002A27AB">
            <w:pPr>
              <w:spacing w:after="120"/>
            </w:pPr>
            <w:r w:rsidRPr="00AD0072">
              <w:t>-11</w:t>
            </w:r>
            <w:r>
              <w:t>2</w:t>
            </w:r>
          </w:p>
        </w:tc>
        <w:tc>
          <w:tcPr>
            <w:tcW w:w="2126" w:type="dxa"/>
          </w:tcPr>
          <w:p w14:paraId="6917964D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48EDEA21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01EEDDF0" w14:textId="77777777" w:rsidTr="00E22CFF">
        <w:tc>
          <w:tcPr>
            <w:tcW w:w="2040" w:type="dxa"/>
          </w:tcPr>
          <w:p w14:paraId="1309530E" w14:textId="77777777" w:rsidR="00E22CFF" w:rsidRDefault="00E22CFF" w:rsidP="002A27AB">
            <w:pPr>
              <w:spacing w:after="120"/>
            </w:pPr>
            <w:r>
              <w:t>Radon</w:t>
            </w:r>
          </w:p>
        </w:tc>
        <w:tc>
          <w:tcPr>
            <w:tcW w:w="2206" w:type="dxa"/>
          </w:tcPr>
          <w:p w14:paraId="67C3EB2B" w14:textId="77777777" w:rsidR="00E22CFF" w:rsidRDefault="00E22CFF" w:rsidP="002A27AB">
            <w:pPr>
              <w:spacing w:after="120"/>
            </w:pPr>
            <w:r w:rsidRPr="00E7734A">
              <w:t>-71</w:t>
            </w:r>
          </w:p>
        </w:tc>
        <w:tc>
          <w:tcPr>
            <w:tcW w:w="2126" w:type="dxa"/>
          </w:tcPr>
          <w:p w14:paraId="4321C52F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019666B5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  <w:tr w:rsidR="00E22CFF" w14:paraId="08167719" w14:textId="77777777" w:rsidTr="00E22CFF">
        <w:tc>
          <w:tcPr>
            <w:tcW w:w="2040" w:type="dxa"/>
          </w:tcPr>
          <w:p w14:paraId="43C4EBCC" w14:textId="77777777" w:rsidR="00E22CFF" w:rsidRDefault="00E22CFF" w:rsidP="002A27AB">
            <w:pPr>
              <w:spacing w:after="120"/>
            </w:pPr>
            <w:r>
              <w:t>Krypton</w:t>
            </w:r>
          </w:p>
        </w:tc>
        <w:tc>
          <w:tcPr>
            <w:tcW w:w="2206" w:type="dxa"/>
          </w:tcPr>
          <w:p w14:paraId="7496CB81" w14:textId="77777777" w:rsidR="00E22CFF" w:rsidRDefault="00E22CFF" w:rsidP="002A27AB">
            <w:pPr>
              <w:spacing w:after="120"/>
            </w:pPr>
            <w:r w:rsidRPr="00E7734A">
              <w:t>-157</w:t>
            </w:r>
          </w:p>
        </w:tc>
        <w:tc>
          <w:tcPr>
            <w:tcW w:w="2126" w:type="dxa"/>
          </w:tcPr>
          <w:p w14:paraId="15FB5E90" w14:textId="77777777" w:rsidR="00E22CFF" w:rsidRDefault="00E22CFF" w:rsidP="002A27AB">
            <w:pPr>
              <w:spacing w:after="120"/>
            </w:pPr>
            <w:r>
              <w:t>Colourless gas</w:t>
            </w:r>
          </w:p>
        </w:tc>
        <w:tc>
          <w:tcPr>
            <w:tcW w:w="1418" w:type="dxa"/>
          </w:tcPr>
          <w:p w14:paraId="67677C3F" w14:textId="77777777" w:rsidR="00E22CFF" w:rsidRDefault="00E22CFF" w:rsidP="002A27AB">
            <w:pPr>
              <w:spacing w:after="120"/>
            </w:pPr>
            <w:r>
              <w:t>No</w:t>
            </w:r>
          </w:p>
        </w:tc>
      </w:tr>
    </w:tbl>
    <w:p w14:paraId="675DD818" w14:textId="77777777" w:rsidR="002A27AB" w:rsidRDefault="002A27AB" w:rsidP="0005693A"/>
    <w:p w14:paraId="7B75F2E0" w14:textId="3E8A2B56" w:rsidR="002A27AB" w:rsidRDefault="002A27AB" w:rsidP="002A27AB">
      <w:pPr>
        <w:pStyle w:val="ListParagraph"/>
        <w:numPr>
          <w:ilvl w:val="0"/>
          <w:numId w:val="8"/>
        </w:numPr>
      </w:pPr>
      <w:r>
        <w:t>Which elements have some properties of both metals and non-metals?</w:t>
      </w:r>
    </w:p>
    <w:p w14:paraId="55AD4C6C" w14:textId="6B7D709D" w:rsidR="002A27AB" w:rsidRDefault="002A27AB" w:rsidP="002A27AB">
      <w:pPr>
        <w:pStyle w:val="ListParagraph"/>
        <w:numPr>
          <w:ilvl w:val="0"/>
          <w:numId w:val="8"/>
        </w:numPr>
      </w:pPr>
      <w:r>
        <w:t xml:space="preserve">Is there a clear trend with their location in the </w:t>
      </w:r>
      <w:r w:rsidR="001D620E">
        <w:t>p</w:t>
      </w:r>
      <w:r>
        <w:t xml:space="preserve">eriodic </w:t>
      </w:r>
      <w:r w:rsidR="001D620E">
        <w:t>t</w:t>
      </w:r>
      <w:r>
        <w:t>able? Explain your answer.</w:t>
      </w:r>
    </w:p>
    <w:sectPr w:rsidR="002A27AB" w:rsidSect="00E331A7">
      <w:footerReference w:type="default" r:id="rId11"/>
      <w:headerReference w:type="first" r:id="rId12"/>
      <w:footerReference w:type="first" r:id="rId13"/>
      <w:type w:val="continuous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46324" w14:textId="77777777" w:rsidR="00266F4F" w:rsidRDefault="00266F4F" w:rsidP="000D3D40">
      <w:r>
        <w:separator/>
      </w:r>
    </w:p>
  </w:endnote>
  <w:endnote w:type="continuationSeparator" w:id="0">
    <w:p w14:paraId="74604B05" w14:textId="77777777" w:rsidR="00266F4F" w:rsidRDefault="00266F4F" w:rsidP="000D3D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2" w14:textId="2F3A9239" w:rsidR="006F6F73" w:rsidRPr="00EE78E2" w:rsidRDefault="00EE78E2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  <w:t xml:space="preserve">Page </w:t>
    </w:r>
    <w:r w:rsidR="0005693A">
      <w:rPr>
        <w:noProof/>
        <w:sz w:val="16"/>
      </w:rPr>
      <w:t>2</w:t>
    </w:r>
    <w:r w:rsidRPr="00EE78E2">
      <w:rPr>
        <w:sz w:val="16"/>
      </w:rPr>
      <w:t xml:space="preserve"> of </w:t>
    </w:r>
    <w:r w:rsidR="0005693A">
      <w:rPr>
        <w:noProof/>
        <w:sz w:val="16"/>
      </w:rPr>
      <w:t>2</w:t>
    </w:r>
    <w:r>
      <w:rPr>
        <w:sz w:val="16"/>
      </w:rPr>
      <w:tab/>
    </w:r>
    <w:r w:rsidRPr="00EE78E2">
      <w:rPr>
        <w:sz w:val="16"/>
      </w:rPr>
      <w:t>Registered charity number 207890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4" w14:textId="7862B94E" w:rsidR="00E15396" w:rsidRPr="00EE78E2" w:rsidRDefault="00520BDA" w:rsidP="00EE78E2">
    <w:pPr>
      <w:pStyle w:val="Footer"/>
      <w:rPr>
        <w:sz w:val="16"/>
      </w:rPr>
    </w:pPr>
    <w:r w:rsidRPr="00EE78E2">
      <w:rPr>
        <w:sz w:val="16"/>
      </w:rPr>
      <w:sym w:font="Symbol" w:char="F0E3"/>
    </w:r>
    <w:r w:rsidRPr="00EE78E2">
      <w:rPr>
        <w:sz w:val="16"/>
      </w:rPr>
      <w:t xml:space="preserve"> Royal Society of Chemistry</w:t>
    </w:r>
    <w:r w:rsidRPr="00EE78E2">
      <w:rPr>
        <w:sz w:val="16"/>
      </w:rPr>
      <w:tab/>
    </w:r>
    <w:r w:rsidR="00EE78E2" w:rsidRPr="00EE78E2">
      <w:rPr>
        <w:sz w:val="16"/>
      </w:rPr>
      <w:t xml:space="preserve">Page </w:t>
    </w:r>
    <w:r w:rsidR="007A5E1E">
      <w:rPr>
        <w:noProof/>
        <w:sz w:val="16"/>
      </w:rPr>
      <w:t>1</w:t>
    </w:r>
    <w:r w:rsidR="00EE78E2" w:rsidRPr="00EE78E2">
      <w:rPr>
        <w:sz w:val="16"/>
      </w:rPr>
      <w:t xml:space="preserve"> of </w:t>
    </w:r>
    <w:r w:rsidR="007A5E1E">
      <w:rPr>
        <w:noProof/>
        <w:sz w:val="16"/>
      </w:rPr>
      <w:t>1</w:t>
    </w:r>
    <w:r w:rsidR="00EE78E2">
      <w:rPr>
        <w:sz w:val="16"/>
      </w:rPr>
      <w:tab/>
    </w:r>
    <w:r w:rsidR="00E15396" w:rsidRPr="00EE78E2">
      <w:rPr>
        <w:sz w:val="16"/>
      </w:rPr>
      <w:t>Registered charity number 207890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E614597" w14:textId="77777777" w:rsidR="00266F4F" w:rsidRDefault="00266F4F" w:rsidP="000D3D40">
      <w:r>
        <w:separator/>
      </w:r>
    </w:p>
  </w:footnote>
  <w:footnote w:type="continuationSeparator" w:id="0">
    <w:p w14:paraId="36D7B3F4" w14:textId="77777777" w:rsidR="00266F4F" w:rsidRDefault="00266F4F" w:rsidP="000D3D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54408F3" w14:textId="7C8A17C1" w:rsidR="00343CBA" w:rsidRDefault="0079056B" w:rsidP="009875B2">
    <w:pPr>
      <w:pStyle w:val="Header"/>
      <w:jc w:val="right"/>
    </w:pPr>
    <w:r>
      <w:rPr>
        <w:noProof/>
        <w:lang w:eastAsia="en-GB"/>
      </w:rPr>
      <w:drawing>
        <wp:inline distT="0" distB="0" distL="0" distR="0" wp14:anchorId="1153068E" wp14:editId="44B20582">
          <wp:extent cx="904875" cy="904875"/>
          <wp:effectExtent l="0" t="0" r="9525" b="9525"/>
          <wp:docPr id="1" name="Picture 1" descr="C:\Users\molloye\AppData\Local\Microsoft\Windows\INetCache\Content.Word\ei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olloye\AppData\Local\Microsoft\Windows\INetCache\Content.Word\ei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4875" cy="9048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32263F"/>
    <w:multiLevelType w:val="hybridMultilevel"/>
    <w:tmpl w:val="E4564A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1E4E6E"/>
    <w:multiLevelType w:val="hybridMultilevel"/>
    <w:tmpl w:val="38BE5E3C"/>
    <w:lvl w:ilvl="0" w:tplc="030E7F9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A05750"/>
    <w:multiLevelType w:val="multilevel"/>
    <w:tmpl w:val="E49836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B6723A6"/>
    <w:multiLevelType w:val="hybridMultilevel"/>
    <w:tmpl w:val="C0E470E8"/>
    <w:lvl w:ilvl="0" w:tplc="F26E2F5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9823BAF"/>
    <w:multiLevelType w:val="hybridMultilevel"/>
    <w:tmpl w:val="5DFE3124"/>
    <w:lvl w:ilvl="0" w:tplc="B7720608">
      <w:start w:val="1"/>
      <w:numFmt w:val="decimal"/>
      <w:pStyle w:val="Numberedlist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4C592C71"/>
    <w:multiLevelType w:val="hybridMultilevel"/>
    <w:tmpl w:val="2CA07DD6"/>
    <w:lvl w:ilvl="0" w:tplc="15C0B760">
      <w:start w:val="1"/>
      <w:numFmt w:val="bullet"/>
      <w:pStyle w:val="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59D40DC"/>
    <w:multiLevelType w:val="hybridMultilevel"/>
    <w:tmpl w:val="0E02D62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0"/>
  </w:num>
  <w:num w:numId="5">
    <w:abstractNumId w:val="4"/>
    <w:lvlOverride w:ilvl="0">
      <w:startOverride w:val="2"/>
    </w:lvlOverride>
  </w:num>
  <w:num w:numId="6">
    <w:abstractNumId w:val="3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383B"/>
    <w:rsid w:val="00012664"/>
    <w:rsid w:val="0002726D"/>
    <w:rsid w:val="000355C3"/>
    <w:rsid w:val="0005693A"/>
    <w:rsid w:val="000709BF"/>
    <w:rsid w:val="000D3D40"/>
    <w:rsid w:val="000D440E"/>
    <w:rsid w:val="0010603F"/>
    <w:rsid w:val="00112D04"/>
    <w:rsid w:val="001167A2"/>
    <w:rsid w:val="00165309"/>
    <w:rsid w:val="00170457"/>
    <w:rsid w:val="0018383B"/>
    <w:rsid w:val="001B533B"/>
    <w:rsid w:val="001B7EB7"/>
    <w:rsid w:val="001D1E2A"/>
    <w:rsid w:val="001D620E"/>
    <w:rsid w:val="001D7818"/>
    <w:rsid w:val="001E0F30"/>
    <w:rsid w:val="001F2D6F"/>
    <w:rsid w:val="001F33AD"/>
    <w:rsid w:val="001F589D"/>
    <w:rsid w:val="00200C3D"/>
    <w:rsid w:val="00210131"/>
    <w:rsid w:val="002117FF"/>
    <w:rsid w:val="00232BDF"/>
    <w:rsid w:val="00266F4F"/>
    <w:rsid w:val="00274F1A"/>
    <w:rsid w:val="0028034B"/>
    <w:rsid w:val="00281035"/>
    <w:rsid w:val="00287576"/>
    <w:rsid w:val="00291C4D"/>
    <w:rsid w:val="00292178"/>
    <w:rsid w:val="002A27AB"/>
    <w:rsid w:val="002A3815"/>
    <w:rsid w:val="002C0301"/>
    <w:rsid w:val="002C4A08"/>
    <w:rsid w:val="002E44CD"/>
    <w:rsid w:val="002F0461"/>
    <w:rsid w:val="003019B6"/>
    <w:rsid w:val="003260A5"/>
    <w:rsid w:val="00334EAD"/>
    <w:rsid w:val="00343CBA"/>
    <w:rsid w:val="00361A0D"/>
    <w:rsid w:val="00387B22"/>
    <w:rsid w:val="003B3451"/>
    <w:rsid w:val="003B4CD0"/>
    <w:rsid w:val="003C026F"/>
    <w:rsid w:val="003D3F02"/>
    <w:rsid w:val="003D54D0"/>
    <w:rsid w:val="003D6B89"/>
    <w:rsid w:val="003E2810"/>
    <w:rsid w:val="003F24EB"/>
    <w:rsid w:val="003F631F"/>
    <w:rsid w:val="003F79F1"/>
    <w:rsid w:val="00400C63"/>
    <w:rsid w:val="00413366"/>
    <w:rsid w:val="00424F9A"/>
    <w:rsid w:val="00427B37"/>
    <w:rsid w:val="00460F13"/>
    <w:rsid w:val="004634FA"/>
    <w:rsid w:val="004723CA"/>
    <w:rsid w:val="00490BB0"/>
    <w:rsid w:val="00496E2E"/>
    <w:rsid w:val="004A2D91"/>
    <w:rsid w:val="004A32F0"/>
    <w:rsid w:val="004B204F"/>
    <w:rsid w:val="004B2F65"/>
    <w:rsid w:val="005065D4"/>
    <w:rsid w:val="00510295"/>
    <w:rsid w:val="00515A5A"/>
    <w:rsid w:val="00520BDA"/>
    <w:rsid w:val="0054664B"/>
    <w:rsid w:val="005516AC"/>
    <w:rsid w:val="0056407C"/>
    <w:rsid w:val="00596ABE"/>
    <w:rsid w:val="005A7495"/>
    <w:rsid w:val="005C02D2"/>
    <w:rsid w:val="005D668B"/>
    <w:rsid w:val="005F1C11"/>
    <w:rsid w:val="005F451D"/>
    <w:rsid w:val="00613760"/>
    <w:rsid w:val="00635F98"/>
    <w:rsid w:val="006437AB"/>
    <w:rsid w:val="006525C2"/>
    <w:rsid w:val="006531ED"/>
    <w:rsid w:val="006532A6"/>
    <w:rsid w:val="00654FDB"/>
    <w:rsid w:val="00662B91"/>
    <w:rsid w:val="0067206C"/>
    <w:rsid w:val="006758AB"/>
    <w:rsid w:val="00694F0B"/>
    <w:rsid w:val="006978DE"/>
    <w:rsid w:val="006D3E26"/>
    <w:rsid w:val="006F6F73"/>
    <w:rsid w:val="00707FDD"/>
    <w:rsid w:val="00714A35"/>
    <w:rsid w:val="00723F23"/>
    <w:rsid w:val="007358E3"/>
    <w:rsid w:val="0075451A"/>
    <w:rsid w:val="00755C7E"/>
    <w:rsid w:val="007667DD"/>
    <w:rsid w:val="007705C4"/>
    <w:rsid w:val="00784400"/>
    <w:rsid w:val="0079056B"/>
    <w:rsid w:val="007A5E1E"/>
    <w:rsid w:val="007C1813"/>
    <w:rsid w:val="007C4328"/>
    <w:rsid w:val="007D50E0"/>
    <w:rsid w:val="00805114"/>
    <w:rsid w:val="0081005F"/>
    <w:rsid w:val="008342DB"/>
    <w:rsid w:val="00836F07"/>
    <w:rsid w:val="00853A62"/>
    <w:rsid w:val="00854D32"/>
    <w:rsid w:val="00857888"/>
    <w:rsid w:val="00870502"/>
    <w:rsid w:val="00873C13"/>
    <w:rsid w:val="00881418"/>
    <w:rsid w:val="00885B52"/>
    <w:rsid w:val="008A3B63"/>
    <w:rsid w:val="008A6AD0"/>
    <w:rsid w:val="008B3961"/>
    <w:rsid w:val="008C2782"/>
    <w:rsid w:val="008E2859"/>
    <w:rsid w:val="0090405B"/>
    <w:rsid w:val="00915C84"/>
    <w:rsid w:val="00923E53"/>
    <w:rsid w:val="009328DD"/>
    <w:rsid w:val="00972310"/>
    <w:rsid w:val="00982F78"/>
    <w:rsid w:val="009875B2"/>
    <w:rsid w:val="00987FC3"/>
    <w:rsid w:val="009C5777"/>
    <w:rsid w:val="009D4E77"/>
    <w:rsid w:val="009F0DFC"/>
    <w:rsid w:val="009F3445"/>
    <w:rsid w:val="00A42400"/>
    <w:rsid w:val="00A50EEB"/>
    <w:rsid w:val="00A52886"/>
    <w:rsid w:val="00A75F4C"/>
    <w:rsid w:val="00A9584B"/>
    <w:rsid w:val="00AB1738"/>
    <w:rsid w:val="00AE621F"/>
    <w:rsid w:val="00AE7C6A"/>
    <w:rsid w:val="00AF3542"/>
    <w:rsid w:val="00AF776F"/>
    <w:rsid w:val="00B20041"/>
    <w:rsid w:val="00B57B2A"/>
    <w:rsid w:val="00BA512C"/>
    <w:rsid w:val="00BB1F22"/>
    <w:rsid w:val="00C17DDC"/>
    <w:rsid w:val="00C3053B"/>
    <w:rsid w:val="00CD10BF"/>
    <w:rsid w:val="00D174D9"/>
    <w:rsid w:val="00D20A6A"/>
    <w:rsid w:val="00D34A04"/>
    <w:rsid w:val="00D5111B"/>
    <w:rsid w:val="00D60214"/>
    <w:rsid w:val="00D62F8A"/>
    <w:rsid w:val="00D71A1A"/>
    <w:rsid w:val="00D90054"/>
    <w:rsid w:val="00DC64EC"/>
    <w:rsid w:val="00DD6FD3"/>
    <w:rsid w:val="00E15396"/>
    <w:rsid w:val="00E160E0"/>
    <w:rsid w:val="00E17C67"/>
    <w:rsid w:val="00E22CFF"/>
    <w:rsid w:val="00E331A7"/>
    <w:rsid w:val="00E359C3"/>
    <w:rsid w:val="00E40CCC"/>
    <w:rsid w:val="00E47850"/>
    <w:rsid w:val="00E47D2B"/>
    <w:rsid w:val="00E5491A"/>
    <w:rsid w:val="00E61773"/>
    <w:rsid w:val="00E86125"/>
    <w:rsid w:val="00EA0301"/>
    <w:rsid w:val="00EA0DFF"/>
    <w:rsid w:val="00EC0B8E"/>
    <w:rsid w:val="00ED405B"/>
    <w:rsid w:val="00ED609E"/>
    <w:rsid w:val="00EE78E2"/>
    <w:rsid w:val="00EF1342"/>
    <w:rsid w:val="00F05BEA"/>
    <w:rsid w:val="00F32AE0"/>
    <w:rsid w:val="00F33F60"/>
    <w:rsid w:val="00F47056"/>
    <w:rsid w:val="00F60031"/>
    <w:rsid w:val="00F76CF5"/>
    <w:rsid w:val="00F82CFE"/>
    <w:rsid w:val="00F91DF0"/>
    <w:rsid w:val="00FA248D"/>
    <w:rsid w:val="00FA7F39"/>
    <w:rsid w:val="00FB66F1"/>
    <w:rsid w:val="00FC60FB"/>
    <w:rsid w:val="00FD3BA3"/>
    <w:rsid w:val="00FD3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054408C6"/>
  <w15:docId w15:val="{934B6DCF-37E8-4E03-9DAD-51F3F8320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before="2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3D40"/>
    <w:pPr>
      <w:keepLines/>
      <w:spacing w:before="0" w:after="240"/>
    </w:pPr>
    <w:rPr>
      <w:rFonts w:ascii="Arial" w:hAnsi="Arial" w:cs="Arial"/>
      <w:sz w:val="20"/>
      <w:szCs w:val="20"/>
    </w:rPr>
  </w:style>
  <w:style w:type="paragraph" w:styleId="Heading1">
    <w:name w:val="heading 1"/>
    <w:basedOn w:val="Normal"/>
    <w:next w:val="Leadparagraph"/>
    <w:link w:val="Heading1Char"/>
    <w:uiPriority w:val="9"/>
    <w:qFormat/>
    <w:rsid w:val="00343CBA"/>
    <w:pPr>
      <w:keepNext/>
      <w:contextualSpacing/>
      <w:outlineLvl w:val="0"/>
    </w:pPr>
    <w:rPr>
      <w:rFonts w:eastAsiaTheme="majorEastAsia" w:cstheme="majorBidi"/>
      <w:b/>
      <w:bCs/>
      <w:color w:val="2C4D67"/>
      <w:sz w:val="30"/>
      <w:szCs w:val="3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27B37"/>
    <w:pPr>
      <w:keepNext/>
      <w:spacing w:before="360" w:after="0"/>
      <w:outlineLvl w:val="1"/>
    </w:pPr>
    <w:rPr>
      <w:b/>
      <w:color w:val="2C4D67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A7F39"/>
    <w:pPr>
      <w:keepNext/>
      <w:spacing w:before="240" w:after="0"/>
      <w:outlineLvl w:val="2"/>
    </w:pPr>
    <w:rPr>
      <w:rFonts w:eastAsiaTheme="majorEastAsia"/>
      <w:b/>
      <w:bCs/>
      <w:color w:val="2C4D67"/>
      <w:sz w:val="22"/>
      <w:szCs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723CA"/>
    <w:pPr>
      <w:keepNext/>
      <w:spacing w:before="240" w:after="0"/>
      <w:outlineLvl w:val="3"/>
    </w:pPr>
    <w:rPr>
      <w:rFonts w:eastAsiaTheme="majorEastAsia" w:cstheme="majorBidi"/>
      <w:b/>
      <w:bCs/>
      <w:iCs/>
      <w:color w:val="404040" w:themeColor="text1" w:themeTint="BF"/>
    </w:rPr>
  </w:style>
  <w:style w:type="paragraph" w:styleId="Heading5">
    <w:name w:val="heading 5"/>
    <w:basedOn w:val="Normal"/>
    <w:next w:val="Normal"/>
    <w:link w:val="Heading5Char"/>
    <w:uiPriority w:val="9"/>
    <w:unhideWhenUsed/>
    <w:rsid w:val="00334EAD"/>
    <w:pPr>
      <w:outlineLvl w:val="4"/>
    </w:pPr>
    <w:rPr>
      <w:b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F47056"/>
  </w:style>
  <w:style w:type="paragraph" w:styleId="Footer">
    <w:name w:val="footer"/>
    <w:basedOn w:val="Normal"/>
    <w:link w:val="FooterChar"/>
    <w:uiPriority w:val="99"/>
    <w:unhideWhenUsed/>
    <w:rsid w:val="00F4705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F47056"/>
  </w:style>
  <w:style w:type="character" w:styleId="IntenseEmphasis">
    <w:name w:val="Intense Emphasis"/>
    <w:basedOn w:val="DefaultParagraphFont"/>
    <w:uiPriority w:val="21"/>
    <w:rsid w:val="00F47056"/>
    <w:rPr>
      <w:b/>
      <w:bCs/>
      <w:i/>
      <w:iCs/>
      <w:color w:val="4F81BD" w:themeColor="accent1"/>
    </w:rPr>
  </w:style>
  <w:style w:type="character" w:customStyle="1" w:styleId="Heading3Char">
    <w:name w:val="Heading 3 Char"/>
    <w:basedOn w:val="DefaultParagraphFont"/>
    <w:link w:val="Heading3"/>
    <w:uiPriority w:val="9"/>
    <w:rsid w:val="00FA7F39"/>
    <w:rPr>
      <w:rFonts w:ascii="Arial" w:eastAsiaTheme="majorEastAsia" w:hAnsi="Arial" w:cs="Arial"/>
      <w:b/>
      <w:bCs/>
      <w:color w:val="2C4D67"/>
    </w:rPr>
  </w:style>
  <w:style w:type="character" w:customStyle="1" w:styleId="Heading4Char">
    <w:name w:val="Heading 4 Char"/>
    <w:basedOn w:val="DefaultParagraphFont"/>
    <w:link w:val="Heading4"/>
    <w:uiPriority w:val="9"/>
    <w:rsid w:val="004723CA"/>
    <w:rPr>
      <w:rFonts w:ascii="Arial" w:eastAsiaTheme="majorEastAsia" w:hAnsi="Arial" w:cstheme="majorBidi"/>
      <w:b/>
      <w:bCs/>
      <w:iCs/>
      <w:color w:val="404040" w:themeColor="text1" w:themeTint="BF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43CBA"/>
    <w:rPr>
      <w:rFonts w:ascii="Arial" w:eastAsiaTheme="majorEastAsia" w:hAnsi="Arial" w:cstheme="majorBidi"/>
      <w:b/>
      <w:bCs/>
      <w:color w:val="2C4D67"/>
      <w:sz w:val="30"/>
      <w:szCs w:val="30"/>
    </w:rPr>
  </w:style>
  <w:style w:type="character" w:customStyle="1" w:styleId="Heading2Char">
    <w:name w:val="Heading 2 Char"/>
    <w:basedOn w:val="DefaultParagraphFont"/>
    <w:link w:val="Heading2"/>
    <w:uiPriority w:val="9"/>
    <w:rsid w:val="00427B37"/>
    <w:rPr>
      <w:rFonts w:ascii="Arial" w:hAnsi="Arial" w:cs="Arial"/>
      <w:b/>
      <w:color w:val="2C4D67"/>
      <w:sz w:val="26"/>
      <w:szCs w:val="2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5111B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11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3C026F"/>
    <w:pPr>
      <w:spacing w:before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1">
    <w:name w:val="Light Shading Accent 1"/>
    <w:basedOn w:val="TableNormal"/>
    <w:uiPriority w:val="60"/>
    <w:rsid w:val="003C026F"/>
    <w:pPr>
      <w:spacing w:before="0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List-Accent1">
    <w:name w:val="Light List Accent 1"/>
    <w:basedOn w:val="TableNormal"/>
    <w:uiPriority w:val="61"/>
    <w:rsid w:val="003C026F"/>
    <w:pPr>
      <w:spacing w:before="0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EA0301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61773"/>
    <w:rPr>
      <w:color w:val="800080" w:themeColor="followedHyperlink"/>
      <w:u w:val="single"/>
    </w:rPr>
  </w:style>
  <w:style w:type="paragraph" w:styleId="ListParagraph">
    <w:name w:val="List Paragraph"/>
    <w:basedOn w:val="Normal"/>
    <w:link w:val="ListParagraphChar"/>
    <w:uiPriority w:val="34"/>
    <w:rsid w:val="00287576"/>
    <w:pPr>
      <w:ind w:left="720"/>
      <w:contextualSpacing/>
    </w:pPr>
  </w:style>
  <w:style w:type="paragraph" w:customStyle="1" w:styleId="Bullets">
    <w:name w:val="Bullets"/>
    <w:basedOn w:val="ListParagraph"/>
    <w:link w:val="BulletsChar"/>
    <w:qFormat/>
    <w:rsid w:val="00A50EEB"/>
    <w:pPr>
      <w:numPr>
        <w:numId w:val="1"/>
      </w:numPr>
      <w:ind w:left="284" w:hanging="284"/>
    </w:pPr>
  </w:style>
  <w:style w:type="paragraph" w:customStyle="1" w:styleId="Leadparagraph">
    <w:name w:val="Lead paragraph"/>
    <w:basedOn w:val="Normal"/>
    <w:next w:val="Normal"/>
    <w:link w:val="LeadparagraphChar"/>
    <w:qFormat/>
    <w:rsid w:val="007C1813"/>
    <w:pPr>
      <w:keepLines w:val="0"/>
    </w:pPr>
    <w:rPr>
      <w:b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287576"/>
    <w:rPr>
      <w:rFonts w:ascii="Arial" w:hAnsi="Arial" w:cs="Arial"/>
    </w:rPr>
  </w:style>
  <w:style w:type="character" w:customStyle="1" w:styleId="BulletsChar">
    <w:name w:val="Bullets Char"/>
    <w:basedOn w:val="ListParagraphChar"/>
    <w:link w:val="Bullets"/>
    <w:rsid w:val="00A50EEB"/>
    <w:rPr>
      <w:rFonts w:ascii="Arial" w:hAnsi="Arial" w:cs="Arial"/>
      <w:sz w:val="20"/>
      <w:szCs w:val="20"/>
    </w:rPr>
  </w:style>
  <w:style w:type="paragraph" w:customStyle="1" w:styleId="Numberedlist">
    <w:name w:val="Numbered list"/>
    <w:basedOn w:val="Bullets"/>
    <w:link w:val="NumberedlistChar"/>
    <w:qFormat/>
    <w:rsid w:val="00A50EEB"/>
    <w:pPr>
      <w:numPr>
        <w:numId w:val="2"/>
      </w:numPr>
      <w:ind w:left="340" w:hanging="340"/>
    </w:pPr>
  </w:style>
  <w:style w:type="character" w:customStyle="1" w:styleId="LeadparagraphChar">
    <w:name w:val="Lead paragraph Char"/>
    <w:basedOn w:val="DefaultParagraphFont"/>
    <w:link w:val="Leadparagraph"/>
    <w:rsid w:val="007C1813"/>
    <w:rPr>
      <w:rFonts w:ascii="Arial" w:hAnsi="Arial" w:cs="Arial"/>
      <w:b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rsid w:val="00334EAD"/>
    <w:rPr>
      <w:rFonts w:ascii="Arial" w:hAnsi="Arial" w:cs="Arial"/>
      <w:b/>
      <w:color w:val="404040" w:themeColor="text1" w:themeTint="BF"/>
    </w:rPr>
  </w:style>
  <w:style w:type="character" w:customStyle="1" w:styleId="NumberedlistChar">
    <w:name w:val="Numbered list Char"/>
    <w:basedOn w:val="BulletsChar"/>
    <w:link w:val="Numberedlist"/>
    <w:rsid w:val="00A50EEB"/>
    <w:rPr>
      <w:rFonts w:ascii="Arial" w:hAnsi="Arial" w:cs="Arial"/>
      <w:sz w:val="20"/>
      <w:szCs w:val="20"/>
    </w:rPr>
  </w:style>
  <w:style w:type="paragraph" w:customStyle="1" w:styleId="Focustext">
    <w:name w:val="Focus text"/>
    <w:basedOn w:val="Normal"/>
    <w:next w:val="Normal"/>
    <w:link w:val="FocustextChar"/>
    <w:qFormat/>
    <w:rsid w:val="003260A5"/>
    <w:pPr>
      <w:pBdr>
        <w:left w:val="single" w:sz="36" w:space="4" w:color="A6A6A6" w:themeColor="background1" w:themeShade="A6"/>
      </w:pBdr>
      <w:spacing w:after="0"/>
      <w:ind w:left="170"/>
    </w:pPr>
    <w:rPr>
      <w:color w:val="757575"/>
    </w:rPr>
  </w:style>
  <w:style w:type="character" w:customStyle="1" w:styleId="FocustextChar">
    <w:name w:val="Focus text Char"/>
    <w:basedOn w:val="DefaultParagraphFont"/>
    <w:link w:val="Focustext"/>
    <w:rsid w:val="003260A5"/>
    <w:rPr>
      <w:rFonts w:ascii="Arial" w:hAnsi="Arial" w:cs="Arial"/>
      <w:color w:val="757575"/>
      <w:sz w:val="20"/>
      <w:szCs w:val="20"/>
    </w:rPr>
  </w:style>
  <w:style w:type="character" w:styleId="Emphasis">
    <w:name w:val="Emphasis"/>
    <w:basedOn w:val="DefaultParagraphFont"/>
    <w:uiPriority w:val="20"/>
    <w:rsid w:val="002E44CD"/>
    <w:rPr>
      <w:i/>
      <w:iCs/>
    </w:rPr>
  </w:style>
  <w:style w:type="character" w:styleId="CommentReference">
    <w:name w:val="annotation reference"/>
    <w:basedOn w:val="DefaultParagraphFont"/>
    <w:uiPriority w:val="99"/>
    <w:semiHidden/>
    <w:unhideWhenUsed/>
    <w:rsid w:val="0079056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056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056B"/>
    <w:rPr>
      <w:rFonts w:ascii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056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056B"/>
    <w:rPr>
      <w:rFonts w:ascii="Arial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2496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577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rsc.li/2JlBPZS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>
  <documentManagement>
    <Template xmlns="27d643f5-4560-4eff-9f48-d0fe6b2bec2d">Stationery</Template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1788752EB44974D994EBA0BE182464D" ma:contentTypeVersion="1" ma:contentTypeDescription="Create a new document." ma:contentTypeScope="" ma:versionID="99bbc2474cb3204ca9fbdd512615df56">
  <xsd:schema xmlns:xsd="http://www.w3.org/2001/XMLSchema" xmlns:p="http://schemas.microsoft.com/office/2006/metadata/properties" xmlns:ns2="27d643f5-4560-4eff-9f48-d0fe6b2bec2d" targetNamespace="http://schemas.microsoft.com/office/2006/metadata/properties" ma:root="true" ma:fieldsID="3e4c637131ef89c7ae71a83de9afa52f" ns2:_="">
    <xsd:import namespace="27d643f5-4560-4eff-9f48-d0fe6b2bec2d"/>
    <xsd:element name="properties">
      <xsd:complexType>
        <xsd:sequence>
          <xsd:element name="documentManagement">
            <xsd:complexType>
              <xsd:all>
                <xsd:element ref="ns2:Template" minOccurs="0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targetNamespace="27d643f5-4560-4eff-9f48-d0fe6b2bec2d" elementFormDefault="qualified">
    <xsd:import namespace="http://schemas.microsoft.com/office/2006/documentManagement/types"/>
    <xsd:element name="Template" ma:index="8" nillable="true" ma:displayName="Template" ma:format="Dropdown" ma:internalName="Template">
      <xsd:simpleType>
        <xsd:restriction base="dms:Choice">
          <xsd:enumeration value="Stationery"/>
          <xsd:enumeration value="Purchase order forms"/>
          <xsd:enumeration value="Powerpoint presentations"/>
          <xsd:enumeration value="Meetings"/>
          <xsd:enumeration value="Legal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office/internal/2005/internalDocumentation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lastPrinted" minOccurs="0" maxOccurs="1" type="xsd:dateTime"/>
        <xsd:element name="contentStatus" minOccurs="0" maxOccurs="1" type="xsd:string"/>
      </xsd:all>
    </xsd:complexType>
  </xsd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2427AC-40FE-4BBA-B06D-BC332C186A75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purl.org/dc/terms/"/>
    <ds:schemaRef ds:uri="http://schemas.openxmlformats.org/package/2006/metadata/core-properties"/>
    <ds:schemaRef ds:uri="27d643f5-4560-4eff-9f48-d0fe6b2bec2d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9BA6560-85BA-4C04-970F-A9B315F4BF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7d643f5-4560-4eff-9f48-d0fe6b2bec2d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purl.org/dc/terms/"/>
    <ds:schemaRef ds:uri="http://schemas.microsoft.com/office/internal/2005/internalDocumentation"/>
  </ds:schemaRefs>
</ds:datastoreItem>
</file>

<file path=customXml/itemProps3.xml><?xml version="1.0" encoding="utf-8"?>
<ds:datastoreItem xmlns:ds="http://schemas.openxmlformats.org/officeDocument/2006/customXml" ds:itemID="{16A06592-CE75-48E5-B575-F5C34C1DC5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Presenting the non-metals</vt:lpstr>
    </vt:vector>
  </TitlesOfParts>
  <Company>Royal Society of Chemistry</Company>
  <LinksUpToDate>false</LinksUpToDate>
  <CharactersWithSpaces>1300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Presenting the non-metals</dc:title>
  <dc:subject>Demonstration silver acetylide as a contact explosive</dc:subject>
  <dc:creator>Royal Society of Chemistry</dc:creator>
  <dc:description>From Presenting the non-metals, Education in Chemistry, rsc.li/2JlBPZS</dc:description>
  <cp:lastModifiedBy>Emma Molloy</cp:lastModifiedBy>
  <cp:revision>4</cp:revision>
  <dcterms:created xsi:type="dcterms:W3CDTF">2020-03-27T15:38:00Z</dcterms:created>
  <dcterms:modified xsi:type="dcterms:W3CDTF">2020-04-03T16:25:00Z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0x010100C1788752EB44974D994EBA0BE182464D</vt:lpwstr>
  </property>
</Properties>
</file>