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6BB02B55" w:rsidR="0005693A" w:rsidRPr="0002228A" w:rsidRDefault="00E178F0" w:rsidP="0005693A">
      <w:pPr>
        <w:pStyle w:val="Heading1"/>
        <w:rPr>
          <w:rStyle w:val="LeadparagraphChar"/>
          <w:rFonts w:eastAsiaTheme="minorHAnsi"/>
          <w:b/>
          <w:bCs w:val="0"/>
          <w:i/>
          <w:color w:val="auto"/>
        </w:rPr>
      </w:pPr>
      <w:r w:rsidRPr="0002228A">
        <w:t>Innovations in p</w:t>
      </w:r>
      <w:r w:rsidR="00C62D1A" w:rsidRPr="00E178F0">
        <w:t xml:space="preserve">ackaging </w:t>
      </w:r>
    </w:p>
    <w:p w14:paraId="4FB10F87" w14:textId="4C2FE367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33810">
        <w:rPr>
          <w:rStyle w:val="LeadparagraphChar"/>
        </w:rPr>
        <w:t>November 2020</w:t>
      </w:r>
      <w:r>
        <w:rPr>
          <w:rStyle w:val="LeadparagraphChar"/>
        </w:rPr>
        <w:br/>
      </w:r>
      <w:hyperlink r:id="rId10" w:history="1">
        <w:r w:rsidR="0002228A" w:rsidRPr="00097A65">
          <w:rPr>
            <w:rStyle w:val="Hyperlink"/>
          </w:rPr>
          <w:t>rsc.li/3imWn4c</w:t>
        </w:r>
      </w:hyperlink>
    </w:p>
    <w:p w14:paraId="3A3F16AF" w14:textId="77777777" w:rsidR="00C62D1A" w:rsidRPr="0002228A" w:rsidRDefault="00C62D1A" w:rsidP="00C62D1A">
      <w:pPr>
        <w:keepLines w:val="0"/>
        <w:widowControl w:val="0"/>
        <w:suppressAutoHyphens/>
        <w:spacing w:after="120"/>
        <w:rPr>
          <w:rFonts w:eastAsia="Arial Unicode MS"/>
          <w:b/>
          <w:bCs/>
          <w:kern w:val="1"/>
          <w:lang w:eastAsia="hi-IN" w:bidi="hi-IN"/>
        </w:rPr>
      </w:pPr>
      <w:r w:rsidRPr="0002228A">
        <w:rPr>
          <w:rFonts w:eastAsia="Arial Unicode MS"/>
          <w:b/>
          <w:bCs/>
          <w:kern w:val="1"/>
          <w:lang w:eastAsia="hi-IN" w:bidi="hi-IN"/>
        </w:rPr>
        <w:t>The new technologies helping to reduce food and packaging waste</w:t>
      </w:r>
    </w:p>
    <w:p w14:paraId="5D5609EC" w14:textId="2FD97BDB" w:rsidR="0005693A" w:rsidRDefault="00C62D1A" w:rsidP="0005693A">
      <w:pPr>
        <w:pStyle w:val="Heading2"/>
      </w:pPr>
      <w:r>
        <w:t>Graphic organiser</w:t>
      </w:r>
      <w:r w:rsidR="00EB1AE7">
        <w:t xml:space="preserve"> – </w:t>
      </w:r>
      <w:r>
        <w:t>instructions</w:t>
      </w:r>
    </w:p>
    <w:p w14:paraId="14DBFEBF" w14:textId="677C6746" w:rsidR="007205D5" w:rsidRDefault="007205D5" w:rsidP="0005693A">
      <w:r>
        <w:t xml:space="preserve">In this activity you will use the information in </w:t>
      </w:r>
      <w:r w:rsidR="00EE36BD">
        <w:t>the</w:t>
      </w:r>
      <w:r w:rsidR="00233810">
        <w:t xml:space="preserve"> </w:t>
      </w:r>
      <w:r>
        <w:t>article</w:t>
      </w:r>
      <w:r w:rsidR="00EE36BD">
        <w:t>. Packaging promise,</w:t>
      </w:r>
      <w:r>
        <w:t xml:space="preserve"> to </w:t>
      </w:r>
      <w:r w:rsidR="00EE36BD">
        <w:t>create</w:t>
      </w:r>
      <w:r>
        <w:t xml:space="preserve"> a graphic organiser.</w:t>
      </w:r>
    </w:p>
    <w:p w14:paraId="48C78664" w14:textId="2D2FFB08" w:rsidR="0005693A" w:rsidRDefault="007205D5" w:rsidP="0005693A">
      <w:r>
        <w:t xml:space="preserve">Read the article </w:t>
      </w:r>
      <w:r w:rsidR="00233810">
        <w:t>and</w:t>
      </w:r>
      <w:r>
        <w:t xml:space="preserve"> as you are reading consider the following </w:t>
      </w:r>
      <w:r w:rsidR="00233810">
        <w:t>questions:</w:t>
      </w:r>
    </w:p>
    <w:p w14:paraId="3BB928CB" w14:textId="1B78C6DA" w:rsidR="007205D5" w:rsidRDefault="007205D5" w:rsidP="007205D5">
      <w:pPr>
        <w:pStyle w:val="ListParagraph"/>
        <w:numPr>
          <w:ilvl w:val="0"/>
          <w:numId w:val="8"/>
        </w:numPr>
      </w:pPr>
      <w:r>
        <w:t>Which</w:t>
      </w:r>
      <w:r w:rsidR="009C79C7">
        <w:t xml:space="preserve"> packaging</w:t>
      </w:r>
      <w:r>
        <w:t xml:space="preserve"> innovations are described</w:t>
      </w:r>
      <w:r w:rsidR="00233810">
        <w:t>?</w:t>
      </w:r>
      <w:r>
        <w:t xml:space="preserve"> </w:t>
      </w:r>
      <w:r w:rsidR="00233810">
        <w:t>T</w:t>
      </w:r>
      <w:r>
        <w:t xml:space="preserve">hese will be the </w:t>
      </w:r>
      <w:r w:rsidR="00A90157">
        <w:t>main headings in your graphic organiser</w:t>
      </w:r>
    </w:p>
    <w:p w14:paraId="46683218" w14:textId="0371493A" w:rsidR="00A90157" w:rsidRDefault="00A90157" w:rsidP="007205D5">
      <w:pPr>
        <w:pStyle w:val="ListParagraph"/>
        <w:numPr>
          <w:ilvl w:val="0"/>
          <w:numId w:val="8"/>
        </w:numPr>
      </w:pPr>
      <w:r>
        <w:t xml:space="preserve">How </w:t>
      </w:r>
      <w:r w:rsidR="00233810">
        <w:t xml:space="preserve">do </w:t>
      </w:r>
      <w:r>
        <w:t>the innovations work</w:t>
      </w:r>
      <w:r w:rsidR="00233810">
        <w:t>?</w:t>
      </w:r>
    </w:p>
    <w:p w14:paraId="65D50D41" w14:textId="1557B1A3" w:rsidR="00A90157" w:rsidRDefault="00233810" w:rsidP="007205D5">
      <w:pPr>
        <w:pStyle w:val="ListParagraph"/>
        <w:numPr>
          <w:ilvl w:val="0"/>
          <w:numId w:val="8"/>
        </w:numPr>
      </w:pPr>
      <w:r>
        <w:t xml:space="preserve">What are the </w:t>
      </w:r>
      <w:r w:rsidR="00A90157">
        <w:t xml:space="preserve">advantages of </w:t>
      </w:r>
      <w:r w:rsidR="009C79C7">
        <w:t xml:space="preserve">each </w:t>
      </w:r>
      <w:r w:rsidR="00A90157">
        <w:t>innovation</w:t>
      </w:r>
      <w:r>
        <w:t>?</w:t>
      </w:r>
    </w:p>
    <w:p w14:paraId="001684E8" w14:textId="04AC1976" w:rsidR="00A90157" w:rsidRDefault="00233810" w:rsidP="007205D5">
      <w:pPr>
        <w:pStyle w:val="ListParagraph"/>
        <w:numPr>
          <w:ilvl w:val="0"/>
          <w:numId w:val="8"/>
        </w:numPr>
      </w:pPr>
      <w:r>
        <w:t>What are the disadvantages of</w:t>
      </w:r>
      <w:r w:rsidR="00A90157">
        <w:t xml:space="preserve"> </w:t>
      </w:r>
      <w:r w:rsidR="009C79C7">
        <w:t xml:space="preserve">each </w:t>
      </w:r>
      <w:r w:rsidR="00A90157">
        <w:t>innovation</w:t>
      </w:r>
      <w:r>
        <w:t>?</w:t>
      </w:r>
    </w:p>
    <w:p w14:paraId="54F962A9" w14:textId="36F28369" w:rsidR="007205D5" w:rsidRDefault="00A90157" w:rsidP="0005693A">
      <w:r>
        <w:t xml:space="preserve">Now take a piece of </w:t>
      </w:r>
      <w:r w:rsidR="00233810">
        <w:t xml:space="preserve">plain </w:t>
      </w:r>
      <w:r>
        <w:t xml:space="preserve">A4 paper and </w:t>
      </w:r>
      <w:r w:rsidR="00233810">
        <w:t xml:space="preserve">a </w:t>
      </w:r>
      <w:r>
        <w:t xml:space="preserve">pencil and sketch out how you will organise the information. There are examples of layouts </w:t>
      </w:r>
      <w:hyperlink r:id="rId11" w:history="1">
        <w:r w:rsidRPr="00233810">
          <w:rPr>
            <w:rStyle w:val="Hyperlink"/>
          </w:rPr>
          <w:t>here</w:t>
        </w:r>
      </w:hyperlink>
      <w:r>
        <w:t xml:space="preserve"> </w:t>
      </w:r>
      <w:bookmarkStart w:id="0" w:name="_GoBack"/>
      <w:bookmarkEnd w:id="0"/>
    </w:p>
    <w:p w14:paraId="416654EB" w14:textId="10A82977" w:rsidR="007705C4" w:rsidRDefault="00EE2CC3" w:rsidP="0005693A">
      <w:r>
        <w:t xml:space="preserve">Once you are </w:t>
      </w:r>
      <w:r w:rsidR="00233810">
        <w:t>happy with</w:t>
      </w:r>
      <w:r>
        <w:t xml:space="preserve"> your layout you can use coloured pens to finish your organiser and make the information clearer.</w:t>
      </w:r>
    </w:p>
    <w:sectPr w:rsidR="007705C4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32C6E" w16cex:dateUtc="2020-09-09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48E275" w16cid:durableId="23032C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C1E04" w14:textId="77777777" w:rsidR="006A7F33" w:rsidRDefault="006A7F33" w:rsidP="000D3D40">
      <w:r>
        <w:separator/>
      </w:r>
    </w:p>
  </w:endnote>
  <w:endnote w:type="continuationSeparator" w:id="0">
    <w:p w14:paraId="03C91848" w14:textId="77777777" w:rsidR="006A7F33" w:rsidRDefault="006A7F3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F3A923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5693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5693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09A9BCC4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78462A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78462A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E7CB1" w14:textId="77777777" w:rsidR="006A7F33" w:rsidRDefault="006A7F33" w:rsidP="000D3D40">
      <w:r>
        <w:separator/>
      </w:r>
    </w:p>
  </w:footnote>
  <w:footnote w:type="continuationSeparator" w:id="0">
    <w:p w14:paraId="590F2C2B" w14:textId="77777777" w:rsidR="006A7F33" w:rsidRDefault="006A7F3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D82886B" w:rsidR="00343CBA" w:rsidRDefault="00BD44E3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3A0513B6" wp14:editId="79CECC5A">
          <wp:extent cx="1228725" cy="12287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E54E7"/>
    <w:multiLevelType w:val="hybridMultilevel"/>
    <w:tmpl w:val="BEF6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228A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33810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27811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A7F33"/>
    <w:rsid w:val="006D3E26"/>
    <w:rsid w:val="006F6F73"/>
    <w:rsid w:val="00707FDD"/>
    <w:rsid w:val="00714A35"/>
    <w:rsid w:val="007205D5"/>
    <w:rsid w:val="00723F23"/>
    <w:rsid w:val="007358E3"/>
    <w:rsid w:val="0075451A"/>
    <w:rsid w:val="00755C7E"/>
    <w:rsid w:val="007667DD"/>
    <w:rsid w:val="007705C4"/>
    <w:rsid w:val="00784400"/>
    <w:rsid w:val="0078462A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91FBC"/>
    <w:rsid w:val="009C5777"/>
    <w:rsid w:val="009C79C7"/>
    <w:rsid w:val="009D4E77"/>
    <w:rsid w:val="009F0DFC"/>
    <w:rsid w:val="009F3445"/>
    <w:rsid w:val="00A42400"/>
    <w:rsid w:val="00A50EEB"/>
    <w:rsid w:val="00A52886"/>
    <w:rsid w:val="00A75F4C"/>
    <w:rsid w:val="00A90157"/>
    <w:rsid w:val="00A93AD9"/>
    <w:rsid w:val="00A9584B"/>
    <w:rsid w:val="00AB1738"/>
    <w:rsid w:val="00AE621F"/>
    <w:rsid w:val="00AE7C6A"/>
    <w:rsid w:val="00AF3542"/>
    <w:rsid w:val="00AF776F"/>
    <w:rsid w:val="00B20041"/>
    <w:rsid w:val="00B375E5"/>
    <w:rsid w:val="00B57B2A"/>
    <w:rsid w:val="00BA512C"/>
    <w:rsid w:val="00BB1F22"/>
    <w:rsid w:val="00BD44E3"/>
    <w:rsid w:val="00C17DDC"/>
    <w:rsid w:val="00C3053B"/>
    <w:rsid w:val="00C62D1A"/>
    <w:rsid w:val="00CD10BF"/>
    <w:rsid w:val="00D174D9"/>
    <w:rsid w:val="00D20A6A"/>
    <w:rsid w:val="00D33C1F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8F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B1AE7"/>
    <w:rsid w:val="00EC0B8E"/>
    <w:rsid w:val="00ED609E"/>
    <w:rsid w:val="00EE2CC3"/>
    <w:rsid w:val="00EE36BD"/>
    <w:rsid w:val="00EE5B46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38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3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8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81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810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ic1.squarespace.com/static/58e151c946c3c418501c2f88/t/5d246194542fd400012d62bd/1562665364700/Organising+the+organiser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3imWn4c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Innovations in packaging</dc:title>
  <dc:subject>packaging food waste redox polymers graphic organiser</dc:subject>
  <dc:creator>Royal Society of Chemistry</dc:creator>
  <dc:description>From Packaging promise, Education in Chemistry, rsc.li/3imWn4c</dc:description>
  <cp:lastModifiedBy>Lisa Clatworthy</cp:lastModifiedBy>
  <cp:revision>7</cp:revision>
  <dcterms:created xsi:type="dcterms:W3CDTF">2020-09-09T14:39:00Z</dcterms:created>
  <dcterms:modified xsi:type="dcterms:W3CDTF">2020-09-11T15:01:00Z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