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6E" w:rsidRPr="00A761FF" w:rsidRDefault="00A5326E" w:rsidP="00A5326E">
      <w:pPr>
        <w:pStyle w:val="Heading1"/>
        <w:rPr>
          <w:color w:val="303A45"/>
        </w:rPr>
      </w:pPr>
      <w:bookmarkStart w:id="0" w:name="_TOC_250006"/>
      <w:bookmarkEnd w:id="0"/>
      <w:r w:rsidRPr="00A761FF">
        <w:rPr>
          <w:color w:val="303A45"/>
        </w:rPr>
        <w:t>Conservation of mass: supporting resources</w:t>
      </w:r>
    </w:p>
    <w:p w:rsidR="00A5326E" w:rsidRDefault="00A5326E" w:rsidP="00A5326E">
      <w:pPr>
        <w:pStyle w:val="Heading3"/>
        <w:spacing w:before="0"/>
        <w:rPr>
          <w:color w:val="231F20"/>
        </w:rPr>
      </w:pPr>
    </w:p>
    <w:p w:rsidR="00A5326E" w:rsidRDefault="00A5326E" w:rsidP="00A5326E">
      <w:pPr>
        <w:pStyle w:val="Heading3"/>
        <w:spacing w:before="0"/>
        <w:rPr>
          <w:rFonts w:ascii="Source Sans Pro" w:hAnsi="Source Sans Pro"/>
          <w:b/>
          <w:sz w:val="18"/>
          <w:szCs w:val="18"/>
        </w:rPr>
      </w:pPr>
      <w:r w:rsidRPr="00A761FF">
        <w:rPr>
          <w:rFonts w:ascii="Source Sans Pro" w:hAnsi="Source Sans Pro"/>
          <w:sz w:val="18"/>
          <w:szCs w:val="18"/>
        </w:rPr>
        <w:t xml:space="preserve">This resource supports the practical video Conservation of mass, available here: </w:t>
      </w:r>
      <w:hyperlink r:id="rId7" w:history="1">
        <w:r w:rsidRPr="0037034D">
          <w:rPr>
            <w:rStyle w:val="Hyperlink"/>
            <w:rFonts w:ascii="Source Sans Pro" w:hAnsi="Source Sans Pro"/>
            <w:b/>
            <w:sz w:val="18"/>
            <w:szCs w:val="18"/>
          </w:rPr>
          <w:t>rsc.li/373X3aW</w:t>
        </w:r>
      </w:hyperlink>
    </w:p>
    <w:p w:rsidR="00A5326E" w:rsidRPr="00A761FF" w:rsidRDefault="00A5326E" w:rsidP="00A5326E">
      <w:pPr>
        <w:pStyle w:val="Heading3"/>
        <w:spacing w:before="0"/>
        <w:rPr>
          <w:rFonts w:ascii="Source Sans Pro" w:hAnsi="Source Sans Pro"/>
          <w:b/>
          <w:sz w:val="18"/>
          <w:szCs w:val="18"/>
        </w:rPr>
      </w:pPr>
    </w:p>
    <w:p w:rsidR="00783949" w:rsidRPr="00A5326E" w:rsidRDefault="00BA7DEA" w:rsidP="00A5326E">
      <w:pPr>
        <w:pStyle w:val="Heading2"/>
        <w:rPr>
          <w:color w:val="303A45"/>
        </w:rPr>
      </w:pPr>
      <w:r w:rsidRPr="00A5326E">
        <w:rPr>
          <w:color w:val="303A45"/>
        </w:rPr>
        <w:t>Using the structure strips</w:t>
      </w:r>
    </w:p>
    <w:p w:rsidR="00783949" w:rsidRDefault="00BA7DEA">
      <w:pPr>
        <w:pStyle w:val="BodyText"/>
        <w:spacing w:before="128" w:line="254" w:lineRule="auto"/>
        <w:ind w:left="1240" w:right="1465"/>
      </w:pPr>
      <w:r>
        <w:rPr>
          <w:color w:val="231F20"/>
        </w:rPr>
        <w:t>Writing about chemistry encourages students to reflect on their understanding, formulate new ideas and make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links between ideas in new ways. Students also need to practice for longer-answer questions in examinations.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Structure strips provide scaffolded prompts and help overcome ‘fear of the blank page’. The student sticks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strip into the margin of their exercise book or onto an A4 sheet of paper and writes alongside it. Use this long-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answer question to consolidate learning after the practical and/or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revision. (Read more at </w:t>
      </w:r>
      <w:r>
        <w:rPr>
          <w:color w:val="231F20"/>
          <w:u w:val="single" w:color="231F20"/>
        </w:rPr>
        <w:t>rsc.li/2P0JDlW</w:t>
      </w:r>
      <w:r>
        <w:rPr>
          <w:color w:val="231F20"/>
        </w:rPr>
        <w:t>.)</w:t>
      </w:r>
    </w:p>
    <w:p w:rsidR="00783949" w:rsidRDefault="00BA7DEA">
      <w:pPr>
        <w:pStyle w:val="BodyText"/>
        <w:spacing w:before="11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Long-answer question:</w:t>
      </w:r>
    </w:p>
    <w:p w:rsidR="00783949" w:rsidRPr="0037034D" w:rsidRDefault="00BA7DEA">
      <w:pPr>
        <w:spacing w:before="71"/>
        <w:ind w:left="1524"/>
        <w:rPr>
          <w:i/>
        </w:rPr>
      </w:pPr>
      <w:r w:rsidRPr="0037034D">
        <w:rPr>
          <w:i/>
          <w:color w:val="231F20"/>
        </w:rPr>
        <w:t>A student has a conical flask containing 200 cm</w:t>
      </w:r>
      <w:r w:rsidRPr="0037034D">
        <w:rPr>
          <w:i/>
          <w:color w:val="231F20"/>
          <w:position w:val="6"/>
        </w:rPr>
        <w:t>3</w:t>
      </w:r>
      <w:r w:rsidRPr="0037034D">
        <w:rPr>
          <w:i/>
          <w:color w:val="231F20"/>
          <w:spacing w:val="15"/>
          <w:position w:val="6"/>
        </w:rPr>
        <w:t xml:space="preserve"> </w:t>
      </w:r>
      <w:r w:rsidRPr="0037034D">
        <w:rPr>
          <w:i/>
          <w:color w:val="231F20"/>
        </w:rPr>
        <w:t>of</w:t>
      </w:r>
      <w:r w:rsidRPr="0037034D">
        <w:rPr>
          <w:i/>
          <w:color w:val="231F20"/>
          <w:spacing w:val="1"/>
        </w:rPr>
        <w:t xml:space="preserve"> </w:t>
      </w:r>
      <w:r w:rsidRPr="0037034D">
        <w:rPr>
          <w:i/>
          <w:color w:val="231F20"/>
        </w:rPr>
        <w:t>hydrogen peroxide.</w:t>
      </w:r>
    </w:p>
    <w:p w:rsidR="00783949" w:rsidRPr="0037034D" w:rsidRDefault="00BA7DEA">
      <w:pPr>
        <w:spacing w:before="70" w:line="254" w:lineRule="auto"/>
        <w:ind w:left="1524" w:right="1339"/>
        <w:rPr>
          <w:i/>
        </w:rPr>
      </w:pPr>
      <w:r w:rsidRPr="0037034D">
        <w:rPr>
          <w:i/>
          <w:color w:val="231F20"/>
        </w:rPr>
        <w:t>They added the catalyst manganese oxide which speeds up the decomposition of hydrogen peroxide to water</w:t>
      </w:r>
      <w:r w:rsidRPr="0037034D">
        <w:rPr>
          <w:i/>
          <w:color w:val="231F20"/>
          <w:spacing w:val="1"/>
        </w:rPr>
        <w:t xml:space="preserve"> </w:t>
      </w:r>
      <w:r w:rsidRPr="0037034D">
        <w:rPr>
          <w:i/>
          <w:color w:val="231F20"/>
        </w:rPr>
        <w:t>and oxygen. At the end of the reaction they observed that the mass of water produced was less than the mass of</w:t>
      </w:r>
      <w:r w:rsidRPr="0037034D">
        <w:rPr>
          <w:i/>
          <w:color w:val="231F20"/>
          <w:spacing w:val="-32"/>
        </w:rPr>
        <w:t xml:space="preserve"> </w:t>
      </w:r>
      <w:r w:rsidRPr="0037034D">
        <w:rPr>
          <w:i/>
          <w:color w:val="231F20"/>
        </w:rPr>
        <w:t>hydrogen peroxide they started with.</w:t>
      </w:r>
    </w:p>
    <w:p w:rsidR="00783949" w:rsidRPr="0037034D" w:rsidRDefault="00BA7DEA">
      <w:pPr>
        <w:spacing w:before="57"/>
        <w:ind w:left="1524"/>
        <w:rPr>
          <w:i/>
        </w:rPr>
      </w:pPr>
      <w:r w:rsidRPr="0037034D">
        <w:rPr>
          <w:i/>
          <w:color w:val="231F20"/>
        </w:rPr>
        <w:t>The student is concerned that the law conservation of mass does not work.</w:t>
      </w:r>
    </w:p>
    <w:p w:rsidR="00783949" w:rsidRPr="0037034D" w:rsidRDefault="00BA7DEA">
      <w:pPr>
        <w:spacing w:before="70"/>
        <w:ind w:left="1524"/>
        <w:rPr>
          <w:i/>
        </w:rPr>
      </w:pPr>
      <w:r w:rsidRPr="0037034D">
        <w:rPr>
          <w:i/>
          <w:color w:val="231F20"/>
        </w:rPr>
        <w:t>Explain how conservation of mass can still be applied even when there is an observed change in mass.</w:t>
      </w:r>
    </w:p>
    <w:p w:rsidR="00783949" w:rsidRDefault="00783949">
      <w:pPr>
        <w:pStyle w:val="BodyText"/>
        <w:spacing w:before="9"/>
        <w:rPr>
          <w:i/>
          <w:sz w:val="15"/>
        </w:rPr>
      </w:pPr>
    </w:p>
    <w:p w:rsidR="00783949" w:rsidRDefault="00783949">
      <w:pPr>
        <w:sectPr w:rsidR="00783949">
          <w:headerReference w:type="default" r:id="rId8"/>
          <w:footerReference w:type="default" r:id="rId9"/>
          <w:pgSz w:w="11910" w:h="16840"/>
          <w:pgMar w:top="1000" w:right="440" w:bottom="700" w:left="460" w:header="0" w:footer="426" w:gutter="0"/>
          <w:cols w:space="720"/>
        </w:sectPr>
      </w:pPr>
      <w:bookmarkStart w:id="1" w:name="_GoBack"/>
      <w:bookmarkEnd w:id="1"/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150"/>
        <w:gridCol w:w="2150"/>
        <w:gridCol w:w="2150"/>
        <w:gridCol w:w="2150"/>
      </w:tblGrid>
      <w:tr w:rsidR="00783949">
        <w:trPr>
          <w:trHeight w:val="604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783949" w:rsidRDefault="00BA7DEA">
            <w:pPr>
              <w:pStyle w:val="TableParagraph"/>
              <w:spacing w:before="24" w:line="254" w:lineRule="auto"/>
              <w:ind w:left="123" w:right="34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lastRenderedPageBreak/>
              <w:t>Conservation of mass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783949" w:rsidRDefault="00BA7DEA">
            <w:pPr>
              <w:pStyle w:val="TableParagraph"/>
              <w:spacing w:before="24" w:line="254" w:lineRule="auto"/>
              <w:ind w:left="123" w:right="34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Conservation of mass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783949" w:rsidRDefault="00BA7DEA">
            <w:pPr>
              <w:pStyle w:val="TableParagraph"/>
              <w:spacing w:before="24" w:line="254" w:lineRule="auto"/>
              <w:ind w:left="123" w:right="34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Conservation of mass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783949" w:rsidRDefault="00BA7DEA">
            <w:pPr>
              <w:pStyle w:val="TableParagraph"/>
              <w:spacing w:before="24" w:line="254" w:lineRule="auto"/>
              <w:ind w:left="124" w:right="34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Conservation of mass</w:t>
            </w:r>
            <w:r>
              <w:rPr>
                <w:rFonts w:ascii="Source Sans Pro SemiBold"/>
                <w:b/>
                <w:color w:val="FFFFFF"/>
                <w:spacing w:val="-3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783949" w:rsidRDefault="00BA7DEA">
            <w:pPr>
              <w:pStyle w:val="TableParagraph"/>
              <w:spacing w:before="24" w:line="254" w:lineRule="auto"/>
              <w:ind w:left="124" w:right="34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Conservation of mass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</w:tr>
      <w:tr w:rsidR="00783949">
        <w:trPr>
          <w:trHeight w:val="1982"/>
        </w:trPr>
        <w:tc>
          <w:tcPr>
            <w:tcW w:w="2150" w:type="dxa"/>
          </w:tcPr>
          <w:p w:rsidR="00783949" w:rsidRDefault="00BA7DEA">
            <w:pPr>
              <w:pStyle w:val="TableParagraph"/>
              <w:spacing w:line="254" w:lineRule="auto"/>
              <w:ind w:left="113" w:right="197"/>
              <w:rPr>
                <w:sz w:val="18"/>
              </w:rPr>
            </w:pPr>
            <w:r>
              <w:rPr>
                <w:color w:val="231F20"/>
                <w:sz w:val="18"/>
              </w:rPr>
              <w:t>Define what is meant by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‘conservation of mass’.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line="254" w:lineRule="auto"/>
              <w:ind w:left="113" w:right="197"/>
              <w:rPr>
                <w:sz w:val="18"/>
              </w:rPr>
            </w:pPr>
            <w:r>
              <w:rPr>
                <w:color w:val="231F20"/>
                <w:sz w:val="18"/>
              </w:rPr>
              <w:t>Define what is meant by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‘conservation of mass’.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line="254" w:lineRule="auto"/>
              <w:ind w:left="113" w:right="197"/>
              <w:rPr>
                <w:sz w:val="18"/>
              </w:rPr>
            </w:pPr>
            <w:r>
              <w:rPr>
                <w:color w:val="231F20"/>
                <w:sz w:val="18"/>
              </w:rPr>
              <w:t>Define what is meant by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‘conservation of mass’.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line="254" w:lineRule="auto"/>
              <w:ind w:left="114" w:right="196"/>
              <w:rPr>
                <w:sz w:val="18"/>
              </w:rPr>
            </w:pPr>
            <w:r>
              <w:rPr>
                <w:color w:val="231F20"/>
                <w:sz w:val="18"/>
              </w:rPr>
              <w:t>Define what is meant by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‘conservation of mass’.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line="254" w:lineRule="auto"/>
              <w:ind w:left="114" w:right="196"/>
              <w:rPr>
                <w:sz w:val="18"/>
              </w:rPr>
            </w:pPr>
            <w:r>
              <w:rPr>
                <w:color w:val="231F20"/>
                <w:sz w:val="18"/>
              </w:rPr>
              <w:t>Define what is meant by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‘conservation of mass’.</w:t>
            </w:r>
          </w:p>
        </w:tc>
      </w:tr>
      <w:tr w:rsidR="00783949">
        <w:trPr>
          <w:trHeight w:val="1752"/>
        </w:trPr>
        <w:tc>
          <w:tcPr>
            <w:tcW w:w="2150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372"/>
              <w:rPr>
                <w:sz w:val="18"/>
              </w:rPr>
            </w:pPr>
            <w:r>
              <w:rPr>
                <w:color w:val="231F20"/>
                <w:sz w:val="18"/>
              </w:rPr>
              <w:t>Describe an open and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closed system.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372"/>
              <w:rPr>
                <w:sz w:val="18"/>
              </w:rPr>
            </w:pPr>
            <w:r>
              <w:rPr>
                <w:color w:val="231F20"/>
                <w:sz w:val="18"/>
              </w:rPr>
              <w:t>Describe an open and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closed system.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372"/>
              <w:rPr>
                <w:sz w:val="18"/>
              </w:rPr>
            </w:pPr>
            <w:r>
              <w:rPr>
                <w:color w:val="231F20"/>
                <w:sz w:val="18"/>
              </w:rPr>
              <w:t>Describe an open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closed system.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372"/>
              <w:rPr>
                <w:sz w:val="18"/>
              </w:rPr>
            </w:pPr>
            <w:r>
              <w:rPr>
                <w:color w:val="231F20"/>
                <w:sz w:val="18"/>
              </w:rPr>
              <w:t>Describe an open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closed system.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4" w:line="254" w:lineRule="auto"/>
              <w:ind w:left="114" w:right="371"/>
              <w:rPr>
                <w:sz w:val="18"/>
              </w:rPr>
            </w:pPr>
            <w:r>
              <w:rPr>
                <w:color w:val="231F20"/>
                <w:sz w:val="18"/>
              </w:rPr>
              <w:t>Describe an open and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closed system.</w:t>
            </w:r>
          </w:p>
        </w:tc>
      </w:tr>
      <w:tr w:rsidR="00783949">
        <w:trPr>
          <w:trHeight w:val="1752"/>
        </w:trPr>
        <w:tc>
          <w:tcPr>
            <w:tcW w:w="2150" w:type="dxa"/>
          </w:tcPr>
          <w:p w:rsidR="00783949" w:rsidRDefault="00BA7DEA">
            <w:pPr>
              <w:pStyle w:val="TableParagraph"/>
              <w:spacing w:before="4" w:line="254" w:lineRule="auto"/>
              <w:ind w:left="112" w:right="40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State the products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decomposition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hydrogen peroxide.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40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State the products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decomposition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hydrogen peroxide.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40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State the products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decomposition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hydrogen peroxide.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3" w:line="254" w:lineRule="auto"/>
              <w:ind w:left="113" w:right="40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State the products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decomposition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hydrogen peroxide.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3" w:line="254" w:lineRule="auto"/>
              <w:ind w:left="113" w:right="40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State the products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decomposition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hydrogen peroxide.</w:t>
            </w:r>
          </w:p>
        </w:tc>
      </w:tr>
      <w:tr w:rsidR="00783949">
        <w:trPr>
          <w:trHeight w:val="2698"/>
        </w:trPr>
        <w:tc>
          <w:tcPr>
            <w:tcW w:w="2150" w:type="dxa"/>
          </w:tcPr>
          <w:p w:rsidR="00783949" w:rsidRDefault="00BA7DEA">
            <w:pPr>
              <w:pStyle w:val="TableParagraph"/>
              <w:spacing w:before="3" w:line="254" w:lineRule="auto"/>
              <w:ind w:left="112" w:right="283"/>
              <w:rPr>
                <w:sz w:val="18"/>
              </w:rPr>
            </w:pPr>
            <w:r>
              <w:rPr>
                <w:color w:val="231F20"/>
                <w:sz w:val="18"/>
              </w:rPr>
              <w:t>Compare the states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matter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products.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3" w:line="254" w:lineRule="auto"/>
              <w:ind w:left="112" w:right="267"/>
              <w:rPr>
                <w:sz w:val="18"/>
              </w:rPr>
            </w:pPr>
            <w:r>
              <w:rPr>
                <w:color w:val="231F20"/>
                <w:sz w:val="18"/>
              </w:rPr>
              <w:t>Compare the states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matter of the reactants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products.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3" w:line="254" w:lineRule="auto"/>
              <w:ind w:left="113" w:right="266"/>
              <w:rPr>
                <w:sz w:val="18"/>
              </w:rPr>
            </w:pPr>
            <w:r>
              <w:rPr>
                <w:color w:val="231F20"/>
                <w:sz w:val="18"/>
              </w:rPr>
              <w:t>Compare the states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matter of the reactants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products.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3" w:line="254" w:lineRule="auto"/>
              <w:ind w:left="113" w:right="266"/>
              <w:rPr>
                <w:sz w:val="18"/>
              </w:rPr>
            </w:pPr>
            <w:r>
              <w:rPr>
                <w:color w:val="231F20"/>
                <w:sz w:val="18"/>
              </w:rPr>
              <w:t>Compare the states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matter of the reactants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products.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3" w:line="254" w:lineRule="auto"/>
              <w:ind w:left="113" w:right="266"/>
              <w:rPr>
                <w:sz w:val="18"/>
              </w:rPr>
            </w:pPr>
            <w:r>
              <w:rPr>
                <w:color w:val="231F20"/>
                <w:sz w:val="18"/>
              </w:rPr>
              <w:t>Compare the states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matter of the reactants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products.</w:t>
            </w:r>
          </w:p>
        </w:tc>
      </w:tr>
      <w:tr w:rsidR="00783949">
        <w:trPr>
          <w:trHeight w:val="2472"/>
        </w:trPr>
        <w:tc>
          <w:tcPr>
            <w:tcW w:w="2150" w:type="dxa"/>
          </w:tcPr>
          <w:p w:rsidR="00783949" w:rsidRDefault="00BA7DEA">
            <w:pPr>
              <w:pStyle w:val="TableParagraph"/>
              <w:spacing w:before="2" w:line="254" w:lineRule="auto"/>
              <w:ind w:left="112" w:right="137"/>
              <w:rPr>
                <w:sz w:val="18"/>
              </w:rPr>
            </w:pPr>
            <w:r>
              <w:rPr>
                <w:color w:val="231F20"/>
                <w:sz w:val="18"/>
              </w:rPr>
              <w:t>Explain why an observed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change in mass has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occurred.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2" w:line="254" w:lineRule="auto"/>
              <w:ind w:left="112" w:right="137"/>
              <w:rPr>
                <w:sz w:val="18"/>
              </w:rPr>
            </w:pPr>
            <w:r>
              <w:rPr>
                <w:color w:val="231F20"/>
                <w:sz w:val="18"/>
              </w:rPr>
              <w:t>Explain why an observed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change in mass has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occurred.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2" w:line="254" w:lineRule="auto"/>
              <w:ind w:left="113" w:right="136"/>
              <w:rPr>
                <w:sz w:val="18"/>
              </w:rPr>
            </w:pPr>
            <w:r>
              <w:rPr>
                <w:color w:val="231F20"/>
                <w:sz w:val="18"/>
              </w:rPr>
              <w:t>Explain why an observed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change in mass has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occurred.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2" w:line="254" w:lineRule="auto"/>
              <w:ind w:left="113" w:right="136"/>
              <w:rPr>
                <w:sz w:val="18"/>
              </w:rPr>
            </w:pPr>
            <w:r>
              <w:rPr>
                <w:color w:val="231F20"/>
                <w:sz w:val="18"/>
              </w:rPr>
              <w:t>Explain why an observed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change in mass has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occurred.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2" w:line="254" w:lineRule="auto"/>
              <w:ind w:left="113" w:right="136"/>
              <w:rPr>
                <w:sz w:val="18"/>
              </w:rPr>
            </w:pPr>
            <w:r>
              <w:rPr>
                <w:color w:val="231F20"/>
                <w:sz w:val="18"/>
              </w:rPr>
              <w:t>Explain why an observed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change in mass has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occurred.</w:t>
            </w:r>
          </w:p>
        </w:tc>
      </w:tr>
      <w:tr w:rsidR="00783949">
        <w:trPr>
          <w:trHeight w:val="2472"/>
        </w:trPr>
        <w:tc>
          <w:tcPr>
            <w:tcW w:w="2150" w:type="dxa"/>
          </w:tcPr>
          <w:p w:rsidR="00783949" w:rsidRDefault="00BA7DEA">
            <w:pPr>
              <w:pStyle w:val="TableParagraph"/>
              <w:spacing w:before="2" w:line="254" w:lineRule="auto"/>
              <w:ind w:left="112" w:right="111"/>
              <w:rPr>
                <w:sz w:val="18"/>
              </w:rPr>
            </w:pPr>
            <w:r>
              <w:rPr>
                <w:color w:val="231F20"/>
                <w:sz w:val="18"/>
              </w:rPr>
              <w:t>Suggest an improvement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the method 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 which</w:t>
            </w:r>
          </w:p>
          <w:p w:rsidR="00783949" w:rsidRDefault="00BA7DEA">
            <w:pPr>
              <w:pStyle w:val="TableParagraph"/>
              <w:spacing w:line="254" w:lineRule="auto"/>
              <w:ind w:left="112" w:right="209"/>
              <w:rPr>
                <w:sz w:val="18"/>
              </w:rPr>
            </w:pPr>
            <w:r>
              <w:rPr>
                <w:color w:val="231F20"/>
                <w:sz w:val="18"/>
              </w:rPr>
              <w:t>would allow the law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conservation of mass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observed.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1" w:line="254" w:lineRule="auto"/>
              <w:ind w:left="112" w:right="111"/>
              <w:rPr>
                <w:sz w:val="18"/>
              </w:rPr>
            </w:pPr>
            <w:r>
              <w:rPr>
                <w:color w:val="231F20"/>
                <w:sz w:val="18"/>
              </w:rPr>
              <w:t>Suggest an improvement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the method 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 which</w:t>
            </w:r>
          </w:p>
          <w:p w:rsidR="00783949" w:rsidRDefault="00BA7DEA">
            <w:pPr>
              <w:pStyle w:val="TableParagraph"/>
              <w:spacing w:before="1" w:line="254" w:lineRule="auto"/>
              <w:ind w:left="112" w:right="209"/>
              <w:rPr>
                <w:sz w:val="18"/>
              </w:rPr>
            </w:pPr>
            <w:r>
              <w:rPr>
                <w:color w:val="231F20"/>
                <w:sz w:val="18"/>
              </w:rPr>
              <w:t>would allow the law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conservation of mass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observed.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1" w:line="254" w:lineRule="auto"/>
              <w:ind w:left="112" w:right="111"/>
              <w:rPr>
                <w:sz w:val="18"/>
              </w:rPr>
            </w:pPr>
            <w:r>
              <w:rPr>
                <w:color w:val="231F20"/>
                <w:sz w:val="18"/>
              </w:rPr>
              <w:t>Suggest an improvement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the method 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 which</w:t>
            </w:r>
          </w:p>
          <w:p w:rsidR="00783949" w:rsidRDefault="00BA7DEA">
            <w:pPr>
              <w:pStyle w:val="TableParagraph"/>
              <w:spacing w:line="254" w:lineRule="auto"/>
              <w:ind w:left="112" w:right="209"/>
              <w:rPr>
                <w:sz w:val="18"/>
              </w:rPr>
            </w:pPr>
            <w:r>
              <w:rPr>
                <w:color w:val="231F20"/>
                <w:sz w:val="18"/>
              </w:rPr>
              <w:t>would allow the law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conservation of mass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observed.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before="1" w:line="254" w:lineRule="auto"/>
              <w:ind w:left="113" w:right="110"/>
              <w:rPr>
                <w:sz w:val="18"/>
              </w:rPr>
            </w:pPr>
            <w:r>
              <w:rPr>
                <w:color w:val="231F20"/>
                <w:sz w:val="18"/>
              </w:rPr>
              <w:t>Suggest an improvement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the method 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 which</w:t>
            </w:r>
          </w:p>
          <w:p w:rsidR="00783949" w:rsidRDefault="00BA7DEA">
            <w:pPr>
              <w:pStyle w:val="TableParagraph"/>
              <w:spacing w:line="254" w:lineRule="auto"/>
              <w:ind w:left="113" w:right="208"/>
              <w:rPr>
                <w:sz w:val="18"/>
              </w:rPr>
            </w:pPr>
            <w:r>
              <w:rPr>
                <w:color w:val="231F20"/>
                <w:sz w:val="18"/>
              </w:rPr>
              <w:t>would allow the law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conservation of mass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observed.</w:t>
            </w:r>
          </w:p>
        </w:tc>
        <w:tc>
          <w:tcPr>
            <w:tcW w:w="2150" w:type="dxa"/>
          </w:tcPr>
          <w:p w:rsidR="00783949" w:rsidRDefault="00BA7DEA">
            <w:pPr>
              <w:pStyle w:val="TableParagraph"/>
              <w:spacing w:line="254" w:lineRule="auto"/>
              <w:ind w:left="113" w:right="110"/>
              <w:rPr>
                <w:sz w:val="18"/>
              </w:rPr>
            </w:pPr>
            <w:r>
              <w:rPr>
                <w:color w:val="231F20"/>
                <w:sz w:val="18"/>
              </w:rPr>
              <w:t>Suggest an improvement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the method 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 which</w:t>
            </w:r>
          </w:p>
          <w:p w:rsidR="00783949" w:rsidRDefault="00BA7DEA">
            <w:pPr>
              <w:pStyle w:val="TableParagraph"/>
              <w:spacing w:before="1" w:line="254" w:lineRule="auto"/>
              <w:ind w:left="113" w:right="208"/>
              <w:rPr>
                <w:sz w:val="18"/>
              </w:rPr>
            </w:pPr>
            <w:r>
              <w:rPr>
                <w:color w:val="231F20"/>
                <w:sz w:val="18"/>
              </w:rPr>
              <w:t>would allow the law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conservation of mass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observed.</w:t>
            </w:r>
          </w:p>
        </w:tc>
      </w:tr>
    </w:tbl>
    <w:p w:rsidR="00783949" w:rsidRDefault="00783949">
      <w:pPr>
        <w:spacing w:line="254" w:lineRule="auto"/>
        <w:rPr>
          <w:sz w:val="18"/>
        </w:rPr>
        <w:sectPr w:rsidR="00783949">
          <w:headerReference w:type="default" r:id="rId10"/>
          <w:pgSz w:w="11910" w:h="16840"/>
          <w:pgMar w:top="540" w:right="440" w:bottom="620" w:left="460" w:header="0" w:footer="426" w:gutter="0"/>
          <w:cols w:space="720"/>
        </w:sectPr>
      </w:pPr>
    </w:p>
    <w:p w:rsidR="00783949" w:rsidRDefault="0037034D">
      <w:pPr>
        <w:pStyle w:val="Heading3"/>
        <w:spacing w:before="97"/>
        <w:ind w:left="106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28.35pt;margin-top:21.3pt;width:108.55pt;height:30.75pt;z-index:15759360;mso-position-horizontal-relative:page" fillcolor="#231f20" stroked="f">
            <v:textbox style="mso-next-textbox:#_x0000_s1090" inset="0,0,0,0">
              <w:txbxContent>
                <w:p w:rsidR="00BA7DEA" w:rsidRDefault="00BA7DEA">
                  <w:pPr>
                    <w:pStyle w:val="BodyText"/>
                    <w:spacing w:before="24" w:line="254" w:lineRule="auto"/>
                    <w:ind w:left="123" w:right="367"/>
                    <w:rPr>
                      <w:rFonts w:ascii="Source Sans Pro SemiBold"/>
                      <w:b/>
                    </w:rPr>
                  </w:pPr>
                  <w:r>
                    <w:rPr>
                      <w:rFonts w:ascii="Source Sans Pro SemiBold"/>
                      <w:b/>
                      <w:color w:val="FFFFFF"/>
                    </w:rPr>
                    <w:t>Conservation of mass</w:t>
                  </w:r>
                  <w:r>
                    <w:rPr>
                      <w:rFonts w:ascii="Source Sans Pro SemiBold"/>
                      <w:b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Source Sans Pro SemiBold"/>
                      <w:b/>
                      <w:color w:val="FFFFFF"/>
                    </w:rPr>
                    <w:t>Structure strip</w:t>
                  </w:r>
                </w:p>
              </w:txbxContent>
            </v:textbox>
            <w10:wrap anchorx="page"/>
          </v:shape>
        </w:pict>
      </w:r>
      <w:r w:rsidR="00BA7DEA">
        <w:rPr>
          <w:color w:val="231F20"/>
        </w:rPr>
        <w:t>Structure strip: suggested answer content</w:t>
      </w:r>
    </w:p>
    <w:p w:rsidR="00783949" w:rsidRDefault="00783949">
      <w:pPr>
        <w:pStyle w:val="BodyText"/>
        <w:rPr>
          <w:rFonts w:ascii="Gotham Medium"/>
          <w:sz w:val="20"/>
        </w:rPr>
      </w:pPr>
    </w:p>
    <w:p w:rsidR="00783949" w:rsidRDefault="00783949">
      <w:pPr>
        <w:pStyle w:val="BodyText"/>
        <w:rPr>
          <w:rFonts w:ascii="Gotham Medium"/>
          <w:sz w:val="20"/>
        </w:rPr>
      </w:pPr>
    </w:p>
    <w:p w:rsidR="00783949" w:rsidRDefault="00783949">
      <w:pPr>
        <w:pStyle w:val="BodyText"/>
        <w:spacing w:before="11"/>
        <w:rPr>
          <w:rFonts w:ascii="Gotham Medium"/>
          <w:sz w:val="16"/>
        </w:r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8601"/>
      </w:tblGrid>
      <w:tr w:rsidR="00783949">
        <w:trPr>
          <w:trHeight w:val="1992"/>
        </w:trPr>
        <w:tc>
          <w:tcPr>
            <w:tcW w:w="2150" w:type="dxa"/>
            <w:tcBorders>
              <w:top w:val="nil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113" w:right="197"/>
              <w:rPr>
                <w:sz w:val="18"/>
              </w:rPr>
            </w:pPr>
            <w:r>
              <w:rPr>
                <w:color w:val="231F20"/>
                <w:sz w:val="18"/>
              </w:rPr>
              <w:t>Define what is meant by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‘conservation of mass’.</w:t>
            </w:r>
          </w:p>
        </w:tc>
        <w:tc>
          <w:tcPr>
            <w:tcW w:w="8601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123"/>
              <w:rPr>
                <w:sz w:val="18"/>
              </w:rPr>
            </w:pPr>
            <w:r>
              <w:rPr>
                <w:color w:val="231F20"/>
                <w:sz w:val="18"/>
              </w:rPr>
              <w:t>The law of conservation of mass states that mass is always conserved during a chemical reaction. Mass cannot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created or destroyed during a reaction. This means that the total mass of the reactants before a reaction will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the same as the total mass of the products after the reaction. The total number of atoms remains the same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but they are rearranged to make new products.</w:t>
            </w:r>
          </w:p>
        </w:tc>
      </w:tr>
      <w:tr w:rsidR="00783949">
        <w:trPr>
          <w:trHeight w:val="1752"/>
        </w:trPr>
        <w:tc>
          <w:tcPr>
            <w:tcW w:w="2150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372"/>
              <w:rPr>
                <w:sz w:val="18"/>
              </w:rPr>
            </w:pPr>
            <w:r>
              <w:rPr>
                <w:color w:val="231F20"/>
                <w:sz w:val="18"/>
              </w:rPr>
              <w:t>Describe an open and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closed system.</w:t>
            </w:r>
          </w:p>
        </w:tc>
        <w:tc>
          <w:tcPr>
            <w:tcW w:w="8601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307"/>
              <w:rPr>
                <w:sz w:val="18"/>
              </w:rPr>
            </w:pPr>
            <w:r>
              <w:rPr>
                <w:color w:val="231F20"/>
                <w:sz w:val="18"/>
              </w:rPr>
              <w:t>An open system is one in which energy and matter can pass easily to and from the surroundings. A closed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system does not allow any mass or energy to escape. In a closed system you will be able to easily observe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conservation of mass. Reactions in an open system may appear to violate the law of conservation of mass.</w:t>
            </w:r>
          </w:p>
        </w:tc>
      </w:tr>
      <w:tr w:rsidR="00783949">
        <w:trPr>
          <w:trHeight w:val="1752"/>
        </w:trPr>
        <w:tc>
          <w:tcPr>
            <w:tcW w:w="2150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40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State the products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decomposition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hydrogen peroxide.</w:t>
            </w:r>
          </w:p>
        </w:tc>
        <w:tc>
          <w:tcPr>
            <w:tcW w:w="8601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616"/>
              <w:rPr>
                <w:sz w:val="18"/>
              </w:rPr>
            </w:pPr>
            <w:r>
              <w:rPr>
                <w:color w:val="231F20"/>
                <w:sz w:val="18"/>
              </w:rPr>
              <w:t>Hydrogen peroxide slowly decomposes to form the products water and oxygen. Manganese oxide acts as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catalyst in this reaction. This means that it speeds up the decomposition of hydrogen peroxide while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undergoing no change itself and so its mass remains constant.</w:t>
            </w:r>
          </w:p>
        </w:tc>
      </w:tr>
      <w:tr w:rsidR="00783949">
        <w:trPr>
          <w:trHeight w:val="2698"/>
        </w:trPr>
        <w:tc>
          <w:tcPr>
            <w:tcW w:w="2150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266"/>
              <w:rPr>
                <w:sz w:val="18"/>
              </w:rPr>
            </w:pPr>
            <w:r>
              <w:rPr>
                <w:color w:val="231F20"/>
                <w:sz w:val="18"/>
              </w:rPr>
              <w:t>Compare the states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matter of the reactants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products.</w:t>
            </w:r>
          </w:p>
        </w:tc>
        <w:tc>
          <w:tcPr>
            <w:tcW w:w="8601" w:type="dxa"/>
          </w:tcPr>
          <w:p w:rsidR="00783949" w:rsidRDefault="00BA7DEA">
            <w:pPr>
              <w:pStyle w:val="TableParagraph"/>
              <w:spacing w:before="4" w:line="254" w:lineRule="auto"/>
              <w:ind w:left="113" w:right="309"/>
              <w:rPr>
                <w:sz w:val="18"/>
              </w:rPr>
            </w:pPr>
            <w:r>
              <w:rPr>
                <w:color w:val="231F20"/>
                <w:sz w:val="18"/>
              </w:rPr>
              <w:t>Hydrogen peroxide is a liquid at room temperature. The decomposition reaction is exothermic, but does not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give off enough heat to vaporise the water therefore the products of the reaction are liquid water and oxygen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gas. This can be shown by using state symbols in the word equation:</w:t>
            </w:r>
          </w:p>
          <w:p w:rsidR="00783949" w:rsidRDefault="00BA7DEA">
            <w:pPr>
              <w:pStyle w:val="TableParagraph"/>
              <w:spacing w:before="113"/>
              <w:ind w:left="2485"/>
              <w:rPr>
                <w:sz w:val="18"/>
              </w:rPr>
            </w:pPr>
            <w:r>
              <w:rPr>
                <w:color w:val="231F20"/>
                <w:sz w:val="18"/>
              </w:rPr>
              <w:t>Hydrogen peroxide (aq)* →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 (l) + oxygen (g)</w:t>
            </w:r>
          </w:p>
          <w:p w:rsidR="00783949" w:rsidRDefault="00BA7DEA">
            <w:pPr>
              <w:pStyle w:val="TableParagraph"/>
              <w:spacing w:before="127" w:line="254" w:lineRule="auto"/>
              <w:ind w:left="113" w:right="490"/>
              <w:rPr>
                <w:sz w:val="18"/>
              </w:rPr>
            </w:pPr>
            <w:r>
              <w:rPr>
                <w:color w:val="231F20"/>
                <w:sz w:val="18"/>
              </w:rPr>
              <w:t>*The state symbol for hydrogen peroxide is aq because we do not use 100% hydrogen peroxide by volume.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However, do not reduce marks if a learner uses the symbol (l) in their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answer.</w:t>
            </w:r>
          </w:p>
        </w:tc>
      </w:tr>
      <w:tr w:rsidR="00783949">
        <w:trPr>
          <w:trHeight w:val="2472"/>
        </w:trPr>
        <w:tc>
          <w:tcPr>
            <w:tcW w:w="2150" w:type="dxa"/>
          </w:tcPr>
          <w:p w:rsidR="00783949" w:rsidRDefault="00BA7DEA">
            <w:pPr>
              <w:pStyle w:val="TableParagraph"/>
              <w:spacing w:before="3" w:line="254" w:lineRule="auto"/>
              <w:ind w:left="113" w:right="136"/>
              <w:rPr>
                <w:sz w:val="18"/>
              </w:rPr>
            </w:pPr>
            <w:r>
              <w:rPr>
                <w:color w:val="231F20"/>
                <w:sz w:val="18"/>
              </w:rPr>
              <w:t>Explain why an observed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change in mass has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occurred.</w:t>
            </w:r>
          </w:p>
        </w:tc>
        <w:tc>
          <w:tcPr>
            <w:tcW w:w="8601" w:type="dxa"/>
          </w:tcPr>
          <w:p w:rsidR="00783949" w:rsidRDefault="00BA7DEA">
            <w:pPr>
              <w:pStyle w:val="TableParagraph"/>
              <w:spacing w:before="3" w:line="254" w:lineRule="auto"/>
              <w:ind w:left="113" w:right="103"/>
              <w:rPr>
                <w:sz w:val="18"/>
              </w:rPr>
            </w:pPr>
            <w:r>
              <w:rPr>
                <w:color w:val="231F20"/>
                <w:sz w:val="18"/>
              </w:rPr>
              <w:t>In an open system there will be an observed change in mass during this reaction. The total mass of the water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manganese oxide at the end of the reaction will be less than the total mass of the hydrogen peroxide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manganese oxide before the reaction. Since the manganese oxide is unchanged the loss of mass has to have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occurred during the decomposition. Since the oxygen is in a gaseous state and the reaction occurred in an open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system we can account for the loss in mass because the oxygen has dissipated into the surroundings. Therefore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loss in mass is equal to the mass of oxygen produced.</w:t>
            </w:r>
          </w:p>
        </w:tc>
      </w:tr>
      <w:tr w:rsidR="00783949">
        <w:trPr>
          <w:trHeight w:val="2472"/>
        </w:trPr>
        <w:tc>
          <w:tcPr>
            <w:tcW w:w="2150" w:type="dxa"/>
          </w:tcPr>
          <w:p w:rsidR="00783949" w:rsidRDefault="00BA7DEA">
            <w:pPr>
              <w:pStyle w:val="TableParagraph"/>
              <w:spacing w:before="3" w:line="254" w:lineRule="auto"/>
              <w:ind w:left="113" w:right="110"/>
              <w:rPr>
                <w:sz w:val="18"/>
              </w:rPr>
            </w:pPr>
            <w:r>
              <w:rPr>
                <w:color w:val="231F20"/>
                <w:sz w:val="18"/>
              </w:rPr>
              <w:t>Suggest an improvement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the method 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 which</w:t>
            </w:r>
          </w:p>
          <w:p w:rsidR="00783949" w:rsidRDefault="00BA7DEA">
            <w:pPr>
              <w:pStyle w:val="TableParagraph"/>
              <w:spacing w:line="254" w:lineRule="auto"/>
              <w:ind w:left="113" w:right="208"/>
              <w:rPr>
                <w:sz w:val="18"/>
              </w:rPr>
            </w:pPr>
            <w:r>
              <w:rPr>
                <w:color w:val="231F20"/>
                <w:sz w:val="18"/>
              </w:rPr>
              <w:t>would allow the law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conservation of mass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observed.</w:t>
            </w:r>
          </w:p>
        </w:tc>
        <w:tc>
          <w:tcPr>
            <w:tcW w:w="8601" w:type="dxa"/>
          </w:tcPr>
          <w:p w:rsidR="00783949" w:rsidRDefault="00BA7DEA">
            <w:pPr>
              <w:pStyle w:val="TableParagraph"/>
              <w:spacing w:before="3" w:line="254" w:lineRule="auto"/>
              <w:ind w:left="113" w:right="78"/>
              <w:rPr>
                <w:sz w:val="18"/>
              </w:rPr>
            </w:pPr>
            <w:r>
              <w:rPr>
                <w:color w:val="231F20"/>
                <w:sz w:val="18"/>
              </w:rPr>
              <w:t>In order to be able to observe the law of conservation of mass you need to prevent the oxygen from escaping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into the surroundings. There are a number of methods you could use to collect the oxygen gas. You could attach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balloon to the neck of the flask or complete the reaction inside a sealed bag. Alternatively, you could connect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conical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flask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syringe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rubber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delivery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tube.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could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measure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volume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gas collected and use that to calculate the mass.</w:t>
            </w:r>
          </w:p>
        </w:tc>
      </w:tr>
    </w:tbl>
    <w:p w:rsidR="00783949" w:rsidRDefault="00783949" w:rsidP="002909CF">
      <w:pPr>
        <w:pStyle w:val="Heading2"/>
        <w:spacing w:after="59"/>
      </w:pPr>
    </w:p>
    <w:sectPr w:rsidR="00783949" w:rsidSect="002909CF">
      <w:footerReference w:type="default" r:id="rId11"/>
      <w:pgSz w:w="11910" w:h="16840"/>
      <w:pgMar w:top="92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E4B" w:rsidRDefault="00296E4B">
      <w:r>
        <w:separator/>
      </w:r>
    </w:p>
  </w:endnote>
  <w:endnote w:type="continuationSeparator" w:id="0">
    <w:p w:rsidR="00296E4B" w:rsidRDefault="0029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EA" w:rsidRDefault="0037034D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7.35pt;margin-top:805.95pt;width:136.7pt;height:27.2pt;z-index:-17219584;mso-position-horizontal-relative:page;mso-position-vertical-relative:page" filled="f" stroked="f">
          <v:textbox style="mso-next-textbox:#_x0000_s2059" inset="0,0,0,0">
            <w:txbxContent>
              <w:p w:rsidR="00BA7DEA" w:rsidRDefault="00BA7DEA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2021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Royal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Society</w:t>
                </w:r>
                <w:r>
                  <w:rPr>
                    <w:rFonts w:ascii="Gotham Book" w:hAns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Registered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charity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number: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207890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90.9pt;margin-top:805.6pt;width:13.55pt;height:10.7pt;z-index:-17219072;mso-position-horizontal-relative:page;mso-position-vertical-relative:page" filled="f" stroked="f">
          <v:textbox style="mso-next-textbox:#_x0000_s2058" inset="0,0,0,0">
            <w:txbxContent>
              <w:p w:rsidR="00BA7DEA" w:rsidRDefault="00BA7DEA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37034D">
                  <w:rPr>
                    <w:rFonts w:ascii="Gotham Book"/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10.35pt;margin-top:805.95pt;width:157.65pt;height:10.7pt;z-index:-17218560;mso-position-horizontal-relative:page;mso-position-vertical-relative:page" filled="f" stroked="f">
          <v:textbox style="mso-next-textbox:#_x0000_s2057" inset="0,0,0,0">
            <w:txbxContent>
              <w:p w:rsidR="00BA7DEA" w:rsidRDefault="00BA7DEA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Conservation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mass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EA" w:rsidRDefault="0037034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45.7pt;height:31.7pt;z-index:-17215488;mso-position-horizontal-relative:page;mso-position-vertical-relative:page" filled="f" stroked="f">
          <v:textbox style="mso-next-textbox:#_x0000_s2051" inset="0,0,0,0">
            <w:txbxContent>
              <w:p w:rsidR="00504782" w:rsidRPr="00BA7DEA" w:rsidRDefault="00504782" w:rsidP="00504782">
                <w:pPr>
                  <w:spacing w:line="187" w:lineRule="exact"/>
                  <w:rPr>
                    <w:rFonts w:ascii="Gotham Book"/>
                    <w:sz w:val="14"/>
                    <w:szCs w:val="14"/>
                  </w:rPr>
                </w:pP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©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2021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Royal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Society</w:t>
                </w:r>
                <w:r w:rsidRPr="00BA7DEA">
                  <w:rPr>
                    <w:rFonts w:ascii="Gotham Book" w:hAnsi="Gotham Book"/>
                    <w:color w:val="231F20"/>
                    <w:spacing w:val="-2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of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Chemistry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br/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Registered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charity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number: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207890</w:t>
                </w:r>
              </w:p>
              <w:p w:rsidR="00BA7DEA" w:rsidRDefault="00BA7DEA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4pt;margin-top:805.6pt;width:14.5pt;height:10.7pt;z-index:-17214976;mso-position-horizontal-relative:page;mso-position-vertical-relative:page" filled="f" stroked="f">
          <v:textbox style="mso-next-textbox:#_x0000_s2050" inset="0,0,0,0">
            <w:txbxContent>
              <w:p w:rsidR="00BA7DEA" w:rsidRDefault="00BA7DEA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37034D">
                  <w:rPr>
                    <w:rFonts w:ascii="Gotham Book"/>
                    <w:noProof/>
                    <w:color w:val="231F20"/>
                    <w:sz w:val="1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0.35pt;margin-top:805.95pt;width:157.65pt;height:10.7pt;z-index:-17214464;mso-position-horizontal-relative:page;mso-position-vertical-relative:page" filled="f" stroked="f">
          <v:textbox style="mso-next-textbox:#_x0000_s2049" inset="0,0,0,0">
            <w:txbxContent>
              <w:p w:rsidR="00BA7DEA" w:rsidRDefault="00BA7DEA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Conservation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mass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E4B" w:rsidRDefault="00296E4B">
      <w:r>
        <w:separator/>
      </w:r>
    </w:p>
  </w:footnote>
  <w:footnote w:type="continuationSeparator" w:id="0">
    <w:p w:rsidR="00296E4B" w:rsidRDefault="0029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9CF" w:rsidRDefault="00A5326E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6104064" behindDoc="0" locked="0" layoutInCell="1" allowOverlap="1" wp14:anchorId="25B0F2B7" wp14:editId="105C19FE">
          <wp:simplePos x="0" y="0"/>
          <wp:positionH relativeFrom="page">
            <wp:posOffset>19050</wp:posOffset>
          </wp:positionH>
          <wp:positionV relativeFrom="paragraph">
            <wp:posOffset>9525</wp:posOffset>
          </wp:positionV>
          <wp:extent cx="7543800" cy="113665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26E" w:rsidRDefault="00A53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003E"/>
    <w:multiLevelType w:val="hybridMultilevel"/>
    <w:tmpl w:val="FF1447B0"/>
    <w:lvl w:ilvl="0" w:tplc="777EC2A4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26FE1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2E7CA9B6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3EDA984C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4B0C7672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6BB2E246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484AAD5A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E46ED796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3DAC4EB0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67F410F"/>
    <w:multiLevelType w:val="hybridMultilevel"/>
    <w:tmpl w:val="3B9A0EE0"/>
    <w:lvl w:ilvl="0" w:tplc="2DE03EC0">
      <w:start w:val="1"/>
      <w:numFmt w:val="decimal"/>
      <w:lvlText w:val="%1."/>
      <w:lvlJc w:val="left"/>
      <w:pPr>
        <w:ind w:left="1524" w:hanging="284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EFABF2A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5C50F56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526A2D26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8BA6056C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52C82AC8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AB54655E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50A648FC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4E86D83E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2" w15:restartNumberingAfterBreak="0">
    <w:nsid w:val="308528C8"/>
    <w:multiLevelType w:val="hybridMultilevel"/>
    <w:tmpl w:val="5CAEE6AA"/>
    <w:lvl w:ilvl="0" w:tplc="948A0C00">
      <w:start w:val="1"/>
      <w:numFmt w:val="decimal"/>
      <w:lvlText w:val="%1."/>
      <w:lvlJc w:val="left"/>
      <w:pPr>
        <w:ind w:left="1940" w:hanging="701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16CD6E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30547628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5E60082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EEEA4382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4DA4231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663DB0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15F22FD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7494B7A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3" w15:restartNumberingAfterBreak="0">
    <w:nsid w:val="3390585F"/>
    <w:multiLevelType w:val="hybridMultilevel"/>
    <w:tmpl w:val="F90E3364"/>
    <w:lvl w:ilvl="0" w:tplc="ED86E9F6">
      <w:numFmt w:val="bullet"/>
      <w:lvlText w:val="•"/>
      <w:lvlJc w:val="left"/>
      <w:pPr>
        <w:ind w:left="396" w:hanging="284"/>
      </w:pPr>
      <w:rPr>
        <w:rFonts w:ascii="Source Sans Pro Black" w:eastAsia="Source Sans Pro Black" w:hAnsi="Source Sans Pro Black" w:cs="Source Sans Pro Black" w:hint="default"/>
        <w:b/>
        <w:bCs/>
        <w:color w:val="231F20"/>
        <w:w w:val="100"/>
        <w:sz w:val="18"/>
        <w:szCs w:val="18"/>
        <w:lang w:val="en-GB" w:eastAsia="en-US" w:bidi="ar-SA"/>
      </w:rPr>
    </w:lvl>
    <w:lvl w:ilvl="1" w:tplc="37A29744">
      <w:numFmt w:val="bullet"/>
      <w:lvlText w:val="•"/>
      <w:lvlJc w:val="left"/>
      <w:pPr>
        <w:ind w:left="1206" w:hanging="284"/>
      </w:pPr>
      <w:rPr>
        <w:rFonts w:hint="default"/>
        <w:lang w:val="en-GB" w:eastAsia="en-US" w:bidi="ar-SA"/>
      </w:rPr>
    </w:lvl>
    <w:lvl w:ilvl="2" w:tplc="ABE4EE2C">
      <w:numFmt w:val="bullet"/>
      <w:lvlText w:val="•"/>
      <w:lvlJc w:val="left"/>
      <w:pPr>
        <w:ind w:left="2012" w:hanging="284"/>
      </w:pPr>
      <w:rPr>
        <w:rFonts w:hint="default"/>
        <w:lang w:val="en-GB" w:eastAsia="en-US" w:bidi="ar-SA"/>
      </w:rPr>
    </w:lvl>
    <w:lvl w:ilvl="3" w:tplc="B4A82BAC">
      <w:numFmt w:val="bullet"/>
      <w:lvlText w:val="•"/>
      <w:lvlJc w:val="left"/>
      <w:pPr>
        <w:ind w:left="2819" w:hanging="284"/>
      </w:pPr>
      <w:rPr>
        <w:rFonts w:hint="default"/>
        <w:lang w:val="en-GB" w:eastAsia="en-US" w:bidi="ar-SA"/>
      </w:rPr>
    </w:lvl>
    <w:lvl w:ilvl="4" w:tplc="DD861D8C">
      <w:numFmt w:val="bullet"/>
      <w:lvlText w:val="•"/>
      <w:lvlJc w:val="left"/>
      <w:pPr>
        <w:ind w:left="3625" w:hanging="284"/>
      </w:pPr>
      <w:rPr>
        <w:rFonts w:hint="default"/>
        <w:lang w:val="en-GB" w:eastAsia="en-US" w:bidi="ar-SA"/>
      </w:rPr>
    </w:lvl>
    <w:lvl w:ilvl="5" w:tplc="CC3CAFD6">
      <w:numFmt w:val="bullet"/>
      <w:lvlText w:val="•"/>
      <w:lvlJc w:val="left"/>
      <w:pPr>
        <w:ind w:left="4432" w:hanging="284"/>
      </w:pPr>
      <w:rPr>
        <w:rFonts w:hint="default"/>
        <w:lang w:val="en-GB" w:eastAsia="en-US" w:bidi="ar-SA"/>
      </w:rPr>
    </w:lvl>
    <w:lvl w:ilvl="6" w:tplc="2F5A081A">
      <w:numFmt w:val="bullet"/>
      <w:lvlText w:val="•"/>
      <w:lvlJc w:val="left"/>
      <w:pPr>
        <w:ind w:left="5238" w:hanging="284"/>
      </w:pPr>
      <w:rPr>
        <w:rFonts w:hint="default"/>
        <w:lang w:val="en-GB" w:eastAsia="en-US" w:bidi="ar-SA"/>
      </w:rPr>
    </w:lvl>
    <w:lvl w:ilvl="7" w:tplc="2C341416">
      <w:numFmt w:val="bullet"/>
      <w:lvlText w:val="•"/>
      <w:lvlJc w:val="left"/>
      <w:pPr>
        <w:ind w:left="6044" w:hanging="284"/>
      </w:pPr>
      <w:rPr>
        <w:rFonts w:hint="default"/>
        <w:lang w:val="en-GB" w:eastAsia="en-US" w:bidi="ar-SA"/>
      </w:rPr>
    </w:lvl>
    <w:lvl w:ilvl="8" w:tplc="DA52FDE2">
      <w:numFmt w:val="bullet"/>
      <w:lvlText w:val="•"/>
      <w:lvlJc w:val="left"/>
      <w:pPr>
        <w:ind w:left="6851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3F5D0F9B"/>
    <w:multiLevelType w:val="hybridMultilevel"/>
    <w:tmpl w:val="C15EB8F2"/>
    <w:lvl w:ilvl="0" w:tplc="BF1E53DC">
      <w:start w:val="1"/>
      <w:numFmt w:val="decimal"/>
      <w:lvlText w:val="%1."/>
      <w:lvlJc w:val="left"/>
      <w:pPr>
        <w:ind w:left="1524" w:hanging="284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82C904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19CAB8A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B314B6DA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4E081A14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AFAE15BA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EF3A06F8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90823CF2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761EF972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4BBD5763"/>
    <w:multiLevelType w:val="hybridMultilevel"/>
    <w:tmpl w:val="72FE0BE0"/>
    <w:lvl w:ilvl="0" w:tplc="16565756">
      <w:start w:val="15"/>
      <w:numFmt w:val="decimal"/>
      <w:lvlText w:val="%1."/>
      <w:lvlJc w:val="left"/>
      <w:pPr>
        <w:ind w:left="1940" w:hanging="701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4D4AC76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CBC64F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EC0E606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28127D1C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1724412C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720F42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BE1A9EF8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33303422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6" w15:restartNumberingAfterBreak="0">
    <w:nsid w:val="525844DB"/>
    <w:multiLevelType w:val="hybridMultilevel"/>
    <w:tmpl w:val="705863DC"/>
    <w:lvl w:ilvl="0" w:tplc="87880ECA">
      <w:numFmt w:val="bullet"/>
      <w:lvlText w:val="•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6149FA8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961AE63C">
      <w:numFmt w:val="bullet"/>
      <w:lvlText w:val="•"/>
      <w:lvlJc w:val="left"/>
      <w:pPr>
        <w:ind w:left="3986" w:hanging="284"/>
      </w:pPr>
      <w:rPr>
        <w:rFonts w:hint="default"/>
        <w:lang w:val="en-GB" w:eastAsia="en-US" w:bidi="ar-SA"/>
      </w:rPr>
    </w:lvl>
    <w:lvl w:ilvl="3" w:tplc="4BD0F824">
      <w:numFmt w:val="bullet"/>
      <w:lvlText w:val="•"/>
      <w:lvlJc w:val="left"/>
      <w:pPr>
        <w:ind w:left="4292" w:hanging="284"/>
      </w:pPr>
      <w:rPr>
        <w:rFonts w:hint="default"/>
        <w:lang w:val="en-GB" w:eastAsia="en-US" w:bidi="ar-SA"/>
      </w:rPr>
    </w:lvl>
    <w:lvl w:ilvl="4" w:tplc="15026C22">
      <w:numFmt w:val="bullet"/>
      <w:lvlText w:val="•"/>
      <w:lvlJc w:val="left"/>
      <w:pPr>
        <w:ind w:left="4599" w:hanging="284"/>
      </w:pPr>
      <w:rPr>
        <w:rFonts w:hint="default"/>
        <w:lang w:val="en-GB" w:eastAsia="en-US" w:bidi="ar-SA"/>
      </w:rPr>
    </w:lvl>
    <w:lvl w:ilvl="5" w:tplc="E6643048">
      <w:numFmt w:val="bullet"/>
      <w:lvlText w:val="•"/>
      <w:lvlJc w:val="left"/>
      <w:pPr>
        <w:ind w:left="4905" w:hanging="284"/>
      </w:pPr>
      <w:rPr>
        <w:rFonts w:hint="default"/>
        <w:lang w:val="en-GB" w:eastAsia="en-US" w:bidi="ar-SA"/>
      </w:rPr>
    </w:lvl>
    <w:lvl w:ilvl="6" w:tplc="80467AB6">
      <w:numFmt w:val="bullet"/>
      <w:lvlText w:val="•"/>
      <w:lvlJc w:val="left"/>
      <w:pPr>
        <w:ind w:left="5211" w:hanging="284"/>
      </w:pPr>
      <w:rPr>
        <w:rFonts w:hint="default"/>
        <w:lang w:val="en-GB" w:eastAsia="en-US" w:bidi="ar-SA"/>
      </w:rPr>
    </w:lvl>
    <w:lvl w:ilvl="7" w:tplc="18BAE242">
      <w:numFmt w:val="bullet"/>
      <w:lvlText w:val="•"/>
      <w:lvlJc w:val="left"/>
      <w:pPr>
        <w:ind w:left="5518" w:hanging="284"/>
      </w:pPr>
      <w:rPr>
        <w:rFonts w:hint="default"/>
        <w:lang w:val="en-GB" w:eastAsia="en-US" w:bidi="ar-SA"/>
      </w:rPr>
    </w:lvl>
    <w:lvl w:ilvl="8" w:tplc="9A4A872A">
      <w:numFmt w:val="bullet"/>
      <w:lvlText w:val="•"/>
      <w:lvlJc w:val="left"/>
      <w:pPr>
        <w:ind w:left="5824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5AFE1529"/>
    <w:multiLevelType w:val="hybridMultilevel"/>
    <w:tmpl w:val="04D6F3D2"/>
    <w:lvl w:ilvl="0" w:tplc="890ADD4E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140EFB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C04CC71E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7D78E3B8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951E4E56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94283462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F0580F62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A4582C6A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592A1A02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8" w15:restartNumberingAfterBreak="0">
    <w:nsid w:val="624A7EF0"/>
    <w:multiLevelType w:val="hybridMultilevel"/>
    <w:tmpl w:val="418AD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F41EA"/>
    <w:multiLevelType w:val="hybridMultilevel"/>
    <w:tmpl w:val="CAA0D484"/>
    <w:lvl w:ilvl="0" w:tplc="74EE57AC">
      <w:numFmt w:val="bullet"/>
      <w:lvlText w:val="•"/>
      <w:lvlJc w:val="left"/>
      <w:pPr>
        <w:ind w:left="431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1147480">
      <w:numFmt w:val="bullet"/>
      <w:lvlText w:val="•"/>
      <w:lvlJc w:val="left"/>
      <w:pPr>
        <w:ind w:left="848" w:hanging="284"/>
      </w:pPr>
      <w:rPr>
        <w:rFonts w:hint="default"/>
        <w:lang w:val="en-GB" w:eastAsia="en-US" w:bidi="ar-SA"/>
      </w:rPr>
    </w:lvl>
    <w:lvl w:ilvl="2" w:tplc="E84C3C5E">
      <w:numFmt w:val="bullet"/>
      <w:lvlText w:val="•"/>
      <w:lvlJc w:val="left"/>
      <w:pPr>
        <w:ind w:left="1257" w:hanging="284"/>
      </w:pPr>
      <w:rPr>
        <w:rFonts w:hint="default"/>
        <w:lang w:val="en-GB" w:eastAsia="en-US" w:bidi="ar-SA"/>
      </w:rPr>
    </w:lvl>
    <w:lvl w:ilvl="3" w:tplc="33A0EAD8">
      <w:numFmt w:val="bullet"/>
      <w:lvlText w:val="•"/>
      <w:lvlJc w:val="left"/>
      <w:pPr>
        <w:ind w:left="1666" w:hanging="284"/>
      </w:pPr>
      <w:rPr>
        <w:rFonts w:hint="default"/>
        <w:lang w:val="en-GB" w:eastAsia="en-US" w:bidi="ar-SA"/>
      </w:rPr>
    </w:lvl>
    <w:lvl w:ilvl="4" w:tplc="0E8ED7C8">
      <w:numFmt w:val="bullet"/>
      <w:lvlText w:val="•"/>
      <w:lvlJc w:val="left"/>
      <w:pPr>
        <w:ind w:left="2075" w:hanging="284"/>
      </w:pPr>
      <w:rPr>
        <w:rFonts w:hint="default"/>
        <w:lang w:val="en-GB" w:eastAsia="en-US" w:bidi="ar-SA"/>
      </w:rPr>
    </w:lvl>
    <w:lvl w:ilvl="5" w:tplc="961A02AA">
      <w:numFmt w:val="bullet"/>
      <w:lvlText w:val="•"/>
      <w:lvlJc w:val="left"/>
      <w:pPr>
        <w:ind w:left="2484" w:hanging="284"/>
      </w:pPr>
      <w:rPr>
        <w:rFonts w:hint="default"/>
        <w:lang w:val="en-GB" w:eastAsia="en-US" w:bidi="ar-SA"/>
      </w:rPr>
    </w:lvl>
    <w:lvl w:ilvl="6" w:tplc="9F529A96">
      <w:numFmt w:val="bullet"/>
      <w:lvlText w:val="•"/>
      <w:lvlJc w:val="left"/>
      <w:pPr>
        <w:ind w:left="2892" w:hanging="284"/>
      </w:pPr>
      <w:rPr>
        <w:rFonts w:hint="default"/>
        <w:lang w:val="en-GB" w:eastAsia="en-US" w:bidi="ar-SA"/>
      </w:rPr>
    </w:lvl>
    <w:lvl w:ilvl="7" w:tplc="04B88234">
      <w:numFmt w:val="bullet"/>
      <w:lvlText w:val="•"/>
      <w:lvlJc w:val="left"/>
      <w:pPr>
        <w:ind w:left="3301" w:hanging="284"/>
      </w:pPr>
      <w:rPr>
        <w:rFonts w:hint="default"/>
        <w:lang w:val="en-GB" w:eastAsia="en-US" w:bidi="ar-SA"/>
      </w:rPr>
    </w:lvl>
    <w:lvl w:ilvl="8" w:tplc="78A4BA18">
      <w:numFmt w:val="bullet"/>
      <w:lvlText w:val="•"/>
      <w:lvlJc w:val="left"/>
      <w:pPr>
        <w:ind w:left="3710" w:hanging="284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83949"/>
    <w:rsid w:val="00255A79"/>
    <w:rsid w:val="002909CF"/>
    <w:rsid w:val="00296E4B"/>
    <w:rsid w:val="0037034D"/>
    <w:rsid w:val="00504782"/>
    <w:rsid w:val="0071450D"/>
    <w:rsid w:val="00783949"/>
    <w:rsid w:val="00950BA4"/>
    <w:rsid w:val="009E53B0"/>
    <w:rsid w:val="00A37761"/>
    <w:rsid w:val="00A5326E"/>
    <w:rsid w:val="00B82A49"/>
    <w:rsid w:val="00BA7DEA"/>
    <w:rsid w:val="00C60728"/>
    <w:rsid w:val="00F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docId w15:val="{A481E078-1A75-413B-B43C-91EC6460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862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52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DEA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DEA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370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sc.li/373X3a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Conservation_of_Mass_Less tracking and more space.indd</vt:lpstr>
    </vt:vector>
  </TitlesOfParts>
  <Company>Royal Society of Chemistry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Conservation_of_Mass_Structure_strip_editable</dc:title>
  <dc:creator>Kelly Ryder</dc:creator>
  <cp:lastModifiedBy>Juliet Kennard</cp:lastModifiedBy>
  <cp:revision>4</cp:revision>
  <dcterms:created xsi:type="dcterms:W3CDTF">2021-03-02T16:52:00Z</dcterms:created>
  <dcterms:modified xsi:type="dcterms:W3CDTF">2021-03-05T07:33:00Z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2021-03-01T00:00:00Z</vt:filetime>
  </property>
</Properties>
</file>