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B1409" w14:textId="0A73ACB4" w:rsidR="00A42400" w:rsidRDefault="002E6DF6" w:rsidP="00A42400">
      <w:pPr>
        <w:pStyle w:val="Heading1"/>
      </w:pPr>
      <w:r>
        <w:t>Explaining observations in energetics</w:t>
      </w:r>
      <w:r w:rsidR="00DD2FCE">
        <w:t xml:space="preserve"> quiz</w:t>
      </w:r>
      <w:r w:rsidR="00AF400A">
        <w:t>: teacher notes and answers</w:t>
      </w:r>
    </w:p>
    <w:p w14:paraId="1161FD3C" w14:textId="7A879000" w:rsidR="007D50E0" w:rsidRDefault="009875B2" w:rsidP="007D50E0">
      <w:pPr>
        <w:pStyle w:val="Leadparagraph"/>
        <w:rPr>
          <w:rStyle w:val="LeadparagraphChar"/>
          <w:strike/>
          <w:color w:val="FF000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2E6DF6">
        <w:rPr>
          <w:rStyle w:val="LeadparagraphChar"/>
        </w:rPr>
        <w:t>May 2021</w:t>
      </w:r>
      <w:r w:rsidR="007D50E0">
        <w:rPr>
          <w:rStyle w:val="LeadparagraphChar"/>
        </w:rPr>
        <w:br/>
      </w:r>
      <w:hyperlink r:id="rId11" w:history="1">
        <w:r w:rsidR="00D741EC" w:rsidRPr="00D741EC">
          <w:rPr>
            <w:rStyle w:val="Hyperlink"/>
          </w:rPr>
          <w:t>rsc.li/3rWG5TH</w:t>
        </w:r>
      </w:hyperlink>
    </w:p>
    <w:p w14:paraId="052D24A7" w14:textId="51B8698F" w:rsidR="00AF400A" w:rsidRPr="00AF400A" w:rsidRDefault="00CF2204" w:rsidP="00AF400A">
      <w:pPr>
        <w:pStyle w:val="Leadparagraph"/>
      </w:pPr>
      <w:r>
        <w:rPr>
          <w:shd w:val="clear" w:color="auto" w:fill="FFFFFF"/>
        </w:rPr>
        <w:t xml:space="preserve">This quiz follows the pointers in the </w:t>
      </w:r>
      <w:proofErr w:type="spellStart"/>
      <w:r w:rsidRPr="00606D73">
        <w:rPr>
          <w:i/>
          <w:iCs/>
          <w:shd w:val="clear" w:color="auto" w:fill="FFFFFF"/>
        </w:rPr>
        <w:t>EiC</w:t>
      </w:r>
      <w:proofErr w:type="spellEnd"/>
      <w:r>
        <w:rPr>
          <w:shd w:val="clear" w:color="auto" w:fill="FFFFFF"/>
        </w:rPr>
        <w:t xml:space="preserve"> article </w:t>
      </w:r>
      <w:r w:rsidR="00606D73">
        <w:rPr>
          <w:shd w:val="clear" w:color="auto" w:fill="FFFFFF"/>
        </w:rPr>
        <w:t>‘</w:t>
      </w:r>
      <w:r>
        <w:rPr>
          <w:shd w:val="clear" w:color="auto" w:fill="FFFFFF"/>
        </w:rPr>
        <w:t>How to make quizzes more worthwhile</w:t>
      </w:r>
      <w:r w:rsidR="00606D73">
        <w:rPr>
          <w:shd w:val="clear" w:color="auto" w:fill="FFFFFF"/>
        </w:rPr>
        <w:t>’</w:t>
      </w:r>
      <w:r>
        <w:rPr>
          <w:shd w:val="clear" w:color="auto" w:fill="FFFFFF"/>
        </w:rPr>
        <w:t>. It is aimed at the 11–14 age group</w:t>
      </w:r>
      <w:r w:rsidR="00AF400A">
        <w:rPr>
          <w:shd w:val="clear" w:color="auto" w:fill="FFFFFF"/>
        </w:rPr>
        <w:t>.</w:t>
      </w:r>
    </w:p>
    <w:p w14:paraId="7564931D" w14:textId="0411A6AF" w:rsidR="003F2825" w:rsidRDefault="003F2825" w:rsidP="003F2825">
      <w:pPr>
        <w:keepLines w:val="0"/>
        <w:numPr>
          <w:ilvl w:val="0"/>
          <w:numId w:val="13"/>
        </w:numPr>
        <w:spacing w:after="0" w:line="276" w:lineRule="auto"/>
      </w:pPr>
      <w:r>
        <w:t xml:space="preserve">When zinc powder is added to sulfuric acid the temperature increases quickly and then slowly decreases. </w:t>
      </w:r>
    </w:p>
    <w:p w14:paraId="1E4958B8" w14:textId="16DB8BB2" w:rsidR="003F2825" w:rsidRDefault="003F2825" w:rsidP="003F2825">
      <w:pPr>
        <w:ind w:left="720"/>
      </w:pPr>
      <w:r>
        <w:t xml:space="preserve">Which of the following provides the </w:t>
      </w:r>
      <w:r>
        <w:rPr>
          <w:u w:val="single"/>
        </w:rPr>
        <w:t>best explanation</w:t>
      </w:r>
      <w:r>
        <w:t xml:space="preserve"> for what is taking place?</w:t>
      </w:r>
    </w:p>
    <w:p w14:paraId="7EDD5EE9" w14:textId="77777777" w:rsidR="003F2825" w:rsidRDefault="003F2825" w:rsidP="003F2825">
      <w:pPr>
        <w:keepLines w:val="0"/>
        <w:numPr>
          <w:ilvl w:val="0"/>
          <w:numId w:val="9"/>
        </w:numPr>
        <w:spacing w:after="0" w:line="276" w:lineRule="auto"/>
      </w:pPr>
      <w:r>
        <w:t>The reaction between zinc and sulfuric acid is exothermic.</w:t>
      </w:r>
    </w:p>
    <w:p w14:paraId="0D8F0935" w14:textId="77777777" w:rsidR="003F2825" w:rsidRDefault="003F2825" w:rsidP="003F2825">
      <w:pPr>
        <w:keepLines w:val="0"/>
        <w:numPr>
          <w:ilvl w:val="0"/>
          <w:numId w:val="9"/>
        </w:numPr>
        <w:spacing w:after="0" w:line="276" w:lineRule="auto"/>
      </w:pPr>
      <w:r>
        <w:t>The temperature rises as zinc and sulfuric acid react, and then decreases back to room temperature as the heat energy is lost to the surroundings.</w:t>
      </w:r>
    </w:p>
    <w:p w14:paraId="4360F3C5" w14:textId="51D8BE42" w:rsidR="003F2825" w:rsidRDefault="003F2825" w:rsidP="003F2825">
      <w:pPr>
        <w:keepLines w:val="0"/>
        <w:numPr>
          <w:ilvl w:val="0"/>
          <w:numId w:val="9"/>
        </w:numPr>
        <w:spacing w:after="0" w:line="276" w:lineRule="auto"/>
      </w:pPr>
      <w:r>
        <w:t>The reaction between zinc and sulfuric acid is exothermic so the temperature in the test tube rises.</w:t>
      </w:r>
    </w:p>
    <w:p w14:paraId="00BEDF81" w14:textId="343434C2" w:rsidR="003F2825" w:rsidRPr="00AF400A" w:rsidRDefault="003F2825" w:rsidP="003F2825">
      <w:pPr>
        <w:keepLines w:val="0"/>
        <w:numPr>
          <w:ilvl w:val="0"/>
          <w:numId w:val="9"/>
        </w:numPr>
        <w:spacing w:after="0" w:line="276" w:lineRule="auto"/>
        <w:rPr>
          <w:color w:val="FF0000"/>
        </w:rPr>
      </w:pPr>
      <w:r w:rsidRPr="00AF400A">
        <w:rPr>
          <w:color w:val="FF0000"/>
        </w:rPr>
        <w:t xml:space="preserve">The temperature rises quickly as zinc and sulfuric acid react exothermically but decreases as heat energy is slowly transferred to the </w:t>
      </w:r>
      <w:r w:rsidR="00D82D49" w:rsidRPr="00AF400A">
        <w:rPr>
          <w:color w:val="FF0000"/>
        </w:rPr>
        <w:t>mixture of</w:t>
      </w:r>
      <w:r w:rsidRPr="00AF400A">
        <w:rPr>
          <w:color w:val="FF0000"/>
        </w:rPr>
        <w:t xml:space="preserve"> air particles.</w:t>
      </w:r>
    </w:p>
    <w:p w14:paraId="6F369FA2" w14:textId="77777777" w:rsidR="003F2825" w:rsidRDefault="003F2825" w:rsidP="003F2825">
      <w:pPr>
        <w:keepLines w:val="0"/>
        <w:spacing w:after="0" w:line="276" w:lineRule="auto"/>
        <w:ind w:left="1440"/>
      </w:pPr>
    </w:p>
    <w:p w14:paraId="15A11A7C" w14:textId="7BB35742" w:rsidR="003F2825" w:rsidRDefault="003F2825" w:rsidP="003F2825">
      <w:pPr>
        <w:keepLines w:val="0"/>
        <w:numPr>
          <w:ilvl w:val="0"/>
          <w:numId w:val="13"/>
        </w:numPr>
        <w:spacing w:after="0" w:line="276" w:lineRule="auto"/>
      </w:pPr>
      <w:r>
        <w:t xml:space="preserve">When copper is added to hydrochloric acid, the temperature of the acid does not change. </w:t>
      </w:r>
    </w:p>
    <w:p w14:paraId="6C113605" w14:textId="2A277571" w:rsidR="003F2825" w:rsidRDefault="003F2825" w:rsidP="003F2825">
      <w:pPr>
        <w:ind w:left="720"/>
      </w:pPr>
      <w:r>
        <w:t xml:space="preserve">Which of the following explanations for this observation is </w:t>
      </w:r>
      <w:r>
        <w:rPr>
          <w:u w:val="single"/>
        </w:rPr>
        <w:t>least helpful</w:t>
      </w:r>
      <w:r>
        <w:t>?</w:t>
      </w:r>
    </w:p>
    <w:p w14:paraId="6B52601D" w14:textId="77777777" w:rsidR="003F2825" w:rsidRPr="00AF400A" w:rsidRDefault="003F2825" w:rsidP="003F2825">
      <w:pPr>
        <w:keepLines w:val="0"/>
        <w:numPr>
          <w:ilvl w:val="0"/>
          <w:numId w:val="11"/>
        </w:numPr>
        <w:spacing w:after="0" w:line="276" w:lineRule="auto"/>
        <w:rPr>
          <w:color w:val="FF0000"/>
        </w:rPr>
      </w:pPr>
      <w:r w:rsidRPr="00AF400A">
        <w:rPr>
          <w:color w:val="FF0000"/>
        </w:rPr>
        <w:t xml:space="preserve">Copper is a metal. </w:t>
      </w:r>
    </w:p>
    <w:p w14:paraId="523E33F1" w14:textId="77777777" w:rsidR="003F2825" w:rsidRDefault="003F2825" w:rsidP="003F2825">
      <w:pPr>
        <w:keepLines w:val="0"/>
        <w:numPr>
          <w:ilvl w:val="0"/>
          <w:numId w:val="11"/>
        </w:numPr>
        <w:spacing w:after="0" w:line="276" w:lineRule="auto"/>
      </w:pPr>
      <w:r>
        <w:t xml:space="preserve">Copper is less reactive than </w:t>
      </w:r>
      <w:proofErr w:type="gramStart"/>
      <w:r>
        <w:t>hydrogen</w:t>
      </w:r>
      <w:proofErr w:type="gramEnd"/>
      <w:r>
        <w:t xml:space="preserve"> so it does not react with the acid. </w:t>
      </w:r>
    </w:p>
    <w:p w14:paraId="375B84AF" w14:textId="77777777" w:rsidR="003F2825" w:rsidRDefault="003F2825" w:rsidP="003F2825">
      <w:pPr>
        <w:keepLines w:val="0"/>
        <w:numPr>
          <w:ilvl w:val="0"/>
          <w:numId w:val="11"/>
        </w:numPr>
        <w:spacing w:after="0" w:line="276" w:lineRule="auto"/>
      </w:pPr>
      <w:r>
        <w:t xml:space="preserve">No energy transfer is taking place. </w:t>
      </w:r>
    </w:p>
    <w:p w14:paraId="4CFE0923" w14:textId="77777777" w:rsidR="003F2825" w:rsidRDefault="003F2825" w:rsidP="003F2825">
      <w:pPr>
        <w:keepLines w:val="0"/>
        <w:numPr>
          <w:ilvl w:val="0"/>
          <w:numId w:val="11"/>
        </w:numPr>
        <w:spacing w:after="0" w:line="276" w:lineRule="auto"/>
      </w:pPr>
      <w:r>
        <w:t xml:space="preserve">There is no exothermic or endothermic change taking place. </w:t>
      </w:r>
    </w:p>
    <w:p w14:paraId="48B15C34" w14:textId="46D12A45" w:rsidR="003F2825" w:rsidRDefault="003F2825">
      <w:pPr>
        <w:keepLines w:val="0"/>
        <w:spacing w:before="200" w:after="0"/>
      </w:pPr>
      <w:r>
        <w:br w:type="page"/>
      </w:r>
    </w:p>
    <w:p w14:paraId="2D276556" w14:textId="2AF31A25" w:rsidR="003F2825" w:rsidRDefault="003F2825" w:rsidP="003F2825">
      <w:bookmarkStart w:id="0" w:name="_Hlk68789246"/>
      <w:r>
        <w:lastRenderedPageBreak/>
        <w:t>For questions 3</w:t>
      </w:r>
      <w:r w:rsidR="00606D73">
        <w:t>–</w:t>
      </w:r>
      <w:r>
        <w:t>5, use the following table to choose whether the answer is A, B, C, or D</w:t>
      </w:r>
      <w:r w:rsidR="00606D73">
        <w:t>: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3F2825" w14:paraId="4E5F2250" w14:textId="77777777" w:rsidTr="00D70BA0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bookmarkEnd w:id="0"/>
          <w:p w14:paraId="2736ACFD" w14:textId="77777777" w:rsidR="003F2825" w:rsidRDefault="003F2825" w:rsidP="00D70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72526" w14:textId="77777777" w:rsidR="003F2825" w:rsidRDefault="003F2825" w:rsidP="00D70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90854" w14:textId="77777777" w:rsidR="003F2825" w:rsidRDefault="003F2825" w:rsidP="00D70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18383" w14:textId="77777777" w:rsidR="003F2825" w:rsidRDefault="003F2825" w:rsidP="00D70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D</w:t>
            </w:r>
          </w:p>
        </w:tc>
      </w:tr>
      <w:tr w:rsidR="003F2825" w14:paraId="265C3502" w14:textId="77777777" w:rsidTr="00D70BA0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43C38" w14:textId="77777777" w:rsidR="003F2825" w:rsidRDefault="003F2825" w:rsidP="00D70BA0">
            <w:pPr>
              <w:widowControl w:val="0"/>
            </w:pPr>
            <w:r>
              <w:t>I and III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6EC10" w14:textId="77777777" w:rsidR="003F2825" w:rsidRDefault="003F2825" w:rsidP="00D70BA0">
            <w:pPr>
              <w:widowControl w:val="0"/>
            </w:pPr>
            <w:r>
              <w:t>II and IV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AF2BC" w14:textId="77777777" w:rsidR="003F2825" w:rsidRDefault="003F2825" w:rsidP="00D70BA0">
            <w:pPr>
              <w:widowControl w:val="0"/>
            </w:pPr>
            <w:r>
              <w:t>I, II, and III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EF6BB" w14:textId="77777777" w:rsidR="003F2825" w:rsidRDefault="003F2825" w:rsidP="00D70BA0">
            <w:pPr>
              <w:widowControl w:val="0"/>
            </w:pPr>
            <w:r>
              <w:t>IV only</w:t>
            </w:r>
          </w:p>
        </w:tc>
      </w:tr>
    </w:tbl>
    <w:p w14:paraId="3A6A55BC" w14:textId="77777777" w:rsidR="003F2825" w:rsidRDefault="003F2825" w:rsidP="003F2825"/>
    <w:p w14:paraId="568E78BE" w14:textId="77777777" w:rsidR="003F2825" w:rsidRDefault="003F2825" w:rsidP="003F2825">
      <w:pPr>
        <w:keepLines w:val="0"/>
        <w:numPr>
          <w:ilvl w:val="0"/>
          <w:numId w:val="13"/>
        </w:numPr>
        <w:spacing w:after="0" w:line="276" w:lineRule="auto"/>
      </w:pPr>
      <w:r>
        <w:t>When 0.3 g of magnesium ribbon is added to 20 cm</w:t>
      </w:r>
      <w:r>
        <w:rPr>
          <w:vertAlign w:val="superscript"/>
        </w:rPr>
        <w:t>3</w:t>
      </w:r>
      <w:r>
        <w:t xml:space="preserve"> of hydrochloric acid (which is in excess), the temperature increases by 22℃. </w:t>
      </w:r>
    </w:p>
    <w:p w14:paraId="49F5F941" w14:textId="77777777" w:rsidR="003F2825" w:rsidRDefault="003F2825" w:rsidP="003F2825">
      <w:pPr>
        <w:ind w:left="720"/>
      </w:pPr>
      <w:r>
        <w:t xml:space="preserve">Which (combination) of the following would </w:t>
      </w:r>
      <w:r>
        <w:rPr>
          <w:u w:val="single"/>
        </w:rPr>
        <w:t>decrease</w:t>
      </w:r>
      <w:r>
        <w:t xml:space="preserve"> the maximum temperature reached?</w:t>
      </w:r>
    </w:p>
    <w:p w14:paraId="416750A5" w14:textId="77777777" w:rsidR="003F2825" w:rsidRDefault="003F2825" w:rsidP="003F2825">
      <w:pPr>
        <w:keepLines w:val="0"/>
        <w:numPr>
          <w:ilvl w:val="0"/>
          <w:numId w:val="8"/>
        </w:numPr>
        <w:spacing w:after="0" w:line="276" w:lineRule="auto"/>
      </w:pPr>
      <w:r>
        <w:t>Using 0.3 g of magnesium powder.</w:t>
      </w:r>
    </w:p>
    <w:p w14:paraId="338DA7AE" w14:textId="77777777" w:rsidR="003F2825" w:rsidRPr="00AF400A" w:rsidRDefault="003F2825" w:rsidP="003F2825">
      <w:pPr>
        <w:keepLines w:val="0"/>
        <w:numPr>
          <w:ilvl w:val="0"/>
          <w:numId w:val="8"/>
        </w:numPr>
        <w:spacing w:after="0" w:line="276" w:lineRule="auto"/>
        <w:rPr>
          <w:color w:val="FF0000"/>
        </w:rPr>
      </w:pPr>
      <w:r w:rsidRPr="00AF400A">
        <w:rPr>
          <w:color w:val="FF0000"/>
        </w:rPr>
        <w:t>Using 50 cm</w:t>
      </w:r>
      <w:r w:rsidRPr="00AF400A">
        <w:rPr>
          <w:color w:val="FF0000"/>
          <w:vertAlign w:val="superscript"/>
        </w:rPr>
        <w:t>3</w:t>
      </w:r>
      <w:r w:rsidRPr="00AF400A">
        <w:rPr>
          <w:color w:val="FF0000"/>
        </w:rPr>
        <w:t xml:space="preserve"> of hydrochloric acid.</w:t>
      </w:r>
    </w:p>
    <w:p w14:paraId="5C667A9A" w14:textId="77777777" w:rsidR="003F2825" w:rsidRDefault="003F2825" w:rsidP="003F2825">
      <w:pPr>
        <w:keepLines w:val="0"/>
        <w:numPr>
          <w:ilvl w:val="0"/>
          <w:numId w:val="8"/>
        </w:numPr>
        <w:spacing w:after="0" w:line="276" w:lineRule="auto"/>
      </w:pPr>
      <w:r>
        <w:t>Using more concentrated hydrochloric acid.</w:t>
      </w:r>
    </w:p>
    <w:p w14:paraId="627A4F38" w14:textId="428735CA" w:rsidR="003F2825" w:rsidRPr="00AF400A" w:rsidRDefault="003F2825" w:rsidP="003F2825">
      <w:pPr>
        <w:keepLines w:val="0"/>
        <w:numPr>
          <w:ilvl w:val="0"/>
          <w:numId w:val="8"/>
        </w:numPr>
        <w:spacing w:after="0" w:line="276" w:lineRule="auto"/>
        <w:rPr>
          <w:color w:val="FF0000"/>
        </w:rPr>
      </w:pPr>
      <w:r w:rsidRPr="00AF400A">
        <w:rPr>
          <w:color w:val="FF0000"/>
        </w:rPr>
        <w:t>Using 0.1</w:t>
      </w:r>
      <w:r w:rsidR="00C10521">
        <w:rPr>
          <w:color w:val="FF0000"/>
        </w:rPr>
        <w:t xml:space="preserve"> </w:t>
      </w:r>
      <w:r w:rsidRPr="00AF400A">
        <w:rPr>
          <w:color w:val="FF0000"/>
        </w:rPr>
        <w:t>g of magnesium ribbon.</w:t>
      </w:r>
    </w:p>
    <w:p w14:paraId="611D977C" w14:textId="28225A94" w:rsidR="003F2825" w:rsidRPr="00AF400A" w:rsidRDefault="003F2825" w:rsidP="003F2825">
      <w:pPr>
        <w:keepLines w:val="0"/>
        <w:spacing w:after="0" w:line="276" w:lineRule="auto"/>
        <w:ind w:left="1440"/>
        <w:rPr>
          <w:color w:val="FF0000"/>
        </w:rPr>
      </w:pPr>
      <w:r w:rsidRPr="00AF400A">
        <w:rPr>
          <w:noProof/>
          <w:color w:val="FF0000"/>
        </w:rPr>
        <w:drawing>
          <wp:anchor distT="114300" distB="114300" distL="114300" distR="114300" simplePos="0" relativeHeight="251659264" behindDoc="0" locked="0" layoutInCell="1" hidden="0" allowOverlap="1" wp14:anchorId="59F0C5A8" wp14:editId="4BC8388B">
            <wp:simplePos x="0" y="0"/>
            <wp:positionH relativeFrom="column">
              <wp:posOffset>7176770</wp:posOffset>
            </wp:positionH>
            <wp:positionV relativeFrom="paragraph">
              <wp:posOffset>149225</wp:posOffset>
            </wp:positionV>
            <wp:extent cx="2252663" cy="2323613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2663" cy="23236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F400A" w:rsidRPr="00AF400A">
        <w:rPr>
          <w:color w:val="FF0000"/>
        </w:rPr>
        <w:t>B</w:t>
      </w:r>
    </w:p>
    <w:p w14:paraId="29883C2B" w14:textId="47C3B259" w:rsidR="003F2825" w:rsidRDefault="003F2825" w:rsidP="00606D73">
      <w:pPr>
        <w:keepLines w:val="0"/>
        <w:numPr>
          <w:ilvl w:val="0"/>
          <w:numId w:val="13"/>
        </w:numPr>
        <w:ind w:left="714" w:hanging="357"/>
      </w:pPr>
      <w:bookmarkStart w:id="1" w:name="_Hlk68789335"/>
      <w:r>
        <w:t>Which (combination) of the following would increase the temperature rise of the water in the conical flask?</w:t>
      </w:r>
    </w:p>
    <w:bookmarkEnd w:id="1"/>
    <w:p w14:paraId="6A790C4B" w14:textId="77777777" w:rsidR="003F2825" w:rsidRPr="00AF400A" w:rsidRDefault="003F2825" w:rsidP="003F2825">
      <w:pPr>
        <w:keepLines w:val="0"/>
        <w:numPr>
          <w:ilvl w:val="0"/>
          <w:numId w:val="12"/>
        </w:numPr>
        <w:spacing w:after="0" w:line="276" w:lineRule="auto"/>
        <w:rPr>
          <w:color w:val="FF0000"/>
        </w:rPr>
      </w:pPr>
      <w:r w:rsidRPr="00AF400A">
        <w:rPr>
          <w:color w:val="FF0000"/>
        </w:rPr>
        <w:t>Use half the volume of water in the conical flask.</w:t>
      </w:r>
    </w:p>
    <w:p w14:paraId="40D98ECF" w14:textId="77777777" w:rsidR="003F2825" w:rsidRPr="008F77B7" w:rsidRDefault="003F2825" w:rsidP="003F2825">
      <w:pPr>
        <w:keepLines w:val="0"/>
        <w:numPr>
          <w:ilvl w:val="0"/>
          <w:numId w:val="12"/>
        </w:numPr>
        <w:spacing w:after="0" w:line="276" w:lineRule="auto"/>
      </w:pPr>
      <w:r w:rsidRPr="008F77B7">
        <w:t>Moving the conical flask down so the flame turns yellow-orange and leaves soot on the base of the flask.</w:t>
      </w:r>
    </w:p>
    <w:p w14:paraId="754874CF" w14:textId="77777777" w:rsidR="003F2825" w:rsidRPr="00C36521" w:rsidRDefault="003F2825" w:rsidP="003F2825">
      <w:pPr>
        <w:keepLines w:val="0"/>
        <w:numPr>
          <w:ilvl w:val="0"/>
          <w:numId w:val="12"/>
        </w:numPr>
        <w:spacing w:after="0" w:line="276" w:lineRule="auto"/>
        <w:rPr>
          <w:color w:val="FF0000"/>
        </w:rPr>
      </w:pPr>
      <w:r w:rsidRPr="00C36521">
        <w:rPr>
          <w:color w:val="FF0000"/>
        </w:rPr>
        <w:t xml:space="preserve">Using a longer chain alcohol. </w:t>
      </w:r>
    </w:p>
    <w:p w14:paraId="77B632B1" w14:textId="77777777" w:rsidR="003F2825" w:rsidRDefault="003F2825" w:rsidP="003F2825">
      <w:pPr>
        <w:keepLines w:val="0"/>
        <w:numPr>
          <w:ilvl w:val="0"/>
          <w:numId w:val="12"/>
        </w:numPr>
        <w:spacing w:after="0" w:line="276" w:lineRule="auto"/>
      </w:pPr>
      <w:r>
        <w:t>Moving the conical flask to the top of the clamp stand.</w:t>
      </w:r>
    </w:p>
    <w:p w14:paraId="568F98A3" w14:textId="5E16740D" w:rsidR="003F2825" w:rsidRPr="00AF400A" w:rsidRDefault="00AF400A" w:rsidP="00606D73">
      <w:pPr>
        <w:ind w:left="720" w:firstLine="720"/>
        <w:rPr>
          <w:color w:val="FF0000"/>
        </w:rPr>
      </w:pPr>
      <w:r w:rsidRPr="00AF400A">
        <w:rPr>
          <w:color w:val="FF0000"/>
        </w:rPr>
        <w:t>A</w:t>
      </w:r>
      <w:bookmarkStart w:id="2" w:name="_GoBack"/>
      <w:bookmarkEnd w:id="2"/>
    </w:p>
    <w:p w14:paraId="5DDF7D67" w14:textId="77777777" w:rsidR="003F2825" w:rsidRDefault="003F2825" w:rsidP="003F2825">
      <w:pPr>
        <w:keepLines w:val="0"/>
        <w:numPr>
          <w:ilvl w:val="0"/>
          <w:numId w:val="13"/>
        </w:numPr>
        <w:spacing w:after="0" w:line="276" w:lineRule="auto"/>
      </w:pPr>
      <w:r>
        <w:t xml:space="preserve">When the white solids barium hydroxide and ammonium hydroxide are mixed in a beaker a chemical reaction takes place. If the beaker is placed on a heat proof mat with a few drops of water on it, the mat will stick to the bottom of the beaker. </w:t>
      </w:r>
    </w:p>
    <w:p w14:paraId="22818B46" w14:textId="77777777" w:rsidR="003F2825" w:rsidRDefault="003F2825" w:rsidP="003F2825">
      <w:pPr>
        <w:ind w:left="720"/>
      </w:pPr>
      <w:r>
        <w:t>Which (combination of) statement(s) explains why the mat sticks to the bottom of the beaker?</w:t>
      </w:r>
    </w:p>
    <w:p w14:paraId="56D72902" w14:textId="77777777" w:rsidR="003F2825" w:rsidRPr="00AF400A" w:rsidRDefault="003F2825" w:rsidP="003F2825">
      <w:pPr>
        <w:keepLines w:val="0"/>
        <w:numPr>
          <w:ilvl w:val="0"/>
          <w:numId w:val="10"/>
        </w:numPr>
        <w:spacing w:after="0" w:line="276" w:lineRule="auto"/>
        <w:rPr>
          <w:color w:val="FF0000"/>
        </w:rPr>
      </w:pPr>
      <w:r w:rsidRPr="00AF400A">
        <w:rPr>
          <w:color w:val="FF0000"/>
        </w:rPr>
        <w:t xml:space="preserve">The water molecules have less energy so the water freezes. </w:t>
      </w:r>
    </w:p>
    <w:p w14:paraId="174D1D07" w14:textId="77777777" w:rsidR="003F2825" w:rsidRPr="00AF400A" w:rsidRDefault="003F2825" w:rsidP="003F2825">
      <w:pPr>
        <w:keepLines w:val="0"/>
        <w:numPr>
          <w:ilvl w:val="0"/>
          <w:numId w:val="10"/>
        </w:numPr>
        <w:spacing w:after="0" w:line="276" w:lineRule="auto"/>
        <w:rPr>
          <w:color w:val="FF0000"/>
        </w:rPr>
      </w:pPr>
      <w:r w:rsidRPr="00AF400A">
        <w:rPr>
          <w:color w:val="FF0000"/>
        </w:rPr>
        <w:t>The barium hydroxide and ammonium chloride undergo an endothermic reaction in the beaker.</w:t>
      </w:r>
    </w:p>
    <w:p w14:paraId="045F4D38" w14:textId="77777777" w:rsidR="003F2825" w:rsidRPr="00AF400A" w:rsidRDefault="003F2825" w:rsidP="003F2825">
      <w:pPr>
        <w:keepLines w:val="0"/>
        <w:numPr>
          <w:ilvl w:val="0"/>
          <w:numId w:val="10"/>
        </w:numPr>
        <w:spacing w:after="0" w:line="276" w:lineRule="auto"/>
        <w:rPr>
          <w:color w:val="FF0000"/>
        </w:rPr>
      </w:pPr>
      <w:r w:rsidRPr="00AF400A">
        <w:rPr>
          <w:color w:val="FF0000"/>
        </w:rPr>
        <w:t xml:space="preserve">Heat energy is transferred from the surroundings into the beaker. </w:t>
      </w:r>
    </w:p>
    <w:p w14:paraId="57220F3F" w14:textId="1E6F0671" w:rsidR="003F2825" w:rsidRDefault="003F2825" w:rsidP="003F2825">
      <w:pPr>
        <w:keepLines w:val="0"/>
        <w:numPr>
          <w:ilvl w:val="0"/>
          <w:numId w:val="10"/>
        </w:numPr>
        <w:spacing w:after="0" w:line="276" w:lineRule="auto"/>
      </w:pPr>
      <w:r>
        <w:t xml:space="preserve">Water is formed in the reaction. </w:t>
      </w:r>
    </w:p>
    <w:p w14:paraId="5C984DE2" w14:textId="293EBB00" w:rsidR="003F2825" w:rsidRPr="00AF400A" w:rsidRDefault="00AF400A" w:rsidP="00AF400A">
      <w:pPr>
        <w:keepLines w:val="0"/>
        <w:spacing w:after="0" w:line="276" w:lineRule="auto"/>
        <w:ind w:left="1440"/>
        <w:rPr>
          <w:color w:val="FF0000"/>
        </w:rPr>
      </w:pPr>
      <w:r w:rsidRPr="00AF400A">
        <w:rPr>
          <w:color w:val="FF0000"/>
        </w:rPr>
        <w:t>C</w:t>
      </w:r>
    </w:p>
    <w:sectPr w:rsidR="003F2825" w:rsidRPr="00AF400A" w:rsidSect="00AE4AE9">
      <w:footerReference w:type="default" r:id="rId13"/>
      <w:headerReference w:type="first" r:id="rId14"/>
      <w:footerReference w:type="first" r:id="rId15"/>
      <w:type w:val="continuous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408F2" w14:textId="6685DBBB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B24665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B24665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408F4" w14:textId="1DAEC9D9" w:rsidR="00E15396" w:rsidRPr="00EE78E2" w:rsidRDefault="00520BDA" w:rsidP="00AE4AE9">
    <w:pPr>
      <w:pStyle w:val="Footer"/>
      <w:tabs>
        <w:tab w:val="clear" w:pos="4513"/>
        <w:tab w:val="clear" w:pos="9026"/>
        <w:tab w:val="center" w:pos="6946"/>
        <w:tab w:val="center" w:pos="7002"/>
        <w:tab w:val="right" w:pos="14002"/>
      </w:tabs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B24665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B24665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AE4AE9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408F3" w14:textId="7A9BEDC7" w:rsidR="00343CBA" w:rsidRDefault="00C36521" w:rsidP="009875B2">
    <w:pPr>
      <w:pStyle w:val="Header"/>
      <w:jc w:val="right"/>
    </w:pPr>
    <w:r>
      <w:rPr>
        <w:noProof/>
        <w:lang w:eastAsia="en-GB"/>
      </w:rPr>
      <w:pict w14:anchorId="520B89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6pt;height:96pt">
          <v:imagedata r:id="rId1" o:title="EiC-logo_plum_1000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760EB"/>
    <w:multiLevelType w:val="multilevel"/>
    <w:tmpl w:val="BD12FDF0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14D30"/>
    <w:multiLevelType w:val="multilevel"/>
    <w:tmpl w:val="FDB0F828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 w15:restartNumberingAfterBreak="0">
    <w:nsid w:val="451F7327"/>
    <w:multiLevelType w:val="multilevel"/>
    <w:tmpl w:val="F0908270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0F34F2"/>
    <w:multiLevelType w:val="multilevel"/>
    <w:tmpl w:val="E68C0A70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10" w15:restartNumberingAfterBreak="0">
    <w:nsid w:val="698D036F"/>
    <w:multiLevelType w:val="multilevel"/>
    <w:tmpl w:val="C8AAC6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78791274"/>
    <w:multiLevelType w:val="multilevel"/>
    <w:tmpl w:val="5E206DC2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0"/>
  </w:num>
  <w:num w:numId="5">
    <w:abstractNumId w:val="7"/>
    <w:lvlOverride w:ilvl="0">
      <w:startOverride w:val="2"/>
    </w:lvlOverride>
  </w:num>
  <w:num w:numId="6">
    <w:abstractNumId w:val="4"/>
  </w:num>
  <w:num w:numId="7">
    <w:abstractNumId w:val="1"/>
  </w:num>
  <w:num w:numId="8">
    <w:abstractNumId w:val="11"/>
  </w:num>
  <w:num w:numId="9">
    <w:abstractNumId w:val="2"/>
  </w:num>
  <w:num w:numId="10">
    <w:abstractNumId w:val="6"/>
  </w:num>
  <w:num w:numId="11">
    <w:abstractNumId w:val="5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024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12664"/>
    <w:rsid w:val="0002726D"/>
    <w:rsid w:val="000355C3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E6DF6"/>
    <w:rsid w:val="002F0461"/>
    <w:rsid w:val="003007AB"/>
    <w:rsid w:val="003019B6"/>
    <w:rsid w:val="003260A5"/>
    <w:rsid w:val="00334EAD"/>
    <w:rsid w:val="00343CBA"/>
    <w:rsid w:val="00361A0D"/>
    <w:rsid w:val="00363077"/>
    <w:rsid w:val="003B3451"/>
    <w:rsid w:val="003B67AB"/>
    <w:rsid w:val="003C026F"/>
    <w:rsid w:val="003D3F02"/>
    <w:rsid w:val="003D54D0"/>
    <w:rsid w:val="003D6B89"/>
    <w:rsid w:val="003E2810"/>
    <w:rsid w:val="003F24EB"/>
    <w:rsid w:val="003F2825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366B"/>
    <w:rsid w:val="0056407C"/>
    <w:rsid w:val="00596ABE"/>
    <w:rsid w:val="005A7495"/>
    <w:rsid w:val="005C02D2"/>
    <w:rsid w:val="005D668B"/>
    <w:rsid w:val="005F1C11"/>
    <w:rsid w:val="005F451D"/>
    <w:rsid w:val="00606D73"/>
    <w:rsid w:val="00613760"/>
    <w:rsid w:val="00635F98"/>
    <w:rsid w:val="006437AB"/>
    <w:rsid w:val="006500ED"/>
    <w:rsid w:val="006525C2"/>
    <w:rsid w:val="006532A6"/>
    <w:rsid w:val="00654FDB"/>
    <w:rsid w:val="00662B91"/>
    <w:rsid w:val="0067206C"/>
    <w:rsid w:val="006758AB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84400"/>
    <w:rsid w:val="007C1813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8F6A88"/>
    <w:rsid w:val="008F77B7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E5630"/>
    <w:rsid w:val="009F0DFC"/>
    <w:rsid w:val="009F3445"/>
    <w:rsid w:val="00A42400"/>
    <w:rsid w:val="00A50EEB"/>
    <w:rsid w:val="00A52886"/>
    <w:rsid w:val="00A75F4C"/>
    <w:rsid w:val="00A9584B"/>
    <w:rsid w:val="00AB1738"/>
    <w:rsid w:val="00AE4AE9"/>
    <w:rsid w:val="00AE621F"/>
    <w:rsid w:val="00AE7C6A"/>
    <w:rsid w:val="00AF3542"/>
    <w:rsid w:val="00AF400A"/>
    <w:rsid w:val="00AF776F"/>
    <w:rsid w:val="00B20041"/>
    <w:rsid w:val="00B24665"/>
    <w:rsid w:val="00B57B2A"/>
    <w:rsid w:val="00B843FA"/>
    <w:rsid w:val="00BA512C"/>
    <w:rsid w:val="00BB1F22"/>
    <w:rsid w:val="00C10521"/>
    <w:rsid w:val="00C17DDC"/>
    <w:rsid w:val="00C3053B"/>
    <w:rsid w:val="00C36521"/>
    <w:rsid w:val="00CD10BF"/>
    <w:rsid w:val="00CF2204"/>
    <w:rsid w:val="00D174D9"/>
    <w:rsid w:val="00D20A6A"/>
    <w:rsid w:val="00D34A04"/>
    <w:rsid w:val="00D5111B"/>
    <w:rsid w:val="00D60214"/>
    <w:rsid w:val="00D62F8A"/>
    <w:rsid w:val="00D71A1A"/>
    <w:rsid w:val="00D741EC"/>
    <w:rsid w:val="00D82D49"/>
    <w:rsid w:val="00D90054"/>
    <w:rsid w:val="00DC64EC"/>
    <w:rsid w:val="00DD2FCE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D74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3rWG5T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purl.org/dc/dcmitype/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27d643f5-4560-4eff-9f48-d0fe6b2bec2d"/>
    <ds:schemaRef ds:uri="http://schemas.microsoft.com/office/2006/metadata/properties"/>
    <ds:schemaRef ds:uri="http://schemas.microsoft.com/office/2006/documentManagement/types"/>
  </ds:schemaRefs>
</ds:datastoreItem>
</file>

<file path=customXml/itemProps4.xml><?xml version="1.0" encoding="utf-8"?>
<ds:datastoreItem xmlns:ds="http://schemas.openxmlformats.org/officeDocument/2006/customXml" ds:itemID="{707D5582-5DAD-4ED1-A05D-D56ADA31F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Explaining observations in energetics quiz</vt:lpstr>
    </vt:vector>
  </TitlesOfParts>
  <Company>Royal Society of Chemistry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Explaining observations in energetics quiz</dc:title>
  <dc:subject>energetics observations chemistry science quiz</dc:subject>
  <dc:creator>Royal Society of Chemistry</dc:creator>
  <cp:keywords>quiz chemistry science energetics rates of reaction observation</cp:keywords>
  <dc:description>Downloaded from How to make quizzes more worthwhile, Education in Chemistry, rsc.li/3rWG5TH</dc:description>
  <cp:lastModifiedBy>Emma Molloy</cp:lastModifiedBy>
  <cp:revision>14</cp:revision>
  <dcterms:created xsi:type="dcterms:W3CDTF">2021-04-07T10:59:00Z</dcterms:created>
  <dcterms:modified xsi:type="dcterms:W3CDTF">2021-04-12T15:11:00Z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