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jpeg" ContentType="image/jpeg"/>
  <Default Extension="png" ContentType="image/png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pStyle w:val="BodyText"/>
        <w:rPr>
          <w:rFonts w:ascii="Times New Roman"/>
          <w:sz w:val="20"/>
        </w:rPr>
      </w:pPr>
      <w:r>
        <w:rPr/>
        <w:pict>
          <v:group style="position:absolute;margin-left:-.000002pt;margin-top:-.000009pt;width:595.3pt;height:841.9pt;mso-position-horizontal-relative:page;mso-position-vertical-relative:page;z-index:-16052224" id="docshapegroup1" coordorigin="0,0" coordsize="11906,16838">
            <v:shape style="position:absolute;left:0;top:0;width:11906;height:16838" type="#_x0000_t75" id="docshape2" stroked="false">
              <v:imagedata r:id="rId5" o:title=""/>
            </v:shape>
            <v:shape style="position:absolute;left:0;top:0;width:9436;height:10956" type="#_x0000_t75" id="docshape3" stroked="false">
              <v:imagedata r:id="rId6" o:title=""/>
            </v:shape>
            <v:shape style="position:absolute;left:0;top:9910;width:7540;height:6928" id="docshape4" coordorigin="0,9910" coordsize="7540,6928" path="m0,9910l0,16838,4471,16838,4659,16790,5011,16705,5011,16704,5085,16686,5159,16666,5232,16644,5305,16620,5377,16595,5449,16568,5520,16540,5590,16510,5659,16478,5728,16445,5796,16410,5863,16374,5929,16336,5995,16296,6059,16255,6123,16212,6186,16168,6247,16122,6308,16075,6368,16027,6426,15976,6484,15925,6540,15872,6595,15818,6649,15762,6702,15704,6753,15646,6803,15586,6852,15524,6899,15462,6945,15398,6990,15332,7033,15265,7075,15197,7115,15128,7154,15057,7191,14986,7226,14912,7260,14838,7292,14763,7320,14692,7347,14622,7371,14551,7394,14480,7415,14409,7434,14338,7452,14267,7468,14195,7483,14124,7495,14052,7507,13980,7516,13908,7524,13837,7530,13765,7535,13693,7538,13621,7540,13550,7540,13479,7538,13407,7535,13336,7531,13265,7525,13194,7517,13124,7508,13054,7497,12984,7485,12914,7471,12845,7456,12776,7440,12707,7422,12639,7402,12571,7382,12504,7359,12437,7336,12371,7311,12305,7284,12240,7257,12175,7227,12111,7197,12047,7165,11985,7132,11922,7097,11861,7061,11800,7024,11740,6986,11681,6946,11622,6905,11565,6863,11508,6819,11452,6775,11396,6729,11342,6681,11289,6633,11236,6583,11185,6532,11135,6480,11085,6427,11037,6373,10990,6317,10943,6261,10898,6203,10854,6144,10812,6084,10770,6023,10730,5960,10690,5897,10652,5833,10616,5767,10581,5700,10547,5633,10514,5586,10492,1761,10492,1683,10492,1606,10490,1531,10487,1458,10483,1387,10477,1317,10470,1249,10462,1182,10452,1117,10441,1054,10429,992,10415,931,10401,871,10384,813,10367,756,10348,700,10328,645,10307,591,10284,539,10260,487,10235,436,10209,385,10181,336,10152,287,10122,239,10091,191,10058,144,10024,98,9989,51,9953,6,9915,0,9910xm4253,10199l4175,10199,4098,10202,4020,10206,3943,10211,3867,10219,3790,10228,3714,10239,3639,10252,3322,10314,3092,10356,2873,10392,2664,10422,2564,10435,2465,10447,2370,10457,2276,10466,2185,10474,2096,10481,2009,10486,1925,10489,1842,10491,1761,10492,5586,10492,5564,10483,5495,10453,5418,10422,5341,10393,5264,10367,5187,10342,5110,10320,5032,10299,4954,10280,4876,10264,4798,10249,4720,10236,4642,10225,4564,10216,4486,10209,4408,10204,4330,10201,4253,10199xe" filled="true" fillcolor="#ffffff" stroked="false">
              <v:path arrowok="t"/>
              <v:fill type="solid"/>
            </v:shape>
            <v:shape style="position:absolute;left:7617;top:9897;width:4288;height:6941" type="#_x0000_t75" id="docshape5" stroked="false">
              <v:imagedata r:id="rId7" o:title=""/>
            </v:shape>
            <v:shape style="position:absolute;left:4870;top:13409;width:3434;height:3429" type="#_x0000_t75" id="docshape6" stroked="false">
              <v:imagedata r:id="rId8" o:title=""/>
            </v:shape>
            <v:shape style="position:absolute;left:673;top:673;width:2808;height:780" type="#_x0000_t75" id="docshape7" stroked="false">
              <v:imagedata r:id="rId9" o:title=""/>
            </v:shape>
            <v:shape style="position:absolute;left:7173;top:0;width:4732;height:5123" id="docshape8" coordorigin="7174,0" coordsize="4732,5123" path="m11906,4830l11712,4830,11754,4903,11798,4973,11845,5042,11895,5108,11906,5122,11906,4830xm11906,0l7254,0,7240,37,7220,101,7204,167,7191,235,7182,305,7176,377,7174,450,7176,525,7181,602,7190,679,7203,758,7219,838,7240,918,7264,1000,7292,1082,7324,1165,7360,1248,7400,1332,7439,1406,7479,1478,7522,1549,7567,1618,7614,1685,7663,1751,7714,1816,7766,1878,7820,1939,7876,1998,7933,2055,7991,2110,8051,2162,8112,2213,8174,2262,8237,2308,8301,2353,8366,2395,8431,2434,8497,2471,8564,2506,8631,2538,8698,2567,8766,2594,8833,2618,8901,2640,8969,2658,8969,2658,8986,2662,8993,2664,8999,2666,9098,2691,9286,2742,9375,2768,9462,2794,9546,2820,9627,2846,9705,2873,9781,2900,9854,2928,9925,2956,9994,2984,10061,3014,10126,3044,10188,3075,10249,3107,10308,3139,10365,3173,10421,3207,10475,3243,10528,3280,10580,3318,10630,3357,10679,3398,10727,3440,10774,3483,10821,3528,10866,3574,10911,3622,10956,3672,10999,3724,11043,3777,11086,3832,11129,3889,11172,3948,11215,4009,11258,4072,11301,4137,11344,4204,11388,4274,11432,4346,11477,4421,11522,4497,11568,4577,11615,4659,11663,4743,11712,4830,11712,4830,11906,4830,11906,0xe" filled="true" fillcolor="#1bb1d1" stroked="false">
              <v:path arrowok="t"/>
              <v:fill type="solid"/>
            </v:shape>
            <w10:wrap type="none"/>
          </v:group>
        </w:pict>
      </w: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Title"/>
        <w:spacing w:line="177" w:lineRule="auto"/>
      </w:pPr>
      <w:r>
        <w:rPr>
          <w:color w:val="303B41"/>
        </w:rPr>
        <w:t>Cemeg yn y</w:t>
      </w:r>
      <w:r>
        <w:rPr>
          <w:color w:val="303B41"/>
          <w:spacing w:val="1"/>
        </w:rPr>
        <w:t> </w:t>
      </w:r>
      <w:r>
        <w:rPr>
          <w:color w:val="303B41"/>
        </w:rPr>
        <w:t>Cwricwlwm</w:t>
      </w:r>
      <w:r>
        <w:rPr>
          <w:color w:val="303B41"/>
          <w:spacing w:val="-158"/>
        </w:rPr>
        <w:t> </w:t>
      </w:r>
      <w:r>
        <w:rPr>
          <w:color w:val="303B41"/>
        </w:rPr>
        <w:t>i</w:t>
      </w:r>
      <w:r>
        <w:rPr>
          <w:color w:val="303B41"/>
          <w:spacing w:val="2"/>
        </w:rPr>
        <w:t> </w:t>
      </w:r>
      <w:r>
        <w:rPr>
          <w:color w:val="303B41"/>
        </w:rPr>
        <w:t>Gymru</w:t>
      </w:r>
    </w:p>
    <w:p>
      <w:pPr>
        <w:spacing w:line="223" w:lineRule="auto" w:before="75"/>
        <w:ind w:left="114" w:right="5422" w:firstLine="0"/>
        <w:jc w:val="both"/>
        <w:rPr>
          <w:rFonts w:ascii="Gotham Book"/>
          <w:b w:val="0"/>
          <w:sz w:val="36"/>
        </w:rPr>
      </w:pPr>
      <w:r>
        <w:rPr>
          <w:rFonts w:ascii="Gotham Book"/>
          <w:b w:val="0"/>
          <w:color w:val="231F20"/>
          <w:sz w:val="36"/>
        </w:rPr>
        <w:t>Templed sgiliau cemeg</w:t>
      </w:r>
      <w:r>
        <w:rPr>
          <w:rFonts w:ascii="Gotham Book"/>
          <w:b w:val="0"/>
          <w:color w:val="231F20"/>
          <w:spacing w:val="-105"/>
          <w:sz w:val="36"/>
        </w:rPr>
        <w:t> </w:t>
      </w:r>
      <w:r>
        <w:rPr>
          <w:rFonts w:ascii="Gotham Book"/>
          <w:b w:val="0"/>
          <w:color w:val="231F20"/>
          <w:sz w:val="36"/>
        </w:rPr>
        <w:t>(cam</w:t>
      </w:r>
      <w:r>
        <w:rPr>
          <w:rFonts w:ascii="Gotham Book"/>
          <w:b w:val="0"/>
          <w:color w:val="231F20"/>
          <w:spacing w:val="2"/>
          <w:sz w:val="36"/>
        </w:rPr>
        <w:t> </w:t>
      </w:r>
      <w:r>
        <w:rPr>
          <w:rFonts w:ascii="Gotham Book"/>
          <w:b w:val="0"/>
          <w:color w:val="231F20"/>
          <w:sz w:val="36"/>
        </w:rPr>
        <w:t>cynnydd</w:t>
      </w:r>
      <w:r>
        <w:rPr>
          <w:rFonts w:ascii="Gotham Book"/>
          <w:b w:val="0"/>
          <w:color w:val="231F20"/>
          <w:spacing w:val="2"/>
          <w:sz w:val="36"/>
        </w:rPr>
        <w:t> </w:t>
      </w:r>
      <w:r>
        <w:rPr>
          <w:rFonts w:ascii="Gotham Book"/>
          <w:b w:val="0"/>
          <w:color w:val="231F20"/>
          <w:sz w:val="36"/>
        </w:rPr>
        <w:t>4)</w:t>
      </w:r>
    </w:p>
    <w:p>
      <w:pPr>
        <w:pStyle w:val="BodyText"/>
        <w:rPr>
          <w:rFonts w:ascii="Gotham Book"/>
          <w:b w:val="0"/>
          <w:sz w:val="44"/>
        </w:rPr>
      </w:pPr>
    </w:p>
    <w:p>
      <w:pPr>
        <w:spacing w:before="387"/>
        <w:ind w:left="114" w:right="0" w:firstLine="0"/>
        <w:jc w:val="left"/>
        <w:rPr>
          <w:rFonts w:ascii="Gotham Bold"/>
          <w:b/>
          <w:sz w:val="36"/>
        </w:rPr>
      </w:pPr>
      <w:hyperlink r:id="rId10">
        <w:r>
          <w:rPr>
            <w:rFonts w:ascii="Gotham Bold"/>
            <w:b/>
            <w:color w:val="231F20"/>
            <w:sz w:val="36"/>
          </w:rPr>
          <w:t>rsc.li/3sHf7jc</w:t>
        </w:r>
      </w:hyperlink>
    </w:p>
    <w:p>
      <w:pPr>
        <w:spacing w:before="266"/>
        <w:ind w:left="114" w:right="0" w:firstLine="0"/>
        <w:jc w:val="left"/>
        <w:rPr>
          <w:rFonts w:ascii="Gotham Book"/>
          <w:b w:val="0"/>
          <w:sz w:val="16"/>
        </w:rPr>
      </w:pPr>
      <w:r>
        <w:rPr>
          <w:rFonts w:ascii="Gotham Book"/>
          <w:b w:val="0"/>
          <w:color w:val="231F20"/>
          <w:sz w:val="16"/>
        </w:rPr>
        <w:t>Rhif elusen gofrestredig: 207890</w:t>
      </w:r>
    </w:p>
    <w:p>
      <w:pPr>
        <w:spacing w:after="0"/>
        <w:jc w:val="left"/>
        <w:rPr>
          <w:rFonts w:ascii="Gotham Book"/>
          <w:sz w:val="16"/>
        </w:rPr>
        <w:sectPr>
          <w:type w:val="continuous"/>
          <w:pgSz w:w="11910" w:h="16840"/>
          <w:pgMar w:top="1580" w:bottom="280" w:left="620" w:right="1580"/>
        </w:sectPr>
      </w:pPr>
    </w:p>
    <w:p>
      <w:pPr>
        <w:pStyle w:val="BodyText"/>
        <w:rPr>
          <w:rFonts w:ascii="Gotham Book"/>
          <w:b w:val="0"/>
          <w:sz w:val="20"/>
        </w:rPr>
      </w:pPr>
      <w:r>
        <w:rPr/>
        <w:drawing>
          <wp:anchor distT="0" distB="0" distL="0" distR="0" allowOverlap="1" layoutInCell="1" locked="0" behindDoc="1" simplePos="0" relativeHeight="48726528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9992" cy="1139342"/>
            <wp:effectExtent l="0" t="0" r="0" b="0"/>
            <wp:wrapNone/>
            <wp:docPr id="1" name="image6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6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9992" cy="113934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rPr>
          <w:rFonts w:ascii="Gotham Book"/>
          <w:b w:val="0"/>
          <w:sz w:val="20"/>
        </w:rPr>
      </w:pPr>
    </w:p>
    <w:p>
      <w:pPr>
        <w:pStyle w:val="BodyText"/>
        <w:rPr>
          <w:rFonts w:ascii="Gotham Book"/>
          <w:b w:val="0"/>
          <w:sz w:val="20"/>
        </w:rPr>
      </w:pPr>
    </w:p>
    <w:p>
      <w:pPr>
        <w:pStyle w:val="BodyText"/>
        <w:rPr>
          <w:rFonts w:ascii="Gotham Book"/>
          <w:b w:val="0"/>
          <w:sz w:val="20"/>
        </w:rPr>
      </w:pPr>
    </w:p>
    <w:p>
      <w:pPr>
        <w:pStyle w:val="BodyText"/>
        <w:rPr>
          <w:rFonts w:ascii="Gotham Book"/>
          <w:b w:val="0"/>
          <w:sz w:val="20"/>
        </w:rPr>
      </w:pPr>
    </w:p>
    <w:p>
      <w:pPr>
        <w:pStyle w:val="BodyText"/>
        <w:rPr>
          <w:rFonts w:ascii="Gotham Book"/>
          <w:b w:val="0"/>
          <w:sz w:val="20"/>
        </w:rPr>
      </w:pPr>
    </w:p>
    <w:p>
      <w:pPr>
        <w:pStyle w:val="BodyText"/>
        <w:rPr>
          <w:rFonts w:ascii="Gotham Book"/>
          <w:b w:val="0"/>
          <w:sz w:val="29"/>
        </w:rPr>
      </w:pPr>
    </w:p>
    <w:p>
      <w:pPr>
        <w:spacing w:line="228" w:lineRule="auto" w:before="106"/>
        <w:ind w:left="1080" w:right="1690" w:firstLine="0"/>
        <w:jc w:val="left"/>
        <w:rPr>
          <w:b/>
          <w:sz w:val="44"/>
        </w:rPr>
      </w:pPr>
      <w:r>
        <w:rPr/>
        <w:pict>
          <v:shape style="position:absolute;margin-left:85.039398pt;margin-top:-68.888779pt;width:425.2pt;height:7.85pt;mso-position-horizontal-relative:page;mso-position-vertical-relative:paragraph;z-index:-16051712" type="#_x0000_t202" id="docshape12" filled="false" stroked="false">
            <v:textbox inset="0,0,0,0">
              <w:txbxContent>
                <w:p>
                  <w:pPr>
                    <w:tabs>
                      <w:tab w:pos="7079" w:val="left" w:leader="none"/>
                    </w:tabs>
                    <w:spacing w:line="156" w:lineRule="exact" w:before="0"/>
                    <w:ind w:left="0" w:right="0" w:firstLine="0"/>
                    <w:jc w:val="left"/>
                    <w:rPr>
                      <w:sz w:val="14"/>
                    </w:rPr>
                  </w:pPr>
                  <w:r>
                    <w:rPr>
                      <w:color w:val="231F20"/>
                      <w:sz w:val="14"/>
                    </w:rPr>
                    <w:t>Cemeg</w:t>
                  </w:r>
                  <w:r>
                    <w:rPr>
                      <w:color w:val="231F20"/>
                      <w:spacing w:val="-3"/>
                      <w:sz w:val="14"/>
                    </w:rPr>
                    <w:t> </w:t>
                  </w:r>
                  <w:r>
                    <w:rPr>
                      <w:color w:val="231F20"/>
                      <w:sz w:val="14"/>
                    </w:rPr>
                    <w:t>yn</w:t>
                  </w:r>
                  <w:r>
                    <w:rPr>
                      <w:color w:val="231F20"/>
                      <w:spacing w:val="-2"/>
                      <w:sz w:val="14"/>
                    </w:rPr>
                    <w:t> </w:t>
                  </w:r>
                  <w:r>
                    <w:rPr>
                      <w:color w:val="231F20"/>
                      <w:sz w:val="14"/>
                    </w:rPr>
                    <w:t>y</w:t>
                  </w:r>
                  <w:r>
                    <w:rPr>
                      <w:color w:val="231F20"/>
                      <w:spacing w:val="-2"/>
                      <w:sz w:val="14"/>
                    </w:rPr>
                    <w:t> </w:t>
                  </w:r>
                  <w:r>
                    <w:rPr>
                      <w:color w:val="231F20"/>
                      <w:sz w:val="14"/>
                    </w:rPr>
                    <w:t>Cwricwlwm</w:t>
                  </w:r>
                  <w:r>
                    <w:rPr>
                      <w:color w:val="231F20"/>
                      <w:spacing w:val="-2"/>
                      <w:sz w:val="14"/>
                    </w:rPr>
                    <w:t> </w:t>
                  </w:r>
                  <w:r>
                    <w:rPr>
                      <w:color w:val="231F20"/>
                      <w:sz w:val="14"/>
                    </w:rPr>
                    <w:t>i</w:t>
                  </w:r>
                  <w:r>
                    <w:rPr>
                      <w:color w:val="231F20"/>
                      <w:spacing w:val="-3"/>
                      <w:sz w:val="14"/>
                    </w:rPr>
                    <w:t> </w:t>
                  </w:r>
                  <w:r>
                    <w:rPr>
                      <w:color w:val="231F20"/>
                      <w:sz w:val="14"/>
                    </w:rPr>
                    <w:t>Gymru</w:t>
                    <w:tab/>
                  </w:r>
                  <w:r>
                    <w:rPr>
                      <w:color w:val="231F20"/>
                      <w:spacing w:val="-1"/>
                      <w:sz w:val="14"/>
                    </w:rPr>
                    <w:t>Templed</w:t>
                  </w:r>
                  <w:r>
                    <w:rPr>
                      <w:color w:val="231F20"/>
                      <w:spacing w:val="-7"/>
                      <w:sz w:val="14"/>
                    </w:rPr>
                    <w:t> </w:t>
                  </w:r>
                  <w:r>
                    <w:rPr>
                      <w:color w:val="231F20"/>
                      <w:spacing w:val="-1"/>
                      <w:sz w:val="14"/>
                    </w:rPr>
                    <w:t>sgiliau</w:t>
                  </w:r>
                  <w:r>
                    <w:rPr>
                      <w:color w:val="231F20"/>
                      <w:spacing w:val="-6"/>
                      <w:sz w:val="14"/>
                    </w:rPr>
                    <w:t> </w:t>
                  </w:r>
                  <w:r>
                    <w:rPr>
                      <w:color w:val="231F20"/>
                      <w:spacing w:val="-1"/>
                      <w:sz w:val="14"/>
                    </w:rPr>
                    <w:t>cemeg</w:t>
                  </w:r>
                </w:p>
              </w:txbxContent>
            </v:textbox>
            <w10:wrap type="none"/>
          </v:shape>
        </w:pict>
      </w:r>
      <w:r>
        <w:rPr>
          <w:b/>
          <w:color w:val="231F20"/>
          <w:sz w:val="44"/>
        </w:rPr>
        <w:t>Cemeg yn y Cwricwlwm i Gymru:</w:t>
      </w:r>
      <w:r>
        <w:rPr>
          <w:b/>
          <w:color w:val="231F20"/>
          <w:spacing w:val="-120"/>
          <w:sz w:val="44"/>
        </w:rPr>
        <w:t> </w:t>
      </w:r>
      <w:r>
        <w:rPr>
          <w:b/>
          <w:color w:val="231F20"/>
          <w:sz w:val="44"/>
        </w:rPr>
        <w:t>templed</w:t>
      </w:r>
      <w:r>
        <w:rPr>
          <w:b/>
          <w:color w:val="231F20"/>
          <w:spacing w:val="-1"/>
          <w:sz w:val="44"/>
        </w:rPr>
        <w:t> </w:t>
      </w:r>
      <w:r>
        <w:rPr>
          <w:b/>
          <w:color w:val="231F20"/>
          <w:sz w:val="44"/>
        </w:rPr>
        <w:t>sgiliau</w:t>
      </w:r>
      <w:r>
        <w:rPr>
          <w:b/>
          <w:color w:val="231F20"/>
          <w:spacing w:val="-2"/>
          <w:sz w:val="44"/>
        </w:rPr>
        <w:t> </w:t>
      </w:r>
      <w:r>
        <w:rPr>
          <w:b/>
          <w:color w:val="231F20"/>
          <w:sz w:val="44"/>
        </w:rPr>
        <w:t>cemeg</w:t>
      </w:r>
    </w:p>
    <w:p>
      <w:pPr>
        <w:tabs>
          <w:tab w:pos="9584" w:val="left" w:leader="none"/>
        </w:tabs>
        <w:spacing w:line="484" w:lineRule="exact" w:before="0"/>
        <w:ind w:left="1080" w:right="0" w:firstLine="0"/>
        <w:jc w:val="left"/>
        <w:rPr>
          <w:b/>
          <w:sz w:val="44"/>
        </w:rPr>
      </w:pPr>
      <w:r>
        <w:rPr>
          <w:b/>
          <w:color w:val="231F20"/>
          <w:sz w:val="44"/>
          <w:u w:val="single" w:color="231F20"/>
        </w:rPr>
        <w:t>(cam</w:t>
      </w:r>
      <w:r>
        <w:rPr>
          <w:b/>
          <w:color w:val="231F20"/>
          <w:spacing w:val="-3"/>
          <w:sz w:val="44"/>
          <w:u w:val="single" w:color="231F20"/>
        </w:rPr>
        <w:t> </w:t>
      </w:r>
      <w:r>
        <w:rPr>
          <w:b/>
          <w:color w:val="231F20"/>
          <w:sz w:val="44"/>
          <w:u w:val="single" w:color="231F20"/>
        </w:rPr>
        <w:t>cynnydd</w:t>
      </w:r>
      <w:r>
        <w:rPr>
          <w:b/>
          <w:color w:val="231F20"/>
          <w:spacing w:val="-3"/>
          <w:sz w:val="44"/>
          <w:u w:val="single" w:color="231F20"/>
        </w:rPr>
        <w:t> </w:t>
      </w:r>
      <w:r>
        <w:rPr>
          <w:b/>
          <w:color w:val="231F20"/>
          <w:sz w:val="44"/>
          <w:u w:val="single" w:color="231F20"/>
        </w:rPr>
        <w:t>4)</w:t>
        <w:tab/>
      </w:r>
    </w:p>
    <w:p>
      <w:pPr>
        <w:spacing w:line="266" w:lineRule="auto" w:before="321"/>
        <w:ind w:left="1080" w:right="181" w:firstLine="0"/>
        <w:jc w:val="left"/>
        <w:rPr>
          <w:sz w:val="22"/>
        </w:rPr>
      </w:pPr>
      <w:r>
        <w:rPr>
          <w:sz w:val="22"/>
        </w:rPr>
        <w:t>Mae’r</w:t>
      </w:r>
      <w:r>
        <w:rPr>
          <w:spacing w:val="2"/>
          <w:sz w:val="22"/>
        </w:rPr>
        <w:t> </w:t>
      </w:r>
      <w:r>
        <w:rPr>
          <w:sz w:val="22"/>
        </w:rPr>
        <w:t>templed</w:t>
      </w:r>
      <w:r>
        <w:rPr>
          <w:spacing w:val="2"/>
          <w:sz w:val="22"/>
        </w:rPr>
        <w:t> </w:t>
      </w:r>
      <w:r>
        <w:rPr>
          <w:sz w:val="22"/>
        </w:rPr>
        <w:t>hwn</w:t>
      </w:r>
      <w:r>
        <w:rPr>
          <w:spacing w:val="1"/>
          <w:sz w:val="22"/>
        </w:rPr>
        <w:t> </w:t>
      </w:r>
      <w:r>
        <w:rPr>
          <w:sz w:val="22"/>
        </w:rPr>
        <w:t>yn</w:t>
      </w:r>
      <w:r>
        <w:rPr>
          <w:spacing w:val="2"/>
          <w:sz w:val="22"/>
        </w:rPr>
        <w:t> </w:t>
      </w:r>
      <w:r>
        <w:rPr>
          <w:sz w:val="22"/>
        </w:rPr>
        <w:t>rhoi</w:t>
      </w:r>
      <w:r>
        <w:rPr>
          <w:spacing w:val="3"/>
          <w:sz w:val="22"/>
        </w:rPr>
        <w:t> </w:t>
      </w:r>
      <w:r>
        <w:rPr>
          <w:sz w:val="22"/>
        </w:rPr>
        <w:t>model</w:t>
      </w:r>
      <w:r>
        <w:rPr>
          <w:spacing w:val="2"/>
          <w:sz w:val="22"/>
        </w:rPr>
        <w:t> </w:t>
      </w:r>
      <w:r>
        <w:rPr>
          <w:sz w:val="22"/>
        </w:rPr>
        <w:t>i</w:t>
      </w:r>
      <w:r>
        <w:rPr>
          <w:spacing w:val="1"/>
          <w:sz w:val="22"/>
        </w:rPr>
        <w:t> </w:t>
      </w:r>
      <w:r>
        <w:rPr>
          <w:sz w:val="22"/>
        </w:rPr>
        <w:t>grynhoi’r</w:t>
      </w:r>
      <w:r>
        <w:rPr>
          <w:spacing w:val="1"/>
          <w:sz w:val="22"/>
        </w:rPr>
        <w:t> </w:t>
      </w:r>
      <w:r>
        <w:rPr>
          <w:sz w:val="22"/>
        </w:rPr>
        <w:t>sgiliau</w:t>
      </w:r>
      <w:r>
        <w:rPr>
          <w:spacing w:val="3"/>
          <w:sz w:val="22"/>
        </w:rPr>
        <w:t> </w:t>
      </w:r>
      <w:r>
        <w:rPr>
          <w:sz w:val="22"/>
        </w:rPr>
        <w:t>cemeg</w:t>
      </w:r>
      <w:r>
        <w:rPr>
          <w:spacing w:val="2"/>
          <w:sz w:val="22"/>
        </w:rPr>
        <w:t> </w:t>
      </w:r>
      <w:r>
        <w:rPr>
          <w:sz w:val="22"/>
        </w:rPr>
        <w:t>a</w:t>
      </w:r>
      <w:r>
        <w:rPr>
          <w:spacing w:val="1"/>
          <w:sz w:val="22"/>
        </w:rPr>
        <w:t> </w:t>
      </w:r>
      <w:r>
        <w:rPr>
          <w:sz w:val="22"/>
        </w:rPr>
        <w:t>ddatblygwyd</w:t>
      </w:r>
      <w:r>
        <w:rPr>
          <w:spacing w:val="1"/>
          <w:sz w:val="22"/>
        </w:rPr>
        <w:t> </w:t>
      </w:r>
      <w:r>
        <w:rPr>
          <w:sz w:val="22"/>
        </w:rPr>
        <w:t>yn</w:t>
      </w:r>
      <w:r>
        <w:rPr>
          <w:spacing w:val="2"/>
          <w:sz w:val="22"/>
        </w:rPr>
        <w:t> </w:t>
      </w:r>
      <w:r>
        <w:rPr>
          <w:sz w:val="22"/>
        </w:rPr>
        <w:t>ystod</w:t>
      </w:r>
      <w:r>
        <w:rPr>
          <w:spacing w:val="1"/>
          <w:sz w:val="22"/>
        </w:rPr>
        <w:t> </w:t>
      </w:r>
      <w:r>
        <w:rPr>
          <w:sz w:val="22"/>
        </w:rPr>
        <w:t>cam</w:t>
      </w:r>
      <w:r>
        <w:rPr>
          <w:spacing w:val="2"/>
          <w:sz w:val="22"/>
        </w:rPr>
        <w:t> </w:t>
      </w:r>
      <w:r>
        <w:rPr>
          <w:sz w:val="22"/>
        </w:rPr>
        <w:t>cynnydd</w:t>
      </w:r>
      <w:r>
        <w:rPr>
          <w:spacing w:val="3"/>
          <w:sz w:val="22"/>
        </w:rPr>
        <w:t> </w:t>
      </w:r>
      <w:r>
        <w:rPr>
          <w:sz w:val="22"/>
        </w:rPr>
        <w:t>4</w:t>
      </w:r>
      <w:r>
        <w:rPr>
          <w:spacing w:val="2"/>
          <w:sz w:val="22"/>
        </w:rPr>
        <w:t> </w:t>
      </w:r>
      <w:r>
        <w:rPr>
          <w:sz w:val="22"/>
        </w:rPr>
        <w:t>ym</w:t>
      </w:r>
      <w:r>
        <w:rPr>
          <w:spacing w:val="1"/>
          <w:sz w:val="22"/>
        </w:rPr>
        <w:t> </w:t>
      </w:r>
      <w:r>
        <w:rPr>
          <w:color w:val="231F20"/>
          <w:sz w:val="22"/>
        </w:rPr>
        <w:t>Maes</w:t>
      </w:r>
      <w:r>
        <w:rPr>
          <w:color w:val="231F20"/>
          <w:spacing w:val="3"/>
          <w:sz w:val="22"/>
        </w:rPr>
        <w:t> </w:t>
      </w:r>
      <w:r>
        <w:rPr>
          <w:color w:val="231F20"/>
          <w:sz w:val="22"/>
        </w:rPr>
        <w:t>Dysgu</w:t>
      </w:r>
      <w:r>
        <w:rPr>
          <w:color w:val="231F20"/>
          <w:spacing w:val="2"/>
          <w:sz w:val="22"/>
        </w:rPr>
        <w:t> </w:t>
      </w:r>
      <w:r>
        <w:rPr>
          <w:color w:val="231F20"/>
          <w:sz w:val="22"/>
        </w:rPr>
        <w:t>a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Phroﬁad</w:t>
      </w:r>
      <w:r>
        <w:rPr>
          <w:color w:val="231F20"/>
          <w:spacing w:val="3"/>
          <w:sz w:val="22"/>
        </w:rPr>
        <w:t> </w:t>
      </w:r>
      <w:r>
        <w:rPr>
          <w:color w:val="231F20"/>
          <w:sz w:val="22"/>
        </w:rPr>
        <w:t>Gwyddoniaeth</w:t>
      </w:r>
      <w:r>
        <w:rPr>
          <w:color w:val="231F20"/>
          <w:spacing w:val="3"/>
          <w:sz w:val="22"/>
        </w:rPr>
        <w:t> </w:t>
      </w:r>
      <w:r>
        <w:rPr>
          <w:color w:val="231F20"/>
          <w:sz w:val="22"/>
        </w:rPr>
        <w:t>a</w:t>
      </w:r>
      <w:r>
        <w:rPr>
          <w:color w:val="231F20"/>
          <w:spacing w:val="-2"/>
          <w:sz w:val="22"/>
        </w:rPr>
        <w:t> </w:t>
      </w:r>
      <w:r>
        <w:rPr>
          <w:color w:val="231F20"/>
          <w:sz w:val="22"/>
        </w:rPr>
        <w:t>Thechnoleg</w:t>
      </w:r>
      <w:r>
        <w:rPr>
          <w:color w:val="231F20"/>
          <w:spacing w:val="3"/>
          <w:sz w:val="22"/>
        </w:rPr>
        <w:t> </w:t>
      </w:r>
      <w:r>
        <w:rPr>
          <w:color w:val="231F20"/>
          <w:sz w:val="22"/>
        </w:rPr>
        <w:t>y</w:t>
      </w:r>
      <w:r>
        <w:rPr>
          <w:color w:val="231F20"/>
          <w:spacing w:val="3"/>
          <w:sz w:val="22"/>
        </w:rPr>
        <w:t> </w:t>
      </w:r>
      <w:r>
        <w:rPr>
          <w:color w:val="231F20"/>
          <w:sz w:val="22"/>
        </w:rPr>
        <w:t>Cwricwlwm</w:t>
      </w:r>
      <w:r>
        <w:rPr>
          <w:color w:val="231F20"/>
          <w:spacing w:val="-58"/>
          <w:sz w:val="22"/>
        </w:rPr>
        <w:t> </w:t>
      </w:r>
      <w:r>
        <w:rPr>
          <w:color w:val="231F20"/>
          <w:sz w:val="22"/>
        </w:rPr>
        <w:t>i Gymru, </w:t>
      </w:r>
      <w:r>
        <w:rPr>
          <w:sz w:val="22"/>
        </w:rPr>
        <w:t>fel yr amlinellwyd yn ‘</w:t>
      </w:r>
      <w:hyperlink r:id="rId13">
        <w:r>
          <w:rPr>
            <w:color w:val="003E6A"/>
            <w:sz w:val="22"/>
          </w:rPr>
          <w:t>Cemeg yn y Cwricwlwm i Gymru: cefnogaeth cynllunio</w:t>
        </w:r>
      </w:hyperlink>
      <w:r>
        <w:rPr>
          <w:color w:val="003E6A"/>
          <w:spacing w:val="1"/>
          <w:sz w:val="22"/>
        </w:rPr>
        <w:t> </w:t>
      </w:r>
      <w:hyperlink r:id="rId13">
        <w:r>
          <w:rPr>
            <w:color w:val="003E6A"/>
            <w:sz w:val="22"/>
          </w:rPr>
          <w:t>cwricwlwm (cam cynnydd 4)</w:t>
        </w:r>
      </w:hyperlink>
      <w:r>
        <w:rPr>
          <w:color w:val="231F20"/>
          <w:sz w:val="22"/>
        </w:rPr>
        <w:t>’</w:t>
      </w:r>
      <w:r>
        <w:rPr>
          <w:sz w:val="22"/>
        </w:rPr>
        <w:t>. Mae’r templed yn ymgorffori sgiliau llythrennedd</w:t>
      </w:r>
      <w:r>
        <w:rPr>
          <w:spacing w:val="1"/>
          <w:sz w:val="22"/>
        </w:rPr>
        <w:t> </w:t>
      </w:r>
      <w:r>
        <w:rPr>
          <w:sz w:val="22"/>
        </w:rPr>
        <w:t>fformiwlâu</w:t>
      </w:r>
      <w:r>
        <w:rPr>
          <w:spacing w:val="-3"/>
          <w:sz w:val="22"/>
        </w:rPr>
        <w:t> </w:t>
      </w:r>
      <w:r>
        <w:rPr>
          <w:sz w:val="22"/>
        </w:rPr>
        <w:t>a</w:t>
      </w:r>
      <w:r>
        <w:rPr>
          <w:spacing w:val="-3"/>
          <w:sz w:val="22"/>
        </w:rPr>
        <w:t> </w:t>
      </w:r>
      <w:r>
        <w:rPr>
          <w:sz w:val="22"/>
        </w:rPr>
        <w:t>dealltwriaeth</w:t>
      </w:r>
      <w:r>
        <w:rPr>
          <w:spacing w:val="-3"/>
          <w:sz w:val="22"/>
        </w:rPr>
        <w:t> </w:t>
      </w:r>
      <w:r>
        <w:rPr>
          <w:sz w:val="22"/>
        </w:rPr>
        <w:t>o</w:t>
      </w:r>
      <w:r>
        <w:rPr>
          <w:spacing w:val="-3"/>
          <w:sz w:val="22"/>
        </w:rPr>
        <w:t> </w:t>
      </w:r>
      <w:r>
        <w:rPr>
          <w:sz w:val="22"/>
        </w:rPr>
        <w:t>effaith</w:t>
      </w:r>
      <w:r>
        <w:rPr>
          <w:spacing w:val="-3"/>
          <w:sz w:val="22"/>
        </w:rPr>
        <w:t> </w:t>
      </w:r>
      <w:r>
        <w:rPr>
          <w:sz w:val="22"/>
        </w:rPr>
        <w:t>cemeg</w:t>
      </w:r>
      <w:r>
        <w:rPr>
          <w:spacing w:val="-2"/>
          <w:sz w:val="22"/>
        </w:rPr>
        <w:t> </w:t>
      </w:r>
      <w:r>
        <w:rPr>
          <w:sz w:val="22"/>
        </w:rPr>
        <w:t>ar</w:t>
      </w:r>
      <w:r>
        <w:rPr>
          <w:spacing w:val="-3"/>
          <w:sz w:val="22"/>
        </w:rPr>
        <w:t> </w:t>
      </w:r>
      <w:r>
        <w:rPr>
          <w:sz w:val="22"/>
        </w:rPr>
        <w:t>y</w:t>
      </w:r>
      <w:r>
        <w:rPr>
          <w:spacing w:val="-3"/>
          <w:sz w:val="22"/>
        </w:rPr>
        <w:t> </w:t>
      </w:r>
      <w:r>
        <w:rPr>
          <w:sz w:val="22"/>
        </w:rPr>
        <w:t>byd</w:t>
      </w:r>
      <w:r>
        <w:rPr>
          <w:spacing w:val="-3"/>
          <w:sz w:val="22"/>
        </w:rPr>
        <w:t> </w:t>
      </w:r>
      <w:r>
        <w:rPr>
          <w:sz w:val="22"/>
        </w:rPr>
        <w:t>o’n</w:t>
      </w:r>
      <w:r>
        <w:rPr>
          <w:spacing w:val="-3"/>
          <w:sz w:val="22"/>
        </w:rPr>
        <w:t> </w:t>
      </w:r>
      <w:r>
        <w:rPr>
          <w:sz w:val="22"/>
        </w:rPr>
        <w:t>cwmpas.</w:t>
      </w:r>
      <w:r>
        <w:rPr>
          <w:spacing w:val="-2"/>
          <w:sz w:val="22"/>
        </w:rPr>
        <w:t> </w:t>
      </w:r>
      <w:r>
        <w:rPr>
          <w:sz w:val="22"/>
        </w:rPr>
        <w:t>Dyma</w:t>
      </w:r>
      <w:r>
        <w:rPr>
          <w:spacing w:val="-3"/>
          <w:sz w:val="22"/>
        </w:rPr>
        <w:t> </w:t>
      </w:r>
      <w:r>
        <w:rPr>
          <w:sz w:val="22"/>
        </w:rPr>
        <w:t>iaith</w:t>
      </w:r>
      <w:r>
        <w:rPr>
          <w:spacing w:val="-4"/>
          <w:sz w:val="22"/>
        </w:rPr>
        <w:t> </w:t>
      </w:r>
      <w:r>
        <w:rPr>
          <w:sz w:val="22"/>
        </w:rPr>
        <w:t>cemeg</w:t>
      </w:r>
      <w:r>
        <w:rPr>
          <w:spacing w:val="-2"/>
          <w:sz w:val="22"/>
        </w:rPr>
        <w:t> </w:t>
      </w:r>
      <w:r>
        <w:rPr>
          <w:sz w:val="22"/>
        </w:rPr>
        <w:t>sy’n</w:t>
      </w:r>
    </w:p>
    <w:p>
      <w:pPr>
        <w:spacing w:line="266" w:lineRule="auto" w:before="0"/>
        <w:ind w:left="1080" w:right="133" w:firstLine="0"/>
        <w:jc w:val="left"/>
        <w:rPr>
          <w:sz w:val="22"/>
        </w:rPr>
      </w:pPr>
      <w:r>
        <w:rPr>
          <w:sz w:val="22"/>
        </w:rPr>
        <w:t>gweithio</w:t>
      </w:r>
      <w:r>
        <w:rPr>
          <w:spacing w:val="-4"/>
          <w:sz w:val="22"/>
        </w:rPr>
        <w:t> </w:t>
      </w:r>
      <w:r>
        <w:rPr>
          <w:sz w:val="22"/>
        </w:rPr>
        <w:t>ochr</w:t>
      </w:r>
      <w:r>
        <w:rPr>
          <w:spacing w:val="-4"/>
          <w:sz w:val="22"/>
        </w:rPr>
        <w:t> </w:t>
      </w:r>
      <w:r>
        <w:rPr>
          <w:sz w:val="22"/>
        </w:rPr>
        <w:t>yn</w:t>
      </w:r>
      <w:r>
        <w:rPr>
          <w:spacing w:val="-3"/>
          <w:sz w:val="22"/>
        </w:rPr>
        <w:t> </w:t>
      </w:r>
      <w:r>
        <w:rPr>
          <w:sz w:val="22"/>
        </w:rPr>
        <w:t>ochr</w:t>
      </w:r>
      <w:r>
        <w:rPr>
          <w:spacing w:val="-3"/>
          <w:sz w:val="22"/>
        </w:rPr>
        <w:t> </w:t>
      </w:r>
      <w:r>
        <w:rPr>
          <w:sz w:val="22"/>
        </w:rPr>
        <w:t>â</w:t>
      </w:r>
      <w:r>
        <w:rPr>
          <w:spacing w:val="-4"/>
          <w:sz w:val="22"/>
        </w:rPr>
        <w:t> </w:t>
      </w:r>
      <w:r>
        <w:rPr>
          <w:sz w:val="22"/>
        </w:rPr>
        <w:t>‘gweithio’n</w:t>
      </w:r>
      <w:r>
        <w:rPr>
          <w:spacing w:val="-4"/>
          <w:sz w:val="22"/>
        </w:rPr>
        <w:t> </w:t>
      </w:r>
      <w:r>
        <w:rPr>
          <w:sz w:val="22"/>
        </w:rPr>
        <w:t>wyddonol’</w:t>
      </w:r>
      <w:r>
        <w:rPr>
          <w:spacing w:val="-10"/>
          <w:sz w:val="22"/>
        </w:rPr>
        <w:t> </w:t>
      </w:r>
      <w:r>
        <w:rPr>
          <w:sz w:val="22"/>
        </w:rPr>
        <w:t>ac</w:t>
      </w:r>
      <w:r>
        <w:rPr>
          <w:spacing w:val="-4"/>
          <w:sz w:val="22"/>
        </w:rPr>
        <w:t> </w:t>
      </w:r>
      <w:r>
        <w:rPr>
          <w:sz w:val="22"/>
        </w:rPr>
        <w:t>mae’n</w:t>
      </w:r>
      <w:r>
        <w:rPr>
          <w:spacing w:val="-3"/>
          <w:sz w:val="22"/>
        </w:rPr>
        <w:t> </w:t>
      </w:r>
      <w:r>
        <w:rPr>
          <w:sz w:val="22"/>
        </w:rPr>
        <w:t>rhan</w:t>
      </w:r>
      <w:r>
        <w:rPr>
          <w:spacing w:val="-2"/>
          <w:sz w:val="22"/>
        </w:rPr>
        <w:t> </w:t>
      </w:r>
      <w:r>
        <w:rPr>
          <w:sz w:val="22"/>
        </w:rPr>
        <w:t>anhepgor</w:t>
      </w:r>
      <w:r>
        <w:rPr>
          <w:spacing w:val="-4"/>
          <w:sz w:val="22"/>
        </w:rPr>
        <w:t> </w:t>
      </w:r>
      <w:r>
        <w:rPr>
          <w:sz w:val="22"/>
        </w:rPr>
        <w:t>o</w:t>
      </w:r>
      <w:r>
        <w:rPr>
          <w:spacing w:val="-4"/>
          <w:sz w:val="22"/>
        </w:rPr>
        <w:t> </w:t>
      </w:r>
      <w:r>
        <w:rPr>
          <w:sz w:val="22"/>
        </w:rPr>
        <w:t>symud</w:t>
      </w:r>
      <w:r>
        <w:rPr>
          <w:spacing w:val="-3"/>
          <w:sz w:val="22"/>
        </w:rPr>
        <w:t> </w:t>
      </w:r>
      <w:r>
        <w:rPr>
          <w:sz w:val="22"/>
        </w:rPr>
        <w:t>ymlaen</w:t>
      </w:r>
      <w:r>
        <w:rPr>
          <w:spacing w:val="-58"/>
          <w:sz w:val="22"/>
        </w:rPr>
        <w:t> </w:t>
      </w:r>
      <w:r>
        <w:rPr>
          <w:sz w:val="22"/>
        </w:rPr>
        <w:t>i astudio’r pwnc ymhellach. Mae'n cynnwys templed gwag ac ail un sydd wedi cael ei</w:t>
      </w:r>
      <w:r>
        <w:rPr>
          <w:spacing w:val="1"/>
          <w:sz w:val="22"/>
        </w:rPr>
        <w:t> </w:t>
      </w:r>
      <w:r>
        <w:rPr>
          <w:sz w:val="22"/>
        </w:rPr>
        <w:t>lenwi i ddangos pa fath o ymateb y byddid yn ei ddisgwyl gan ddysgwr. Y nod yw rhoi</w:t>
      </w:r>
      <w:r>
        <w:rPr>
          <w:spacing w:val="1"/>
          <w:sz w:val="22"/>
        </w:rPr>
        <w:t> </w:t>
      </w:r>
      <w:r>
        <w:rPr>
          <w:sz w:val="22"/>
        </w:rPr>
        <w:t>enghreifftiau o’r hyn y dylai dysgwr allu ei wneud erbyn diwedd y cam cynnydd hwn i</w:t>
      </w:r>
      <w:r>
        <w:rPr>
          <w:spacing w:val="1"/>
          <w:sz w:val="22"/>
        </w:rPr>
        <w:t> </w:t>
      </w:r>
      <w:r>
        <w:rPr>
          <w:sz w:val="22"/>
        </w:rPr>
        <w:t>sicrhau bod dysgwyr yn cael eu herio’n ddigonol yn unol â'r canllawiau yn y Cwricwlwm</w:t>
      </w:r>
      <w:r>
        <w:rPr>
          <w:spacing w:val="-59"/>
          <w:sz w:val="22"/>
        </w:rPr>
        <w:t> </w:t>
      </w:r>
      <w:r>
        <w:rPr>
          <w:sz w:val="22"/>
        </w:rPr>
        <w:t>i</w:t>
      </w:r>
      <w:r>
        <w:rPr>
          <w:spacing w:val="-3"/>
          <w:sz w:val="22"/>
        </w:rPr>
        <w:t> </w:t>
      </w:r>
      <w:r>
        <w:rPr>
          <w:sz w:val="22"/>
        </w:rPr>
        <w:t>Gymru,</w:t>
      </w:r>
      <w:r>
        <w:rPr>
          <w:spacing w:val="-1"/>
          <w:sz w:val="22"/>
        </w:rPr>
        <w:t> </w:t>
      </w:r>
      <w:r>
        <w:rPr>
          <w:sz w:val="22"/>
        </w:rPr>
        <w:t>yn</w:t>
      </w:r>
      <w:r>
        <w:rPr>
          <w:spacing w:val="-1"/>
          <w:sz w:val="22"/>
        </w:rPr>
        <w:t> </w:t>
      </w:r>
      <w:r>
        <w:rPr>
          <w:sz w:val="22"/>
        </w:rPr>
        <w:t>enwedig</w:t>
      </w:r>
      <w:r>
        <w:rPr>
          <w:spacing w:val="-2"/>
          <w:sz w:val="22"/>
        </w:rPr>
        <w:t> </w:t>
      </w:r>
      <w:r>
        <w:rPr>
          <w:sz w:val="22"/>
        </w:rPr>
        <w:t>ar</w:t>
      </w:r>
      <w:r>
        <w:rPr>
          <w:spacing w:val="-2"/>
          <w:sz w:val="22"/>
        </w:rPr>
        <w:t> </w:t>
      </w:r>
      <w:r>
        <w:rPr>
          <w:sz w:val="22"/>
        </w:rPr>
        <w:t>gyfer</w:t>
      </w:r>
      <w:r>
        <w:rPr>
          <w:spacing w:val="-2"/>
          <w:sz w:val="22"/>
        </w:rPr>
        <w:t> </w:t>
      </w:r>
      <w:r>
        <w:rPr>
          <w:sz w:val="22"/>
        </w:rPr>
        <w:t>athrawon</w:t>
      </w:r>
      <w:r>
        <w:rPr>
          <w:spacing w:val="-2"/>
          <w:sz w:val="22"/>
        </w:rPr>
        <w:t> </w:t>
      </w:r>
      <w:r>
        <w:rPr>
          <w:sz w:val="22"/>
        </w:rPr>
        <w:t>cemeg</w:t>
      </w:r>
      <w:r>
        <w:rPr>
          <w:spacing w:val="-1"/>
          <w:sz w:val="22"/>
        </w:rPr>
        <w:t> </w:t>
      </w:r>
      <w:r>
        <w:rPr>
          <w:sz w:val="22"/>
        </w:rPr>
        <w:t>nad</w:t>
      </w:r>
      <w:r>
        <w:rPr>
          <w:spacing w:val="-2"/>
          <w:sz w:val="22"/>
        </w:rPr>
        <w:t> </w:t>
      </w:r>
      <w:r>
        <w:rPr>
          <w:sz w:val="22"/>
        </w:rPr>
        <w:t>ydynt</w:t>
      </w:r>
      <w:r>
        <w:rPr>
          <w:spacing w:val="-1"/>
          <w:sz w:val="22"/>
        </w:rPr>
        <w:t> </w:t>
      </w:r>
      <w:r>
        <w:rPr>
          <w:sz w:val="22"/>
        </w:rPr>
        <w:t>yn</w:t>
      </w:r>
      <w:r>
        <w:rPr>
          <w:spacing w:val="-2"/>
          <w:sz w:val="22"/>
        </w:rPr>
        <w:t> </w:t>
      </w:r>
      <w:r>
        <w:rPr>
          <w:sz w:val="22"/>
        </w:rPr>
        <w:t>arbenigwyr.</w:t>
      </w:r>
    </w:p>
    <w:p>
      <w:pPr>
        <w:spacing w:line="266" w:lineRule="auto" w:before="104"/>
        <w:ind w:left="1080" w:right="158" w:firstLine="0"/>
        <w:jc w:val="left"/>
        <w:rPr>
          <w:sz w:val="22"/>
        </w:rPr>
      </w:pPr>
      <w:r>
        <w:rPr>
          <w:sz w:val="22"/>
        </w:rPr>
        <w:t>Fel arall, gellid defnyddio’r templed hwn fel dalen waith i helpu i grynhoi’r sgiliau a</w:t>
      </w:r>
      <w:r>
        <w:rPr>
          <w:spacing w:val="1"/>
          <w:sz w:val="22"/>
        </w:rPr>
        <w:t> </w:t>
      </w:r>
      <w:r>
        <w:rPr>
          <w:sz w:val="22"/>
        </w:rPr>
        <w:t>ddatblygwyd</w:t>
      </w:r>
      <w:r>
        <w:rPr>
          <w:spacing w:val="-5"/>
          <w:sz w:val="22"/>
        </w:rPr>
        <w:t> </w:t>
      </w:r>
      <w:r>
        <w:rPr>
          <w:sz w:val="22"/>
        </w:rPr>
        <w:t>dros</w:t>
      </w:r>
      <w:r>
        <w:rPr>
          <w:spacing w:val="-4"/>
          <w:sz w:val="22"/>
        </w:rPr>
        <w:t> </w:t>
      </w:r>
      <w:r>
        <w:rPr>
          <w:sz w:val="22"/>
        </w:rPr>
        <w:t>gyfres</w:t>
      </w:r>
      <w:r>
        <w:rPr>
          <w:spacing w:val="-4"/>
          <w:sz w:val="22"/>
        </w:rPr>
        <w:t> </w:t>
      </w:r>
      <w:r>
        <w:rPr>
          <w:sz w:val="22"/>
        </w:rPr>
        <w:t>o</w:t>
      </w:r>
      <w:r>
        <w:rPr>
          <w:spacing w:val="-4"/>
          <w:sz w:val="22"/>
        </w:rPr>
        <w:t> </w:t>
      </w:r>
      <w:r>
        <w:rPr>
          <w:sz w:val="22"/>
        </w:rPr>
        <w:t>wersi.</w:t>
      </w:r>
      <w:r>
        <w:rPr>
          <w:spacing w:val="-4"/>
          <w:sz w:val="22"/>
        </w:rPr>
        <w:t> </w:t>
      </w:r>
      <w:r>
        <w:rPr>
          <w:sz w:val="22"/>
        </w:rPr>
        <w:t>Mae</w:t>
      </w:r>
      <w:r>
        <w:rPr>
          <w:spacing w:val="-3"/>
          <w:sz w:val="22"/>
        </w:rPr>
        <w:t> </w:t>
      </w:r>
      <w:r>
        <w:rPr>
          <w:sz w:val="22"/>
        </w:rPr>
        <w:t>ar</w:t>
      </w:r>
      <w:r>
        <w:rPr>
          <w:spacing w:val="-4"/>
          <w:sz w:val="22"/>
        </w:rPr>
        <w:t> </w:t>
      </w:r>
      <w:r>
        <w:rPr>
          <w:sz w:val="22"/>
        </w:rPr>
        <w:t>gael</w:t>
      </w:r>
      <w:r>
        <w:rPr>
          <w:spacing w:val="-4"/>
          <w:sz w:val="22"/>
        </w:rPr>
        <w:t> </w:t>
      </w:r>
      <w:r>
        <w:rPr>
          <w:sz w:val="22"/>
        </w:rPr>
        <w:t>ar</w:t>
      </w:r>
      <w:r>
        <w:rPr>
          <w:spacing w:val="-5"/>
          <w:sz w:val="22"/>
        </w:rPr>
        <w:t> </w:t>
      </w:r>
      <w:r>
        <w:rPr>
          <w:sz w:val="22"/>
        </w:rPr>
        <w:t>ffurf</w:t>
      </w:r>
      <w:r>
        <w:rPr>
          <w:spacing w:val="-3"/>
          <w:sz w:val="22"/>
        </w:rPr>
        <w:t> </w:t>
      </w:r>
      <w:r>
        <w:rPr>
          <w:sz w:val="22"/>
        </w:rPr>
        <w:t>dogfen</w:t>
      </w:r>
      <w:r>
        <w:rPr>
          <w:spacing w:val="-4"/>
          <w:sz w:val="22"/>
        </w:rPr>
        <w:t> </w:t>
      </w:r>
      <w:r>
        <w:rPr>
          <w:sz w:val="22"/>
        </w:rPr>
        <w:t>Word</w:t>
      </w:r>
      <w:r>
        <w:rPr>
          <w:spacing w:val="-4"/>
          <w:sz w:val="22"/>
        </w:rPr>
        <w:t> </w:t>
      </w:r>
      <w:r>
        <w:rPr>
          <w:sz w:val="22"/>
        </w:rPr>
        <w:t>mae</w:t>
      </w:r>
      <w:r>
        <w:rPr>
          <w:spacing w:val="-3"/>
          <w:sz w:val="22"/>
        </w:rPr>
        <w:t> </w:t>
      </w:r>
      <w:r>
        <w:rPr>
          <w:sz w:val="22"/>
        </w:rPr>
        <w:t>modd</w:t>
      </w:r>
      <w:r>
        <w:rPr>
          <w:spacing w:val="-3"/>
          <w:sz w:val="22"/>
        </w:rPr>
        <w:t> </w:t>
      </w:r>
      <w:r>
        <w:rPr>
          <w:sz w:val="22"/>
        </w:rPr>
        <w:t>ei</w:t>
      </w:r>
      <w:r>
        <w:rPr>
          <w:spacing w:val="-4"/>
          <w:sz w:val="22"/>
        </w:rPr>
        <w:t> </w:t>
      </w:r>
      <w:r>
        <w:rPr>
          <w:sz w:val="22"/>
        </w:rPr>
        <w:t>golygu</w:t>
      </w:r>
      <w:r>
        <w:rPr>
          <w:spacing w:val="-59"/>
          <w:sz w:val="22"/>
        </w:rPr>
        <w:t> </w:t>
      </w:r>
      <w:r>
        <w:rPr>
          <w:sz w:val="22"/>
        </w:rPr>
        <w:t>er mwyn i athrawon allu ychwanegu neu ddileu adrannau er mwyn gwahaniaethu. Er</w:t>
      </w:r>
      <w:r>
        <w:rPr>
          <w:spacing w:val="1"/>
          <w:sz w:val="22"/>
        </w:rPr>
        <w:t> </w:t>
      </w:r>
      <w:r>
        <w:rPr>
          <w:sz w:val="22"/>
        </w:rPr>
        <w:t>enghraifft, gellid dileu’r adrannau mwyaf heriol ar hafaliadau ac economi atomau ar</w:t>
      </w:r>
      <w:r>
        <w:rPr>
          <w:spacing w:val="1"/>
          <w:sz w:val="22"/>
        </w:rPr>
        <w:t> </w:t>
      </w:r>
      <w:r>
        <w:rPr>
          <w:sz w:val="22"/>
        </w:rPr>
        <w:t>gyfer y dysgwyr sydd â chyrhaeddiad is a gellid ychwanegu lluniau o’r adweithyddion</w:t>
      </w:r>
      <w:r>
        <w:rPr>
          <w:spacing w:val="1"/>
          <w:sz w:val="22"/>
        </w:rPr>
        <w:t> </w:t>
      </w:r>
      <w:r>
        <w:rPr>
          <w:sz w:val="22"/>
        </w:rPr>
        <w:t>a’r cynnyrch er mwyn helpu i wneud y dysgu yn fwy real. Mae enghraifft o dempled</w:t>
      </w:r>
      <w:r>
        <w:rPr>
          <w:spacing w:val="1"/>
          <w:sz w:val="22"/>
        </w:rPr>
        <w:t> </w:t>
      </w:r>
      <w:r>
        <w:rPr>
          <w:sz w:val="22"/>
        </w:rPr>
        <w:t>gwag wedi’i addasu hefyd wedi cael ei gynnwys. Yn y pen draw, fel y nodwyd yn</w:t>
      </w:r>
      <w:r>
        <w:rPr>
          <w:spacing w:val="1"/>
          <w:sz w:val="22"/>
        </w:rPr>
        <w:t> </w:t>
      </w:r>
      <w:r>
        <w:rPr>
          <w:sz w:val="22"/>
        </w:rPr>
        <w:t>flaenorol,</w:t>
      </w:r>
      <w:r>
        <w:rPr>
          <w:spacing w:val="1"/>
          <w:sz w:val="22"/>
        </w:rPr>
        <w:t> </w:t>
      </w:r>
      <w:r>
        <w:rPr>
          <w:sz w:val="22"/>
        </w:rPr>
        <w:t>nod y</w:t>
      </w:r>
      <w:r>
        <w:rPr>
          <w:spacing w:val="1"/>
          <w:sz w:val="22"/>
        </w:rPr>
        <w:t> </w:t>
      </w:r>
      <w:r>
        <w:rPr>
          <w:sz w:val="22"/>
        </w:rPr>
        <w:t>ddogfen hon</w:t>
      </w:r>
      <w:r>
        <w:rPr>
          <w:spacing w:val="1"/>
          <w:sz w:val="22"/>
        </w:rPr>
        <w:t> </w:t>
      </w:r>
      <w:r>
        <w:rPr>
          <w:sz w:val="22"/>
        </w:rPr>
        <w:t>yw</w:t>
      </w:r>
      <w:r>
        <w:rPr>
          <w:spacing w:val="1"/>
          <w:sz w:val="22"/>
        </w:rPr>
        <w:t> </w:t>
      </w:r>
      <w:r>
        <w:rPr>
          <w:sz w:val="22"/>
        </w:rPr>
        <w:t>rhoi</w:t>
      </w:r>
      <w:r>
        <w:rPr>
          <w:spacing w:val="1"/>
          <w:sz w:val="22"/>
        </w:rPr>
        <w:t> </w:t>
      </w:r>
      <w:r>
        <w:rPr>
          <w:sz w:val="22"/>
        </w:rPr>
        <w:t>syniad</w:t>
      </w:r>
      <w:r>
        <w:rPr>
          <w:spacing w:val="1"/>
          <w:sz w:val="22"/>
        </w:rPr>
        <w:t> </w:t>
      </w:r>
      <w:r>
        <w:rPr>
          <w:sz w:val="22"/>
        </w:rPr>
        <w:t>o’r lefel</w:t>
      </w:r>
      <w:r>
        <w:rPr>
          <w:spacing w:val="1"/>
          <w:sz w:val="22"/>
        </w:rPr>
        <w:t> </w:t>
      </w:r>
      <w:r>
        <w:rPr>
          <w:sz w:val="22"/>
        </w:rPr>
        <w:t>briodol o her a roddir</w:t>
      </w:r>
      <w:r>
        <w:rPr>
          <w:spacing w:val="2"/>
          <w:sz w:val="22"/>
        </w:rPr>
        <w:t> </w:t>
      </w:r>
      <w:r>
        <w:rPr>
          <w:sz w:val="22"/>
        </w:rPr>
        <w:t>i ddysgwr ar</w:t>
      </w:r>
      <w:r>
        <w:rPr>
          <w:spacing w:val="1"/>
          <w:sz w:val="22"/>
        </w:rPr>
        <w:t> </w:t>
      </w:r>
      <w:r>
        <w:rPr>
          <w:sz w:val="22"/>
        </w:rPr>
        <w:t>y</w:t>
      </w:r>
      <w:r>
        <w:rPr>
          <w:spacing w:val="-1"/>
          <w:sz w:val="22"/>
        </w:rPr>
        <w:t> </w:t>
      </w:r>
      <w:r>
        <w:rPr>
          <w:sz w:val="22"/>
        </w:rPr>
        <w:t>cam hwn.</w:t>
      </w:r>
    </w:p>
    <w:p>
      <w:pPr>
        <w:spacing w:line="266" w:lineRule="auto" w:before="107"/>
        <w:ind w:left="1080" w:right="673" w:firstLine="0"/>
        <w:jc w:val="left"/>
        <w:rPr>
          <w:sz w:val="22"/>
        </w:rPr>
      </w:pPr>
      <w:r>
        <w:rPr>
          <w:sz w:val="22"/>
        </w:rPr>
        <w:t>Ar dudalen 6 mae rhagor o gefnogaeth yn cael ei chynnig ar gyfer y cwestiwn olaf</w:t>
      </w:r>
      <w:r>
        <w:rPr>
          <w:spacing w:val="-59"/>
          <w:sz w:val="22"/>
        </w:rPr>
        <w:t> </w:t>
      </w:r>
      <w:r>
        <w:rPr>
          <w:sz w:val="22"/>
        </w:rPr>
        <w:t>ar bob templed: </w:t>
      </w:r>
      <w:r>
        <w:rPr>
          <w:i/>
          <w:color w:val="231F20"/>
          <w:sz w:val="22"/>
        </w:rPr>
        <w:t>beth yw effaith yr adwaith hwn ar y byd o’n cwmpas? </w:t>
      </w:r>
      <w:r>
        <w:rPr>
          <w:color w:val="231F20"/>
          <w:sz w:val="22"/>
        </w:rPr>
        <w:t>Mae rhai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cwestiynau</w:t>
      </w:r>
      <w:r>
        <w:rPr>
          <w:color w:val="231F20"/>
          <w:spacing w:val="-2"/>
          <w:sz w:val="22"/>
        </w:rPr>
        <w:t> </w:t>
      </w:r>
      <w:r>
        <w:rPr>
          <w:color w:val="231F20"/>
          <w:sz w:val="22"/>
        </w:rPr>
        <w:t>ychwanegol</w:t>
      </w:r>
      <w:r>
        <w:rPr>
          <w:color w:val="231F20"/>
          <w:spacing w:val="-1"/>
          <w:sz w:val="22"/>
        </w:rPr>
        <w:t> </w:t>
      </w:r>
      <w:r>
        <w:rPr>
          <w:color w:val="231F20"/>
          <w:sz w:val="22"/>
        </w:rPr>
        <w:t>ac</w:t>
      </w:r>
      <w:r>
        <w:rPr>
          <w:color w:val="231F20"/>
          <w:spacing w:val="-2"/>
          <w:sz w:val="22"/>
        </w:rPr>
        <w:t> </w:t>
      </w:r>
      <w:r>
        <w:rPr>
          <w:color w:val="231F20"/>
          <w:sz w:val="22"/>
        </w:rPr>
        <w:t>enghreifftiau</w:t>
      </w:r>
      <w:r>
        <w:rPr>
          <w:color w:val="231F20"/>
          <w:spacing w:val="-2"/>
          <w:sz w:val="22"/>
        </w:rPr>
        <w:t> </w:t>
      </w:r>
      <w:r>
        <w:rPr>
          <w:color w:val="231F20"/>
          <w:sz w:val="22"/>
        </w:rPr>
        <w:t>darluniadol</w:t>
      </w:r>
      <w:r>
        <w:rPr>
          <w:color w:val="231F20"/>
          <w:spacing w:val="-2"/>
          <w:sz w:val="22"/>
        </w:rPr>
        <w:t> </w:t>
      </w:r>
      <w:r>
        <w:rPr>
          <w:color w:val="231F20"/>
          <w:sz w:val="22"/>
        </w:rPr>
        <w:t>yn</w:t>
      </w:r>
      <w:r>
        <w:rPr>
          <w:color w:val="231F20"/>
          <w:spacing w:val="-1"/>
          <w:sz w:val="22"/>
        </w:rPr>
        <w:t> </w:t>
      </w:r>
      <w:r>
        <w:rPr>
          <w:color w:val="231F20"/>
          <w:sz w:val="22"/>
        </w:rPr>
        <w:t>cael</w:t>
      </w:r>
      <w:r>
        <w:rPr>
          <w:color w:val="231F20"/>
          <w:spacing w:val="-1"/>
          <w:sz w:val="22"/>
        </w:rPr>
        <w:t> </w:t>
      </w:r>
      <w:r>
        <w:rPr>
          <w:color w:val="231F20"/>
          <w:sz w:val="22"/>
        </w:rPr>
        <w:t>eu</w:t>
      </w:r>
      <w:r>
        <w:rPr>
          <w:color w:val="231F20"/>
          <w:spacing w:val="-3"/>
          <w:sz w:val="22"/>
        </w:rPr>
        <w:t> </w:t>
      </w:r>
      <w:r>
        <w:rPr>
          <w:color w:val="231F20"/>
          <w:sz w:val="22"/>
        </w:rPr>
        <w:t>darparu.</w:t>
      </w:r>
    </w:p>
    <w:p>
      <w:pPr>
        <w:spacing w:line="266" w:lineRule="auto" w:before="111"/>
        <w:ind w:left="1080" w:right="636" w:firstLine="0"/>
        <w:jc w:val="left"/>
        <w:rPr>
          <w:sz w:val="22"/>
        </w:rPr>
      </w:pPr>
      <w:r>
        <w:rPr>
          <w:color w:val="231F20"/>
          <w:sz w:val="22"/>
        </w:rPr>
        <w:t>Mae fersiwn mae modd ei olygu o’r templed hwn a rhagor o gefnogaeth ar gael yn</w:t>
      </w:r>
      <w:r>
        <w:rPr>
          <w:color w:val="231F20"/>
          <w:spacing w:val="-59"/>
          <w:sz w:val="22"/>
        </w:rPr>
        <w:t> </w:t>
      </w:r>
      <w:r>
        <w:rPr>
          <w:color w:val="003E6A"/>
          <w:sz w:val="22"/>
        </w:rPr>
        <w:t>rsc.li/3sHf7jc</w:t>
      </w:r>
      <w:r>
        <w:rPr>
          <w:color w:val="231F20"/>
          <w:sz w:val="22"/>
        </w:rPr>
        <w:t>.</w:t>
      </w:r>
    </w:p>
    <w:p>
      <w:pPr>
        <w:spacing w:after="0" w:line="266" w:lineRule="auto"/>
        <w:jc w:val="left"/>
        <w:rPr>
          <w:sz w:val="22"/>
        </w:rPr>
        <w:sectPr>
          <w:footerReference w:type="default" r:id="rId11"/>
          <w:pgSz w:w="11910" w:h="16840"/>
          <w:pgMar w:footer="505" w:header="0" w:top="0" w:bottom="700" w:left="620" w:right="1580"/>
          <w:pgNumType w:start="2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25"/>
        </w:rPr>
      </w:pPr>
    </w:p>
    <w:p>
      <w:pPr>
        <w:spacing w:before="91"/>
        <w:ind w:left="1080" w:right="395" w:firstLine="0"/>
        <w:jc w:val="left"/>
        <w:rPr>
          <w:b/>
          <w:sz w:val="28"/>
        </w:rPr>
      </w:pPr>
      <w:r>
        <w:rPr>
          <w:b/>
          <w:color w:val="231F20"/>
          <w:sz w:val="28"/>
        </w:rPr>
        <w:t>Maes Dysgu a Phrofiad Gwyddoniaeth a Thechnoleg: templed</w:t>
      </w:r>
      <w:r>
        <w:rPr>
          <w:b/>
          <w:color w:val="231F20"/>
          <w:spacing w:val="-75"/>
          <w:sz w:val="28"/>
        </w:rPr>
        <w:t> </w:t>
      </w:r>
      <w:r>
        <w:rPr>
          <w:b/>
          <w:color w:val="231F20"/>
          <w:sz w:val="28"/>
        </w:rPr>
        <w:t>sgiliau</w:t>
      </w:r>
      <w:r>
        <w:rPr>
          <w:b/>
          <w:color w:val="231F20"/>
          <w:spacing w:val="-2"/>
          <w:sz w:val="28"/>
        </w:rPr>
        <w:t> </w:t>
      </w:r>
      <w:r>
        <w:rPr>
          <w:b/>
          <w:color w:val="231F20"/>
          <w:sz w:val="28"/>
        </w:rPr>
        <w:t>cemeg</w:t>
      </w:r>
      <w:r>
        <w:rPr>
          <w:b/>
          <w:color w:val="231F20"/>
          <w:spacing w:val="-2"/>
          <w:sz w:val="28"/>
        </w:rPr>
        <w:t> </w:t>
      </w:r>
      <w:r>
        <w:rPr>
          <w:b/>
          <w:color w:val="231F20"/>
          <w:sz w:val="28"/>
        </w:rPr>
        <w:t>ar</w:t>
      </w:r>
      <w:r>
        <w:rPr>
          <w:b/>
          <w:color w:val="231F20"/>
          <w:spacing w:val="-1"/>
          <w:sz w:val="28"/>
        </w:rPr>
        <w:t> </w:t>
      </w:r>
      <w:r>
        <w:rPr>
          <w:b/>
          <w:color w:val="231F20"/>
          <w:sz w:val="28"/>
        </w:rPr>
        <w:t>gyfer</w:t>
      </w:r>
      <w:r>
        <w:rPr>
          <w:b/>
          <w:color w:val="231F20"/>
          <w:spacing w:val="-1"/>
          <w:sz w:val="28"/>
        </w:rPr>
        <w:t> </w:t>
      </w:r>
      <w:r>
        <w:rPr>
          <w:b/>
          <w:color w:val="231F20"/>
          <w:sz w:val="28"/>
        </w:rPr>
        <w:t>cam</w:t>
      </w:r>
      <w:r>
        <w:rPr>
          <w:b/>
          <w:color w:val="231F20"/>
          <w:spacing w:val="-1"/>
          <w:sz w:val="28"/>
        </w:rPr>
        <w:t> </w:t>
      </w:r>
      <w:r>
        <w:rPr>
          <w:b/>
          <w:color w:val="231F20"/>
          <w:sz w:val="28"/>
        </w:rPr>
        <w:t>cynnydd</w:t>
      </w:r>
      <w:r>
        <w:rPr>
          <w:b/>
          <w:color w:val="231F20"/>
          <w:spacing w:val="-2"/>
          <w:sz w:val="28"/>
        </w:rPr>
        <w:t> </w:t>
      </w:r>
      <w:r>
        <w:rPr>
          <w:b/>
          <w:color w:val="231F20"/>
          <w:sz w:val="28"/>
        </w:rPr>
        <w:t>4</w:t>
      </w:r>
      <w:r>
        <w:rPr>
          <w:b/>
          <w:color w:val="231F20"/>
          <w:spacing w:val="-1"/>
          <w:sz w:val="28"/>
        </w:rPr>
        <w:t> </w:t>
      </w:r>
      <w:r>
        <w:rPr>
          <w:b/>
          <w:color w:val="231F20"/>
          <w:sz w:val="28"/>
        </w:rPr>
        <w:t>(gwag)</w:t>
      </w:r>
    </w:p>
    <w:p>
      <w:pPr>
        <w:pStyle w:val="BodyText"/>
        <w:spacing w:before="5"/>
        <w:rPr>
          <w:b/>
          <w:sz w:val="11"/>
        </w:rPr>
      </w:pPr>
    </w:p>
    <w:tbl>
      <w:tblPr>
        <w:tblW w:w="0" w:type="auto"/>
        <w:jc w:val="left"/>
        <w:tblInd w:w="1100" w:type="dxa"/>
        <w:tblBorders>
          <w:top w:val="single" w:sz="8" w:space="0" w:color="303B41"/>
          <w:left w:val="single" w:sz="8" w:space="0" w:color="303B41"/>
          <w:bottom w:val="single" w:sz="8" w:space="0" w:color="303B41"/>
          <w:right w:val="single" w:sz="8" w:space="0" w:color="303B41"/>
          <w:insideH w:val="single" w:sz="8" w:space="0" w:color="303B41"/>
          <w:insideV w:val="single" w:sz="8" w:space="0" w:color="303B41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747"/>
        <w:gridCol w:w="2245"/>
        <w:gridCol w:w="2245"/>
        <w:gridCol w:w="2245"/>
      </w:tblGrid>
      <w:tr>
        <w:trPr>
          <w:trHeight w:val="1450" w:hRule="atLeast"/>
        </w:trPr>
        <w:tc>
          <w:tcPr>
            <w:tcW w:w="1747" w:type="dxa"/>
            <w:tcBorders>
              <w:bottom w:val="single" w:sz="4" w:space="0" w:color="231F20"/>
              <w:right w:val="single" w:sz="4" w:space="0" w:color="231F20"/>
            </w:tcBorders>
            <w:shd w:val="clear" w:color="auto" w:fill="B7C2D4"/>
          </w:tcPr>
          <w:p>
            <w:pPr>
              <w:pStyle w:val="TableParagraph"/>
              <w:rPr>
                <w:b/>
                <w:sz w:val="18"/>
              </w:rPr>
            </w:pPr>
          </w:p>
          <w:p>
            <w:pPr>
              <w:pStyle w:val="TableParagraph"/>
              <w:spacing w:before="3"/>
              <w:rPr>
                <w:b/>
                <w:sz w:val="20"/>
              </w:rPr>
            </w:pPr>
          </w:p>
          <w:p>
            <w:pPr>
              <w:pStyle w:val="TableParagraph"/>
              <w:spacing w:line="247" w:lineRule="auto" w:before="1"/>
              <w:ind w:left="80" w:right="191"/>
              <w:rPr>
                <w:b/>
                <w:sz w:val="16"/>
              </w:rPr>
            </w:pPr>
            <w:r>
              <w:rPr>
                <w:b/>
                <w:color w:val="231F20"/>
                <w:sz w:val="16"/>
              </w:rPr>
              <w:t>Beth ydych chi</w:t>
            </w:r>
            <w:r>
              <w:rPr>
                <w:b/>
                <w:color w:val="231F20"/>
                <w:spacing w:val="1"/>
                <w:sz w:val="16"/>
              </w:rPr>
              <w:t> </w:t>
            </w:r>
            <w:r>
              <w:rPr>
                <w:b/>
                <w:color w:val="231F20"/>
                <w:sz w:val="16"/>
              </w:rPr>
              <w:t>wedi bod yn dysgu</w:t>
            </w:r>
            <w:r>
              <w:rPr>
                <w:b/>
                <w:color w:val="231F20"/>
                <w:spacing w:val="-43"/>
                <w:sz w:val="16"/>
              </w:rPr>
              <w:t> </w:t>
            </w:r>
            <w:r>
              <w:rPr>
                <w:b/>
                <w:color w:val="231F20"/>
                <w:sz w:val="16"/>
              </w:rPr>
              <w:t>amdano?</w:t>
            </w:r>
          </w:p>
        </w:tc>
        <w:tc>
          <w:tcPr>
            <w:tcW w:w="6735" w:type="dxa"/>
            <w:gridSpan w:val="3"/>
            <w:tcBorders>
              <w:left w:val="single" w:sz="4" w:space="0" w:color="231F20"/>
              <w:bottom w:val="single" w:sz="4" w:space="0" w:color="231F2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>
        <w:trPr>
          <w:trHeight w:val="266" w:hRule="atLeast"/>
        </w:trPr>
        <w:tc>
          <w:tcPr>
            <w:tcW w:w="1747" w:type="dxa"/>
            <w:tcBorders>
              <w:top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B7C2D4"/>
          </w:tcPr>
          <w:p>
            <w:pPr>
              <w:pStyle w:val="TableParagraph"/>
              <w:spacing w:before="41"/>
              <w:ind w:left="80"/>
              <w:rPr>
                <w:b/>
                <w:sz w:val="16"/>
              </w:rPr>
            </w:pPr>
            <w:r>
              <w:rPr>
                <w:b/>
                <w:color w:val="231F20"/>
                <w:sz w:val="16"/>
              </w:rPr>
              <w:t>Math</w:t>
            </w:r>
            <w:r>
              <w:rPr>
                <w:b/>
                <w:color w:val="231F20"/>
                <w:spacing w:val="-3"/>
                <w:sz w:val="16"/>
              </w:rPr>
              <w:t> </w:t>
            </w:r>
            <w:r>
              <w:rPr>
                <w:b/>
                <w:color w:val="231F20"/>
                <w:sz w:val="16"/>
              </w:rPr>
              <w:t>o</w:t>
            </w:r>
            <w:r>
              <w:rPr>
                <w:b/>
                <w:color w:val="231F20"/>
                <w:spacing w:val="-2"/>
                <w:sz w:val="16"/>
              </w:rPr>
              <w:t> </w:t>
            </w:r>
            <w:r>
              <w:rPr>
                <w:b/>
                <w:color w:val="231F20"/>
                <w:sz w:val="16"/>
              </w:rPr>
              <w:t>adwaith</w:t>
            </w:r>
          </w:p>
        </w:tc>
        <w:tc>
          <w:tcPr>
            <w:tcW w:w="6735" w:type="dxa"/>
            <w:gridSpan w:val="3"/>
            <w:tcBorders>
              <w:top w:val="single" w:sz="4" w:space="0" w:color="231F20"/>
              <w:left w:val="single" w:sz="4" w:space="0" w:color="231F20"/>
              <w:bottom w:val="single" w:sz="4" w:space="0" w:color="231F2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>
        <w:trPr>
          <w:trHeight w:val="456" w:hRule="atLeast"/>
        </w:trPr>
        <w:tc>
          <w:tcPr>
            <w:tcW w:w="1747" w:type="dxa"/>
            <w:tcBorders>
              <w:top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003E6A"/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22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003E6A"/>
          </w:tcPr>
          <w:p>
            <w:pPr>
              <w:pStyle w:val="TableParagraph"/>
              <w:spacing w:before="136"/>
              <w:ind w:left="85"/>
              <w:rPr>
                <w:b/>
                <w:sz w:val="16"/>
              </w:rPr>
            </w:pPr>
            <w:r>
              <w:rPr>
                <w:b/>
                <w:color w:val="FFFFFF"/>
                <w:sz w:val="16"/>
              </w:rPr>
              <w:t>Adweithydd(ion)</w:t>
            </w:r>
          </w:p>
        </w:tc>
        <w:tc>
          <w:tcPr>
            <w:tcW w:w="22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003E6A"/>
          </w:tcPr>
          <w:p>
            <w:pPr>
              <w:pStyle w:val="TableParagraph"/>
              <w:spacing w:line="247" w:lineRule="auto" w:before="41"/>
              <w:ind w:left="85" w:right="333"/>
              <w:rPr>
                <w:b/>
                <w:sz w:val="16"/>
              </w:rPr>
            </w:pPr>
            <w:r>
              <w:rPr>
                <w:b/>
                <w:color w:val="FFFFFF"/>
                <w:sz w:val="16"/>
              </w:rPr>
              <w:t>Arsylwadau yn ystod yr</w:t>
            </w:r>
            <w:r>
              <w:rPr>
                <w:b/>
                <w:color w:val="FFFFFF"/>
                <w:spacing w:val="-43"/>
                <w:sz w:val="16"/>
              </w:rPr>
              <w:t> </w:t>
            </w:r>
            <w:r>
              <w:rPr>
                <w:b/>
                <w:color w:val="FFFFFF"/>
                <w:sz w:val="16"/>
              </w:rPr>
              <w:t>adwaith</w:t>
            </w:r>
          </w:p>
        </w:tc>
        <w:tc>
          <w:tcPr>
            <w:tcW w:w="22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</w:tcBorders>
            <w:shd w:val="clear" w:color="auto" w:fill="003E6A"/>
          </w:tcPr>
          <w:p>
            <w:pPr>
              <w:pStyle w:val="TableParagraph"/>
              <w:spacing w:before="136"/>
              <w:ind w:left="86"/>
              <w:rPr>
                <w:b/>
                <w:sz w:val="16"/>
              </w:rPr>
            </w:pPr>
            <w:r>
              <w:rPr>
                <w:b/>
                <w:color w:val="FFFFFF"/>
                <w:sz w:val="16"/>
              </w:rPr>
              <w:t>Cynnyrch</w:t>
            </w:r>
          </w:p>
        </w:tc>
      </w:tr>
      <w:tr>
        <w:trPr>
          <w:trHeight w:val="697" w:hRule="atLeast"/>
        </w:trPr>
        <w:tc>
          <w:tcPr>
            <w:tcW w:w="1747" w:type="dxa"/>
            <w:tcBorders>
              <w:top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6DBE6"/>
          </w:tcPr>
          <w:p>
            <w:pPr>
              <w:pStyle w:val="TableParagraph"/>
              <w:spacing w:before="4"/>
              <w:rPr>
                <w:b/>
                <w:sz w:val="22"/>
              </w:rPr>
            </w:pPr>
          </w:p>
          <w:p>
            <w:pPr>
              <w:pStyle w:val="TableParagraph"/>
              <w:ind w:left="80"/>
              <w:rPr>
                <w:b/>
                <w:sz w:val="16"/>
              </w:rPr>
            </w:pPr>
            <w:r>
              <w:rPr>
                <w:b/>
                <w:color w:val="231F20"/>
                <w:sz w:val="16"/>
              </w:rPr>
              <w:t>Enw</w:t>
            </w:r>
          </w:p>
        </w:tc>
        <w:tc>
          <w:tcPr>
            <w:tcW w:w="22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2245" w:type="dxa"/>
            <w:vMerge w:val="restart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22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>
        <w:trPr>
          <w:trHeight w:val="697" w:hRule="atLeast"/>
        </w:trPr>
        <w:tc>
          <w:tcPr>
            <w:tcW w:w="1747" w:type="dxa"/>
            <w:tcBorders>
              <w:top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6DBE6"/>
          </w:tcPr>
          <w:p>
            <w:pPr>
              <w:pStyle w:val="TableParagraph"/>
              <w:spacing w:before="4"/>
              <w:rPr>
                <w:b/>
                <w:sz w:val="22"/>
              </w:rPr>
            </w:pPr>
          </w:p>
          <w:p>
            <w:pPr>
              <w:pStyle w:val="TableParagraph"/>
              <w:ind w:left="80"/>
              <w:rPr>
                <w:b/>
                <w:sz w:val="16"/>
              </w:rPr>
            </w:pPr>
            <w:r>
              <w:rPr>
                <w:b/>
                <w:color w:val="231F20"/>
                <w:sz w:val="16"/>
              </w:rPr>
              <w:t>Fformiwla</w:t>
            </w:r>
          </w:p>
        </w:tc>
        <w:tc>
          <w:tcPr>
            <w:tcW w:w="22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2245" w:type="dxa"/>
            <w:vMerge/>
            <w:tcBorders>
              <w:top w:val="nil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2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>
        <w:trPr>
          <w:trHeight w:val="697" w:hRule="atLeast"/>
        </w:trPr>
        <w:tc>
          <w:tcPr>
            <w:tcW w:w="1747" w:type="dxa"/>
            <w:tcBorders>
              <w:top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6DBE6"/>
          </w:tcPr>
          <w:p>
            <w:pPr>
              <w:pStyle w:val="TableParagraph"/>
              <w:spacing w:before="4"/>
              <w:rPr>
                <w:b/>
                <w:sz w:val="22"/>
              </w:rPr>
            </w:pPr>
          </w:p>
          <w:p>
            <w:pPr>
              <w:pStyle w:val="TableParagraph"/>
              <w:ind w:left="80"/>
              <w:rPr>
                <w:b/>
                <w:sz w:val="16"/>
              </w:rPr>
            </w:pPr>
            <w:r>
              <w:rPr>
                <w:b/>
                <w:color w:val="231F20"/>
                <w:sz w:val="16"/>
              </w:rPr>
              <w:t>Cyflwr</w:t>
            </w:r>
          </w:p>
        </w:tc>
        <w:tc>
          <w:tcPr>
            <w:tcW w:w="22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2245" w:type="dxa"/>
            <w:vMerge/>
            <w:tcBorders>
              <w:top w:val="nil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2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>
        <w:trPr>
          <w:trHeight w:val="697" w:hRule="atLeast"/>
        </w:trPr>
        <w:tc>
          <w:tcPr>
            <w:tcW w:w="1747" w:type="dxa"/>
            <w:tcBorders>
              <w:top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6DBE6"/>
          </w:tcPr>
          <w:p>
            <w:pPr>
              <w:pStyle w:val="TableParagraph"/>
              <w:spacing w:before="4"/>
              <w:rPr>
                <w:b/>
                <w:sz w:val="22"/>
              </w:rPr>
            </w:pPr>
          </w:p>
          <w:p>
            <w:pPr>
              <w:pStyle w:val="TableParagraph"/>
              <w:ind w:left="80"/>
              <w:rPr>
                <w:b/>
                <w:sz w:val="16"/>
              </w:rPr>
            </w:pPr>
            <w:r>
              <w:rPr>
                <w:b/>
                <w:color w:val="231F20"/>
                <w:sz w:val="16"/>
              </w:rPr>
              <w:t>Màs fformiwla</w:t>
            </w:r>
          </w:p>
        </w:tc>
        <w:tc>
          <w:tcPr>
            <w:tcW w:w="22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2245" w:type="dxa"/>
            <w:vMerge/>
            <w:tcBorders>
              <w:top w:val="nil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2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>
        <w:trPr>
          <w:trHeight w:val="944" w:hRule="atLeast"/>
        </w:trPr>
        <w:tc>
          <w:tcPr>
            <w:tcW w:w="1747" w:type="dxa"/>
            <w:tcBorders>
              <w:top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6DBE6"/>
          </w:tcPr>
          <w:p>
            <w:pPr>
              <w:pStyle w:val="TableParagraph"/>
              <w:rPr>
                <w:b/>
                <w:sz w:val="18"/>
              </w:rPr>
            </w:pPr>
          </w:p>
          <w:p>
            <w:pPr>
              <w:pStyle w:val="TableParagraph"/>
              <w:rPr>
                <w:b/>
                <w:sz w:val="15"/>
              </w:rPr>
            </w:pPr>
          </w:p>
          <w:p>
            <w:pPr>
              <w:pStyle w:val="TableParagraph"/>
              <w:spacing w:before="1"/>
              <w:ind w:left="80"/>
              <w:rPr>
                <w:b/>
                <w:sz w:val="16"/>
              </w:rPr>
            </w:pPr>
            <w:r>
              <w:rPr>
                <w:b/>
                <w:color w:val="231F20"/>
                <w:sz w:val="16"/>
              </w:rPr>
              <w:t>Hafaliad</w:t>
            </w:r>
            <w:r>
              <w:rPr>
                <w:b/>
                <w:color w:val="231F20"/>
                <w:spacing w:val="-5"/>
                <w:sz w:val="16"/>
              </w:rPr>
              <w:t> </w:t>
            </w:r>
            <w:r>
              <w:rPr>
                <w:b/>
                <w:color w:val="231F20"/>
                <w:sz w:val="16"/>
              </w:rPr>
              <w:t>geiriau</w:t>
            </w:r>
          </w:p>
        </w:tc>
        <w:tc>
          <w:tcPr>
            <w:tcW w:w="6735" w:type="dxa"/>
            <w:gridSpan w:val="3"/>
            <w:tcBorders>
              <w:top w:val="single" w:sz="4" w:space="0" w:color="231F20"/>
              <w:left w:val="single" w:sz="4" w:space="0" w:color="231F20"/>
              <w:bottom w:val="single" w:sz="4" w:space="0" w:color="231F2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>
        <w:trPr>
          <w:trHeight w:val="944" w:hRule="atLeast"/>
        </w:trPr>
        <w:tc>
          <w:tcPr>
            <w:tcW w:w="1747" w:type="dxa"/>
            <w:tcBorders>
              <w:top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6DBE6"/>
          </w:tcPr>
          <w:p>
            <w:pPr>
              <w:pStyle w:val="TableParagraph"/>
              <w:spacing w:before="6"/>
              <w:rPr>
                <w:b/>
                <w:sz w:val="16"/>
              </w:rPr>
            </w:pPr>
          </w:p>
          <w:p>
            <w:pPr>
              <w:pStyle w:val="TableParagraph"/>
              <w:spacing w:line="247" w:lineRule="auto"/>
              <w:ind w:left="80" w:right="227"/>
              <w:rPr>
                <w:b/>
                <w:sz w:val="16"/>
              </w:rPr>
            </w:pPr>
            <w:r>
              <w:rPr>
                <w:b/>
                <w:color w:val="231F20"/>
                <w:spacing w:val="-1"/>
                <w:sz w:val="16"/>
              </w:rPr>
              <w:t>Hafaliad </w:t>
            </w:r>
            <w:r>
              <w:rPr>
                <w:b/>
                <w:color w:val="231F20"/>
                <w:sz w:val="16"/>
              </w:rPr>
              <w:t>symbolau</w:t>
            </w:r>
            <w:r>
              <w:rPr>
                <w:b/>
                <w:color w:val="231F20"/>
                <w:spacing w:val="-42"/>
                <w:sz w:val="16"/>
              </w:rPr>
              <w:t> </w:t>
            </w:r>
            <w:r>
              <w:rPr>
                <w:b/>
                <w:color w:val="231F20"/>
                <w:sz w:val="16"/>
              </w:rPr>
              <w:t>gyda symbolau</w:t>
            </w:r>
            <w:r>
              <w:rPr>
                <w:b/>
                <w:color w:val="231F20"/>
                <w:spacing w:val="1"/>
                <w:sz w:val="16"/>
              </w:rPr>
              <w:t> </w:t>
            </w:r>
            <w:r>
              <w:rPr>
                <w:b/>
                <w:color w:val="231F20"/>
                <w:sz w:val="16"/>
              </w:rPr>
              <w:t>cyflwr</w:t>
            </w:r>
          </w:p>
        </w:tc>
        <w:tc>
          <w:tcPr>
            <w:tcW w:w="6735" w:type="dxa"/>
            <w:gridSpan w:val="3"/>
            <w:tcBorders>
              <w:top w:val="single" w:sz="4" w:space="0" w:color="231F20"/>
              <w:left w:val="single" w:sz="4" w:space="0" w:color="231F20"/>
              <w:bottom w:val="single" w:sz="4" w:space="0" w:color="231F2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>
        <w:trPr>
          <w:trHeight w:val="944" w:hRule="atLeast"/>
        </w:trPr>
        <w:tc>
          <w:tcPr>
            <w:tcW w:w="1747" w:type="dxa"/>
            <w:tcBorders>
              <w:top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6DBE6"/>
          </w:tcPr>
          <w:p>
            <w:pPr>
              <w:pStyle w:val="TableParagraph"/>
              <w:spacing w:before="9"/>
              <w:rPr>
                <w:b/>
                <w:sz w:val="24"/>
              </w:rPr>
            </w:pPr>
          </w:p>
          <w:p>
            <w:pPr>
              <w:pStyle w:val="TableParagraph"/>
              <w:spacing w:line="247" w:lineRule="auto"/>
              <w:ind w:left="80" w:right="227"/>
              <w:rPr>
                <w:b/>
                <w:sz w:val="16"/>
              </w:rPr>
            </w:pPr>
            <w:r>
              <w:rPr>
                <w:b/>
                <w:color w:val="231F20"/>
                <w:spacing w:val="-1"/>
                <w:sz w:val="16"/>
              </w:rPr>
              <w:t>Hafaliad </w:t>
            </w:r>
            <w:r>
              <w:rPr>
                <w:b/>
                <w:color w:val="231F20"/>
                <w:sz w:val="16"/>
              </w:rPr>
              <w:t>symbolau</w:t>
            </w:r>
            <w:r>
              <w:rPr>
                <w:b/>
                <w:color w:val="231F20"/>
                <w:spacing w:val="-42"/>
                <w:sz w:val="16"/>
              </w:rPr>
              <w:t> </w:t>
            </w:r>
            <w:r>
              <w:rPr>
                <w:b/>
                <w:color w:val="231F20"/>
                <w:sz w:val="16"/>
              </w:rPr>
              <w:t>cytbwys</w:t>
            </w:r>
          </w:p>
        </w:tc>
        <w:tc>
          <w:tcPr>
            <w:tcW w:w="6735" w:type="dxa"/>
            <w:gridSpan w:val="3"/>
            <w:tcBorders>
              <w:top w:val="single" w:sz="4" w:space="0" w:color="231F20"/>
              <w:left w:val="single" w:sz="4" w:space="0" w:color="231F20"/>
              <w:bottom w:val="single" w:sz="4" w:space="0" w:color="231F2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>
        <w:trPr>
          <w:trHeight w:val="1534" w:hRule="atLeast"/>
        </w:trPr>
        <w:tc>
          <w:tcPr>
            <w:tcW w:w="1747" w:type="dxa"/>
            <w:tcBorders>
              <w:top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6DBE6"/>
          </w:tcPr>
          <w:p>
            <w:pPr>
              <w:pStyle w:val="TableParagraph"/>
              <w:rPr>
                <w:b/>
                <w:sz w:val="18"/>
              </w:rPr>
            </w:pPr>
          </w:p>
          <w:p>
            <w:pPr>
              <w:pStyle w:val="TableParagraph"/>
              <w:rPr>
                <w:b/>
                <w:sz w:val="18"/>
              </w:rPr>
            </w:pPr>
          </w:p>
          <w:p>
            <w:pPr>
              <w:pStyle w:val="TableParagraph"/>
              <w:spacing w:before="5"/>
              <w:rPr>
                <w:b/>
                <w:sz w:val="14"/>
              </w:rPr>
            </w:pPr>
          </w:p>
          <w:p>
            <w:pPr>
              <w:pStyle w:val="TableParagraph"/>
              <w:spacing w:line="247" w:lineRule="auto"/>
              <w:ind w:left="80" w:right="389"/>
              <w:rPr>
                <w:b/>
                <w:sz w:val="16"/>
              </w:rPr>
            </w:pPr>
            <w:r>
              <w:rPr>
                <w:b/>
                <w:color w:val="231F20"/>
                <w:sz w:val="16"/>
              </w:rPr>
              <w:t>Canran</w:t>
            </w:r>
            <w:r>
              <w:rPr>
                <w:b/>
                <w:color w:val="231F20"/>
                <w:spacing w:val="-11"/>
                <w:sz w:val="16"/>
              </w:rPr>
              <w:t> </w:t>
            </w:r>
            <w:r>
              <w:rPr>
                <w:b/>
                <w:color w:val="231F20"/>
                <w:sz w:val="16"/>
              </w:rPr>
              <w:t>economi</w:t>
            </w:r>
            <w:r>
              <w:rPr>
                <w:b/>
                <w:color w:val="231F20"/>
                <w:spacing w:val="-41"/>
                <w:sz w:val="16"/>
              </w:rPr>
              <w:t> </w:t>
            </w:r>
            <w:r>
              <w:rPr>
                <w:b/>
                <w:color w:val="231F20"/>
                <w:sz w:val="16"/>
              </w:rPr>
              <w:t>atomau</w:t>
            </w:r>
            <w:r>
              <w:rPr>
                <w:b/>
                <w:color w:val="231F20"/>
                <w:spacing w:val="-7"/>
                <w:sz w:val="16"/>
              </w:rPr>
              <w:t> </w:t>
            </w:r>
            <w:r>
              <w:rPr>
                <w:b/>
                <w:color w:val="231F20"/>
                <w:sz w:val="16"/>
              </w:rPr>
              <w:t>adwaith</w:t>
            </w:r>
          </w:p>
        </w:tc>
        <w:tc>
          <w:tcPr>
            <w:tcW w:w="6735" w:type="dxa"/>
            <w:gridSpan w:val="3"/>
            <w:tcBorders>
              <w:top w:val="single" w:sz="4" w:space="0" w:color="231F20"/>
              <w:left w:val="single" w:sz="4" w:space="0" w:color="231F20"/>
              <w:bottom w:val="single" w:sz="4" w:space="0" w:color="231F2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>
        <w:trPr>
          <w:trHeight w:val="2762" w:hRule="atLeast"/>
        </w:trPr>
        <w:tc>
          <w:tcPr>
            <w:tcW w:w="1747" w:type="dxa"/>
            <w:tcBorders>
              <w:top w:val="single" w:sz="4" w:space="0" w:color="231F20"/>
              <w:right w:val="single" w:sz="4" w:space="0" w:color="231F20"/>
            </w:tcBorders>
            <w:shd w:val="clear" w:color="auto" w:fill="D6DBE6"/>
          </w:tcPr>
          <w:p>
            <w:pPr>
              <w:pStyle w:val="TableParagraph"/>
              <w:rPr>
                <w:b/>
                <w:sz w:val="18"/>
              </w:rPr>
            </w:pPr>
          </w:p>
          <w:p>
            <w:pPr>
              <w:pStyle w:val="TableParagraph"/>
              <w:spacing w:before="6"/>
              <w:rPr>
                <w:b/>
                <w:sz w:val="17"/>
              </w:rPr>
            </w:pPr>
          </w:p>
          <w:p>
            <w:pPr>
              <w:pStyle w:val="TableParagraph"/>
              <w:spacing w:line="247" w:lineRule="auto"/>
              <w:ind w:left="80" w:right="307"/>
              <w:jc w:val="both"/>
              <w:rPr>
                <w:b/>
                <w:sz w:val="16"/>
              </w:rPr>
            </w:pPr>
            <w:r>
              <w:rPr>
                <w:b/>
                <w:color w:val="231F20"/>
                <w:sz w:val="16"/>
              </w:rPr>
              <w:t>Beth yw effaith yr</w:t>
            </w:r>
            <w:r>
              <w:rPr>
                <w:b/>
                <w:color w:val="231F20"/>
                <w:spacing w:val="-42"/>
                <w:sz w:val="16"/>
              </w:rPr>
              <w:t> </w:t>
            </w:r>
            <w:r>
              <w:rPr>
                <w:b/>
                <w:color w:val="231F20"/>
                <w:sz w:val="16"/>
              </w:rPr>
              <w:t>adwaith hwn ar y</w:t>
            </w:r>
            <w:r>
              <w:rPr>
                <w:b/>
                <w:color w:val="231F20"/>
                <w:spacing w:val="1"/>
                <w:sz w:val="16"/>
              </w:rPr>
              <w:t> </w:t>
            </w:r>
            <w:r>
              <w:rPr>
                <w:b/>
                <w:color w:val="231F20"/>
                <w:sz w:val="16"/>
              </w:rPr>
              <w:t>byd</w:t>
            </w:r>
            <w:r>
              <w:rPr>
                <w:b/>
                <w:color w:val="231F20"/>
                <w:spacing w:val="-9"/>
                <w:sz w:val="16"/>
              </w:rPr>
              <w:t> </w:t>
            </w:r>
            <w:r>
              <w:rPr>
                <w:b/>
                <w:color w:val="231F20"/>
                <w:sz w:val="16"/>
              </w:rPr>
              <w:t>o’n</w:t>
            </w:r>
            <w:r>
              <w:rPr>
                <w:b/>
                <w:color w:val="231F20"/>
                <w:spacing w:val="-9"/>
                <w:sz w:val="16"/>
              </w:rPr>
              <w:t> </w:t>
            </w:r>
            <w:r>
              <w:rPr>
                <w:b/>
                <w:color w:val="231F20"/>
                <w:sz w:val="16"/>
              </w:rPr>
              <w:t>cwmpas?</w:t>
            </w:r>
          </w:p>
          <w:p>
            <w:pPr>
              <w:pStyle w:val="TableParagraph"/>
              <w:spacing w:line="247" w:lineRule="auto" w:before="58"/>
              <w:ind w:left="80" w:right="147"/>
              <w:rPr>
                <w:sz w:val="16"/>
              </w:rPr>
            </w:pPr>
            <w:r>
              <w:rPr>
                <w:color w:val="231F20"/>
                <w:sz w:val="16"/>
              </w:rPr>
              <w:t>Meddyliwch faint o</w:t>
            </w:r>
            <w:r>
              <w:rPr>
                <w:color w:val="231F20"/>
                <w:spacing w:val="1"/>
                <w:sz w:val="16"/>
              </w:rPr>
              <w:t> </w:t>
            </w:r>
            <w:r>
              <w:rPr>
                <w:color w:val="231F20"/>
                <w:sz w:val="16"/>
              </w:rPr>
              <w:t>ynni</w:t>
            </w:r>
            <w:r>
              <w:rPr>
                <w:color w:val="231F20"/>
                <w:spacing w:val="9"/>
                <w:sz w:val="16"/>
              </w:rPr>
              <w:t> </w:t>
            </w:r>
            <w:r>
              <w:rPr>
                <w:color w:val="231F20"/>
                <w:sz w:val="16"/>
              </w:rPr>
              <w:t>sydd</w:t>
            </w:r>
            <w:r>
              <w:rPr>
                <w:color w:val="231F20"/>
                <w:spacing w:val="10"/>
                <w:sz w:val="16"/>
              </w:rPr>
              <w:t> </w:t>
            </w:r>
            <w:r>
              <w:rPr>
                <w:color w:val="231F20"/>
                <w:sz w:val="16"/>
              </w:rPr>
              <w:t>ei</w:t>
            </w:r>
            <w:r>
              <w:rPr>
                <w:color w:val="231F20"/>
                <w:spacing w:val="9"/>
                <w:sz w:val="16"/>
              </w:rPr>
              <w:t> </w:t>
            </w:r>
            <w:r>
              <w:rPr>
                <w:color w:val="231F20"/>
                <w:sz w:val="16"/>
              </w:rPr>
              <w:t>angen</w:t>
            </w:r>
            <w:r>
              <w:rPr>
                <w:color w:val="231F20"/>
                <w:spacing w:val="1"/>
                <w:sz w:val="16"/>
              </w:rPr>
              <w:t> </w:t>
            </w:r>
            <w:r>
              <w:rPr>
                <w:color w:val="231F20"/>
                <w:sz w:val="16"/>
              </w:rPr>
              <w:t>ar yr adwaith, pa mor</w:t>
            </w:r>
            <w:r>
              <w:rPr>
                <w:color w:val="231F20"/>
                <w:spacing w:val="-43"/>
                <w:sz w:val="16"/>
              </w:rPr>
              <w:t> </w:t>
            </w:r>
            <w:r>
              <w:rPr>
                <w:color w:val="231F20"/>
                <w:sz w:val="16"/>
              </w:rPr>
              <w:t>bwysig,</w:t>
            </w:r>
            <w:r>
              <w:rPr>
                <w:color w:val="231F20"/>
                <w:spacing w:val="-4"/>
                <w:sz w:val="16"/>
              </w:rPr>
              <w:t> </w:t>
            </w:r>
            <w:r>
              <w:rPr>
                <w:color w:val="231F20"/>
                <w:sz w:val="16"/>
              </w:rPr>
              <w:t>defnyddiol</w:t>
            </w:r>
          </w:p>
          <w:p>
            <w:pPr>
              <w:pStyle w:val="TableParagraph"/>
              <w:spacing w:line="247" w:lineRule="auto" w:before="2"/>
              <w:ind w:left="80" w:right="105"/>
              <w:rPr>
                <w:sz w:val="16"/>
              </w:rPr>
            </w:pPr>
            <w:r>
              <w:rPr>
                <w:color w:val="231F20"/>
                <w:sz w:val="16"/>
              </w:rPr>
              <w:t>a chynaliadwy yw’r</w:t>
            </w:r>
            <w:r>
              <w:rPr>
                <w:color w:val="231F20"/>
                <w:spacing w:val="1"/>
                <w:sz w:val="16"/>
              </w:rPr>
              <w:t> </w:t>
            </w:r>
            <w:r>
              <w:rPr>
                <w:color w:val="231F20"/>
                <w:sz w:val="16"/>
              </w:rPr>
              <w:t>adwaith a faint o</w:t>
            </w:r>
            <w:r>
              <w:rPr>
                <w:color w:val="231F20"/>
                <w:spacing w:val="1"/>
                <w:sz w:val="16"/>
              </w:rPr>
              <w:t> </w:t>
            </w:r>
            <w:r>
              <w:rPr>
                <w:color w:val="231F20"/>
                <w:sz w:val="16"/>
              </w:rPr>
              <w:t>lygredd</w:t>
            </w:r>
            <w:r>
              <w:rPr>
                <w:color w:val="231F20"/>
                <w:spacing w:val="-5"/>
                <w:sz w:val="16"/>
              </w:rPr>
              <w:t> </w:t>
            </w:r>
            <w:r>
              <w:rPr>
                <w:color w:val="231F20"/>
                <w:sz w:val="16"/>
              </w:rPr>
              <w:t>mae’n</w:t>
            </w:r>
            <w:r>
              <w:rPr>
                <w:color w:val="231F20"/>
                <w:spacing w:val="-3"/>
                <w:sz w:val="16"/>
              </w:rPr>
              <w:t> </w:t>
            </w:r>
            <w:r>
              <w:rPr>
                <w:color w:val="231F20"/>
                <w:sz w:val="16"/>
              </w:rPr>
              <w:t>ei</w:t>
            </w:r>
            <w:r>
              <w:rPr>
                <w:color w:val="231F20"/>
                <w:spacing w:val="-4"/>
                <w:sz w:val="16"/>
              </w:rPr>
              <w:t> </w:t>
            </w:r>
            <w:r>
              <w:rPr>
                <w:color w:val="231F20"/>
                <w:sz w:val="16"/>
              </w:rPr>
              <w:t>greu</w:t>
            </w:r>
          </w:p>
        </w:tc>
        <w:tc>
          <w:tcPr>
            <w:tcW w:w="6735" w:type="dxa"/>
            <w:gridSpan w:val="3"/>
            <w:tcBorders>
              <w:top w:val="single" w:sz="4" w:space="0" w:color="231F20"/>
              <w:left w:val="single" w:sz="4" w:space="0" w:color="231F2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</w:tr>
    </w:tbl>
    <w:p>
      <w:pPr>
        <w:spacing w:after="0"/>
        <w:rPr>
          <w:rFonts w:ascii="Times New Roman"/>
          <w:sz w:val="16"/>
        </w:rPr>
        <w:sectPr>
          <w:headerReference w:type="default" r:id="rId14"/>
          <w:footerReference w:type="default" r:id="rId15"/>
          <w:pgSz w:w="11910" w:h="16840"/>
          <w:pgMar w:header="422" w:footer="505" w:top="620" w:bottom="700" w:left="620" w:right="1580"/>
        </w:sect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spacing w:before="5"/>
        <w:rPr>
          <w:b/>
          <w:sz w:val="25"/>
        </w:rPr>
      </w:pPr>
    </w:p>
    <w:p>
      <w:pPr>
        <w:spacing w:before="91"/>
        <w:ind w:left="1080" w:right="395" w:firstLine="0"/>
        <w:jc w:val="left"/>
        <w:rPr>
          <w:b/>
          <w:sz w:val="28"/>
        </w:rPr>
      </w:pPr>
      <w:r>
        <w:rPr>
          <w:b/>
          <w:color w:val="231F20"/>
          <w:sz w:val="28"/>
        </w:rPr>
        <w:t>Maes Dysgu a Phrofiad Gwyddoniaeth a Thechnoleg: templed</w:t>
      </w:r>
      <w:r>
        <w:rPr>
          <w:b/>
          <w:color w:val="231F20"/>
          <w:spacing w:val="-75"/>
          <w:sz w:val="28"/>
        </w:rPr>
        <w:t> </w:t>
      </w:r>
      <w:r>
        <w:rPr>
          <w:b/>
          <w:color w:val="231F20"/>
          <w:sz w:val="28"/>
        </w:rPr>
        <w:t>sgiliau</w:t>
      </w:r>
      <w:r>
        <w:rPr>
          <w:b/>
          <w:color w:val="231F20"/>
          <w:spacing w:val="-2"/>
          <w:sz w:val="28"/>
        </w:rPr>
        <w:t> </w:t>
      </w:r>
      <w:r>
        <w:rPr>
          <w:b/>
          <w:color w:val="231F20"/>
          <w:sz w:val="28"/>
        </w:rPr>
        <w:t>cemeg</w:t>
      </w:r>
      <w:r>
        <w:rPr>
          <w:b/>
          <w:color w:val="231F20"/>
          <w:spacing w:val="-2"/>
          <w:sz w:val="28"/>
        </w:rPr>
        <w:t> </w:t>
      </w:r>
      <w:r>
        <w:rPr>
          <w:b/>
          <w:color w:val="231F20"/>
          <w:sz w:val="28"/>
        </w:rPr>
        <w:t>ar</w:t>
      </w:r>
      <w:r>
        <w:rPr>
          <w:b/>
          <w:color w:val="231F20"/>
          <w:spacing w:val="-2"/>
          <w:sz w:val="28"/>
        </w:rPr>
        <w:t> </w:t>
      </w:r>
      <w:r>
        <w:rPr>
          <w:b/>
          <w:color w:val="231F20"/>
          <w:sz w:val="28"/>
        </w:rPr>
        <w:t>gyfer cam</w:t>
      </w:r>
      <w:r>
        <w:rPr>
          <w:b/>
          <w:color w:val="231F20"/>
          <w:spacing w:val="-2"/>
          <w:sz w:val="28"/>
        </w:rPr>
        <w:t> </w:t>
      </w:r>
      <w:r>
        <w:rPr>
          <w:b/>
          <w:color w:val="231F20"/>
          <w:sz w:val="28"/>
        </w:rPr>
        <w:t>cynnydd</w:t>
      </w:r>
      <w:r>
        <w:rPr>
          <w:b/>
          <w:color w:val="231F20"/>
          <w:spacing w:val="-2"/>
          <w:sz w:val="28"/>
        </w:rPr>
        <w:t> </w:t>
      </w:r>
      <w:r>
        <w:rPr>
          <w:b/>
          <w:color w:val="231F20"/>
          <w:sz w:val="28"/>
        </w:rPr>
        <w:t>4</w:t>
      </w:r>
      <w:r>
        <w:rPr>
          <w:b/>
          <w:color w:val="231F20"/>
          <w:spacing w:val="-1"/>
          <w:sz w:val="28"/>
        </w:rPr>
        <w:t> </w:t>
      </w:r>
      <w:r>
        <w:rPr>
          <w:b/>
          <w:color w:val="231F20"/>
          <w:sz w:val="28"/>
        </w:rPr>
        <w:t>(enghraifft)</w:t>
      </w:r>
    </w:p>
    <w:p>
      <w:pPr>
        <w:pStyle w:val="BodyText"/>
        <w:spacing w:before="5"/>
        <w:rPr>
          <w:b/>
          <w:sz w:val="11"/>
        </w:rPr>
      </w:pPr>
    </w:p>
    <w:tbl>
      <w:tblPr>
        <w:tblW w:w="0" w:type="auto"/>
        <w:jc w:val="left"/>
        <w:tblInd w:w="1100" w:type="dxa"/>
        <w:tblBorders>
          <w:top w:val="single" w:sz="8" w:space="0" w:color="303B41"/>
          <w:left w:val="single" w:sz="8" w:space="0" w:color="303B41"/>
          <w:bottom w:val="single" w:sz="8" w:space="0" w:color="303B41"/>
          <w:right w:val="single" w:sz="8" w:space="0" w:color="303B41"/>
          <w:insideH w:val="single" w:sz="8" w:space="0" w:color="303B41"/>
          <w:insideV w:val="single" w:sz="8" w:space="0" w:color="303B41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747"/>
        <w:gridCol w:w="2245"/>
        <w:gridCol w:w="2245"/>
        <w:gridCol w:w="2245"/>
      </w:tblGrid>
      <w:tr>
        <w:trPr>
          <w:trHeight w:val="1450" w:hRule="atLeast"/>
        </w:trPr>
        <w:tc>
          <w:tcPr>
            <w:tcW w:w="1747" w:type="dxa"/>
            <w:tcBorders>
              <w:bottom w:val="single" w:sz="4" w:space="0" w:color="231F20"/>
              <w:right w:val="single" w:sz="4" w:space="0" w:color="231F20"/>
            </w:tcBorders>
            <w:shd w:val="clear" w:color="auto" w:fill="B7C2D4"/>
          </w:tcPr>
          <w:p>
            <w:pPr>
              <w:pStyle w:val="TableParagraph"/>
              <w:rPr>
                <w:b/>
                <w:sz w:val="18"/>
              </w:rPr>
            </w:pPr>
          </w:p>
          <w:p>
            <w:pPr>
              <w:pStyle w:val="TableParagraph"/>
              <w:spacing w:before="3"/>
              <w:rPr>
                <w:b/>
                <w:sz w:val="20"/>
              </w:rPr>
            </w:pPr>
          </w:p>
          <w:p>
            <w:pPr>
              <w:pStyle w:val="TableParagraph"/>
              <w:spacing w:line="247" w:lineRule="auto" w:before="1"/>
              <w:ind w:left="80" w:right="191"/>
              <w:rPr>
                <w:b/>
                <w:sz w:val="16"/>
              </w:rPr>
            </w:pPr>
            <w:r>
              <w:rPr>
                <w:b/>
                <w:color w:val="231F20"/>
                <w:sz w:val="16"/>
              </w:rPr>
              <w:t>Beth ydych chi</w:t>
            </w:r>
            <w:r>
              <w:rPr>
                <w:b/>
                <w:color w:val="231F20"/>
                <w:spacing w:val="1"/>
                <w:sz w:val="16"/>
              </w:rPr>
              <w:t> </w:t>
            </w:r>
            <w:r>
              <w:rPr>
                <w:b/>
                <w:color w:val="231F20"/>
                <w:sz w:val="16"/>
              </w:rPr>
              <w:t>wedi bod yn dysgu</w:t>
            </w:r>
            <w:r>
              <w:rPr>
                <w:b/>
                <w:color w:val="231F20"/>
                <w:spacing w:val="-43"/>
                <w:sz w:val="16"/>
              </w:rPr>
              <w:t> </w:t>
            </w:r>
            <w:r>
              <w:rPr>
                <w:b/>
                <w:color w:val="231F20"/>
                <w:sz w:val="16"/>
              </w:rPr>
              <w:t>amdano?</w:t>
            </w:r>
          </w:p>
        </w:tc>
        <w:tc>
          <w:tcPr>
            <w:tcW w:w="6735" w:type="dxa"/>
            <w:gridSpan w:val="3"/>
            <w:tcBorders>
              <w:left w:val="single" w:sz="4" w:space="0" w:color="231F20"/>
              <w:bottom w:val="single" w:sz="4" w:space="0" w:color="231F20"/>
            </w:tcBorders>
          </w:tcPr>
          <w:p>
            <w:pPr>
              <w:pStyle w:val="TableParagraph"/>
              <w:spacing w:before="10"/>
              <w:rPr>
                <w:b/>
                <w:sz w:val="16"/>
              </w:rPr>
            </w:pPr>
          </w:p>
          <w:p>
            <w:pPr>
              <w:pStyle w:val="TableParagraph"/>
              <w:ind w:left="85"/>
              <w:jc w:val="both"/>
              <w:rPr>
                <w:sz w:val="16"/>
              </w:rPr>
            </w:pPr>
            <w:r>
              <w:rPr>
                <w:color w:val="F26924"/>
                <w:spacing w:val="-1"/>
                <w:sz w:val="16"/>
              </w:rPr>
              <w:t>‘Copperopolis’</w:t>
            </w:r>
            <w:r>
              <w:rPr>
                <w:color w:val="F26924"/>
                <w:spacing w:val="-15"/>
                <w:sz w:val="16"/>
              </w:rPr>
              <w:t> </w:t>
            </w:r>
            <w:r>
              <w:rPr>
                <w:color w:val="F26924"/>
                <w:spacing w:val="-1"/>
                <w:sz w:val="16"/>
              </w:rPr>
              <w:t>Abertawe:</w:t>
            </w:r>
            <w:r>
              <w:rPr>
                <w:color w:val="F26924"/>
                <w:spacing w:val="1"/>
                <w:sz w:val="16"/>
              </w:rPr>
              <w:t> </w:t>
            </w:r>
            <w:r>
              <w:rPr>
                <w:color w:val="F26924"/>
                <w:spacing w:val="-1"/>
                <w:sz w:val="16"/>
              </w:rPr>
              <w:t>dechrau’r </w:t>
            </w:r>
            <w:r>
              <w:rPr>
                <w:color w:val="F26924"/>
                <w:sz w:val="16"/>
              </w:rPr>
              <w:t>diwydiant copr</w:t>
            </w:r>
          </w:p>
          <w:p>
            <w:pPr>
              <w:pStyle w:val="TableParagraph"/>
              <w:spacing w:line="247" w:lineRule="auto" w:before="63"/>
              <w:ind w:left="85" w:right="98"/>
              <w:jc w:val="both"/>
              <w:rPr>
                <w:sz w:val="16"/>
              </w:rPr>
            </w:pPr>
            <w:r>
              <w:rPr>
                <w:color w:val="F26924"/>
                <w:sz w:val="16"/>
              </w:rPr>
              <w:t>Mae copr yn cael ei echdynnu o’i fwyn (mae copr ocsid yn cael ei ddefnyddio yn yr enghraifft</w:t>
            </w:r>
            <w:r>
              <w:rPr>
                <w:color w:val="F26924"/>
                <w:spacing w:val="-43"/>
                <w:sz w:val="16"/>
              </w:rPr>
              <w:t> </w:t>
            </w:r>
            <w:r>
              <w:rPr>
                <w:color w:val="F26924"/>
                <w:sz w:val="16"/>
              </w:rPr>
              <w:t>hon, ond gallai fod yn gopr carbonad hefyd) drwy ddefnyddio carbon. Mae’r copr sy’n cael ei</w:t>
            </w:r>
            <w:r>
              <w:rPr>
                <w:color w:val="F26924"/>
                <w:spacing w:val="-42"/>
                <w:sz w:val="16"/>
              </w:rPr>
              <w:t> </w:t>
            </w:r>
            <w:r>
              <w:rPr>
                <w:color w:val="F26924"/>
                <w:sz w:val="16"/>
              </w:rPr>
              <w:t>echdynnu’n</w:t>
            </w:r>
            <w:r>
              <w:rPr>
                <w:color w:val="F26924"/>
                <w:spacing w:val="-3"/>
                <w:sz w:val="16"/>
              </w:rPr>
              <w:t> </w:t>
            </w:r>
            <w:r>
              <w:rPr>
                <w:color w:val="F26924"/>
                <w:sz w:val="16"/>
              </w:rPr>
              <w:t>cael</w:t>
            </w:r>
            <w:r>
              <w:rPr>
                <w:color w:val="F26924"/>
                <w:spacing w:val="-2"/>
                <w:sz w:val="16"/>
              </w:rPr>
              <w:t> </w:t>
            </w:r>
            <w:r>
              <w:rPr>
                <w:color w:val="F26924"/>
                <w:sz w:val="16"/>
              </w:rPr>
              <w:t>ei</w:t>
            </w:r>
            <w:r>
              <w:rPr>
                <w:color w:val="F26924"/>
                <w:spacing w:val="-2"/>
                <w:sz w:val="16"/>
              </w:rPr>
              <w:t> </w:t>
            </w:r>
            <w:r>
              <w:rPr>
                <w:color w:val="F26924"/>
                <w:sz w:val="16"/>
              </w:rPr>
              <w:t>ddefnyddio</w:t>
            </w:r>
            <w:r>
              <w:rPr>
                <w:color w:val="F26924"/>
                <w:spacing w:val="-3"/>
                <w:sz w:val="16"/>
              </w:rPr>
              <w:t> </w:t>
            </w:r>
            <w:r>
              <w:rPr>
                <w:color w:val="F26924"/>
                <w:sz w:val="16"/>
              </w:rPr>
              <w:t>gan</w:t>
            </w:r>
            <w:r>
              <w:rPr>
                <w:color w:val="F26924"/>
                <w:spacing w:val="-3"/>
                <w:sz w:val="16"/>
              </w:rPr>
              <w:t> </w:t>
            </w:r>
            <w:r>
              <w:rPr>
                <w:color w:val="F26924"/>
                <w:sz w:val="16"/>
              </w:rPr>
              <w:t>fwyaf</w:t>
            </w:r>
            <w:r>
              <w:rPr>
                <w:color w:val="F26924"/>
                <w:spacing w:val="-1"/>
                <w:sz w:val="16"/>
              </w:rPr>
              <w:t> </w:t>
            </w:r>
            <w:r>
              <w:rPr>
                <w:color w:val="F26924"/>
                <w:sz w:val="16"/>
              </w:rPr>
              <w:t>i</w:t>
            </w:r>
            <w:r>
              <w:rPr>
                <w:color w:val="F26924"/>
                <w:spacing w:val="-3"/>
                <w:sz w:val="16"/>
              </w:rPr>
              <w:t> </w:t>
            </w:r>
            <w:r>
              <w:rPr>
                <w:color w:val="F26924"/>
                <w:sz w:val="16"/>
              </w:rPr>
              <w:t>greu</w:t>
            </w:r>
            <w:r>
              <w:rPr>
                <w:color w:val="F26924"/>
                <w:spacing w:val="-3"/>
                <w:sz w:val="16"/>
              </w:rPr>
              <w:t> </w:t>
            </w:r>
            <w:r>
              <w:rPr>
                <w:color w:val="F26924"/>
                <w:sz w:val="16"/>
              </w:rPr>
              <w:t>gwifrau</w:t>
            </w:r>
            <w:r>
              <w:rPr>
                <w:color w:val="F26924"/>
                <w:spacing w:val="-2"/>
                <w:sz w:val="16"/>
              </w:rPr>
              <w:t> </w:t>
            </w:r>
            <w:r>
              <w:rPr>
                <w:color w:val="F26924"/>
                <w:sz w:val="16"/>
              </w:rPr>
              <w:t>trydanol</w:t>
            </w:r>
            <w:r>
              <w:rPr>
                <w:color w:val="F26924"/>
                <w:spacing w:val="-2"/>
                <w:sz w:val="16"/>
              </w:rPr>
              <w:t> </w:t>
            </w:r>
            <w:r>
              <w:rPr>
                <w:color w:val="F26924"/>
                <w:sz w:val="16"/>
              </w:rPr>
              <w:t>a</w:t>
            </w:r>
            <w:r>
              <w:rPr>
                <w:color w:val="F26924"/>
                <w:spacing w:val="-3"/>
                <w:sz w:val="16"/>
              </w:rPr>
              <w:t> </w:t>
            </w:r>
            <w:r>
              <w:rPr>
                <w:color w:val="F26924"/>
                <w:sz w:val="16"/>
              </w:rPr>
              <w:t>phibelli</w:t>
            </w:r>
            <w:r>
              <w:rPr>
                <w:color w:val="F26924"/>
                <w:spacing w:val="-2"/>
                <w:sz w:val="16"/>
              </w:rPr>
              <w:t> </w:t>
            </w:r>
            <w:r>
              <w:rPr>
                <w:color w:val="F26924"/>
                <w:sz w:val="16"/>
              </w:rPr>
              <w:t>dŵr</w:t>
            </w:r>
            <w:r>
              <w:rPr>
                <w:color w:val="F26924"/>
                <w:spacing w:val="-3"/>
                <w:sz w:val="16"/>
              </w:rPr>
              <w:t> </w:t>
            </w:r>
            <w:r>
              <w:rPr>
                <w:color w:val="F26924"/>
                <w:sz w:val="16"/>
              </w:rPr>
              <w:t>poeth.</w:t>
            </w:r>
          </w:p>
          <w:p>
            <w:pPr>
              <w:pStyle w:val="TableParagraph"/>
              <w:spacing w:before="58"/>
              <w:ind w:left="85"/>
              <w:jc w:val="both"/>
              <w:rPr>
                <w:sz w:val="16"/>
              </w:rPr>
            </w:pPr>
            <w:r>
              <w:rPr>
                <w:color w:val="231F20"/>
                <w:sz w:val="16"/>
              </w:rPr>
              <w:t>(gallai</w:t>
            </w:r>
            <w:r>
              <w:rPr>
                <w:color w:val="231F20"/>
                <w:spacing w:val="-3"/>
                <w:sz w:val="16"/>
              </w:rPr>
              <w:t> </w:t>
            </w:r>
            <w:r>
              <w:rPr>
                <w:color w:val="231F20"/>
                <w:sz w:val="16"/>
              </w:rPr>
              <w:t>athro</w:t>
            </w:r>
            <w:r>
              <w:rPr>
                <w:color w:val="231F20"/>
                <w:spacing w:val="-3"/>
                <w:sz w:val="16"/>
              </w:rPr>
              <w:t> </w:t>
            </w:r>
            <w:r>
              <w:rPr>
                <w:color w:val="231F20"/>
                <w:sz w:val="16"/>
              </w:rPr>
              <w:t>neu</w:t>
            </w:r>
            <w:r>
              <w:rPr>
                <w:color w:val="231F20"/>
                <w:spacing w:val="-4"/>
                <w:sz w:val="16"/>
              </w:rPr>
              <w:t> </w:t>
            </w:r>
            <w:r>
              <w:rPr>
                <w:color w:val="231F20"/>
                <w:sz w:val="16"/>
              </w:rPr>
              <w:t>fyfyriwr</w:t>
            </w:r>
            <w:r>
              <w:rPr>
                <w:color w:val="231F20"/>
                <w:spacing w:val="-2"/>
                <w:sz w:val="16"/>
              </w:rPr>
              <w:t> </w:t>
            </w:r>
            <w:r>
              <w:rPr>
                <w:color w:val="231F20"/>
                <w:sz w:val="16"/>
              </w:rPr>
              <w:t>gynnwys</w:t>
            </w:r>
            <w:r>
              <w:rPr>
                <w:color w:val="231F20"/>
                <w:spacing w:val="-4"/>
                <w:sz w:val="16"/>
              </w:rPr>
              <w:t> </w:t>
            </w:r>
            <w:r>
              <w:rPr>
                <w:color w:val="231F20"/>
                <w:sz w:val="16"/>
              </w:rPr>
              <w:t>rhagor</w:t>
            </w:r>
            <w:r>
              <w:rPr>
                <w:color w:val="231F20"/>
                <w:spacing w:val="-2"/>
                <w:sz w:val="16"/>
              </w:rPr>
              <w:t> </w:t>
            </w:r>
            <w:r>
              <w:rPr>
                <w:color w:val="231F20"/>
                <w:sz w:val="16"/>
              </w:rPr>
              <w:t>o</w:t>
            </w:r>
            <w:r>
              <w:rPr>
                <w:color w:val="231F20"/>
                <w:spacing w:val="-4"/>
                <w:sz w:val="16"/>
              </w:rPr>
              <w:t> </w:t>
            </w:r>
            <w:r>
              <w:rPr>
                <w:color w:val="231F20"/>
                <w:sz w:val="16"/>
              </w:rPr>
              <w:t>wybodaeth</w:t>
            </w:r>
            <w:r>
              <w:rPr>
                <w:color w:val="231F20"/>
                <w:spacing w:val="-3"/>
                <w:sz w:val="16"/>
              </w:rPr>
              <w:t> </w:t>
            </w:r>
            <w:r>
              <w:rPr>
                <w:color w:val="231F20"/>
                <w:sz w:val="16"/>
              </w:rPr>
              <w:t>drwy</w:t>
            </w:r>
            <w:r>
              <w:rPr>
                <w:color w:val="231F20"/>
                <w:spacing w:val="-4"/>
                <w:sz w:val="16"/>
              </w:rPr>
              <w:t> </w:t>
            </w:r>
            <w:r>
              <w:rPr>
                <w:color w:val="231F20"/>
                <w:sz w:val="16"/>
              </w:rPr>
              <w:t>lenwi’r</w:t>
            </w:r>
            <w:r>
              <w:rPr>
                <w:color w:val="231F20"/>
                <w:spacing w:val="-3"/>
                <w:sz w:val="16"/>
              </w:rPr>
              <w:t> </w:t>
            </w:r>
            <w:r>
              <w:rPr>
                <w:color w:val="231F20"/>
                <w:sz w:val="16"/>
              </w:rPr>
              <w:t>ddalen</w:t>
            </w:r>
            <w:r>
              <w:rPr>
                <w:color w:val="231F20"/>
                <w:spacing w:val="-4"/>
                <w:sz w:val="16"/>
              </w:rPr>
              <w:t> </w:t>
            </w:r>
            <w:r>
              <w:rPr>
                <w:color w:val="231F20"/>
                <w:sz w:val="16"/>
              </w:rPr>
              <w:t>am</w:t>
            </w:r>
            <w:r>
              <w:rPr>
                <w:color w:val="231F20"/>
                <w:spacing w:val="-3"/>
                <w:sz w:val="16"/>
              </w:rPr>
              <w:t> </w:t>
            </w:r>
            <w:r>
              <w:rPr>
                <w:color w:val="231F20"/>
                <w:sz w:val="16"/>
              </w:rPr>
              <w:t>y</w:t>
            </w:r>
            <w:r>
              <w:rPr>
                <w:color w:val="231F20"/>
                <w:spacing w:val="-2"/>
                <w:sz w:val="16"/>
              </w:rPr>
              <w:t> </w:t>
            </w:r>
            <w:r>
              <w:rPr>
                <w:color w:val="231F20"/>
                <w:sz w:val="16"/>
              </w:rPr>
              <w:t>cyd-destun)</w:t>
            </w:r>
          </w:p>
        </w:tc>
      </w:tr>
      <w:tr>
        <w:trPr>
          <w:trHeight w:val="266" w:hRule="atLeast"/>
        </w:trPr>
        <w:tc>
          <w:tcPr>
            <w:tcW w:w="1747" w:type="dxa"/>
            <w:tcBorders>
              <w:top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B7C2D4"/>
          </w:tcPr>
          <w:p>
            <w:pPr>
              <w:pStyle w:val="TableParagraph"/>
              <w:spacing w:before="41"/>
              <w:ind w:left="80"/>
              <w:rPr>
                <w:b/>
                <w:sz w:val="16"/>
              </w:rPr>
            </w:pPr>
            <w:r>
              <w:rPr>
                <w:b/>
                <w:color w:val="231F20"/>
                <w:sz w:val="16"/>
              </w:rPr>
              <w:t>Math</w:t>
            </w:r>
            <w:r>
              <w:rPr>
                <w:b/>
                <w:color w:val="231F20"/>
                <w:spacing w:val="-3"/>
                <w:sz w:val="16"/>
              </w:rPr>
              <w:t> </w:t>
            </w:r>
            <w:r>
              <w:rPr>
                <w:b/>
                <w:color w:val="231F20"/>
                <w:sz w:val="16"/>
              </w:rPr>
              <w:t>o</w:t>
            </w:r>
            <w:r>
              <w:rPr>
                <w:b/>
                <w:color w:val="231F20"/>
                <w:spacing w:val="-2"/>
                <w:sz w:val="16"/>
              </w:rPr>
              <w:t> </w:t>
            </w:r>
            <w:r>
              <w:rPr>
                <w:b/>
                <w:color w:val="231F20"/>
                <w:sz w:val="16"/>
              </w:rPr>
              <w:t>adwaith</w:t>
            </w:r>
          </w:p>
        </w:tc>
        <w:tc>
          <w:tcPr>
            <w:tcW w:w="6735" w:type="dxa"/>
            <w:gridSpan w:val="3"/>
            <w:tcBorders>
              <w:top w:val="single" w:sz="4" w:space="0" w:color="231F20"/>
              <w:left w:val="single" w:sz="4" w:space="0" w:color="231F20"/>
              <w:bottom w:val="single" w:sz="4" w:space="0" w:color="231F20"/>
            </w:tcBorders>
          </w:tcPr>
          <w:p>
            <w:pPr>
              <w:pStyle w:val="TableParagraph"/>
              <w:spacing w:before="41"/>
              <w:ind w:left="85"/>
              <w:rPr>
                <w:sz w:val="16"/>
              </w:rPr>
            </w:pPr>
            <w:r>
              <w:rPr>
                <w:color w:val="F26924"/>
                <w:sz w:val="16"/>
              </w:rPr>
              <w:t>Echdynnu</w:t>
            </w:r>
            <w:r>
              <w:rPr>
                <w:color w:val="F26924"/>
                <w:spacing w:val="-3"/>
                <w:sz w:val="16"/>
              </w:rPr>
              <w:t> </w:t>
            </w:r>
            <w:r>
              <w:rPr>
                <w:color w:val="F26924"/>
                <w:sz w:val="16"/>
              </w:rPr>
              <w:t>metel</w:t>
            </w:r>
            <w:r>
              <w:rPr>
                <w:color w:val="F26924"/>
                <w:spacing w:val="-3"/>
                <w:sz w:val="16"/>
              </w:rPr>
              <w:t> </w:t>
            </w:r>
            <w:r>
              <w:rPr>
                <w:color w:val="F26924"/>
                <w:sz w:val="16"/>
              </w:rPr>
              <w:t>-</w:t>
            </w:r>
            <w:r>
              <w:rPr>
                <w:color w:val="F26924"/>
                <w:spacing w:val="-3"/>
                <w:sz w:val="16"/>
              </w:rPr>
              <w:t> </w:t>
            </w:r>
            <w:r>
              <w:rPr>
                <w:color w:val="F26924"/>
                <w:sz w:val="16"/>
              </w:rPr>
              <w:t>adwaith</w:t>
            </w:r>
            <w:r>
              <w:rPr>
                <w:color w:val="F26924"/>
                <w:spacing w:val="-3"/>
                <w:sz w:val="16"/>
              </w:rPr>
              <w:t> </w:t>
            </w:r>
            <w:r>
              <w:rPr>
                <w:color w:val="F26924"/>
                <w:sz w:val="16"/>
              </w:rPr>
              <w:t>dadleoli</w:t>
            </w:r>
          </w:p>
        </w:tc>
      </w:tr>
      <w:tr>
        <w:trPr>
          <w:trHeight w:val="456" w:hRule="atLeast"/>
        </w:trPr>
        <w:tc>
          <w:tcPr>
            <w:tcW w:w="1747" w:type="dxa"/>
            <w:tcBorders>
              <w:top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003E6A"/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22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003E6A"/>
          </w:tcPr>
          <w:p>
            <w:pPr>
              <w:pStyle w:val="TableParagraph"/>
              <w:spacing w:before="136"/>
              <w:ind w:left="85"/>
              <w:rPr>
                <w:b/>
                <w:sz w:val="16"/>
              </w:rPr>
            </w:pPr>
            <w:r>
              <w:rPr>
                <w:b/>
                <w:color w:val="FFFFFF"/>
                <w:sz w:val="16"/>
              </w:rPr>
              <w:t>Adweithydd(ion)</w:t>
            </w:r>
          </w:p>
        </w:tc>
        <w:tc>
          <w:tcPr>
            <w:tcW w:w="22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003E6A"/>
          </w:tcPr>
          <w:p>
            <w:pPr>
              <w:pStyle w:val="TableParagraph"/>
              <w:spacing w:line="247" w:lineRule="auto" w:before="41"/>
              <w:ind w:left="85" w:right="333"/>
              <w:rPr>
                <w:b/>
                <w:sz w:val="16"/>
              </w:rPr>
            </w:pPr>
            <w:r>
              <w:rPr>
                <w:b/>
                <w:color w:val="FFFFFF"/>
                <w:sz w:val="16"/>
              </w:rPr>
              <w:t>Arsylwadau yn ystod yr</w:t>
            </w:r>
            <w:r>
              <w:rPr>
                <w:b/>
                <w:color w:val="FFFFFF"/>
                <w:spacing w:val="-43"/>
                <w:sz w:val="16"/>
              </w:rPr>
              <w:t> </w:t>
            </w:r>
            <w:r>
              <w:rPr>
                <w:b/>
                <w:color w:val="FFFFFF"/>
                <w:sz w:val="16"/>
              </w:rPr>
              <w:t>adwaith</w:t>
            </w:r>
          </w:p>
        </w:tc>
        <w:tc>
          <w:tcPr>
            <w:tcW w:w="22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</w:tcBorders>
            <w:shd w:val="clear" w:color="auto" w:fill="003E6A"/>
          </w:tcPr>
          <w:p>
            <w:pPr>
              <w:pStyle w:val="TableParagraph"/>
              <w:spacing w:before="136"/>
              <w:ind w:left="86"/>
              <w:rPr>
                <w:b/>
                <w:sz w:val="16"/>
              </w:rPr>
            </w:pPr>
            <w:r>
              <w:rPr>
                <w:b/>
                <w:color w:val="FFFFFF"/>
                <w:sz w:val="16"/>
              </w:rPr>
              <w:t>Cynnyrch</w:t>
            </w:r>
          </w:p>
        </w:tc>
      </w:tr>
      <w:tr>
        <w:trPr>
          <w:trHeight w:val="697" w:hRule="atLeast"/>
        </w:trPr>
        <w:tc>
          <w:tcPr>
            <w:tcW w:w="1747" w:type="dxa"/>
            <w:tcBorders>
              <w:top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6DBE6"/>
          </w:tcPr>
          <w:p>
            <w:pPr>
              <w:pStyle w:val="TableParagraph"/>
              <w:spacing w:before="4"/>
              <w:rPr>
                <w:b/>
                <w:sz w:val="22"/>
              </w:rPr>
            </w:pPr>
          </w:p>
          <w:p>
            <w:pPr>
              <w:pStyle w:val="TableParagraph"/>
              <w:ind w:left="80"/>
              <w:rPr>
                <w:b/>
                <w:sz w:val="16"/>
              </w:rPr>
            </w:pPr>
            <w:r>
              <w:rPr>
                <w:b/>
                <w:color w:val="231F20"/>
                <w:sz w:val="16"/>
              </w:rPr>
              <w:t>Enw</w:t>
            </w:r>
          </w:p>
        </w:tc>
        <w:tc>
          <w:tcPr>
            <w:tcW w:w="22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321" w:lineRule="auto" w:before="133"/>
              <w:ind w:left="85" w:right="440"/>
              <w:rPr>
                <w:sz w:val="16"/>
              </w:rPr>
            </w:pPr>
            <w:r>
              <w:rPr>
                <w:color w:val="F26924"/>
                <w:sz w:val="16"/>
              </w:rPr>
              <w:t>Copr ocsid (mwyn copr)</w:t>
            </w:r>
            <w:r>
              <w:rPr>
                <w:color w:val="F26924"/>
                <w:spacing w:val="-43"/>
                <w:sz w:val="16"/>
              </w:rPr>
              <w:t> </w:t>
            </w:r>
            <w:r>
              <w:rPr>
                <w:color w:val="F26924"/>
                <w:sz w:val="16"/>
              </w:rPr>
              <w:t>Carbon</w:t>
            </w:r>
            <w:r>
              <w:rPr>
                <w:color w:val="F26924"/>
                <w:spacing w:val="-2"/>
                <w:sz w:val="16"/>
              </w:rPr>
              <w:t> </w:t>
            </w:r>
            <w:r>
              <w:rPr>
                <w:color w:val="F26924"/>
                <w:sz w:val="16"/>
              </w:rPr>
              <w:t>(glo)</w:t>
            </w:r>
          </w:p>
        </w:tc>
        <w:tc>
          <w:tcPr>
            <w:tcW w:w="2245" w:type="dxa"/>
            <w:vMerge w:val="restart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rPr>
                <w:b/>
                <w:sz w:val="18"/>
              </w:rPr>
            </w:pPr>
          </w:p>
          <w:p>
            <w:pPr>
              <w:pStyle w:val="TableParagraph"/>
              <w:rPr>
                <w:b/>
                <w:sz w:val="18"/>
              </w:rPr>
            </w:pPr>
          </w:p>
          <w:p>
            <w:pPr>
              <w:pStyle w:val="TableParagraph"/>
              <w:rPr>
                <w:b/>
                <w:sz w:val="18"/>
              </w:rPr>
            </w:pPr>
          </w:p>
          <w:p>
            <w:pPr>
              <w:pStyle w:val="TableParagraph"/>
              <w:spacing w:before="5"/>
              <w:rPr>
                <w:b/>
                <w:sz w:val="14"/>
              </w:rPr>
            </w:pPr>
          </w:p>
          <w:p>
            <w:pPr>
              <w:pStyle w:val="TableParagraph"/>
              <w:numPr>
                <w:ilvl w:val="0"/>
                <w:numId w:val="1"/>
              </w:numPr>
              <w:tabs>
                <w:tab w:pos="187" w:val="left" w:leader="none"/>
              </w:tabs>
              <w:spacing w:line="247" w:lineRule="auto" w:before="0" w:after="0"/>
              <w:ind w:left="85" w:right="606" w:firstLine="0"/>
              <w:jc w:val="left"/>
              <w:rPr>
                <w:b/>
                <w:sz w:val="16"/>
              </w:rPr>
            </w:pPr>
            <w:r>
              <w:rPr>
                <w:b/>
                <w:color w:val="F26924"/>
                <w:sz w:val="16"/>
              </w:rPr>
              <w:t>mae nwy yn cael ei</w:t>
            </w:r>
            <w:r>
              <w:rPr>
                <w:b/>
                <w:color w:val="F26924"/>
                <w:spacing w:val="-43"/>
                <w:sz w:val="16"/>
              </w:rPr>
              <w:t> </w:t>
            </w:r>
            <w:r>
              <w:rPr>
                <w:b/>
                <w:color w:val="F26924"/>
                <w:sz w:val="16"/>
              </w:rPr>
              <w:t>ryddhau</w:t>
            </w:r>
          </w:p>
          <w:p>
            <w:pPr>
              <w:pStyle w:val="TableParagraph"/>
              <w:numPr>
                <w:ilvl w:val="0"/>
                <w:numId w:val="1"/>
              </w:numPr>
              <w:tabs>
                <w:tab w:pos="187" w:val="left" w:leader="none"/>
              </w:tabs>
              <w:spacing w:line="247" w:lineRule="auto" w:before="58" w:after="0"/>
              <w:ind w:left="85" w:right="321" w:firstLine="0"/>
              <w:jc w:val="left"/>
              <w:rPr>
                <w:b/>
                <w:sz w:val="16"/>
              </w:rPr>
            </w:pPr>
            <w:r>
              <w:rPr>
                <w:b/>
                <w:color w:val="F26924"/>
                <w:sz w:val="16"/>
              </w:rPr>
              <w:t>mae’n tywynnu’n goch</w:t>
            </w:r>
            <w:r>
              <w:rPr>
                <w:b/>
                <w:color w:val="F26924"/>
                <w:spacing w:val="-42"/>
                <w:sz w:val="16"/>
              </w:rPr>
              <w:t> </w:t>
            </w:r>
            <w:r>
              <w:rPr>
                <w:b/>
                <w:color w:val="F26924"/>
                <w:sz w:val="16"/>
              </w:rPr>
              <w:t>pan</w:t>
            </w:r>
            <w:r>
              <w:rPr>
                <w:b/>
                <w:color w:val="F26924"/>
                <w:spacing w:val="-1"/>
                <w:sz w:val="16"/>
              </w:rPr>
              <w:t> </w:t>
            </w:r>
            <w:r>
              <w:rPr>
                <w:b/>
                <w:color w:val="F26924"/>
                <w:sz w:val="16"/>
              </w:rPr>
              <w:t>fydd yn</w:t>
            </w:r>
            <w:r>
              <w:rPr>
                <w:b/>
                <w:color w:val="F26924"/>
                <w:spacing w:val="-1"/>
                <w:sz w:val="16"/>
              </w:rPr>
              <w:t> </w:t>
            </w:r>
            <w:r>
              <w:rPr>
                <w:b/>
                <w:color w:val="F26924"/>
                <w:sz w:val="16"/>
              </w:rPr>
              <w:t>boeth</w:t>
            </w:r>
          </w:p>
          <w:p>
            <w:pPr>
              <w:pStyle w:val="TableParagraph"/>
              <w:numPr>
                <w:ilvl w:val="0"/>
                <w:numId w:val="1"/>
              </w:numPr>
              <w:tabs>
                <w:tab w:pos="187" w:val="left" w:leader="none"/>
              </w:tabs>
              <w:spacing w:line="247" w:lineRule="auto" w:before="57" w:after="0"/>
              <w:ind w:left="186" w:right="214" w:hanging="101"/>
              <w:jc w:val="left"/>
              <w:rPr>
                <w:b/>
                <w:sz w:val="16"/>
              </w:rPr>
            </w:pPr>
            <w:r>
              <w:rPr>
                <w:b/>
                <w:color w:val="F26924"/>
                <w:sz w:val="16"/>
              </w:rPr>
              <w:t>mae’n newid lliw o ddu i</w:t>
            </w:r>
            <w:r>
              <w:rPr>
                <w:b/>
                <w:color w:val="F26924"/>
                <w:spacing w:val="-42"/>
                <w:sz w:val="16"/>
              </w:rPr>
              <w:t> </w:t>
            </w:r>
            <w:r>
              <w:rPr>
                <w:b/>
                <w:color w:val="F26924"/>
                <w:sz w:val="16"/>
              </w:rPr>
              <w:t>frowngoch gloyw</w:t>
            </w:r>
          </w:p>
        </w:tc>
        <w:tc>
          <w:tcPr>
            <w:tcW w:w="22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</w:tcBorders>
          </w:tcPr>
          <w:p>
            <w:pPr>
              <w:pStyle w:val="TableParagraph"/>
              <w:spacing w:line="321" w:lineRule="auto" w:before="133"/>
              <w:ind w:left="86" w:right="925"/>
              <w:rPr>
                <w:sz w:val="16"/>
              </w:rPr>
            </w:pPr>
            <w:r>
              <w:rPr>
                <w:color w:val="F26924"/>
                <w:sz w:val="16"/>
              </w:rPr>
              <w:t>Copr (metel pur)</w:t>
            </w:r>
            <w:r>
              <w:rPr>
                <w:color w:val="F26924"/>
                <w:spacing w:val="1"/>
                <w:sz w:val="16"/>
              </w:rPr>
              <w:t> </w:t>
            </w:r>
            <w:r>
              <w:rPr>
                <w:color w:val="F26924"/>
                <w:sz w:val="16"/>
              </w:rPr>
              <w:t>Carbon</w:t>
            </w:r>
            <w:r>
              <w:rPr>
                <w:color w:val="F26924"/>
                <w:spacing w:val="-11"/>
                <w:sz w:val="16"/>
              </w:rPr>
              <w:t> </w:t>
            </w:r>
            <w:r>
              <w:rPr>
                <w:color w:val="F26924"/>
                <w:sz w:val="16"/>
              </w:rPr>
              <w:t>deuocsid</w:t>
            </w:r>
          </w:p>
        </w:tc>
      </w:tr>
      <w:tr>
        <w:trPr>
          <w:trHeight w:val="697" w:hRule="atLeast"/>
        </w:trPr>
        <w:tc>
          <w:tcPr>
            <w:tcW w:w="1747" w:type="dxa"/>
            <w:tcBorders>
              <w:top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6DBE6"/>
          </w:tcPr>
          <w:p>
            <w:pPr>
              <w:pStyle w:val="TableParagraph"/>
              <w:spacing w:before="4"/>
              <w:rPr>
                <w:b/>
                <w:sz w:val="22"/>
              </w:rPr>
            </w:pPr>
          </w:p>
          <w:p>
            <w:pPr>
              <w:pStyle w:val="TableParagraph"/>
              <w:ind w:left="80"/>
              <w:rPr>
                <w:b/>
                <w:sz w:val="16"/>
              </w:rPr>
            </w:pPr>
            <w:r>
              <w:rPr>
                <w:b/>
                <w:color w:val="231F20"/>
                <w:sz w:val="16"/>
              </w:rPr>
              <w:t>Fformiwla</w:t>
            </w:r>
          </w:p>
        </w:tc>
        <w:tc>
          <w:tcPr>
            <w:tcW w:w="22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321" w:lineRule="auto" w:before="133"/>
              <w:ind w:left="85" w:right="1801"/>
              <w:rPr>
                <w:sz w:val="16"/>
              </w:rPr>
            </w:pPr>
            <w:r>
              <w:rPr>
                <w:color w:val="F26924"/>
                <w:sz w:val="16"/>
              </w:rPr>
              <w:t>CuO</w:t>
            </w:r>
            <w:r>
              <w:rPr>
                <w:color w:val="F26924"/>
                <w:spacing w:val="-42"/>
                <w:sz w:val="16"/>
              </w:rPr>
              <w:t> </w:t>
            </w:r>
            <w:r>
              <w:rPr>
                <w:color w:val="F26924"/>
                <w:sz w:val="16"/>
              </w:rPr>
              <w:t>C</w:t>
            </w:r>
          </w:p>
        </w:tc>
        <w:tc>
          <w:tcPr>
            <w:tcW w:w="2245" w:type="dxa"/>
            <w:vMerge/>
            <w:tcBorders>
              <w:top w:val="nil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2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</w:tcBorders>
          </w:tcPr>
          <w:p>
            <w:pPr>
              <w:pStyle w:val="TableParagraph"/>
              <w:spacing w:line="321" w:lineRule="auto" w:before="133"/>
              <w:ind w:left="86" w:right="1833"/>
              <w:rPr>
                <w:sz w:val="9"/>
              </w:rPr>
            </w:pPr>
            <w:r>
              <w:rPr>
                <w:color w:val="F26924"/>
                <w:sz w:val="16"/>
              </w:rPr>
              <w:t>Cu</w:t>
            </w:r>
            <w:r>
              <w:rPr>
                <w:color w:val="F26924"/>
                <w:spacing w:val="1"/>
                <w:sz w:val="16"/>
              </w:rPr>
              <w:t> </w:t>
            </w:r>
            <w:r>
              <w:rPr>
                <w:color w:val="F26924"/>
                <w:sz w:val="16"/>
              </w:rPr>
              <w:t>CO</w:t>
            </w:r>
            <w:r>
              <w:rPr>
                <w:color w:val="F26924"/>
                <w:position w:val="-4"/>
                <w:sz w:val="9"/>
              </w:rPr>
              <w:t>2</w:t>
            </w:r>
          </w:p>
        </w:tc>
      </w:tr>
      <w:tr>
        <w:trPr>
          <w:trHeight w:val="697" w:hRule="atLeast"/>
        </w:trPr>
        <w:tc>
          <w:tcPr>
            <w:tcW w:w="1747" w:type="dxa"/>
            <w:tcBorders>
              <w:top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6DBE6"/>
          </w:tcPr>
          <w:p>
            <w:pPr>
              <w:pStyle w:val="TableParagraph"/>
              <w:spacing w:before="4"/>
              <w:rPr>
                <w:b/>
                <w:sz w:val="22"/>
              </w:rPr>
            </w:pPr>
          </w:p>
          <w:p>
            <w:pPr>
              <w:pStyle w:val="TableParagraph"/>
              <w:ind w:left="80"/>
              <w:rPr>
                <w:b/>
                <w:sz w:val="16"/>
              </w:rPr>
            </w:pPr>
            <w:r>
              <w:rPr>
                <w:b/>
                <w:color w:val="231F20"/>
                <w:sz w:val="16"/>
              </w:rPr>
              <w:t>Cyflwr</w:t>
            </w:r>
          </w:p>
        </w:tc>
        <w:tc>
          <w:tcPr>
            <w:tcW w:w="22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before="4"/>
              <w:rPr>
                <w:b/>
                <w:sz w:val="22"/>
              </w:rPr>
            </w:pPr>
          </w:p>
          <w:p>
            <w:pPr>
              <w:pStyle w:val="TableParagraph"/>
              <w:ind w:left="85"/>
              <w:rPr>
                <w:sz w:val="16"/>
              </w:rPr>
            </w:pPr>
            <w:r>
              <w:rPr>
                <w:color w:val="F26924"/>
                <w:sz w:val="16"/>
              </w:rPr>
              <w:t>Mae’r</w:t>
            </w:r>
            <w:r>
              <w:rPr>
                <w:color w:val="F26924"/>
                <w:spacing w:val="-1"/>
                <w:sz w:val="16"/>
              </w:rPr>
              <w:t> </w:t>
            </w:r>
            <w:r>
              <w:rPr>
                <w:color w:val="F26924"/>
                <w:sz w:val="16"/>
              </w:rPr>
              <w:t>ddau</w:t>
            </w:r>
            <w:r>
              <w:rPr>
                <w:color w:val="F26924"/>
                <w:spacing w:val="-2"/>
                <w:sz w:val="16"/>
              </w:rPr>
              <w:t> </w:t>
            </w:r>
            <w:r>
              <w:rPr>
                <w:color w:val="F26924"/>
                <w:sz w:val="16"/>
              </w:rPr>
              <w:t>yn</w:t>
            </w:r>
            <w:r>
              <w:rPr>
                <w:color w:val="F26924"/>
                <w:spacing w:val="-1"/>
                <w:sz w:val="16"/>
              </w:rPr>
              <w:t> </w:t>
            </w:r>
            <w:r>
              <w:rPr>
                <w:color w:val="F26924"/>
                <w:sz w:val="16"/>
              </w:rPr>
              <w:t>solid</w:t>
            </w:r>
          </w:p>
        </w:tc>
        <w:tc>
          <w:tcPr>
            <w:tcW w:w="2245" w:type="dxa"/>
            <w:vMerge/>
            <w:tcBorders>
              <w:top w:val="nil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2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</w:tcBorders>
          </w:tcPr>
          <w:p>
            <w:pPr>
              <w:pStyle w:val="TableParagraph"/>
              <w:spacing w:line="321" w:lineRule="auto" w:before="133"/>
              <w:ind w:left="86" w:right="399"/>
              <w:rPr>
                <w:sz w:val="16"/>
              </w:rPr>
            </w:pPr>
            <w:r>
              <w:rPr>
                <w:color w:val="F26924"/>
                <w:sz w:val="16"/>
              </w:rPr>
              <w:t>copr - solid (ar ôl ei oeri)</w:t>
            </w:r>
            <w:r>
              <w:rPr>
                <w:color w:val="F26924"/>
                <w:spacing w:val="-42"/>
                <w:sz w:val="16"/>
              </w:rPr>
              <w:t> </w:t>
            </w:r>
            <w:r>
              <w:rPr>
                <w:color w:val="F26924"/>
                <w:sz w:val="16"/>
              </w:rPr>
              <w:t>carbon</w:t>
            </w:r>
            <w:r>
              <w:rPr>
                <w:color w:val="F26924"/>
                <w:spacing w:val="-2"/>
                <w:sz w:val="16"/>
              </w:rPr>
              <w:t> </w:t>
            </w:r>
            <w:r>
              <w:rPr>
                <w:color w:val="F26924"/>
                <w:sz w:val="16"/>
              </w:rPr>
              <w:t>deuocsid</w:t>
            </w:r>
            <w:r>
              <w:rPr>
                <w:color w:val="F26924"/>
                <w:spacing w:val="-3"/>
                <w:sz w:val="16"/>
              </w:rPr>
              <w:t> </w:t>
            </w:r>
            <w:r>
              <w:rPr>
                <w:color w:val="F26924"/>
                <w:sz w:val="16"/>
              </w:rPr>
              <w:t>-</w:t>
            </w:r>
            <w:r>
              <w:rPr>
                <w:color w:val="F26924"/>
                <w:spacing w:val="-1"/>
                <w:sz w:val="16"/>
              </w:rPr>
              <w:t> </w:t>
            </w:r>
            <w:r>
              <w:rPr>
                <w:color w:val="F26924"/>
                <w:sz w:val="16"/>
              </w:rPr>
              <w:t>nwy</w:t>
            </w:r>
          </w:p>
        </w:tc>
      </w:tr>
      <w:tr>
        <w:trPr>
          <w:trHeight w:val="697" w:hRule="atLeast"/>
        </w:trPr>
        <w:tc>
          <w:tcPr>
            <w:tcW w:w="1747" w:type="dxa"/>
            <w:tcBorders>
              <w:top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6DBE6"/>
          </w:tcPr>
          <w:p>
            <w:pPr>
              <w:pStyle w:val="TableParagraph"/>
              <w:spacing w:before="4"/>
              <w:rPr>
                <w:b/>
                <w:sz w:val="22"/>
              </w:rPr>
            </w:pPr>
          </w:p>
          <w:p>
            <w:pPr>
              <w:pStyle w:val="TableParagraph"/>
              <w:ind w:left="80"/>
              <w:rPr>
                <w:b/>
                <w:sz w:val="16"/>
              </w:rPr>
            </w:pPr>
            <w:r>
              <w:rPr>
                <w:b/>
                <w:color w:val="231F20"/>
                <w:sz w:val="16"/>
              </w:rPr>
              <w:t>Màs fformiwla</w:t>
            </w:r>
          </w:p>
        </w:tc>
        <w:tc>
          <w:tcPr>
            <w:tcW w:w="22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before="133"/>
              <w:ind w:left="85"/>
              <w:rPr>
                <w:sz w:val="16"/>
              </w:rPr>
            </w:pPr>
            <w:r>
              <w:rPr>
                <w:color w:val="F26924"/>
                <w:sz w:val="16"/>
              </w:rPr>
              <w:t>M</w:t>
            </w:r>
            <w:r>
              <w:rPr>
                <w:color w:val="F26924"/>
                <w:position w:val="-4"/>
                <w:sz w:val="9"/>
              </w:rPr>
              <w:t>r</w:t>
            </w:r>
            <w:r>
              <w:rPr>
                <w:color w:val="F26924"/>
                <w:sz w:val="16"/>
              </w:rPr>
              <w:t>(CuO)</w:t>
            </w:r>
            <w:r>
              <w:rPr>
                <w:color w:val="F26924"/>
                <w:spacing w:val="-1"/>
                <w:sz w:val="16"/>
              </w:rPr>
              <w:t> </w:t>
            </w:r>
            <w:r>
              <w:rPr>
                <w:color w:val="F26924"/>
                <w:sz w:val="16"/>
              </w:rPr>
              <w:t>=</w:t>
            </w:r>
            <w:r>
              <w:rPr>
                <w:color w:val="F26924"/>
                <w:spacing w:val="-1"/>
                <w:sz w:val="16"/>
              </w:rPr>
              <w:t> </w:t>
            </w:r>
            <w:r>
              <w:rPr>
                <w:color w:val="F26924"/>
                <w:sz w:val="16"/>
              </w:rPr>
              <w:t>63.5</w:t>
            </w:r>
            <w:r>
              <w:rPr>
                <w:color w:val="F26924"/>
                <w:spacing w:val="-2"/>
                <w:sz w:val="16"/>
              </w:rPr>
              <w:t> </w:t>
            </w:r>
            <w:r>
              <w:rPr>
                <w:color w:val="F26924"/>
                <w:sz w:val="16"/>
              </w:rPr>
              <w:t>+</w:t>
            </w:r>
            <w:r>
              <w:rPr>
                <w:color w:val="F26924"/>
                <w:spacing w:val="-1"/>
                <w:sz w:val="16"/>
              </w:rPr>
              <w:t> </w:t>
            </w:r>
            <w:r>
              <w:rPr>
                <w:color w:val="F26924"/>
                <w:sz w:val="16"/>
              </w:rPr>
              <w:t>16</w:t>
            </w:r>
            <w:r>
              <w:rPr>
                <w:color w:val="F26924"/>
                <w:spacing w:val="-2"/>
                <w:sz w:val="16"/>
              </w:rPr>
              <w:t> </w:t>
            </w:r>
            <w:r>
              <w:rPr>
                <w:color w:val="F26924"/>
                <w:sz w:val="16"/>
              </w:rPr>
              <w:t>=</w:t>
            </w:r>
            <w:r>
              <w:rPr>
                <w:color w:val="F26924"/>
                <w:spacing w:val="-1"/>
                <w:sz w:val="16"/>
              </w:rPr>
              <w:t> </w:t>
            </w:r>
            <w:r>
              <w:rPr>
                <w:color w:val="F26924"/>
                <w:sz w:val="16"/>
              </w:rPr>
              <w:t>79.5</w:t>
            </w:r>
          </w:p>
          <w:p>
            <w:pPr>
              <w:pStyle w:val="TableParagraph"/>
              <w:spacing w:before="28"/>
              <w:ind w:left="85"/>
              <w:rPr>
                <w:sz w:val="16"/>
              </w:rPr>
            </w:pPr>
            <w:r>
              <w:rPr>
                <w:color w:val="F26924"/>
                <w:sz w:val="16"/>
              </w:rPr>
              <w:t>A</w:t>
            </w:r>
            <w:r>
              <w:rPr>
                <w:color w:val="F26924"/>
                <w:position w:val="-4"/>
                <w:sz w:val="9"/>
              </w:rPr>
              <w:t>r</w:t>
            </w:r>
            <w:r>
              <w:rPr>
                <w:color w:val="F26924"/>
                <w:spacing w:val="18"/>
                <w:position w:val="-4"/>
                <w:sz w:val="9"/>
              </w:rPr>
              <w:t> </w:t>
            </w:r>
            <w:r>
              <w:rPr>
                <w:color w:val="F26924"/>
                <w:sz w:val="16"/>
              </w:rPr>
              <w:t>o</w:t>
            </w:r>
            <w:r>
              <w:rPr>
                <w:color w:val="F26924"/>
                <w:spacing w:val="-1"/>
                <w:sz w:val="16"/>
              </w:rPr>
              <w:t> </w:t>
            </w:r>
            <w:r>
              <w:rPr>
                <w:color w:val="F26924"/>
                <w:sz w:val="16"/>
              </w:rPr>
              <w:t>C</w:t>
            </w:r>
            <w:r>
              <w:rPr>
                <w:color w:val="F26924"/>
                <w:spacing w:val="-1"/>
                <w:sz w:val="16"/>
              </w:rPr>
              <w:t> </w:t>
            </w:r>
            <w:r>
              <w:rPr>
                <w:color w:val="F26924"/>
                <w:sz w:val="16"/>
              </w:rPr>
              <w:t>= 12</w:t>
            </w:r>
          </w:p>
        </w:tc>
        <w:tc>
          <w:tcPr>
            <w:tcW w:w="2245" w:type="dxa"/>
            <w:vMerge/>
            <w:tcBorders>
              <w:top w:val="nil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2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</w:tcBorders>
          </w:tcPr>
          <w:p>
            <w:pPr>
              <w:pStyle w:val="TableParagraph"/>
              <w:spacing w:before="133"/>
              <w:ind w:left="86"/>
              <w:rPr>
                <w:sz w:val="16"/>
              </w:rPr>
            </w:pPr>
            <w:r>
              <w:rPr>
                <w:color w:val="F26924"/>
                <w:sz w:val="16"/>
              </w:rPr>
              <w:t>A</w:t>
            </w:r>
            <w:r>
              <w:rPr>
                <w:color w:val="F26924"/>
                <w:position w:val="-4"/>
                <w:sz w:val="9"/>
              </w:rPr>
              <w:t>r</w:t>
            </w:r>
            <w:r>
              <w:rPr>
                <w:color w:val="F26924"/>
                <w:spacing w:val="18"/>
                <w:position w:val="-4"/>
                <w:sz w:val="9"/>
              </w:rPr>
              <w:t> </w:t>
            </w:r>
            <w:r>
              <w:rPr>
                <w:color w:val="F26924"/>
                <w:sz w:val="16"/>
              </w:rPr>
              <w:t>o</w:t>
            </w:r>
            <w:r>
              <w:rPr>
                <w:color w:val="F26924"/>
                <w:spacing w:val="-2"/>
                <w:sz w:val="16"/>
              </w:rPr>
              <w:t> </w:t>
            </w:r>
            <w:r>
              <w:rPr>
                <w:color w:val="F26924"/>
                <w:sz w:val="16"/>
              </w:rPr>
              <w:t>Cu</w:t>
            </w:r>
            <w:r>
              <w:rPr>
                <w:color w:val="F26924"/>
                <w:spacing w:val="-2"/>
                <w:sz w:val="16"/>
              </w:rPr>
              <w:t> </w:t>
            </w:r>
            <w:r>
              <w:rPr>
                <w:color w:val="F26924"/>
                <w:sz w:val="16"/>
              </w:rPr>
              <w:t>= 63.5</w:t>
            </w:r>
          </w:p>
          <w:p>
            <w:pPr>
              <w:pStyle w:val="TableParagraph"/>
              <w:spacing w:before="28"/>
              <w:ind w:left="86"/>
              <w:rPr>
                <w:sz w:val="16"/>
              </w:rPr>
            </w:pPr>
            <w:r>
              <w:rPr>
                <w:color w:val="F26924"/>
                <w:sz w:val="16"/>
              </w:rPr>
              <w:t>M</w:t>
            </w:r>
            <w:r>
              <w:rPr>
                <w:color w:val="F26924"/>
                <w:position w:val="-4"/>
                <w:sz w:val="9"/>
              </w:rPr>
              <w:t>r</w:t>
            </w:r>
            <w:r>
              <w:rPr>
                <w:color w:val="F26924"/>
                <w:sz w:val="16"/>
              </w:rPr>
              <w:t>(CO</w:t>
            </w:r>
            <w:r>
              <w:rPr>
                <w:color w:val="F26924"/>
                <w:position w:val="-4"/>
                <w:sz w:val="9"/>
              </w:rPr>
              <w:t>2</w:t>
            </w:r>
            <w:r>
              <w:rPr>
                <w:color w:val="F26924"/>
                <w:sz w:val="16"/>
              </w:rPr>
              <w:t>)</w:t>
            </w:r>
            <w:r>
              <w:rPr>
                <w:color w:val="F26924"/>
                <w:spacing w:val="-1"/>
                <w:sz w:val="16"/>
              </w:rPr>
              <w:t> </w:t>
            </w:r>
            <w:r>
              <w:rPr>
                <w:color w:val="F26924"/>
                <w:sz w:val="16"/>
              </w:rPr>
              <w:t>= 12</w:t>
            </w:r>
            <w:r>
              <w:rPr>
                <w:color w:val="F26924"/>
                <w:spacing w:val="-1"/>
                <w:sz w:val="16"/>
              </w:rPr>
              <w:t> </w:t>
            </w:r>
            <w:r>
              <w:rPr>
                <w:color w:val="F26924"/>
                <w:sz w:val="16"/>
              </w:rPr>
              <w:t>+ (16x2) = 44</w:t>
            </w:r>
          </w:p>
        </w:tc>
      </w:tr>
      <w:tr>
        <w:trPr>
          <w:trHeight w:val="944" w:hRule="atLeast"/>
        </w:trPr>
        <w:tc>
          <w:tcPr>
            <w:tcW w:w="1747" w:type="dxa"/>
            <w:tcBorders>
              <w:top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6DBE6"/>
          </w:tcPr>
          <w:p>
            <w:pPr>
              <w:pStyle w:val="TableParagraph"/>
              <w:rPr>
                <w:b/>
                <w:sz w:val="18"/>
              </w:rPr>
            </w:pPr>
          </w:p>
          <w:p>
            <w:pPr>
              <w:pStyle w:val="TableParagraph"/>
              <w:rPr>
                <w:b/>
                <w:sz w:val="15"/>
              </w:rPr>
            </w:pPr>
          </w:p>
          <w:p>
            <w:pPr>
              <w:pStyle w:val="TableParagraph"/>
              <w:spacing w:before="1"/>
              <w:ind w:left="80"/>
              <w:rPr>
                <w:b/>
                <w:sz w:val="16"/>
              </w:rPr>
            </w:pPr>
            <w:r>
              <w:rPr>
                <w:b/>
                <w:color w:val="231F20"/>
                <w:sz w:val="16"/>
              </w:rPr>
              <w:t>Hafaliad</w:t>
            </w:r>
            <w:r>
              <w:rPr>
                <w:b/>
                <w:color w:val="231F20"/>
                <w:spacing w:val="-5"/>
                <w:sz w:val="16"/>
              </w:rPr>
              <w:t> </w:t>
            </w:r>
            <w:r>
              <w:rPr>
                <w:b/>
                <w:color w:val="231F20"/>
                <w:sz w:val="16"/>
              </w:rPr>
              <w:t>geiriau</w:t>
            </w:r>
          </w:p>
        </w:tc>
        <w:tc>
          <w:tcPr>
            <w:tcW w:w="6735" w:type="dxa"/>
            <w:gridSpan w:val="3"/>
            <w:tcBorders>
              <w:top w:val="single" w:sz="4" w:space="0" w:color="231F20"/>
              <w:left w:val="single" w:sz="4" w:space="0" w:color="231F20"/>
              <w:bottom w:val="single" w:sz="4" w:space="0" w:color="231F20"/>
            </w:tcBorders>
          </w:tcPr>
          <w:p>
            <w:pPr>
              <w:pStyle w:val="TableParagraph"/>
              <w:rPr>
                <w:b/>
                <w:sz w:val="20"/>
              </w:rPr>
            </w:pPr>
          </w:p>
          <w:p>
            <w:pPr>
              <w:pStyle w:val="TableParagraph"/>
              <w:spacing w:before="139"/>
              <w:ind w:left="85"/>
              <w:rPr>
                <w:sz w:val="16"/>
              </w:rPr>
            </w:pPr>
            <w:r>
              <w:rPr>
                <w:color w:val="F26924"/>
                <w:sz w:val="16"/>
              </w:rPr>
              <w:t>copr</w:t>
            </w:r>
            <w:r>
              <w:rPr>
                <w:color w:val="F26924"/>
                <w:spacing w:val="-2"/>
                <w:sz w:val="16"/>
              </w:rPr>
              <w:t> </w:t>
            </w:r>
            <w:r>
              <w:rPr>
                <w:color w:val="F26924"/>
                <w:sz w:val="16"/>
              </w:rPr>
              <w:t>ocsid</w:t>
            </w:r>
            <w:r>
              <w:rPr>
                <w:color w:val="F26924"/>
                <w:spacing w:val="-2"/>
                <w:sz w:val="16"/>
              </w:rPr>
              <w:t> </w:t>
            </w:r>
            <w:r>
              <w:rPr>
                <w:color w:val="F26924"/>
                <w:sz w:val="16"/>
              </w:rPr>
              <w:t>+</w:t>
            </w:r>
            <w:r>
              <w:rPr>
                <w:color w:val="F26924"/>
                <w:spacing w:val="-1"/>
                <w:sz w:val="16"/>
              </w:rPr>
              <w:t> </w:t>
            </w:r>
            <w:r>
              <w:rPr>
                <w:color w:val="F26924"/>
                <w:sz w:val="16"/>
              </w:rPr>
              <w:t>carbon</w:t>
            </w:r>
            <w:r>
              <w:rPr>
                <w:color w:val="F26924"/>
                <w:spacing w:val="-2"/>
                <w:sz w:val="16"/>
              </w:rPr>
              <w:t> </w:t>
            </w:r>
            <w:r>
              <w:rPr>
                <w:color w:val="F26924"/>
                <w:sz w:val="18"/>
              </w:rPr>
              <w:t>→</w:t>
            </w:r>
            <w:r>
              <w:rPr>
                <w:color w:val="F26924"/>
                <w:spacing w:val="-7"/>
                <w:sz w:val="18"/>
              </w:rPr>
              <w:t> </w:t>
            </w:r>
            <w:r>
              <w:rPr>
                <w:color w:val="F26924"/>
                <w:sz w:val="16"/>
              </w:rPr>
              <w:t>copr</w:t>
            </w:r>
            <w:r>
              <w:rPr>
                <w:color w:val="F26924"/>
                <w:spacing w:val="-1"/>
                <w:sz w:val="16"/>
              </w:rPr>
              <w:t> </w:t>
            </w:r>
            <w:r>
              <w:rPr>
                <w:color w:val="F26924"/>
                <w:sz w:val="16"/>
              </w:rPr>
              <w:t>+</w:t>
            </w:r>
            <w:r>
              <w:rPr>
                <w:color w:val="F26924"/>
                <w:spacing w:val="-2"/>
                <w:sz w:val="16"/>
              </w:rPr>
              <w:t> </w:t>
            </w:r>
            <w:r>
              <w:rPr>
                <w:color w:val="F26924"/>
                <w:sz w:val="16"/>
              </w:rPr>
              <w:t>carbon</w:t>
            </w:r>
            <w:r>
              <w:rPr>
                <w:color w:val="F26924"/>
                <w:spacing w:val="-1"/>
                <w:sz w:val="16"/>
              </w:rPr>
              <w:t> </w:t>
            </w:r>
            <w:r>
              <w:rPr>
                <w:color w:val="F26924"/>
                <w:sz w:val="16"/>
              </w:rPr>
              <w:t>deuocsid</w:t>
            </w:r>
          </w:p>
        </w:tc>
      </w:tr>
      <w:tr>
        <w:trPr>
          <w:trHeight w:val="944" w:hRule="atLeast"/>
        </w:trPr>
        <w:tc>
          <w:tcPr>
            <w:tcW w:w="1747" w:type="dxa"/>
            <w:tcBorders>
              <w:top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6DBE6"/>
          </w:tcPr>
          <w:p>
            <w:pPr>
              <w:pStyle w:val="TableParagraph"/>
              <w:spacing w:before="6"/>
              <w:rPr>
                <w:b/>
                <w:sz w:val="16"/>
              </w:rPr>
            </w:pPr>
          </w:p>
          <w:p>
            <w:pPr>
              <w:pStyle w:val="TableParagraph"/>
              <w:spacing w:line="247" w:lineRule="auto"/>
              <w:ind w:left="80" w:right="227"/>
              <w:rPr>
                <w:b/>
                <w:sz w:val="16"/>
              </w:rPr>
            </w:pPr>
            <w:r>
              <w:rPr>
                <w:b/>
                <w:color w:val="231F20"/>
                <w:spacing w:val="-1"/>
                <w:sz w:val="16"/>
              </w:rPr>
              <w:t>Hafaliad </w:t>
            </w:r>
            <w:r>
              <w:rPr>
                <w:b/>
                <w:color w:val="231F20"/>
                <w:sz w:val="16"/>
              </w:rPr>
              <w:t>symbolau</w:t>
            </w:r>
            <w:r>
              <w:rPr>
                <w:b/>
                <w:color w:val="231F20"/>
                <w:spacing w:val="-42"/>
                <w:sz w:val="16"/>
              </w:rPr>
              <w:t> </w:t>
            </w:r>
            <w:r>
              <w:rPr>
                <w:b/>
                <w:color w:val="231F20"/>
                <w:sz w:val="16"/>
              </w:rPr>
              <w:t>gyda symbolau</w:t>
            </w:r>
            <w:r>
              <w:rPr>
                <w:b/>
                <w:color w:val="231F20"/>
                <w:spacing w:val="1"/>
                <w:sz w:val="16"/>
              </w:rPr>
              <w:t> </w:t>
            </w:r>
            <w:r>
              <w:rPr>
                <w:b/>
                <w:color w:val="231F20"/>
                <w:sz w:val="16"/>
              </w:rPr>
              <w:t>cyflwr</w:t>
            </w:r>
          </w:p>
        </w:tc>
        <w:tc>
          <w:tcPr>
            <w:tcW w:w="6735" w:type="dxa"/>
            <w:gridSpan w:val="3"/>
            <w:tcBorders>
              <w:top w:val="single" w:sz="4" w:space="0" w:color="231F20"/>
              <w:left w:val="single" w:sz="4" w:space="0" w:color="231F20"/>
              <w:bottom w:val="single" w:sz="4" w:space="0" w:color="231F20"/>
            </w:tcBorders>
          </w:tcPr>
          <w:p>
            <w:pPr>
              <w:pStyle w:val="TableParagraph"/>
              <w:rPr>
                <w:b/>
                <w:sz w:val="32"/>
              </w:rPr>
            </w:pPr>
          </w:p>
          <w:p>
            <w:pPr>
              <w:pStyle w:val="TableParagraph"/>
              <w:spacing w:before="1"/>
              <w:ind w:left="85"/>
              <w:rPr>
                <w:sz w:val="16"/>
              </w:rPr>
            </w:pPr>
            <w:r>
              <w:rPr>
                <w:color w:val="F26924"/>
                <w:sz w:val="16"/>
              </w:rPr>
              <w:t>CuO(s)</w:t>
            </w:r>
            <w:r>
              <w:rPr>
                <w:color w:val="F26924"/>
                <w:spacing w:val="-4"/>
                <w:sz w:val="16"/>
              </w:rPr>
              <w:t> </w:t>
            </w:r>
            <w:r>
              <w:rPr>
                <w:color w:val="F26924"/>
                <w:sz w:val="16"/>
              </w:rPr>
              <w:t>+</w:t>
            </w:r>
            <w:r>
              <w:rPr>
                <w:color w:val="F26924"/>
                <w:spacing w:val="-2"/>
                <w:sz w:val="16"/>
              </w:rPr>
              <w:t> </w:t>
            </w:r>
            <w:r>
              <w:rPr>
                <w:color w:val="F26924"/>
                <w:sz w:val="16"/>
              </w:rPr>
              <w:t>C(s)</w:t>
            </w:r>
            <w:r>
              <w:rPr>
                <w:color w:val="F26924"/>
                <w:spacing w:val="-2"/>
                <w:sz w:val="16"/>
              </w:rPr>
              <w:t> </w:t>
            </w:r>
            <w:r>
              <w:rPr>
                <w:color w:val="F26924"/>
                <w:sz w:val="18"/>
              </w:rPr>
              <w:t>→</w:t>
            </w:r>
            <w:r>
              <w:rPr>
                <w:color w:val="F26924"/>
                <w:spacing w:val="-8"/>
                <w:sz w:val="18"/>
              </w:rPr>
              <w:t> </w:t>
            </w:r>
            <w:r>
              <w:rPr>
                <w:color w:val="F26924"/>
                <w:sz w:val="16"/>
              </w:rPr>
              <w:t>Cu(s)</w:t>
            </w:r>
            <w:r>
              <w:rPr>
                <w:color w:val="F26924"/>
                <w:spacing w:val="-3"/>
                <w:sz w:val="16"/>
              </w:rPr>
              <w:t> </w:t>
            </w:r>
            <w:r>
              <w:rPr>
                <w:color w:val="F26924"/>
                <w:sz w:val="16"/>
              </w:rPr>
              <w:t>+</w:t>
            </w:r>
            <w:r>
              <w:rPr>
                <w:color w:val="F26924"/>
                <w:spacing w:val="-2"/>
                <w:sz w:val="16"/>
              </w:rPr>
              <w:t> </w:t>
            </w:r>
            <w:r>
              <w:rPr>
                <w:color w:val="F26924"/>
                <w:sz w:val="16"/>
              </w:rPr>
              <w:t>CO</w:t>
            </w:r>
            <w:r>
              <w:rPr>
                <w:color w:val="F26924"/>
                <w:sz w:val="16"/>
                <w:vertAlign w:val="subscript"/>
              </w:rPr>
              <w:t>2</w:t>
            </w:r>
            <w:r>
              <w:rPr>
                <w:color w:val="F26924"/>
                <w:sz w:val="16"/>
                <w:vertAlign w:val="baseline"/>
              </w:rPr>
              <w:t>(g)</w:t>
            </w:r>
          </w:p>
        </w:tc>
      </w:tr>
      <w:tr>
        <w:trPr>
          <w:trHeight w:val="944" w:hRule="atLeast"/>
        </w:trPr>
        <w:tc>
          <w:tcPr>
            <w:tcW w:w="1747" w:type="dxa"/>
            <w:tcBorders>
              <w:top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6DBE6"/>
          </w:tcPr>
          <w:p>
            <w:pPr>
              <w:pStyle w:val="TableParagraph"/>
              <w:spacing w:before="9"/>
              <w:rPr>
                <w:b/>
                <w:sz w:val="24"/>
              </w:rPr>
            </w:pPr>
          </w:p>
          <w:p>
            <w:pPr>
              <w:pStyle w:val="TableParagraph"/>
              <w:spacing w:line="247" w:lineRule="auto"/>
              <w:ind w:left="80" w:right="227"/>
              <w:rPr>
                <w:b/>
                <w:sz w:val="16"/>
              </w:rPr>
            </w:pPr>
            <w:r>
              <w:rPr>
                <w:b/>
                <w:color w:val="231F20"/>
                <w:spacing w:val="-1"/>
                <w:sz w:val="16"/>
              </w:rPr>
              <w:t>Hafaliad </w:t>
            </w:r>
            <w:r>
              <w:rPr>
                <w:b/>
                <w:color w:val="231F20"/>
                <w:sz w:val="16"/>
              </w:rPr>
              <w:t>symbolau</w:t>
            </w:r>
            <w:r>
              <w:rPr>
                <w:b/>
                <w:color w:val="231F20"/>
                <w:spacing w:val="-42"/>
                <w:sz w:val="16"/>
              </w:rPr>
              <w:t> </w:t>
            </w:r>
            <w:r>
              <w:rPr>
                <w:b/>
                <w:color w:val="231F20"/>
                <w:sz w:val="16"/>
              </w:rPr>
              <w:t>cytbwys</w:t>
            </w:r>
          </w:p>
        </w:tc>
        <w:tc>
          <w:tcPr>
            <w:tcW w:w="6735" w:type="dxa"/>
            <w:gridSpan w:val="3"/>
            <w:tcBorders>
              <w:top w:val="single" w:sz="4" w:space="0" w:color="231F20"/>
              <w:left w:val="single" w:sz="4" w:space="0" w:color="231F20"/>
              <w:bottom w:val="single" w:sz="4" w:space="0" w:color="231F20"/>
            </w:tcBorders>
          </w:tcPr>
          <w:p>
            <w:pPr>
              <w:pStyle w:val="TableParagraph"/>
              <w:rPr>
                <w:b/>
                <w:sz w:val="32"/>
              </w:rPr>
            </w:pPr>
          </w:p>
          <w:p>
            <w:pPr>
              <w:pStyle w:val="TableParagraph"/>
              <w:spacing w:before="1"/>
              <w:ind w:left="85"/>
              <w:rPr>
                <w:sz w:val="16"/>
              </w:rPr>
            </w:pPr>
            <w:r>
              <w:rPr>
                <w:color w:val="F26924"/>
                <w:sz w:val="16"/>
              </w:rPr>
              <w:t>2CuO(s)</w:t>
            </w:r>
            <w:r>
              <w:rPr>
                <w:color w:val="F26924"/>
                <w:spacing w:val="-4"/>
                <w:sz w:val="16"/>
              </w:rPr>
              <w:t> </w:t>
            </w:r>
            <w:r>
              <w:rPr>
                <w:color w:val="F26924"/>
                <w:sz w:val="16"/>
              </w:rPr>
              <w:t>+</w:t>
            </w:r>
            <w:r>
              <w:rPr>
                <w:color w:val="F26924"/>
                <w:spacing w:val="-2"/>
                <w:sz w:val="16"/>
              </w:rPr>
              <w:t> </w:t>
            </w:r>
            <w:r>
              <w:rPr>
                <w:color w:val="F26924"/>
                <w:sz w:val="16"/>
              </w:rPr>
              <w:t>C(s)</w:t>
            </w:r>
            <w:r>
              <w:rPr>
                <w:color w:val="F26924"/>
                <w:spacing w:val="-3"/>
                <w:sz w:val="16"/>
              </w:rPr>
              <w:t> </w:t>
            </w:r>
            <w:r>
              <w:rPr>
                <w:color w:val="F26924"/>
                <w:sz w:val="18"/>
              </w:rPr>
              <w:t>→</w:t>
            </w:r>
            <w:r>
              <w:rPr>
                <w:color w:val="F26924"/>
                <w:spacing w:val="-8"/>
                <w:sz w:val="18"/>
              </w:rPr>
              <w:t> </w:t>
            </w:r>
            <w:r>
              <w:rPr>
                <w:color w:val="F26924"/>
                <w:sz w:val="16"/>
              </w:rPr>
              <w:t>2Cu(s)</w:t>
            </w:r>
            <w:r>
              <w:rPr>
                <w:color w:val="F26924"/>
                <w:spacing w:val="-3"/>
                <w:sz w:val="16"/>
              </w:rPr>
              <w:t> </w:t>
            </w:r>
            <w:r>
              <w:rPr>
                <w:color w:val="F26924"/>
                <w:sz w:val="16"/>
              </w:rPr>
              <w:t>+</w:t>
            </w:r>
            <w:r>
              <w:rPr>
                <w:color w:val="F26924"/>
                <w:spacing w:val="-3"/>
                <w:sz w:val="16"/>
              </w:rPr>
              <w:t> </w:t>
            </w:r>
            <w:r>
              <w:rPr>
                <w:color w:val="F26924"/>
                <w:sz w:val="16"/>
              </w:rPr>
              <w:t>CO</w:t>
            </w:r>
            <w:r>
              <w:rPr>
                <w:color w:val="F26924"/>
                <w:sz w:val="16"/>
                <w:vertAlign w:val="subscript"/>
              </w:rPr>
              <w:t>2</w:t>
            </w:r>
            <w:r>
              <w:rPr>
                <w:color w:val="F26924"/>
                <w:sz w:val="16"/>
                <w:vertAlign w:val="baseline"/>
              </w:rPr>
              <w:t>(g)</w:t>
            </w:r>
          </w:p>
        </w:tc>
      </w:tr>
      <w:tr>
        <w:trPr>
          <w:trHeight w:val="1534" w:hRule="atLeast"/>
        </w:trPr>
        <w:tc>
          <w:tcPr>
            <w:tcW w:w="1747" w:type="dxa"/>
            <w:tcBorders>
              <w:top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6DBE6"/>
          </w:tcPr>
          <w:p>
            <w:pPr>
              <w:pStyle w:val="TableParagraph"/>
              <w:rPr>
                <w:b/>
                <w:sz w:val="18"/>
              </w:rPr>
            </w:pPr>
          </w:p>
          <w:p>
            <w:pPr>
              <w:pStyle w:val="TableParagraph"/>
              <w:rPr>
                <w:b/>
                <w:sz w:val="18"/>
              </w:rPr>
            </w:pPr>
          </w:p>
          <w:p>
            <w:pPr>
              <w:pStyle w:val="TableParagraph"/>
              <w:spacing w:before="5"/>
              <w:rPr>
                <w:b/>
                <w:sz w:val="14"/>
              </w:rPr>
            </w:pPr>
          </w:p>
          <w:p>
            <w:pPr>
              <w:pStyle w:val="TableParagraph"/>
              <w:spacing w:line="247" w:lineRule="auto"/>
              <w:ind w:left="80" w:right="389"/>
              <w:rPr>
                <w:b/>
                <w:sz w:val="16"/>
              </w:rPr>
            </w:pPr>
            <w:r>
              <w:rPr>
                <w:b/>
                <w:color w:val="231F20"/>
                <w:sz w:val="16"/>
              </w:rPr>
              <w:t>Canran</w:t>
            </w:r>
            <w:r>
              <w:rPr>
                <w:b/>
                <w:color w:val="231F20"/>
                <w:spacing w:val="-11"/>
                <w:sz w:val="16"/>
              </w:rPr>
              <w:t> </w:t>
            </w:r>
            <w:r>
              <w:rPr>
                <w:b/>
                <w:color w:val="231F20"/>
                <w:sz w:val="16"/>
              </w:rPr>
              <w:t>economi</w:t>
            </w:r>
            <w:r>
              <w:rPr>
                <w:b/>
                <w:color w:val="231F20"/>
                <w:spacing w:val="-41"/>
                <w:sz w:val="16"/>
              </w:rPr>
              <w:t> </w:t>
            </w:r>
            <w:r>
              <w:rPr>
                <w:b/>
                <w:color w:val="231F20"/>
                <w:sz w:val="16"/>
              </w:rPr>
              <w:t>atomau</w:t>
            </w:r>
            <w:r>
              <w:rPr>
                <w:b/>
                <w:color w:val="231F20"/>
                <w:spacing w:val="-7"/>
                <w:sz w:val="16"/>
              </w:rPr>
              <w:t> </w:t>
            </w:r>
            <w:r>
              <w:rPr>
                <w:b/>
                <w:color w:val="231F20"/>
                <w:sz w:val="16"/>
              </w:rPr>
              <w:t>adwaith</w:t>
            </w:r>
          </w:p>
        </w:tc>
        <w:tc>
          <w:tcPr>
            <w:tcW w:w="6735" w:type="dxa"/>
            <w:gridSpan w:val="3"/>
            <w:tcBorders>
              <w:top w:val="single" w:sz="4" w:space="0" w:color="231F20"/>
              <w:left w:val="single" w:sz="4" w:space="0" w:color="231F20"/>
              <w:bottom w:val="single" w:sz="4" w:space="0" w:color="231F20"/>
            </w:tcBorders>
          </w:tcPr>
          <w:p>
            <w:pPr>
              <w:pStyle w:val="TableParagraph"/>
              <w:spacing w:before="6"/>
              <w:rPr>
                <w:b/>
                <w:sz w:val="26"/>
              </w:rPr>
            </w:pPr>
          </w:p>
          <w:p>
            <w:pPr>
              <w:pStyle w:val="TableParagraph"/>
              <w:ind w:left="85"/>
              <w:rPr>
                <w:sz w:val="16"/>
              </w:rPr>
            </w:pPr>
            <w:r>
              <w:rPr>
                <w:color w:val="F26924"/>
                <w:sz w:val="16"/>
              </w:rPr>
              <w:t>2xCu</w:t>
            </w:r>
            <w:r>
              <w:rPr>
                <w:color w:val="F26924"/>
                <w:spacing w:val="-3"/>
                <w:sz w:val="16"/>
              </w:rPr>
              <w:t> </w:t>
            </w:r>
            <w:r>
              <w:rPr>
                <w:color w:val="F26924"/>
                <w:sz w:val="16"/>
              </w:rPr>
              <w:t>/</w:t>
            </w:r>
            <w:r>
              <w:rPr>
                <w:color w:val="F26924"/>
                <w:spacing w:val="-1"/>
                <w:sz w:val="16"/>
              </w:rPr>
              <w:t> </w:t>
            </w:r>
            <w:r>
              <w:rPr>
                <w:color w:val="F26924"/>
                <w:sz w:val="16"/>
              </w:rPr>
              <w:t>[(2xCu)</w:t>
            </w:r>
            <w:r>
              <w:rPr>
                <w:color w:val="F26924"/>
                <w:spacing w:val="-1"/>
                <w:sz w:val="16"/>
              </w:rPr>
              <w:t> </w:t>
            </w:r>
            <w:r>
              <w:rPr>
                <w:color w:val="F26924"/>
                <w:sz w:val="16"/>
              </w:rPr>
              <w:t>+</w:t>
            </w:r>
            <w:r>
              <w:rPr>
                <w:color w:val="F26924"/>
                <w:spacing w:val="-1"/>
                <w:sz w:val="16"/>
              </w:rPr>
              <w:t> </w:t>
            </w:r>
            <w:r>
              <w:rPr>
                <w:color w:val="F26924"/>
                <w:sz w:val="16"/>
              </w:rPr>
              <w:t>(CO</w:t>
            </w:r>
            <w:r>
              <w:rPr>
                <w:color w:val="F26924"/>
                <w:sz w:val="16"/>
                <w:vertAlign w:val="subscript"/>
              </w:rPr>
              <w:t>2</w:t>
            </w:r>
            <w:r>
              <w:rPr>
                <w:color w:val="F26924"/>
                <w:sz w:val="16"/>
                <w:vertAlign w:val="baseline"/>
              </w:rPr>
              <w:t>)]</w:t>
            </w:r>
            <w:r>
              <w:rPr>
                <w:color w:val="F26924"/>
                <w:spacing w:val="42"/>
                <w:sz w:val="16"/>
                <w:vertAlign w:val="baseline"/>
              </w:rPr>
              <w:t> </w:t>
            </w:r>
            <w:r>
              <w:rPr>
                <w:color w:val="F26924"/>
                <w:sz w:val="16"/>
                <w:vertAlign w:val="baseline"/>
              </w:rPr>
              <w:t>x</w:t>
            </w:r>
            <w:r>
              <w:rPr>
                <w:color w:val="F26924"/>
                <w:spacing w:val="-1"/>
                <w:sz w:val="16"/>
                <w:vertAlign w:val="baseline"/>
              </w:rPr>
              <w:t> </w:t>
            </w:r>
            <w:r>
              <w:rPr>
                <w:color w:val="F26924"/>
                <w:sz w:val="16"/>
                <w:vertAlign w:val="baseline"/>
              </w:rPr>
              <w:t>100</w:t>
            </w:r>
          </w:p>
          <w:p>
            <w:pPr>
              <w:pStyle w:val="TableParagraph"/>
              <w:spacing w:before="63"/>
              <w:ind w:left="85"/>
              <w:rPr>
                <w:sz w:val="16"/>
              </w:rPr>
            </w:pPr>
            <w:r>
              <w:rPr>
                <w:color w:val="F26924"/>
                <w:sz w:val="16"/>
              </w:rPr>
              <w:t>=</w:t>
            </w:r>
            <w:r>
              <w:rPr>
                <w:color w:val="F26924"/>
                <w:spacing w:val="-2"/>
                <w:sz w:val="16"/>
              </w:rPr>
              <w:t> </w:t>
            </w:r>
            <w:r>
              <w:rPr>
                <w:color w:val="F26924"/>
                <w:sz w:val="16"/>
              </w:rPr>
              <w:t>127/</w:t>
            </w:r>
            <w:r>
              <w:rPr>
                <w:color w:val="F26924"/>
                <w:spacing w:val="-2"/>
                <w:sz w:val="16"/>
              </w:rPr>
              <w:t> </w:t>
            </w:r>
            <w:r>
              <w:rPr>
                <w:color w:val="F26924"/>
                <w:sz w:val="16"/>
              </w:rPr>
              <w:t>(127+44)</w:t>
            </w:r>
            <w:r>
              <w:rPr>
                <w:color w:val="F26924"/>
                <w:spacing w:val="-2"/>
                <w:sz w:val="16"/>
              </w:rPr>
              <w:t> </w:t>
            </w:r>
            <w:r>
              <w:rPr>
                <w:color w:val="F26924"/>
                <w:sz w:val="16"/>
              </w:rPr>
              <w:t>x</w:t>
            </w:r>
            <w:r>
              <w:rPr>
                <w:color w:val="F26924"/>
                <w:spacing w:val="-1"/>
                <w:sz w:val="16"/>
              </w:rPr>
              <w:t> </w:t>
            </w:r>
            <w:r>
              <w:rPr>
                <w:color w:val="F26924"/>
                <w:sz w:val="16"/>
              </w:rPr>
              <w:t>100</w:t>
            </w:r>
          </w:p>
          <w:p>
            <w:pPr>
              <w:pStyle w:val="TableParagraph"/>
              <w:spacing w:before="63"/>
              <w:ind w:left="85"/>
              <w:rPr>
                <w:sz w:val="16"/>
              </w:rPr>
            </w:pPr>
            <w:r>
              <w:rPr>
                <w:color w:val="F26924"/>
                <w:spacing w:val="-1"/>
                <w:sz w:val="16"/>
              </w:rPr>
              <w:t>=</w:t>
            </w:r>
            <w:r>
              <w:rPr>
                <w:color w:val="F26924"/>
                <w:spacing w:val="1"/>
                <w:sz w:val="16"/>
              </w:rPr>
              <w:t> </w:t>
            </w:r>
            <w:r>
              <w:rPr>
                <w:color w:val="F26924"/>
                <w:spacing w:val="-1"/>
                <w:sz w:val="16"/>
              </w:rPr>
              <w:t>74.26900584795322</w:t>
            </w:r>
          </w:p>
          <w:p>
            <w:pPr>
              <w:pStyle w:val="TableParagraph"/>
              <w:spacing w:before="62"/>
              <w:ind w:left="85"/>
              <w:rPr>
                <w:sz w:val="16"/>
              </w:rPr>
            </w:pPr>
            <w:r>
              <w:rPr>
                <w:color w:val="F26924"/>
                <w:sz w:val="16"/>
              </w:rPr>
              <w:t>=74.3% (3 s.f.)</w:t>
            </w:r>
          </w:p>
        </w:tc>
      </w:tr>
      <w:tr>
        <w:trPr>
          <w:trHeight w:val="2762" w:hRule="atLeast"/>
        </w:trPr>
        <w:tc>
          <w:tcPr>
            <w:tcW w:w="1747" w:type="dxa"/>
            <w:tcBorders>
              <w:top w:val="single" w:sz="4" w:space="0" w:color="231F20"/>
              <w:right w:val="single" w:sz="4" w:space="0" w:color="231F20"/>
            </w:tcBorders>
            <w:shd w:val="clear" w:color="auto" w:fill="D6DBE6"/>
          </w:tcPr>
          <w:p>
            <w:pPr>
              <w:pStyle w:val="TableParagraph"/>
              <w:rPr>
                <w:b/>
                <w:sz w:val="18"/>
              </w:rPr>
            </w:pPr>
          </w:p>
          <w:p>
            <w:pPr>
              <w:pStyle w:val="TableParagraph"/>
              <w:spacing w:before="6"/>
              <w:rPr>
                <w:b/>
                <w:sz w:val="17"/>
              </w:rPr>
            </w:pPr>
          </w:p>
          <w:p>
            <w:pPr>
              <w:pStyle w:val="TableParagraph"/>
              <w:spacing w:line="247" w:lineRule="auto"/>
              <w:ind w:left="80" w:right="307"/>
              <w:jc w:val="both"/>
              <w:rPr>
                <w:b/>
                <w:sz w:val="16"/>
              </w:rPr>
            </w:pPr>
            <w:r>
              <w:rPr>
                <w:b/>
                <w:color w:val="231F20"/>
                <w:sz w:val="16"/>
              </w:rPr>
              <w:t>Beth yw effaith yr</w:t>
            </w:r>
            <w:r>
              <w:rPr>
                <w:b/>
                <w:color w:val="231F20"/>
                <w:spacing w:val="-42"/>
                <w:sz w:val="16"/>
              </w:rPr>
              <w:t> </w:t>
            </w:r>
            <w:r>
              <w:rPr>
                <w:b/>
                <w:color w:val="231F20"/>
                <w:sz w:val="16"/>
              </w:rPr>
              <w:t>adwaith hwn ar y</w:t>
            </w:r>
            <w:r>
              <w:rPr>
                <w:b/>
                <w:color w:val="231F20"/>
                <w:spacing w:val="1"/>
                <w:sz w:val="16"/>
              </w:rPr>
              <w:t> </w:t>
            </w:r>
            <w:r>
              <w:rPr>
                <w:b/>
                <w:color w:val="231F20"/>
                <w:sz w:val="16"/>
              </w:rPr>
              <w:t>byd</w:t>
            </w:r>
            <w:r>
              <w:rPr>
                <w:b/>
                <w:color w:val="231F20"/>
                <w:spacing w:val="-9"/>
                <w:sz w:val="16"/>
              </w:rPr>
              <w:t> </w:t>
            </w:r>
            <w:r>
              <w:rPr>
                <w:b/>
                <w:color w:val="231F20"/>
                <w:sz w:val="16"/>
              </w:rPr>
              <w:t>o’n</w:t>
            </w:r>
            <w:r>
              <w:rPr>
                <w:b/>
                <w:color w:val="231F20"/>
                <w:spacing w:val="-9"/>
                <w:sz w:val="16"/>
              </w:rPr>
              <w:t> </w:t>
            </w:r>
            <w:r>
              <w:rPr>
                <w:b/>
                <w:color w:val="231F20"/>
                <w:sz w:val="16"/>
              </w:rPr>
              <w:t>cwmpas?</w:t>
            </w:r>
          </w:p>
          <w:p>
            <w:pPr>
              <w:pStyle w:val="TableParagraph"/>
              <w:spacing w:line="247" w:lineRule="auto" w:before="58"/>
              <w:ind w:left="80" w:right="147"/>
              <w:rPr>
                <w:sz w:val="16"/>
              </w:rPr>
            </w:pPr>
            <w:r>
              <w:rPr>
                <w:color w:val="231F20"/>
                <w:sz w:val="16"/>
              </w:rPr>
              <w:t>Meddyliwch faint o</w:t>
            </w:r>
            <w:r>
              <w:rPr>
                <w:color w:val="231F20"/>
                <w:spacing w:val="1"/>
                <w:sz w:val="16"/>
              </w:rPr>
              <w:t> </w:t>
            </w:r>
            <w:r>
              <w:rPr>
                <w:color w:val="231F20"/>
                <w:sz w:val="16"/>
              </w:rPr>
              <w:t>ynni</w:t>
            </w:r>
            <w:r>
              <w:rPr>
                <w:color w:val="231F20"/>
                <w:spacing w:val="9"/>
                <w:sz w:val="16"/>
              </w:rPr>
              <w:t> </w:t>
            </w:r>
            <w:r>
              <w:rPr>
                <w:color w:val="231F20"/>
                <w:sz w:val="16"/>
              </w:rPr>
              <w:t>sydd</w:t>
            </w:r>
            <w:r>
              <w:rPr>
                <w:color w:val="231F20"/>
                <w:spacing w:val="10"/>
                <w:sz w:val="16"/>
              </w:rPr>
              <w:t> </w:t>
            </w:r>
            <w:r>
              <w:rPr>
                <w:color w:val="231F20"/>
                <w:sz w:val="16"/>
              </w:rPr>
              <w:t>ei</w:t>
            </w:r>
            <w:r>
              <w:rPr>
                <w:color w:val="231F20"/>
                <w:spacing w:val="9"/>
                <w:sz w:val="16"/>
              </w:rPr>
              <w:t> </w:t>
            </w:r>
            <w:r>
              <w:rPr>
                <w:color w:val="231F20"/>
                <w:sz w:val="16"/>
              </w:rPr>
              <w:t>angen</w:t>
            </w:r>
            <w:r>
              <w:rPr>
                <w:color w:val="231F20"/>
                <w:spacing w:val="1"/>
                <w:sz w:val="16"/>
              </w:rPr>
              <w:t> </w:t>
            </w:r>
            <w:r>
              <w:rPr>
                <w:color w:val="231F20"/>
                <w:sz w:val="16"/>
              </w:rPr>
              <w:t>ar yr adwaith, pa mor</w:t>
            </w:r>
            <w:r>
              <w:rPr>
                <w:color w:val="231F20"/>
                <w:spacing w:val="-43"/>
                <w:sz w:val="16"/>
              </w:rPr>
              <w:t> </w:t>
            </w:r>
            <w:r>
              <w:rPr>
                <w:color w:val="231F20"/>
                <w:sz w:val="16"/>
              </w:rPr>
              <w:t>bwysig,</w:t>
            </w:r>
            <w:r>
              <w:rPr>
                <w:color w:val="231F20"/>
                <w:spacing w:val="-4"/>
                <w:sz w:val="16"/>
              </w:rPr>
              <w:t> </w:t>
            </w:r>
            <w:r>
              <w:rPr>
                <w:color w:val="231F20"/>
                <w:sz w:val="16"/>
              </w:rPr>
              <w:t>defnyddiol</w:t>
            </w:r>
          </w:p>
          <w:p>
            <w:pPr>
              <w:pStyle w:val="TableParagraph"/>
              <w:spacing w:line="247" w:lineRule="auto" w:before="2"/>
              <w:ind w:left="80" w:right="105"/>
              <w:rPr>
                <w:sz w:val="16"/>
              </w:rPr>
            </w:pPr>
            <w:r>
              <w:rPr>
                <w:color w:val="231F20"/>
                <w:sz w:val="16"/>
              </w:rPr>
              <w:t>a chynaliadwy yw’r</w:t>
            </w:r>
            <w:r>
              <w:rPr>
                <w:color w:val="231F20"/>
                <w:spacing w:val="1"/>
                <w:sz w:val="16"/>
              </w:rPr>
              <w:t> </w:t>
            </w:r>
            <w:r>
              <w:rPr>
                <w:color w:val="231F20"/>
                <w:sz w:val="16"/>
              </w:rPr>
              <w:t>adwaith a faint o</w:t>
            </w:r>
            <w:r>
              <w:rPr>
                <w:color w:val="231F20"/>
                <w:spacing w:val="1"/>
                <w:sz w:val="16"/>
              </w:rPr>
              <w:t> </w:t>
            </w:r>
            <w:r>
              <w:rPr>
                <w:color w:val="231F20"/>
                <w:sz w:val="16"/>
              </w:rPr>
              <w:t>lygredd</w:t>
            </w:r>
            <w:r>
              <w:rPr>
                <w:color w:val="231F20"/>
                <w:spacing w:val="-5"/>
                <w:sz w:val="16"/>
              </w:rPr>
              <w:t> </w:t>
            </w:r>
            <w:r>
              <w:rPr>
                <w:color w:val="231F20"/>
                <w:sz w:val="16"/>
              </w:rPr>
              <w:t>mae’n</w:t>
            </w:r>
            <w:r>
              <w:rPr>
                <w:color w:val="231F20"/>
                <w:spacing w:val="-3"/>
                <w:sz w:val="16"/>
              </w:rPr>
              <w:t> </w:t>
            </w:r>
            <w:r>
              <w:rPr>
                <w:color w:val="231F20"/>
                <w:sz w:val="16"/>
              </w:rPr>
              <w:t>ei</w:t>
            </w:r>
            <w:r>
              <w:rPr>
                <w:color w:val="231F20"/>
                <w:spacing w:val="-4"/>
                <w:sz w:val="16"/>
              </w:rPr>
              <w:t> </w:t>
            </w:r>
            <w:r>
              <w:rPr>
                <w:color w:val="231F20"/>
                <w:sz w:val="16"/>
              </w:rPr>
              <w:t>greu</w:t>
            </w:r>
          </w:p>
        </w:tc>
        <w:tc>
          <w:tcPr>
            <w:tcW w:w="6735" w:type="dxa"/>
            <w:gridSpan w:val="3"/>
            <w:tcBorders>
              <w:top w:val="single" w:sz="4" w:space="0" w:color="231F20"/>
              <w:left w:val="single" w:sz="4" w:space="0" w:color="231F20"/>
            </w:tcBorders>
          </w:tcPr>
          <w:p>
            <w:pPr>
              <w:pStyle w:val="TableParagraph"/>
              <w:spacing w:before="3"/>
              <w:rPr>
                <w:b/>
                <w:sz w:val="22"/>
              </w:rPr>
            </w:pPr>
          </w:p>
          <w:p>
            <w:pPr>
              <w:pStyle w:val="TableParagraph"/>
              <w:numPr>
                <w:ilvl w:val="0"/>
                <w:numId w:val="2"/>
              </w:numPr>
              <w:tabs>
                <w:tab w:pos="186" w:val="left" w:leader="none"/>
              </w:tabs>
              <w:spacing w:line="240" w:lineRule="auto" w:before="1" w:after="0"/>
              <w:ind w:left="185" w:right="0" w:hanging="101"/>
              <w:jc w:val="left"/>
              <w:rPr>
                <w:sz w:val="16"/>
              </w:rPr>
            </w:pPr>
            <w:r>
              <w:rPr>
                <w:color w:val="F26924"/>
                <w:sz w:val="16"/>
              </w:rPr>
              <w:t>Economi</w:t>
            </w:r>
            <w:r>
              <w:rPr>
                <w:color w:val="F26924"/>
                <w:spacing w:val="-3"/>
                <w:sz w:val="16"/>
              </w:rPr>
              <w:t> </w:t>
            </w:r>
            <w:r>
              <w:rPr>
                <w:color w:val="F26924"/>
                <w:sz w:val="16"/>
              </w:rPr>
              <w:t>atomau:</w:t>
            </w:r>
            <w:r>
              <w:rPr>
                <w:color w:val="F26924"/>
                <w:spacing w:val="-4"/>
                <w:sz w:val="16"/>
              </w:rPr>
              <w:t> </w:t>
            </w:r>
            <w:r>
              <w:rPr>
                <w:color w:val="F26924"/>
                <w:sz w:val="16"/>
              </w:rPr>
              <w:t>tua</w:t>
            </w:r>
            <w:r>
              <w:rPr>
                <w:color w:val="F26924"/>
                <w:spacing w:val="-3"/>
                <w:sz w:val="16"/>
              </w:rPr>
              <w:t> </w:t>
            </w:r>
            <w:r>
              <w:rPr>
                <w:color w:val="F26924"/>
                <w:sz w:val="16"/>
              </w:rPr>
              <w:t>75%</w:t>
            </w:r>
            <w:r>
              <w:rPr>
                <w:color w:val="F26924"/>
                <w:spacing w:val="-4"/>
                <w:sz w:val="16"/>
              </w:rPr>
              <w:t> </w:t>
            </w:r>
            <w:r>
              <w:rPr>
                <w:color w:val="F26924"/>
                <w:sz w:val="16"/>
              </w:rPr>
              <w:t>o’r</w:t>
            </w:r>
            <w:r>
              <w:rPr>
                <w:color w:val="F26924"/>
                <w:spacing w:val="-4"/>
                <w:sz w:val="16"/>
              </w:rPr>
              <w:t> </w:t>
            </w:r>
            <w:r>
              <w:rPr>
                <w:color w:val="F26924"/>
                <w:sz w:val="16"/>
              </w:rPr>
              <w:t>cynnyrch</w:t>
            </w:r>
            <w:r>
              <w:rPr>
                <w:color w:val="F26924"/>
                <w:spacing w:val="-2"/>
                <w:sz w:val="16"/>
              </w:rPr>
              <w:t> </w:t>
            </w:r>
            <w:r>
              <w:rPr>
                <w:color w:val="F26924"/>
                <w:sz w:val="16"/>
              </w:rPr>
              <w:t>yw’r</w:t>
            </w:r>
            <w:r>
              <w:rPr>
                <w:color w:val="F26924"/>
                <w:spacing w:val="-3"/>
                <w:sz w:val="16"/>
              </w:rPr>
              <w:t> </w:t>
            </w:r>
            <w:r>
              <w:rPr>
                <w:color w:val="F26924"/>
                <w:sz w:val="16"/>
              </w:rPr>
              <w:t>cynnyrch</w:t>
            </w:r>
            <w:r>
              <w:rPr>
                <w:color w:val="F26924"/>
                <w:spacing w:val="-3"/>
                <w:sz w:val="16"/>
              </w:rPr>
              <w:t> </w:t>
            </w:r>
            <w:r>
              <w:rPr>
                <w:color w:val="F26924"/>
                <w:sz w:val="16"/>
              </w:rPr>
              <w:t>a</w:t>
            </w:r>
            <w:r>
              <w:rPr>
                <w:color w:val="F26924"/>
                <w:spacing w:val="-4"/>
                <w:sz w:val="16"/>
              </w:rPr>
              <w:t> </w:t>
            </w:r>
            <w:r>
              <w:rPr>
                <w:color w:val="F26924"/>
                <w:sz w:val="16"/>
              </w:rPr>
              <w:t>geisir,</w:t>
            </w:r>
            <w:r>
              <w:rPr>
                <w:color w:val="F26924"/>
                <w:spacing w:val="-3"/>
                <w:sz w:val="16"/>
              </w:rPr>
              <w:t> </w:t>
            </w:r>
            <w:r>
              <w:rPr>
                <w:color w:val="F26924"/>
                <w:sz w:val="16"/>
              </w:rPr>
              <w:t>gellid</w:t>
            </w:r>
            <w:r>
              <w:rPr>
                <w:color w:val="F26924"/>
                <w:spacing w:val="-4"/>
                <w:sz w:val="16"/>
              </w:rPr>
              <w:t> </w:t>
            </w:r>
            <w:r>
              <w:rPr>
                <w:color w:val="F26924"/>
                <w:sz w:val="16"/>
              </w:rPr>
              <w:t>dweud</w:t>
            </w:r>
            <w:r>
              <w:rPr>
                <w:color w:val="F26924"/>
                <w:spacing w:val="-3"/>
                <w:sz w:val="16"/>
              </w:rPr>
              <w:t> </w:t>
            </w:r>
            <w:r>
              <w:rPr>
                <w:color w:val="F26924"/>
                <w:sz w:val="16"/>
              </w:rPr>
              <w:t>nad</w:t>
            </w:r>
            <w:r>
              <w:rPr>
                <w:color w:val="F26924"/>
                <w:spacing w:val="-4"/>
                <w:sz w:val="16"/>
              </w:rPr>
              <w:t> </w:t>
            </w:r>
            <w:r>
              <w:rPr>
                <w:color w:val="F26924"/>
                <w:sz w:val="16"/>
              </w:rPr>
              <w:t>oes</w:t>
            </w:r>
            <w:r>
              <w:rPr>
                <w:color w:val="F26924"/>
                <w:spacing w:val="-4"/>
                <w:sz w:val="16"/>
              </w:rPr>
              <w:t> </w:t>
            </w:r>
            <w:r>
              <w:rPr>
                <w:color w:val="F26924"/>
                <w:sz w:val="16"/>
              </w:rPr>
              <w:t>llawer</w:t>
            </w:r>
          </w:p>
          <w:p>
            <w:pPr>
              <w:pStyle w:val="TableParagraph"/>
              <w:spacing w:before="6"/>
              <w:ind w:left="185"/>
              <w:rPr>
                <w:sz w:val="16"/>
              </w:rPr>
            </w:pPr>
            <w:r>
              <w:rPr>
                <w:color w:val="F26924"/>
                <w:sz w:val="16"/>
              </w:rPr>
              <w:t>o</w:t>
            </w:r>
            <w:r>
              <w:rPr>
                <w:color w:val="F26924"/>
                <w:spacing w:val="-6"/>
                <w:sz w:val="16"/>
              </w:rPr>
              <w:t> </w:t>
            </w:r>
            <w:r>
              <w:rPr>
                <w:color w:val="F26924"/>
                <w:sz w:val="16"/>
              </w:rPr>
              <w:t>wastraff.</w:t>
            </w:r>
          </w:p>
          <w:p>
            <w:pPr>
              <w:pStyle w:val="TableParagraph"/>
              <w:numPr>
                <w:ilvl w:val="0"/>
                <w:numId w:val="2"/>
              </w:numPr>
              <w:tabs>
                <w:tab w:pos="186" w:val="left" w:leader="none"/>
              </w:tabs>
              <w:spacing w:line="240" w:lineRule="auto" w:before="62" w:after="0"/>
              <w:ind w:left="185" w:right="0" w:hanging="101"/>
              <w:jc w:val="left"/>
              <w:rPr>
                <w:sz w:val="16"/>
              </w:rPr>
            </w:pPr>
            <w:r>
              <w:rPr>
                <w:color w:val="F26924"/>
                <w:sz w:val="16"/>
              </w:rPr>
              <w:t>Fodd</w:t>
            </w:r>
            <w:r>
              <w:rPr>
                <w:color w:val="F26924"/>
                <w:spacing w:val="-3"/>
                <w:sz w:val="16"/>
              </w:rPr>
              <w:t> </w:t>
            </w:r>
            <w:r>
              <w:rPr>
                <w:color w:val="F26924"/>
                <w:sz w:val="16"/>
              </w:rPr>
              <w:t>bynnag,</w:t>
            </w:r>
            <w:r>
              <w:rPr>
                <w:color w:val="F26924"/>
                <w:spacing w:val="-3"/>
                <w:sz w:val="16"/>
              </w:rPr>
              <w:t> </w:t>
            </w:r>
            <w:r>
              <w:rPr>
                <w:color w:val="F26924"/>
                <w:sz w:val="16"/>
              </w:rPr>
              <w:t>mae’r</w:t>
            </w:r>
            <w:r>
              <w:rPr>
                <w:color w:val="F26924"/>
                <w:spacing w:val="-3"/>
                <w:sz w:val="16"/>
              </w:rPr>
              <w:t> </w:t>
            </w:r>
            <w:r>
              <w:rPr>
                <w:color w:val="F26924"/>
                <w:sz w:val="16"/>
              </w:rPr>
              <w:t>cynnyrch</w:t>
            </w:r>
            <w:r>
              <w:rPr>
                <w:color w:val="F26924"/>
                <w:spacing w:val="-2"/>
                <w:sz w:val="16"/>
              </w:rPr>
              <w:t> </w:t>
            </w:r>
            <w:r>
              <w:rPr>
                <w:color w:val="F26924"/>
                <w:sz w:val="16"/>
              </w:rPr>
              <w:t>gwastraff</w:t>
            </w:r>
            <w:r>
              <w:rPr>
                <w:color w:val="F26924"/>
                <w:spacing w:val="-3"/>
                <w:sz w:val="16"/>
              </w:rPr>
              <w:t> </w:t>
            </w:r>
            <w:r>
              <w:rPr>
                <w:color w:val="F26924"/>
                <w:sz w:val="16"/>
              </w:rPr>
              <w:t>yn</w:t>
            </w:r>
            <w:r>
              <w:rPr>
                <w:color w:val="F26924"/>
                <w:spacing w:val="-2"/>
                <w:sz w:val="16"/>
              </w:rPr>
              <w:t> </w:t>
            </w:r>
            <w:r>
              <w:rPr>
                <w:color w:val="F26924"/>
                <w:sz w:val="16"/>
              </w:rPr>
              <w:t>garbon</w:t>
            </w:r>
            <w:r>
              <w:rPr>
                <w:color w:val="F26924"/>
                <w:spacing w:val="-4"/>
                <w:sz w:val="16"/>
              </w:rPr>
              <w:t> </w:t>
            </w:r>
            <w:r>
              <w:rPr>
                <w:color w:val="F26924"/>
                <w:sz w:val="16"/>
              </w:rPr>
              <w:t>deuocsid</w:t>
            </w:r>
            <w:r>
              <w:rPr>
                <w:color w:val="F26924"/>
                <w:spacing w:val="-3"/>
                <w:sz w:val="16"/>
              </w:rPr>
              <w:t> </w:t>
            </w:r>
            <w:r>
              <w:rPr>
                <w:color w:val="F26924"/>
                <w:sz w:val="16"/>
              </w:rPr>
              <w:t>sy’n</w:t>
            </w:r>
            <w:r>
              <w:rPr>
                <w:color w:val="F26924"/>
                <w:spacing w:val="-3"/>
                <w:sz w:val="16"/>
              </w:rPr>
              <w:t> </w:t>
            </w:r>
            <w:r>
              <w:rPr>
                <w:color w:val="F26924"/>
                <w:sz w:val="16"/>
              </w:rPr>
              <w:t>nwy</w:t>
            </w:r>
            <w:r>
              <w:rPr>
                <w:color w:val="F26924"/>
                <w:spacing w:val="-3"/>
                <w:sz w:val="16"/>
              </w:rPr>
              <w:t> </w:t>
            </w:r>
            <w:r>
              <w:rPr>
                <w:color w:val="F26924"/>
                <w:sz w:val="16"/>
              </w:rPr>
              <w:t>tŷ</w:t>
            </w:r>
            <w:r>
              <w:rPr>
                <w:color w:val="F26924"/>
                <w:spacing w:val="-3"/>
                <w:sz w:val="16"/>
              </w:rPr>
              <w:t> </w:t>
            </w:r>
            <w:r>
              <w:rPr>
                <w:color w:val="F26924"/>
                <w:sz w:val="16"/>
              </w:rPr>
              <w:t>gwydr</w:t>
            </w:r>
            <w:r>
              <w:rPr>
                <w:color w:val="F26924"/>
                <w:spacing w:val="-3"/>
                <w:sz w:val="16"/>
              </w:rPr>
              <w:t> </w:t>
            </w:r>
            <w:r>
              <w:rPr>
                <w:color w:val="F26924"/>
                <w:sz w:val="16"/>
              </w:rPr>
              <w:t>ac</w:t>
            </w:r>
            <w:r>
              <w:rPr>
                <w:color w:val="F26924"/>
                <w:spacing w:val="-4"/>
                <w:sz w:val="16"/>
              </w:rPr>
              <w:t> </w:t>
            </w:r>
            <w:r>
              <w:rPr>
                <w:color w:val="F26924"/>
                <w:sz w:val="16"/>
              </w:rPr>
              <w:t>sy’n</w:t>
            </w:r>
          </w:p>
          <w:p>
            <w:pPr>
              <w:pStyle w:val="TableParagraph"/>
              <w:spacing w:before="6"/>
              <w:ind w:left="185"/>
              <w:rPr>
                <w:sz w:val="16"/>
              </w:rPr>
            </w:pPr>
            <w:r>
              <w:rPr>
                <w:color w:val="F26924"/>
                <w:sz w:val="16"/>
              </w:rPr>
              <w:t>cyfrannu</w:t>
            </w:r>
            <w:r>
              <w:rPr>
                <w:color w:val="F26924"/>
                <w:spacing w:val="-4"/>
                <w:sz w:val="16"/>
              </w:rPr>
              <w:t> </w:t>
            </w:r>
            <w:r>
              <w:rPr>
                <w:color w:val="F26924"/>
                <w:sz w:val="16"/>
              </w:rPr>
              <w:t>at</w:t>
            </w:r>
            <w:r>
              <w:rPr>
                <w:color w:val="F26924"/>
                <w:spacing w:val="-4"/>
                <w:sz w:val="16"/>
              </w:rPr>
              <w:t> </w:t>
            </w:r>
            <w:r>
              <w:rPr>
                <w:color w:val="F26924"/>
                <w:sz w:val="16"/>
              </w:rPr>
              <w:t>newid</w:t>
            </w:r>
            <w:r>
              <w:rPr>
                <w:color w:val="F26924"/>
                <w:spacing w:val="-4"/>
                <w:sz w:val="16"/>
              </w:rPr>
              <w:t> </w:t>
            </w:r>
            <w:r>
              <w:rPr>
                <w:color w:val="F26924"/>
                <w:sz w:val="16"/>
              </w:rPr>
              <w:t>hinsawdd.</w:t>
            </w:r>
          </w:p>
          <w:p>
            <w:pPr>
              <w:pStyle w:val="TableParagraph"/>
              <w:numPr>
                <w:ilvl w:val="0"/>
                <w:numId w:val="2"/>
              </w:numPr>
              <w:tabs>
                <w:tab w:pos="186" w:val="left" w:leader="none"/>
              </w:tabs>
              <w:spacing w:line="247" w:lineRule="auto" w:before="63" w:after="0"/>
              <w:ind w:left="185" w:right="157" w:hanging="101"/>
              <w:jc w:val="left"/>
              <w:rPr>
                <w:sz w:val="16"/>
              </w:rPr>
            </w:pPr>
            <w:r>
              <w:rPr>
                <w:color w:val="F26924"/>
                <w:sz w:val="16"/>
              </w:rPr>
              <w:t>Roedd yn rhaid gwresogi’r adweithyddion gyda llosgydd Bunsen sy’n golygu bod angen</w:t>
            </w:r>
            <w:r>
              <w:rPr>
                <w:color w:val="F26924"/>
                <w:spacing w:val="1"/>
                <w:sz w:val="16"/>
              </w:rPr>
              <w:t> </w:t>
            </w:r>
            <w:r>
              <w:rPr>
                <w:color w:val="F26924"/>
                <w:sz w:val="16"/>
              </w:rPr>
              <w:t>tymheredd uchel iawn – mae hyn yn defnyddio llawer o egni ac ar raddfa ddiwydiannol</w:t>
            </w:r>
            <w:r>
              <w:rPr>
                <w:color w:val="F26924"/>
                <w:spacing w:val="1"/>
                <w:sz w:val="16"/>
              </w:rPr>
              <w:t> </w:t>
            </w:r>
            <w:r>
              <w:rPr>
                <w:color w:val="F26924"/>
                <w:sz w:val="16"/>
              </w:rPr>
              <w:t>byddai’n</w:t>
            </w:r>
            <w:r>
              <w:rPr>
                <w:color w:val="F26924"/>
                <w:spacing w:val="-5"/>
                <w:sz w:val="16"/>
              </w:rPr>
              <w:t> </w:t>
            </w:r>
            <w:r>
              <w:rPr>
                <w:color w:val="F26924"/>
                <w:sz w:val="16"/>
              </w:rPr>
              <w:t>golygu</w:t>
            </w:r>
            <w:r>
              <w:rPr>
                <w:color w:val="F26924"/>
                <w:spacing w:val="-4"/>
                <w:sz w:val="16"/>
              </w:rPr>
              <w:t> </w:t>
            </w:r>
            <w:r>
              <w:rPr>
                <w:color w:val="F26924"/>
                <w:sz w:val="16"/>
              </w:rPr>
              <w:t>defnyddio</w:t>
            </w:r>
            <w:r>
              <w:rPr>
                <w:color w:val="F26924"/>
                <w:spacing w:val="-4"/>
                <w:sz w:val="16"/>
              </w:rPr>
              <w:t> </w:t>
            </w:r>
            <w:r>
              <w:rPr>
                <w:color w:val="F26924"/>
                <w:sz w:val="16"/>
              </w:rPr>
              <w:t>llawer</w:t>
            </w:r>
            <w:r>
              <w:rPr>
                <w:color w:val="F26924"/>
                <w:spacing w:val="-4"/>
                <w:sz w:val="16"/>
              </w:rPr>
              <w:t> </w:t>
            </w:r>
            <w:r>
              <w:rPr>
                <w:color w:val="F26924"/>
                <w:sz w:val="16"/>
              </w:rPr>
              <w:t>o</w:t>
            </w:r>
            <w:r>
              <w:rPr>
                <w:color w:val="F26924"/>
                <w:spacing w:val="-4"/>
                <w:sz w:val="16"/>
              </w:rPr>
              <w:t> </w:t>
            </w:r>
            <w:r>
              <w:rPr>
                <w:color w:val="F26924"/>
                <w:sz w:val="16"/>
              </w:rPr>
              <w:t>danwydd</w:t>
            </w:r>
            <w:r>
              <w:rPr>
                <w:color w:val="F26924"/>
                <w:spacing w:val="-4"/>
                <w:sz w:val="16"/>
              </w:rPr>
              <w:t> </w:t>
            </w:r>
            <w:r>
              <w:rPr>
                <w:color w:val="F26924"/>
                <w:sz w:val="16"/>
              </w:rPr>
              <w:t>ac</w:t>
            </w:r>
            <w:r>
              <w:rPr>
                <w:color w:val="F26924"/>
                <w:spacing w:val="-4"/>
                <w:sz w:val="16"/>
              </w:rPr>
              <w:t> </w:t>
            </w:r>
            <w:r>
              <w:rPr>
                <w:color w:val="F26924"/>
                <w:sz w:val="16"/>
              </w:rPr>
              <w:t>os</w:t>
            </w:r>
            <w:r>
              <w:rPr>
                <w:color w:val="F26924"/>
                <w:spacing w:val="-4"/>
                <w:sz w:val="16"/>
              </w:rPr>
              <w:t> </w:t>
            </w:r>
            <w:r>
              <w:rPr>
                <w:color w:val="F26924"/>
                <w:sz w:val="16"/>
              </w:rPr>
              <w:t>nad</w:t>
            </w:r>
            <w:r>
              <w:rPr>
                <w:color w:val="F26924"/>
                <w:spacing w:val="-4"/>
                <w:sz w:val="16"/>
              </w:rPr>
              <w:t> </w:t>
            </w:r>
            <w:r>
              <w:rPr>
                <w:color w:val="F26924"/>
                <w:sz w:val="16"/>
              </w:rPr>
              <w:t>yw’r</w:t>
            </w:r>
            <w:r>
              <w:rPr>
                <w:color w:val="F26924"/>
                <w:spacing w:val="-3"/>
                <w:sz w:val="16"/>
              </w:rPr>
              <w:t> </w:t>
            </w:r>
            <w:r>
              <w:rPr>
                <w:color w:val="F26924"/>
                <w:sz w:val="16"/>
              </w:rPr>
              <w:t>tanwydd</w:t>
            </w:r>
            <w:r>
              <w:rPr>
                <w:color w:val="F26924"/>
                <w:spacing w:val="-3"/>
                <w:sz w:val="16"/>
              </w:rPr>
              <w:t> </w:t>
            </w:r>
            <w:r>
              <w:rPr>
                <w:color w:val="F26924"/>
                <w:sz w:val="16"/>
              </w:rPr>
              <w:t>hwn</w:t>
            </w:r>
            <w:r>
              <w:rPr>
                <w:color w:val="F26924"/>
                <w:spacing w:val="-4"/>
                <w:sz w:val="16"/>
              </w:rPr>
              <w:t> </w:t>
            </w:r>
            <w:r>
              <w:rPr>
                <w:color w:val="F26924"/>
                <w:sz w:val="16"/>
              </w:rPr>
              <w:t>yn</w:t>
            </w:r>
            <w:r>
              <w:rPr>
                <w:color w:val="F26924"/>
                <w:spacing w:val="-3"/>
                <w:sz w:val="16"/>
              </w:rPr>
              <w:t> </w:t>
            </w:r>
            <w:r>
              <w:rPr>
                <w:color w:val="F26924"/>
                <w:sz w:val="16"/>
              </w:rPr>
              <w:t>wyrdd</w:t>
            </w:r>
            <w:r>
              <w:rPr>
                <w:color w:val="F26924"/>
                <w:spacing w:val="-4"/>
                <w:sz w:val="16"/>
              </w:rPr>
              <w:t> </w:t>
            </w:r>
            <w:r>
              <w:rPr>
                <w:color w:val="F26924"/>
                <w:sz w:val="16"/>
              </w:rPr>
              <w:t>byddai</w:t>
            </w:r>
            <w:r>
              <w:rPr>
                <w:color w:val="F26924"/>
                <w:spacing w:val="1"/>
                <w:sz w:val="16"/>
              </w:rPr>
              <w:t> </w:t>
            </w:r>
            <w:r>
              <w:rPr>
                <w:color w:val="F26924"/>
                <w:sz w:val="16"/>
              </w:rPr>
              <w:t>hyn</w:t>
            </w:r>
            <w:r>
              <w:rPr>
                <w:color w:val="F26924"/>
                <w:spacing w:val="-3"/>
                <w:sz w:val="16"/>
              </w:rPr>
              <w:t> </w:t>
            </w:r>
            <w:r>
              <w:rPr>
                <w:color w:val="F26924"/>
                <w:sz w:val="16"/>
              </w:rPr>
              <w:t>yn</w:t>
            </w:r>
            <w:r>
              <w:rPr>
                <w:color w:val="F26924"/>
                <w:spacing w:val="-1"/>
                <w:sz w:val="16"/>
              </w:rPr>
              <w:t> </w:t>
            </w:r>
            <w:r>
              <w:rPr>
                <w:color w:val="F26924"/>
                <w:sz w:val="16"/>
              </w:rPr>
              <w:t>effeithio</w:t>
            </w:r>
            <w:r>
              <w:rPr>
                <w:color w:val="F26924"/>
                <w:spacing w:val="-1"/>
                <w:sz w:val="16"/>
              </w:rPr>
              <w:t> </w:t>
            </w:r>
            <w:r>
              <w:rPr>
                <w:color w:val="F26924"/>
                <w:sz w:val="16"/>
              </w:rPr>
              <w:t>ar</w:t>
            </w:r>
            <w:r>
              <w:rPr>
                <w:color w:val="F26924"/>
                <w:spacing w:val="-2"/>
                <w:sz w:val="16"/>
              </w:rPr>
              <w:t> </w:t>
            </w:r>
            <w:r>
              <w:rPr>
                <w:color w:val="F26924"/>
                <w:sz w:val="16"/>
              </w:rPr>
              <w:t>ein</w:t>
            </w:r>
            <w:r>
              <w:rPr>
                <w:color w:val="F26924"/>
                <w:spacing w:val="-3"/>
                <w:sz w:val="16"/>
              </w:rPr>
              <w:t> </w:t>
            </w:r>
            <w:r>
              <w:rPr>
                <w:color w:val="F26924"/>
                <w:sz w:val="16"/>
              </w:rPr>
              <w:t>hamgylchedd</w:t>
            </w:r>
            <w:r>
              <w:rPr>
                <w:color w:val="F26924"/>
                <w:spacing w:val="-2"/>
                <w:sz w:val="16"/>
              </w:rPr>
              <w:t> </w:t>
            </w:r>
            <w:r>
              <w:rPr>
                <w:color w:val="F26924"/>
                <w:sz w:val="16"/>
              </w:rPr>
              <w:t>o</w:t>
            </w:r>
            <w:r>
              <w:rPr>
                <w:color w:val="F26924"/>
                <w:spacing w:val="-2"/>
                <w:sz w:val="16"/>
              </w:rPr>
              <w:t> </w:t>
            </w:r>
            <w:r>
              <w:rPr>
                <w:color w:val="F26924"/>
                <w:sz w:val="16"/>
              </w:rPr>
              <w:t>ganlyniad</w:t>
            </w:r>
            <w:r>
              <w:rPr>
                <w:color w:val="F26924"/>
                <w:spacing w:val="-2"/>
                <w:sz w:val="16"/>
              </w:rPr>
              <w:t> </w:t>
            </w:r>
            <w:r>
              <w:rPr>
                <w:color w:val="F26924"/>
                <w:sz w:val="16"/>
              </w:rPr>
              <w:t>i</w:t>
            </w:r>
            <w:r>
              <w:rPr>
                <w:color w:val="F26924"/>
                <w:spacing w:val="-3"/>
                <w:sz w:val="16"/>
              </w:rPr>
              <w:t> </w:t>
            </w:r>
            <w:r>
              <w:rPr>
                <w:color w:val="F26924"/>
                <w:sz w:val="16"/>
              </w:rPr>
              <w:t>losgi</w:t>
            </w:r>
            <w:r>
              <w:rPr>
                <w:color w:val="F26924"/>
                <w:spacing w:val="-2"/>
                <w:sz w:val="16"/>
              </w:rPr>
              <w:t> </w:t>
            </w:r>
            <w:r>
              <w:rPr>
                <w:color w:val="F26924"/>
                <w:sz w:val="16"/>
              </w:rPr>
              <w:t>rhagor</w:t>
            </w:r>
            <w:r>
              <w:rPr>
                <w:color w:val="F26924"/>
                <w:spacing w:val="-1"/>
                <w:sz w:val="16"/>
              </w:rPr>
              <w:t> </w:t>
            </w:r>
            <w:r>
              <w:rPr>
                <w:color w:val="F26924"/>
                <w:sz w:val="16"/>
              </w:rPr>
              <w:t>o</w:t>
            </w:r>
            <w:r>
              <w:rPr>
                <w:color w:val="F26924"/>
                <w:spacing w:val="-2"/>
                <w:sz w:val="16"/>
              </w:rPr>
              <w:t> </w:t>
            </w:r>
            <w:r>
              <w:rPr>
                <w:color w:val="F26924"/>
                <w:sz w:val="16"/>
              </w:rPr>
              <w:t>danwydd</w:t>
            </w:r>
            <w:r>
              <w:rPr>
                <w:color w:val="F26924"/>
                <w:spacing w:val="-2"/>
                <w:sz w:val="16"/>
              </w:rPr>
              <w:t> </w:t>
            </w:r>
            <w:r>
              <w:rPr>
                <w:color w:val="F26924"/>
                <w:sz w:val="16"/>
              </w:rPr>
              <w:t>ffosil.</w:t>
            </w:r>
          </w:p>
          <w:p>
            <w:pPr>
              <w:pStyle w:val="TableParagraph"/>
              <w:numPr>
                <w:ilvl w:val="0"/>
                <w:numId w:val="2"/>
              </w:numPr>
              <w:tabs>
                <w:tab w:pos="186" w:val="left" w:leader="none"/>
              </w:tabs>
              <w:spacing w:line="247" w:lineRule="auto" w:before="59" w:after="0"/>
              <w:ind w:left="185" w:right="174" w:hanging="101"/>
              <w:jc w:val="left"/>
              <w:rPr>
                <w:sz w:val="16"/>
              </w:rPr>
            </w:pPr>
            <w:r>
              <w:rPr>
                <w:color w:val="F26924"/>
                <w:sz w:val="16"/>
              </w:rPr>
              <w:t>Er bod bron i dri chwarter yr adweithyddion yn cael eu defnyddio i wneud y cynnyrch, mae</w:t>
            </w:r>
            <w:r>
              <w:rPr>
                <w:color w:val="F26924"/>
                <w:spacing w:val="-43"/>
                <w:sz w:val="16"/>
              </w:rPr>
              <w:t> </w:t>
            </w:r>
            <w:r>
              <w:rPr>
                <w:color w:val="F26924"/>
                <w:sz w:val="16"/>
              </w:rPr>
              <w:t>natur y nwy gwastraff a faint o egni sy’n cael ei ddefnyddio yn gwneud yr adwaith hwn yn</w:t>
            </w:r>
            <w:r>
              <w:rPr>
                <w:color w:val="F26924"/>
                <w:spacing w:val="1"/>
                <w:sz w:val="16"/>
              </w:rPr>
              <w:t> </w:t>
            </w:r>
            <w:r>
              <w:rPr>
                <w:color w:val="F26924"/>
                <w:sz w:val="16"/>
              </w:rPr>
              <w:t>llai</w:t>
            </w:r>
            <w:r>
              <w:rPr>
                <w:color w:val="F26924"/>
                <w:spacing w:val="-2"/>
                <w:sz w:val="16"/>
              </w:rPr>
              <w:t> </w:t>
            </w:r>
            <w:r>
              <w:rPr>
                <w:color w:val="F26924"/>
                <w:sz w:val="16"/>
              </w:rPr>
              <w:t>‘gwyrdd’.</w:t>
            </w:r>
          </w:p>
        </w:tc>
      </w:tr>
    </w:tbl>
    <w:p>
      <w:pPr>
        <w:spacing w:after="0" w:line="247" w:lineRule="auto"/>
        <w:jc w:val="left"/>
        <w:rPr>
          <w:sz w:val="16"/>
        </w:rPr>
        <w:sectPr>
          <w:pgSz w:w="11910" w:h="16840"/>
          <w:pgMar w:header="422" w:footer="505" w:top="620" w:bottom="700" w:left="620" w:right="1580"/>
        </w:sect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spacing w:before="5"/>
        <w:rPr>
          <w:b/>
          <w:sz w:val="25"/>
        </w:rPr>
      </w:pPr>
    </w:p>
    <w:p>
      <w:pPr>
        <w:spacing w:before="91"/>
        <w:ind w:left="1080" w:right="395" w:firstLine="0"/>
        <w:jc w:val="left"/>
        <w:rPr>
          <w:b/>
          <w:sz w:val="28"/>
        </w:rPr>
      </w:pPr>
      <w:r>
        <w:rPr>
          <w:b/>
          <w:color w:val="231F20"/>
          <w:sz w:val="28"/>
        </w:rPr>
        <w:t>Maes Dysgu a Phrofiad Gwyddoniaeth a Thechnoleg: templed</w:t>
      </w:r>
      <w:r>
        <w:rPr>
          <w:b/>
          <w:color w:val="231F20"/>
          <w:spacing w:val="-75"/>
          <w:sz w:val="28"/>
        </w:rPr>
        <w:t> </w:t>
      </w:r>
      <w:r>
        <w:rPr>
          <w:b/>
          <w:color w:val="231F20"/>
          <w:sz w:val="28"/>
        </w:rPr>
        <w:t>sgiliau</w:t>
      </w:r>
      <w:r>
        <w:rPr>
          <w:b/>
          <w:color w:val="231F20"/>
          <w:spacing w:val="-3"/>
          <w:sz w:val="28"/>
        </w:rPr>
        <w:t> </w:t>
      </w:r>
      <w:r>
        <w:rPr>
          <w:b/>
          <w:color w:val="231F20"/>
          <w:sz w:val="28"/>
        </w:rPr>
        <w:t>cemeg</w:t>
      </w:r>
      <w:r>
        <w:rPr>
          <w:b/>
          <w:color w:val="231F20"/>
          <w:spacing w:val="-3"/>
          <w:sz w:val="28"/>
        </w:rPr>
        <w:t> </w:t>
      </w:r>
      <w:r>
        <w:rPr>
          <w:b/>
          <w:color w:val="231F20"/>
          <w:sz w:val="28"/>
        </w:rPr>
        <w:t>ar</w:t>
      </w:r>
      <w:r>
        <w:rPr>
          <w:b/>
          <w:color w:val="231F20"/>
          <w:spacing w:val="-2"/>
          <w:sz w:val="28"/>
        </w:rPr>
        <w:t> </w:t>
      </w:r>
      <w:r>
        <w:rPr>
          <w:b/>
          <w:color w:val="231F20"/>
          <w:sz w:val="28"/>
        </w:rPr>
        <w:t>gyfer</w:t>
      </w:r>
      <w:r>
        <w:rPr>
          <w:b/>
          <w:color w:val="231F20"/>
          <w:spacing w:val="-2"/>
          <w:sz w:val="28"/>
        </w:rPr>
        <w:t> </w:t>
      </w:r>
      <w:r>
        <w:rPr>
          <w:b/>
          <w:color w:val="231F20"/>
          <w:sz w:val="28"/>
        </w:rPr>
        <w:t>cam</w:t>
      </w:r>
      <w:r>
        <w:rPr>
          <w:b/>
          <w:color w:val="231F20"/>
          <w:spacing w:val="-3"/>
          <w:sz w:val="28"/>
        </w:rPr>
        <w:t> </w:t>
      </w:r>
      <w:r>
        <w:rPr>
          <w:b/>
          <w:color w:val="231F20"/>
          <w:sz w:val="28"/>
        </w:rPr>
        <w:t>cynnydd</w:t>
      </w:r>
      <w:r>
        <w:rPr>
          <w:b/>
          <w:color w:val="231F20"/>
          <w:spacing w:val="-2"/>
          <w:sz w:val="28"/>
        </w:rPr>
        <w:t> </w:t>
      </w:r>
      <w:r>
        <w:rPr>
          <w:b/>
          <w:color w:val="231F20"/>
          <w:sz w:val="28"/>
        </w:rPr>
        <w:t>4</w:t>
      </w:r>
      <w:r>
        <w:rPr>
          <w:b/>
          <w:color w:val="231F20"/>
          <w:spacing w:val="-3"/>
          <w:sz w:val="28"/>
        </w:rPr>
        <w:t> </w:t>
      </w:r>
      <w:r>
        <w:rPr>
          <w:b/>
          <w:color w:val="231F20"/>
          <w:sz w:val="28"/>
        </w:rPr>
        <w:t>(fersiwn</w:t>
      </w:r>
      <w:r>
        <w:rPr>
          <w:b/>
          <w:color w:val="231F20"/>
          <w:spacing w:val="-1"/>
          <w:sz w:val="28"/>
        </w:rPr>
        <w:t> </w:t>
      </w:r>
      <w:r>
        <w:rPr>
          <w:b/>
          <w:color w:val="231F20"/>
          <w:sz w:val="28"/>
        </w:rPr>
        <w:t>gwag</w:t>
      </w:r>
      <w:r>
        <w:rPr>
          <w:b/>
          <w:color w:val="231F20"/>
          <w:spacing w:val="-2"/>
          <w:sz w:val="28"/>
        </w:rPr>
        <w:t> </w:t>
      </w:r>
      <w:r>
        <w:rPr>
          <w:b/>
          <w:color w:val="231F20"/>
          <w:sz w:val="28"/>
        </w:rPr>
        <w:t>arall)</w:t>
      </w:r>
    </w:p>
    <w:p>
      <w:pPr>
        <w:pStyle w:val="BodyText"/>
        <w:spacing w:before="5"/>
        <w:rPr>
          <w:b/>
          <w:sz w:val="11"/>
        </w:rPr>
      </w:pPr>
    </w:p>
    <w:tbl>
      <w:tblPr>
        <w:tblW w:w="0" w:type="auto"/>
        <w:jc w:val="left"/>
        <w:tblInd w:w="1100" w:type="dxa"/>
        <w:tblBorders>
          <w:top w:val="single" w:sz="8" w:space="0" w:color="303B41"/>
          <w:left w:val="single" w:sz="8" w:space="0" w:color="303B41"/>
          <w:bottom w:val="single" w:sz="8" w:space="0" w:color="303B41"/>
          <w:right w:val="single" w:sz="8" w:space="0" w:color="303B41"/>
          <w:insideH w:val="single" w:sz="8" w:space="0" w:color="303B41"/>
          <w:insideV w:val="single" w:sz="8" w:space="0" w:color="303B41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747"/>
        <w:gridCol w:w="3368"/>
        <w:gridCol w:w="3368"/>
      </w:tblGrid>
      <w:tr>
        <w:trPr>
          <w:trHeight w:val="1450" w:hRule="atLeast"/>
        </w:trPr>
        <w:tc>
          <w:tcPr>
            <w:tcW w:w="1747" w:type="dxa"/>
            <w:tcBorders>
              <w:bottom w:val="single" w:sz="4" w:space="0" w:color="231F20"/>
              <w:right w:val="single" w:sz="4" w:space="0" w:color="231F20"/>
            </w:tcBorders>
            <w:shd w:val="clear" w:color="auto" w:fill="B7C2D4"/>
          </w:tcPr>
          <w:p>
            <w:pPr>
              <w:pStyle w:val="TableParagraph"/>
              <w:rPr>
                <w:b/>
                <w:sz w:val="18"/>
              </w:rPr>
            </w:pPr>
          </w:p>
          <w:p>
            <w:pPr>
              <w:pStyle w:val="TableParagraph"/>
              <w:spacing w:before="3"/>
              <w:rPr>
                <w:b/>
                <w:sz w:val="20"/>
              </w:rPr>
            </w:pPr>
          </w:p>
          <w:p>
            <w:pPr>
              <w:pStyle w:val="TableParagraph"/>
              <w:spacing w:line="247" w:lineRule="auto" w:before="1"/>
              <w:ind w:left="80" w:right="191"/>
              <w:rPr>
                <w:b/>
                <w:sz w:val="16"/>
              </w:rPr>
            </w:pPr>
            <w:r>
              <w:rPr>
                <w:b/>
                <w:color w:val="231F20"/>
                <w:sz w:val="16"/>
              </w:rPr>
              <w:t>Beth ydych chi</w:t>
            </w:r>
            <w:r>
              <w:rPr>
                <w:b/>
                <w:color w:val="231F20"/>
                <w:spacing w:val="1"/>
                <w:sz w:val="16"/>
              </w:rPr>
              <w:t> </w:t>
            </w:r>
            <w:r>
              <w:rPr>
                <w:b/>
                <w:color w:val="231F20"/>
                <w:sz w:val="16"/>
              </w:rPr>
              <w:t>wedi bod yn dysgu</w:t>
            </w:r>
            <w:r>
              <w:rPr>
                <w:b/>
                <w:color w:val="231F20"/>
                <w:spacing w:val="-43"/>
                <w:sz w:val="16"/>
              </w:rPr>
              <w:t> </w:t>
            </w:r>
            <w:r>
              <w:rPr>
                <w:b/>
                <w:color w:val="231F20"/>
                <w:sz w:val="16"/>
              </w:rPr>
              <w:t>amdano?</w:t>
            </w:r>
          </w:p>
        </w:tc>
        <w:tc>
          <w:tcPr>
            <w:tcW w:w="6736" w:type="dxa"/>
            <w:gridSpan w:val="2"/>
            <w:tcBorders>
              <w:left w:val="single" w:sz="4" w:space="0" w:color="231F20"/>
              <w:bottom w:val="single" w:sz="4" w:space="0" w:color="231F2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>
        <w:trPr>
          <w:trHeight w:val="266" w:hRule="atLeast"/>
        </w:trPr>
        <w:tc>
          <w:tcPr>
            <w:tcW w:w="1747" w:type="dxa"/>
            <w:tcBorders>
              <w:top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B7C2D4"/>
          </w:tcPr>
          <w:p>
            <w:pPr>
              <w:pStyle w:val="TableParagraph"/>
              <w:spacing w:before="41"/>
              <w:ind w:left="80"/>
              <w:rPr>
                <w:b/>
                <w:sz w:val="16"/>
              </w:rPr>
            </w:pPr>
            <w:r>
              <w:rPr>
                <w:b/>
                <w:color w:val="231F20"/>
                <w:sz w:val="16"/>
              </w:rPr>
              <w:t>Math</w:t>
            </w:r>
            <w:r>
              <w:rPr>
                <w:b/>
                <w:color w:val="231F20"/>
                <w:spacing w:val="-3"/>
                <w:sz w:val="16"/>
              </w:rPr>
              <w:t> </w:t>
            </w:r>
            <w:r>
              <w:rPr>
                <w:b/>
                <w:color w:val="231F20"/>
                <w:sz w:val="16"/>
              </w:rPr>
              <w:t>o</w:t>
            </w:r>
            <w:r>
              <w:rPr>
                <w:b/>
                <w:color w:val="231F20"/>
                <w:spacing w:val="-2"/>
                <w:sz w:val="16"/>
              </w:rPr>
              <w:t> </w:t>
            </w:r>
            <w:r>
              <w:rPr>
                <w:b/>
                <w:color w:val="231F20"/>
                <w:sz w:val="16"/>
              </w:rPr>
              <w:t>adwaith</w:t>
            </w:r>
          </w:p>
        </w:tc>
        <w:tc>
          <w:tcPr>
            <w:tcW w:w="6736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>
        <w:trPr>
          <w:trHeight w:val="410" w:hRule="atLeast"/>
        </w:trPr>
        <w:tc>
          <w:tcPr>
            <w:tcW w:w="1747" w:type="dxa"/>
            <w:tcBorders>
              <w:top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B7C2D4"/>
          </w:tcPr>
          <w:p>
            <w:pPr>
              <w:pStyle w:val="TableParagraph"/>
              <w:spacing w:before="113"/>
              <w:ind w:left="80"/>
              <w:rPr>
                <w:b/>
                <w:sz w:val="16"/>
              </w:rPr>
            </w:pPr>
            <w:r>
              <w:rPr>
                <w:b/>
                <w:color w:val="231F20"/>
                <w:sz w:val="16"/>
              </w:rPr>
              <w:t>Arsylwadau</w:t>
            </w:r>
          </w:p>
        </w:tc>
        <w:tc>
          <w:tcPr>
            <w:tcW w:w="6736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>
        <w:trPr>
          <w:trHeight w:val="266" w:hRule="atLeast"/>
        </w:trPr>
        <w:tc>
          <w:tcPr>
            <w:tcW w:w="1747" w:type="dxa"/>
            <w:vMerge w:val="restart"/>
            <w:tcBorders>
              <w:top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6DBE6"/>
          </w:tcPr>
          <w:p>
            <w:pPr>
              <w:pStyle w:val="TableParagraph"/>
              <w:rPr>
                <w:b/>
                <w:sz w:val="18"/>
              </w:rPr>
            </w:pPr>
          </w:p>
          <w:p>
            <w:pPr>
              <w:pStyle w:val="TableParagraph"/>
              <w:rPr>
                <w:b/>
                <w:sz w:val="18"/>
              </w:rPr>
            </w:pPr>
          </w:p>
          <w:p>
            <w:pPr>
              <w:pStyle w:val="TableParagraph"/>
              <w:rPr>
                <w:b/>
                <w:sz w:val="18"/>
              </w:rPr>
            </w:pPr>
          </w:p>
          <w:p>
            <w:pPr>
              <w:pStyle w:val="TableParagraph"/>
              <w:rPr>
                <w:b/>
                <w:sz w:val="18"/>
              </w:rPr>
            </w:pPr>
          </w:p>
          <w:p>
            <w:pPr>
              <w:pStyle w:val="TableParagraph"/>
              <w:rPr>
                <w:b/>
                <w:sz w:val="18"/>
              </w:rPr>
            </w:pPr>
          </w:p>
          <w:p>
            <w:pPr>
              <w:pStyle w:val="TableParagraph"/>
              <w:rPr>
                <w:b/>
                <w:sz w:val="18"/>
              </w:rPr>
            </w:pPr>
          </w:p>
          <w:p>
            <w:pPr>
              <w:pStyle w:val="TableParagraph"/>
              <w:rPr>
                <w:b/>
                <w:sz w:val="18"/>
              </w:rPr>
            </w:pPr>
          </w:p>
          <w:p>
            <w:pPr>
              <w:pStyle w:val="TableParagraph"/>
              <w:spacing w:before="1"/>
              <w:rPr>
                <w:b/>
                <w:sz w:val="23"/>
              </w:rPr>
            </w:pPr>
          </w:p>
          <w:p>
            <w:pPr>
              <w:pStyle w:val="TableParagraph"/>
              <w:spacing w:line="247" w:lineRule="auto"/>
              <w:ind w:left="80" w:right="284"/>
              <w:rPr>
                <w:b/>
                <w:sz w:val="16"/>
              </w:rPr>
            </w:pPr>
            <w:r>
              <w:rPr>
                <w:b/>
                <w:color w:val="231F20"/>
                <w:sz w:val="16"/>
              </w:rPr>
              <w:t>Rhowch lun o’ch</w:t>
            </w:r>
            <w:r>
              <w:rPr>
                <w:b/>
                <w:color w:val="231F20"/>
                <w:spacing w:val="1"/>
                <w:sz w:val="16"/>
              </w:rPr>
              <w:t> </w:t>
            </w:r>
            <w:r>
              <w:rPr>
                <w:b/>
                <w:color w:val="231F20"/>
                <w:sz w:val="16"/>
              </w:rPr>
              <w:t>arbrawf</w:t>
            </w:r>
            <w:r>
              <w:rPr>
                <w:b/>
                <w:color w:val="231F20"/>
                <w:spacing w:val="-7"/>
                <w:sz w:val="16"/>
              </w:rPr>
              <w:t> </w:t>
            </w:r>
            <w:r>
              <w:rPr>
                <w:b/>
                <w:color w:val="231F20"/>
                <w:sz w:val="16"/>
              </w:rPr>
              <w:t>a’r</w:t>
            </w:r>
            <w:r>
              <w:rPr>
                <w:b/>
                <w:color w:val="231F20"/>
                <w:spacing w:val="-6"/>
                <w:sz w:val="16"/>
              </w:rPr>
              <w:t> </w:t>
            </w:r>
            <w:r>
              <w:rPr>
                <w:b/>
                <w:color w:val="231F20"/>
                <w:sz w:val="16"/>
              </w:rPr>
              <w:t>enwau</w:t>
            </w:r>
          </w:p>
        </w:tc>
        <w:tc>
          <w:tcPr>
            <w:tcW w:w="336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003E6A"/>
          </w:tcPr>
          <w:p>
            <w:pPr>
              <w:pStyle w:val="TableParagraph"/>
              <w:spacing w:before="41"/>
              <w:ind w:left="85"/>
              <w:rPr>
                <w:b/>
                <w:sz w:val="16"/>
              </w:rPr>
            </w:pPr>
            <w:r>
              <w:rPr>
                <w:b/>
                <w:color w:val="FFFFFF"/>
                <w:sz w:val="16"/>
              </w:rPr>
              <w:t>Adweithydd(ion)</w:t>
            </w:r>
          </w:p>
        </w:tc>
        <w:tc>
          <w:tcPr>
            <w:tcW w:w="336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</w:tcBorders>
            <w:shd w:val="clear" w:color="auto" w:fill="003E6A"/>
          </w:tcPr>
          <w:p>
            <w:pPr>
              <w:pStyle w:val="TableParagraph"/>
              <w:spacing w:before="41"/>
              <w:ind w:left="85"/>
              <w:rPr>
                <w:b/>
                <w:sz w:val="16"/>
              </w:rPr>
            </w:pPr>
            <w:r>
              <w:rPr>
                <w:b/>
                <w:color w:val="FFFFFF"/>
                <w:sz w:val="16"/>
              </w:rPr>
              <w:t>Cynnyrch</w:t>
            </w:r>
          </w:p>
        </w:tc>
      </w:tr>
      <w:tr>
        <w:trPr>
          <w:trHeight w:val="3526" w:hRule="atLeast"/>
        </w:trPr>
        <w:tc>
          <w:tcPr>
            <w:tcW w:w="1747" w:type="dxa"/>
            <w:vMerge/>
            <w:tcBorders>
              <w:top w:val="nil"/>
              <w:bottom w:val="single" w:sz="4" w:space="0" w:color="231F20"/>
              <w:right w:val="single" w:sz="4" w:space="0" w:color="231F20"/>
            </w:tcBorders>
            <w:shd w:val="clear" w:color="auto" w:fill="D6DBE6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36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336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>
        <w:trPr>
          <w:trHeight w:val="944" w:hRule="atLeast"/>
        </w:trPr>
        <w:tc>
          <w:tcPr>
            <w:tcW w:w="1747" w:type="dxa"/>
            <w:tcBorders>
              <w:top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6DBE6"/>
          </w:tcPr>
          <w:p>
            <w:pPr>
              <w:pStyle w:val="TableParagraph"/>
              <w:rPr>
                <w:b/>
                <w:sz w:val="18"/>
              </w:rPr>
            </w:pPr>
          </w:p>
          <w:p>
            <w:pPr>
              <w:pStyle w:val="TableParagraph"/>
              <w:rPr>
                <w:b/>
                <w:sz w:val="15"/>
              </w:rPr>
            </w:pPr>
          </w:p>
          <w:p>
            <w:pPr>
              <w:pStyle w:val="TableParagraph"/>
              <w:spacing w:before="1"/>
              <w:ind w:left="80"/>
              <w:rPr>
                <w:b/>
                <w:sz w:val="16"/>
              </w:rPr>
            </w:pPr>
            <w:r>
              <w:rPr>
                <w:b/>
                <w:color w:val="231F20"/>
                <w:sz w:val="16"/>
              </w:rPr>
              <w:t>Hafaliad</w:t>
            </w:r>
            <w:r>
              <w:rPr>
                <w:b/>
                <w:color w:val="231F20"/>
                <w:spacing w:val="-5"/>
                <w:sz w:val="16"/>
              </w:rPr>
              <w:t> </w:t>
            </w:r>
            <w:r>
              <w:rPr>
                <w:b/>
                <w:color w:val="231F20"/>
                <w:sz w:val="16"/>
              </w:rPr>
              <w:t>geiriau</w:t>
            </w:r>
          </w:p>
        </w:tc>
        <w:tc>
          <w:tcPr>
            <w:tcW w:w="6736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>
        <w:trPr>
          <w:trHeight w:val="5280" w:hRule="atLeast"/>
        </w:trPr>
        <w:tc>
          <w:tcPr>
            <w:tcW w:w="1747" w:type="dxa"/>
            <w:tcBorders>
              <w:top w:val="single" w:sz="4" w:space="0" w:color="231F20"/>
              <w:right w:val="single" w:sz="4" w:space="0" w:color="231F20"/>
            </w:tcBorders>
            <w:shd w:val="clear" w:color="auto" w:fill="D6DBE6"/>
          </w:tcPr>
          <w:p>
            <w:pPr>
              <w:pStyle w:val="TableParagraph"/>
              <w:rPr>
                <w:b/>
                <w:sz w:val="18"/>
              </w:rPr>
            </w:pPr>
          </w:p>
          <w:p>
            <w:pPr>
              <w:pStyle w:val="TableParagraph"/>
              <w:rPr>
                <w:b/>
                <w:sz w:val="18"/>
              </w:rPr>
            </w:pPr>
          </w:p>
          <w:p>
            <w:pPr>
              <w:pStyle w:val="TableParagraph"/>
              <w:rPr>
                <w:b/>
                <w:sz w:val="18"/>
              </w:rPr>
            </w:pPr>
          </w:p>
          <w:p>
            <w:pPr>
              <w:pStyle w:val="TableParagraph"/>
              <w:rPr>
                <w:b/>
                <w:sz w:val="18"/>
              </w:rPr>
            </w:pPr>
          </w:p>
          <w:p>
            <w:pPr>
              <w:pStyle w:val="TableParagraph"/>
              <w:rPr>
                <w:b/>
                <w:sz w:val="18"/>
              </w:rPr>
            </w:pPr>
          </w:p>
          <w:p>
            <w:pPr>
              <w:pStyle w:val="TableParagraph"/>
              <w:rPr>
                <w:b/>
                <w:sz w:val="18"/>
              </w:rPr>
            </w:pPr>
          </w:p>
          <w:p>
            <w:pPr>
              <w:pStyle w:val="TableParagraph"/>
              <w:rPr>
                <w:b/>
                <w:sz w:val="18"/>
              </w:rPr>
            </w:pPr>
          </w:p>
          <w:p>
            <w:pPr>
              <w:pStyle w:val="TableParagraph"/>
              <w:rPr>
                <w:b/>
                <w:sz w:val="19"/>
              </w:rPr>
            </w:pPr>
          </w:p>
          <w:p>
            <w:pPr>
              <w:pStyle w:val="TableParagraph"/>
              <w:spacing w:line="247" w:lineRule="auto"/>
              <w:ind w:left="80" w:right="307"/>
              <w:jc w:val="both"/>
              <w:rPr>
                <w:b/>
                <w:sz w:val="16"/>
              </w:rPr>
            </w:pPr>
            <w:r>
              <w:rPr>
                <w:b/>
                <w:color w:val="231F20"/>
                <w:sz w:val="16"/>
              </w:rPr>
              <w:t>Beth yw effaith yr</w:t>
            </w:r>
            <w:r>
              <w:rPr>
                <w:b/>
                <w:color w:val="231F20"/>
                <w:spacing w:val="-42"/>
                <w:sz w:val="16"/>
              </w:rPr>
              <w:t> </w:t>
            </w:r>
            <w:r>
              <w:rPr>
                <w:b/>
                <w:color w:val="231F20"/>
                <w:sz w:val="16"/>
              </w:rPr>
              <w:t>adwaith hwn ar y</w:t>
            </w:r>
            <w:r>
              <w:rPr>
                <w:b/>
                <w:color w:val="231F20"/>
                <w:spacing w:val="1"/>
                <w:sz w:val="16"/>
              </w:rPr>
              <w:t> </w:t>
            </w:r>
            <w:r>
              <w:rPr>
                <w:b/>
                <w:color w:val="231F20"/>
                <w:sz w:val="16"/>
              </w:rPr>
              <w:t>byd</w:t>
            </w:r>
            <w:r>
              <w:rPr>
                <w:b/>
                <w:color w:val="231F20"/>
                <w:spacing w:val="-9"/>
                <w:sz w:val="16"/>
              </w:rPr>
              <w:t> </w:t>
            </w:r>
            <w:r>
              <w:rPr>
                <w:b/>
                <w:color w:val="231F20"/>
                <w:sz w:val="16"/>
              </w:rPr>
              <w:t>o’n</w:t>
            </w:r>
            <w:r>
              <w:rPr>
                <w:b/>
                <w:color w:val="231F20"/>
                <w:spacing w:val="-9"/>
                <w:sz w:val="16"/>
              </w:rPr>
              <w:t> </w:t>
            </w:r>
            <w:r>
              <w:rPr>
                <w:b/>
                <w:color w:val="231F20"/>
                <w:sz w:val="16"/>
              </w:rPr>
              <w:t>cwmpas?</w:t>
            </w:r>
          </w:p>
          <w:p>
            <w:pPr>
              <w:pStyle w:val="TableParagraph"/>
              <w:spacing w:line="247" w:lineRule="auto" w:before="58"/>
              <w:ind w:left="80" w:right="147"/>
              <w:rPr>
                <w:sz w:val="16"/>
              </w:rPr>
            </w:pPr>
            <w:r>
              <w:rPr>
                <w:color w:val="231F20"/>
                <w:sz w:val="16"/>
              </w:rPr>
              <w:t>Meddyliwch faint o</w:t>
            </w:r>
            <w:r>
              <w:rPr>
                <w:color w:val="231F20"/>
                <w:spacing w:val="1"/>
                <w:sz w:val="16"/>
              </w:rPr>
              <w:t> </w:t>
            </w:r>
            <w:r>
              <w:rPr>
                <w:color w:val="231F20"/>
                <w:sz w:val="16"/>
              </w:rPr>
              <w:t>ynni</w:t>
            </w:r>
            <w:r>
              <w:rPr>
                <w:color w:val="231F20"/>
                <w:spacing w:val="9"/>
                <w:sz w:val="16"/>
              </w:rPr>
              <w:t> </w:t>
            </w:r>
            <w:r>
              <w:rPr>
                <w:color w:val="231F20"/>
                <w:sz w:val="16"/>
              </w:rPr>
              <w:t>sydd</w:t>
            </w:r>
            <w:r>
              <w:rPr>
                <w:color w:val="231F20"/>
                <w:spacing w:val="10"/>
                <w:sz w:val="16"/>
              </w:rPr>
              <w:t> </w:t>
            </w:r>
            <w:r>
              <w:rPr>
                <w:color w:val="231F20"/>
                <w:sz w:val="16"/>
              </w:rPr>
              <w:t>ei</w:t>
            </w:r>
            <w:r>
              <w:rPr>
                <w:color w:val="231F20"/>
                <w:spacing w:val="9"/>
                <w:sz w:val="16"/>
              </w:rPr>
              <w:t> </w:t>
            </w:r>
            <w:r>
              <w:rPr>
                <w:color w:val="231F20"/>
                <w:sz w:val="16"/>
              </w:rPr>
              <w:t>angen</w:t>
            </w:r>
            <w:r>
              <w:rPr>
                <w:color w:val="231F20"/>
                <w:spacing w:val="1"/>
                <w:sz w:val="16"/>
              </w:rPr>
              <w:t> </w:t>
            </w:r>
            <w:r>
              <w:rPr>
                <w:color w:val="231F20"/>
                <w:sz w:val="16"/>
              </w:rPr>
              <w:t>ar yr adwaith, pa mor</w:t>
            </w:r>
            <w:r>
              <w:rPr>
                <w:color w:val="231F20"/>
                <w:spacing w:val="-43"/>
                <w:sz w:val="16"/>
              </w:rPr>
              <w:t> </w:t>
            </w:r>
            <w:r>
              <w:rPr>
                <w:color w:val="231F20"/>
                <w:sz w:val="16"/>
              </w:rPr>
              <w:t>bwysig,</w:t>
            </w:r>
            <w:r>
              <w:rPr>
                <w:color w:val="231F20"/>
                <w:spacing w:val="-4"/>
                <w:sz w:val="16"/>
              </w:rPr>
              <w:t> </w:t>
            </w:r>
            <w:r>
              <w:rPr>
                <w:color w:val="231F20"/>
                <w:sz w:val="16"/>
              </w:rPr>
              <w:t>defnyddiol</w:t>
            </w:r>
          </w:p>
          <w:p>
            <w:pPr>
              <w:pStyle w:val="TableParagraph"/>
              <w:spacing w:line="247" w:lineRule="auto" w:before="2"/>
              <w:ind w:left="80" w:right="105"/>
              <w:rPr>
                <w:sz w:val="16"/>
              </w:rPr>
            </w:pPr>
            <w:r>
              <w:rPr>
                <w:color w:val="231F20"/>
                <w:sz w:val="16"/>
              </w:rPr>
              <w:t>a chynaliadwy yw’r</w:t>
            </w:r>
            <w:r>
              <w:rPr>
                <w:color w:val="231F20"/>
                <w:spacing w:val="1"/>
                <w:sz w:val="16"/>
              </w:rPr>
              <w:t> </w:t>
            </w:r>
            <w:r>
              <w:rPr>
                <w:color w:val="231F20"/>
                <w:sz w:val="16"/>
              </w:rPr>
              <w:t>adwaith a faint o</w:t>
            </w:r>
            <w:r>
              <w:rPr>
                <w:color w:val="231F20"/>
                <w:spacing w:val="1"/>
                <w:sz w:val="16"/>
              </w:rPr>
              <w:t> </w:t>
            </w:r>
            <w:r>
              <w:rPr>
                <w:color w:val="231F20"/>
                <w:sz w:val="16"/>
              </w:rPr>
              <w:t>lygredd</w:t>
            </w:r>
            <w:r>
              <w:rPr>
                <w:color w:val="231F20"/>
                <w:spacing w:val="-5"/>
                <w:sz w:val="16"/>
              </w:rPr>
              <w:t> </w:t>
            </w:r>
            <w:r>
              <w:rPr>
                <w:color w:val="231F20"/>
                <w:sz w:val="16"/>
              </w:rPr>
              <w:t>mae’n</w:t>
            </w:r>
            <w:r>
              <w:rPr>
                <w:color w:val="231F20"/>
                <w:spacing w:val="-3"/>
                <w:sz w:val="16"/>
              </w:rPr>
              <w:t> </w:t>
            </w:r>
            <w:r>
              <w:rPr>
                <w:color w:val="231F20"/>
                <w:sz w:val="16"/>
              </w:rPr>
              <w:t>ei</w:t>
            </w:r>
            <w:r>
              <w:rPr>
                <w:color w:val="231F20"/>
                <w:spacing w:val="-4"/>
                <w:sz w:val="16"/>
              </w:rPr>
              <w:t> </w:t>
            </w:r>
            <w:r>
              <w:rPr>
                <w:color w:val="231F20"/>
                <w:sz w:val="16"/>
              </w:rPr>
              <w:t>greu</w:t>
            </w:r>
          </w:p>
        </w:tc>
        <w:tc>
          <w:tcPr>
            <w:tcW w:w="6736" w:type="dxa"/>
            <w:gridSpan w:val="2"/>
            <w:tcBorders>
              <w:top w:val="single" w:sz="4" w:space="0" w:color="231F20"/>
              <w:left w:val="single" w:sz="4" w:space="0" w:color="231F20"/>
            </w:tcBorders>
          </w:tcPr>
          <w:p>
            <w:pPr>
              <w:pStyle w:val="TableParagraph"/>
              <w:spacing w:before="41"/>
              <w:ind w:left="85"/>
              <w:rPr>
                <w:sz w:val="16"/>
              </w:rPr>
            </w:pPr>
            <w:r>
              <w:rPr>
                <w:color w:val="231F20"/>
                <w:sz w:val="16"/>
              </w:rPr>
              <w:t>A</w:t>
            </w:r>
            <w:r>
              <w:rPr>
                <w:color w:val="231F20"/>
                <w:spacing w:val="-11"/>
                <w:sz w:val="16"/>
              </w:rPr>
              <w:t> </w:t>
            </w:r>
            <w:r>
              <w:rPr>
                <w:color w:val="231F20"/>
                <w:sz w:val="16"/>
              </w:rPr>
              <w:t>oes</w:t>
            </w:r>
            <w:r>
              <w:rPr>
                <w:color w:val="231F20"/>
                <w:spacing w:val="-3"/>
                <w:sz w:val="16"/>
              </w:rPr>
              <w:t> </w:t>
            </w:r>
            <w:r>
              <w:rPr>
                <w:color w:val="231F20"/>
                <w:sz w:val="16"/>
              </w:rPr>
              <w:t>unrhyw</w:t>
            </w:r>
            <w:r>
              <w:rPr>
                <w:color w:val="231F20"/>
                <w:spacing w:val="-3"/>
                <w:sz w:val="16"/>
              </w:rPr>
              <w:t> </w:t>
            </w:r>
            <w:r>
              <w:rPr>
                <w:color w:val="231F20"/>
                <w:sz w:val="16"/>
              </w:rPr>
              <w:t>lygryddion</w:t>
            </w:r>
            <w:r>
              <w:rPr>
                <w:color w:val="231F20"/>
                <w:spacing w:val="-4"/>
                <w:sz w:val="16"/>
              </w:rPr>
              <w:t> </w:t>
            </w:r>
            <w:r>
              <w:rPr>
                <w:color w:val="231F20"/>
                <w:sz w:val="16"/>
              </w:rPr>
              <w:t>yn</w:t>
            </w:r>
            <w:r>
              <w:rPr>
                <w:color w:val="231F20"/>
                <w:spacing w:val="-2"/>
                <w:sz w:val="16"/>
              </w:rPr>
              <w:t> </w:t>
            </w:r>
            <w:r>
              <w:rPr>
                <w:color w:val="231F20"/>
                <w:sz w:val="16"/>
              </w:rPr>
              <w:t>cael</w:t>
            </w:r>
            <w:r>
              <w:rPr>
                <w:color w:val="231F20"/>
                <w:spacing w:val="-2"/>
                <w:sz w:val="16"/>
              </w:rPr>
              <w:t> </w:t>
            </w:r>
            <w:r>
              <w:rPr>
                <w:color w:val="231F20"/>
                <w:sz w:val="16"/>
              </w:rPr>
              <w:t>eu</w:t>
            </w:r>
            <w:r>
              <w:rPr>
                <w:color w:val="231F20"/>
                <w:spacing w:val="-3"/>
                <w:sz w:val="16"/>
              </w:rPr>
              <w:t> </w:t>
            </w:r>
            <w:r>
              <w:rPr>
                <w:color w:val="231F20"/>
                <w:sz w:val="16"/>
              </w:rPr>
              <w:t>creu?</w:t>
            </w:r>
          </w:p>
          <w:p>
            <w:pPr>
              <w:pStyle w:val="TableParagraph"/>
              <w:rPr>
                <w:b/>
                <w:sz w:val="18"/>
              </w:rPr>
            </w:pPr>
          </w:p>
          <w:p>
            <w:pPr>
              <w:pStyle w:val="TableParagraph"/>
              <w:rPr>
                <w:b/>
                <w:sz w:val="18"/>
              </w:rPr>
            </w:pPr>
          </w:p>
          <w:p>
            <w:pPr>
              <w:pStyle w:val="TableParagraph"/>
              <w:rPr>
                <w:b/>
                <w:sz w:val="18"/>
              </w:rPr>
            </w:pPr>
          </w:p>
          <w:p>
            <w:pPr>
              <w:pStyle w:val="TableParagraph"/>
              <w:rPr>
                <w:b/>
                <w:sz w:val="18"/>
              </w:rPr>
            </w:pPr>
          </w:p>
          <w:p>
            <w:pPr>
              <w:pStyle w:val="TableParagraph"/>
              <w:spacing w:before="1"/>
              <w:rPr>
                <w:b/>
                <w:sz w:val="21"/>
              </w:rPr>
            </w:pPr>
          </w:p>
          <w:p>
            <w:pPr>
              <w:pStyle w:val="TableParagraph"/>
              <w:spacing w:before="1"/>
              <w:ind w:left="85"/>
              <w:rPr>
                <w:sz w:val="16"/>
              </w:rPr>
            </w:pPr>
            <w:r>
              <w:rPr>
                <w:color w:val="231F20"/>
                <w:sz w:val="16"/>
              </w:rPr>
              <w:t>Oedd</w:t>
            </w:r>
            <w:r>
              <w:rPr>
                <w:color w:val="231F20"/>
                <w:spacing w:val="-3"/>
                <w:sz w:val="16"/>
              </w:rPr>
              <w:t> </w:t>
            </w:r>
            <w:r>
              <w:rPr>
                <w:color w:val="231F20"/>
                <w:sz w:val="16"/>
              </w:rPr>
              <w:t>yn</w:t>
            </w:r>
            <w:r>
              <w:rPr>
                <w:color w:val="231F20"/>
                <w:spacing w:val="-2"/>
                <w:sz w:val="16"/>
              </w:rPr>
              <w:t> </w:t>
            </w:r>
            <w:r>
              <w:rPr>
                <w:color w:val="231F20"/>
                <w:sz w:val="16"/>
              </w:rPr>
              <w:t>rhaid</w:t>
            </w:r>
            <w:r>
              <w:rPr>
                <w:color w:val="231F20"/>
                <w:spacing w:val="-2"/>
                <w:sz w:val="16"/>
              </w:rPr>
              <w:t> </w:t>
            </w:r>
            <w:r>
              <w:rPr>
                <w:color w:val="231F20"/>
                <w:sz w:val="16"/>
              </w:rPr>
              <w:t>i</w:t>
            </w:r>
            <w:r>
              <w:rPr>
                <w:color w:val="231F20"/>
                <w:spacing w:val="-3"/>
                <w:sz w:val="16"/>
              </w:rPr>
              <w:t> </w:t>
            </w:r>
            <w:r>
              <w:rPr>
                <w:color w:val="231F20"/>
                <w:sz w:val="16"/>
              </w:rPr>
              <w:t>chi</w:t>
            </w:r>
            <w:r>
              <w:rPr>
                <w:color w:val="231F20"/>
                <w:spacing w:val="-3"/>
                <w:sz w:val="16"/>
              </w:rPr>
              <w:t> </w:t>
            </w:r>
            <w:r>
              <w:rPr>
                <w:color w:val="231F20"/>
                <w:sz w:val="16"/>
              </w:rPr>
              <w:t>wresogi’r</w:t>
            </w:r>
            <w:r>
              <w:rPr>
                <w:color w:val="231F20"/>
                <w:spacing w:val="-3"/>
                <w:sz w:val="16"/>
              </w:rPr>
              <w:t> </w:t>
            </w:r>
            <w:r>
              <w:rPr>
                <w:color w:val="231F20"/>
                <w:sz w:val="16"/>
              </w:rPr>
              <w:t>arbrawf?</w:t>
            </w:r>
          </w:p>
          <w:p>
            <w:pPr>
              <w:pStyle w:val="TableParagraph"/>
              <w:rPr>
                <w:b/>
                <w:sz w:val="18"/>
              </w:rPr>
            </w:pPr>
          </w:p>
          <w:p>
            <w:pPr>
              <w:pStyle w:val="TableParagraph"/>
              <w:rPr>
                <w:b/>
                <w:sz w:val="18"/>
              </w:rPr>
            </w:pPr>
          </w:p>
          <w:p>
            <w:pPr>
              <w:pStyle w:val="TableParagraph"/>
              <w:rPr>
                <w:b/>
                <w:sz w:val="18"/>
              </w:rPr>
            </w:pPr>
          </w:p>
          <w:p>
            <w:pPr>
              <w:pStyle w:val="TableParagraph"/>
              <w:rPr>
                <w:b/>
                <w:sz w:val="18"/>
              </w:rPr>
            </w:pPr>
          </w:p>
          <w:p>
            <w:pPr>
              <w:pStyle w:val="TableParagraph"/>
              <w:spacing w:before="1"/>
              <w:rPr>
                <w:b/>
                <w:sz w:val="21"/>
              </w:rPr>
            </w:pPr>
          </w:p>
          <w:p>
            <w:pPr>
              <w:pStyle w:val="TableParagraph"/>
              <w:ind w:left="85"/>
              <w:rPr>
                <w:sz w:val="16"/>
              </w:rPr>
            </w:pPr>
            <w:r>
              <w:rPr>
                <w:color w:val="231F20"/>
                <w:sz w:val="16"/>
              </w:rPr>
              <w:t>O</w:t>
            </w:r>
            <w:r>
              <w:rPr>
                <w:color w:val="231F20"/>
                <w:spacing w:val="-3"/>
                <w:sz w:val="16"/>
              </w:rPr>
              <w:t> </w:t>
            </w:r>
            <w:r>
              <w:rPr>
                <w:color w:val="231F20"/>
                <w:sz w:val="16"/>
              </w:rPr>
              <w:t>ble</w:t>
            </w:r>
            <w:r>
              <w:rPr>
                <w:color w:val="231F20"/>
                <w:spacing w:val="-3"/>
                <w:sz w:val="16"/>
              </w:rPr>
              <w:t> </w:t>
            </w:r>
            <w:r>
              <w:rPr>
                <w:color w:val="231F20"/>
                <w:sz w:val="16"/>
              </w:rPr>
              <w:t>daw’r</w:t>
            </w:r>
            <w:r>
              <w:rPr>
                <w:color w:val="231F20"/>
                <w:spacing w:val="-4"/>
                <w:sz w:val="16"/>
              </w:rPr>
              <w:t> </w:t>
            </w:r>
            <w:r>
              <w:rPr>
                <w:color w:val="231F20"/>
                <w:sz w:val="16"/>
              </w:rPr>
              <w:t>egni</w:t>
            </w:r>
            <w:r>
              <w:rPr>
                <w:color w:val="231F20"/>
                <w:spacing w:val="-3"/>
                <w:sz w:val="16"/>
              </w:rPr>
              <w:t> </w:t>
            </w:r>
            <w:r>
              <w:rPr>
                <w:color w:val="231F20"/>
                <w:sz w:val="16"/>
              </w:rPr>
              <w:t>neu’r</w:t>
            </w:r>
            <w:r>
              <w:rPr>
                <w:color w:val="231F20"/>
                <w:spacing w:val="-3"/>
                <w:sz w:val="16"/>
              </w:rPr>
              <w:t> </w:t>
            </w:r>
            <w:r>
              <w:rPr>
                <w:color w:val="231F20"/>
                <w:sz w:val="16"/>
              </w:rPr>
              <w:t>tanwydd</w:t>
            </w:r>
            <w:r>
              <w:rPr>
                <w:color w:val="231F20"/>
                <w:spacing w:val="-3"/>
                <w:sz w:val="16"/>
              </w:rPr>
              <w:t> </w:t>
            </w:r>
            <w:r>
              <w:rPr>
                <w:color w:val="231F20"/>
                <w:sz w:val="16"/>
              </w:rPr>
              <w:t>ar</w:t>
            </w:r>
            <w:r>
              <w:rPr>
                <w:color w:val="231F20"/>
                <w:spacing w:val="-3"/>
                <w:sz w:val="16"/>
              </w:rPr>
              <w:t> </w:t>
            </w:r>
            <w:r>
              <w:rPr>
                <w:color w:val="231F20"/>
                <w:sz w:val="16"/>
              </w:rPr>
              <w:t>gyfer</w:t>
            </w:r>
            <w:r>
              <w:rPr>
                <w:color w:val="231F20"/>
                <w:spacing w:val="-4"/>
                <w:sz w:val="16"/>
              </w:rPr>
              <w:t> </w:t>
            </w:r>
            <w:r>
              <w:rPr>
                <w:color w:val="231F20"/>
                <w:sz w:val="16"/>
              </w:rPr>
              <w:t>hyn?</w:t>
            </w:r>
          </w:p>
          <w:p>
            <w:pPr>
              <w:pStyle w:val="TableParagraph"/>
              <w:rPr>
                <w:b/>
                <w:sz w:val="18"/>
              </w:rPr>
            </w:pPr>
          </w:p>
          <w:p>
            <w:pPr>
              <w:pStyle w:val="TableParagraph"/>
              <w:rPr>
                <w:b/>
                <w:sz w:val="18"/>
              </w:rPr>
            </w:pPr>
          </w:p>
          <w:p>
            <w:pPr>
              <w:pStyle w:val="TableParagraph"/>
              <w:rPr>
                <w:b/>
                <w:sz w:val="18"/>
              </w:rPr>
            </w:pPr>
          </w:p>
          <w:p>
            <w:pPr>
              <w:pStyle w:val="TableParagraph"/>
              <w:rPr>
                <w:b/>
                <w:sz w:val="18"/>
              </w:rPr>
            </w:pPr>
          </w:p>
          <w:p>
            <w:pPr>
              <w:pStyle w:val="TableParagraph"/>
              <w:spacing w:before="1"/>
              <w:rPr>
                <w:b/>
                <w:sz w:val="21"/>
              </w:rPr>
            </w:pPr>
          </w:p>
          <w:p>
            <w:pPr>
              <w:pStyle w:val="TableParagraph"/>
              <w:ind w:left="85"/>
              <w:rPr>
                <w:sz w:val="16"/>
              </w:rPr>
            </w:pPr>
            <w:r>
              <w:rPr>
                <w:color w:val="231F20"/>
                <w:sz w:val="16"/>
              </w:rPr>
              <w:t>Beth</w:t>
            </w:r>
            <w:r>
              <w:rPr>
                <w:color w:val="231F20"/>
                <w:spacing w:val="-2"/>
                <w:sz w:val="16"/>
              </w:rPr>
              <w:t> </w:t>
            </w:r>
            <w:r>
              <w:rPr>
                <w:color w:val="231F20"/>
                <w:sz w:val="16"/>
              </w:rPr>
              <w:t>yw</w:t>
            </w:r>
            <w:r>
              <w:rPr>
                <w:color w:val="231F20"/>
                <w:spacing w:val="-2"/>
                <w:sz w:val="16"/>
              </w:rPr>
              <w:t> </w:t>
            </w:r>
            <w:r>
              <w:rPr>
                <w:color w:val="231F20"/>
                <w:sz w:val="16"/>
              </w:rPr>
              <w:t>effaith</w:t>
            </w:r>
            <w:r>
              <w:rPr>
                <w:color w:val="231F20"/>
                <w:spacing w:val="-1"/>
                <w:sz w:val="16"/>
              </w:rPr>
              <w:t> </w:t>
            </w:r>
            <w:r>
              <w:rPr>
                <w:color w:val="231F20"/>
                <w:sz w:val="16"/>
              </w:rPr>
              <w:t>hyn</w:t>
            </w:r>
            <w:r>
              <w:rPr>
                <w:color w:val="231F20"/>
                <w:spacing w:val="-3"/>
                <w:sz w:val="16"/>
              </w:rPr>
              <w:t> </w:t>
            </w:r>
            <w:r>
              <w:rPr>
                <w:color w:val="231F20"/>
                <w:sz w:val="16"/>
              </w:rPr>
              <w:t>i</w:t>
            </w:r>
            <w:r>
              <w:rPr>
                <w:color w:val="231F20"/>
                <w:spacing w:val="-3"/>
                <w:sz w:val="16"/>
              </w:rPr>
              <w:t> </w:t>
            </w:r>
            <w:r>
              <w:rPr>
                <w:color w:val="231F20"/>
                <w:sz w:val="16"/>
              </w:rPr>
              <w:t>gyd?</w:t>
            </w:r>
          </w:p>
        </w:tc>
      </w:tr>
    </w:tbl>
    <w:p>
      <w:pPr>
        <w:spacing w:after="0"/>
        <w:rPr>
          <w:sz w:val="16"/>
        </w:rPr>
        <w:sectPr>
          <w:pgSz w:w="11910" w:h="16840"/>
          <w:pgMar w:header="422" w:footer="505" w:top="620" w:bottom="700" w:left="620" w:right="1580"/>
        </w:sect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spacing w:before="5"/>
        <w:rPr>
          <w:b/>
          <w:sz w:val="25"/>
        </w:rPr>
      </w:pPr>
    </w:p>
    <w:p>
      <w:pPr>
        <w:spacing w:before="91"/>
        <w:ind w:left="1080" w:right="177" w:firstLine="0"/>
        <w:jc w:val="left"/>
        <w:rPr>
          <w:b/>
          <w:sz w:val="28"/>
        </w:rPr>
      </w:pPr>
      <w:r>
        <w:rPr>
          <w:b/>
          <w:color w:val="231F20"/>
          <w:sz w:val="28"/>
        </w:rPr>
        <w:t>Cefnogaeth ar gyfer y cwestiwn: beth yw effaith yr adwaith hwn</w:t>
      </w:r>
      <w:r>
        <w:rPr>
          <w:b/>
          <w:color w:val="231F20"/>
          <w:spacing w:val="-75"/>
          <w:sz w:val="28"/>
        </w:rPr>
        <w:t> </w:t>
      </w:r>
      <w:r>
        <w:rPr>
          <w:b/>
          <w:color w:val="231F20"/>
          <w:sz w:val="28"/>
        </w:rPr>
        <w:t>ar</w:t>
      </w:r>
      <w:r>
        <w:rPr>
          <w:b/>
          <w:color w:val="231F20"/>
          <w:spacing w:val="-2"/>
          <w:sz w:val="28"/>
        </w:rPr>
        <w:t> </w:t>
      </w:r>
      <w:r>
        <w:rPr>
          <w:b/>
          <w:color w:val="231F20"/>
          <w:sz w:val="28"/>
        </w:rPr>
        <w:t>y</w:t>
      </w:r>
      <w:r>
        <w:rPr>
          <w:b/>
          <w:color w:val="231F20"/>
          <w:spacing w:val="-1"/>
          <w:sz w:val="28"/>
        </w:rPr>
        <w:t> </w:t>
      </w:r>
      <w:r>
        <w:rPr>
          <w:b/>
          <w:color w:val="231F20"/>
          <w:sz w:val="28"/>
        </w:rPr>
        <w:t>byd o’n cwmpas?</w:t>
      </w:r>
    </w:p>
    <w:p>
      <w:pPr>
        <w:pStyle w:val="BodyText"/>
        <w:spacing w:line="278" w:lineRule="auto" w:before="123"/>
        <w:ind w:left="1080" w:right="496"/>
      </w:pPr>
      <w:r>
        <w:rPr>
          <w:color w:val="231F20"/>
        </w:rPr>
        <w:t>Dyma enghreifftiau o ragor o gwestiynau y gellid eu gofyn i helpu’r myfyrwyr i ateb y cwestiwn hwn, yn</w:t>
      </w:r>
      <w:r>
        <w:rPr>
          <w:color w:val="231F20"/>
          <w:spacing w:val="-48"/>
        </w:rPr>
        <w:t> </w:t>
      </w:r>
      <w:r>
        <w:rPr>
          <w:color w:val="231F20"/>
        </w:rPr>
        <w:t>ogystal</w:t>
      </w:r>
      <w:r>
        <w:rPr>
          <w:color w:val="231F20"/>
          <w:spacing w:val="-2"/>
        </w:rPr>
        <w:t> </w:t>
      </w:r>
      <w:r>
        <w:rPr>
          <w:color w:val="231F20"/>
        </w:rPr>
        <w:t>â</w:t>
      </w:r>
      <w:r>
        <w:rPr>
          <w:color w:val="231F20"/>
          <w:spacing w:val="-1"/>
        </w:rPr>
        <w:t> </w:t>
      </w:r>
      <w:r>
        <w:rPr>
          <w:color w:val="231F20"/>
        </w:rPr>
        <w:t>rhai awgrymiadau</w:t>
      </w:r>
      <w:r>
        <w:rPr>
          <w:color w:val="231F20"/>
          <w:spacing w:val="-1"/>
        </w:rPr>
        <w:t> </w:t>
      </w:r>
      <w:r>
        <w:rPr>
          <w:color w:val="231F20"/>
        </w:rPr>
        <w:t>ar</w:t>
      </w:r>
      <w:r>
        <w:rPr>
          <w:color w:val="231F20"/>
          <w:spacing w:val="-2"/>
        </w:rPr>
        <w:t> </w:t>
      </w:r>
      <w:r>
        <w:rPr>
          <w:color w:val="231F20"/>
        </w:rPr>
        <w:t>gyfer</w:t>
      </w:r>
      <w:r>
        <w:rPr>
          <w:color w:val="231F20"/>
          <w:spacing w:val="-1"/>
        </w:rPr>
        <w:t> </w:t>
      </w:r>
      <w:r>
        <w:rPr>
          <w:color w:val="231F20"/>
        </w:rPr>
        <w:t>cynnwys:</w:t>
      </w:r>
    </w:p>
    <w:p>
      <w:pPr>
        <w:pStyle w:val="BodyText"/>
        <w:spacing w:before="7"/>
        <w:rPr>
          <w:sz w:val="26"/>
        </w:rPr>
      </w:pPr>
    </w:p>
    <w:p>
      <w:pPr>
        <w:pStyle w:val="Heading1"/>
      </w:pPr>
      <w:r>
        <w:rPr>
          <w:color w:val="231F20"/>
        </w:rPr>
        <w:t>Pwysigrwydd</w:t>
      </w:r>
      <w:r>
        <w:rPr>
          <w:color w:val="231F20"/>
          <w:spacing w:val="-3"/>
        </w:rPr>
        <w:t> </w:t>
      </w:r>
      <w:r>
        <w:rPr>
          <w:color w:val="231F20"/>
        </w:rPr>
        <w:t>yr</w:t>
      </w:r>
      <w:r>
        <w:rPr>
          <w:color w:val="231F20"/>
          <w:spacing w:val="-4"/>
        </w:rPr>
        <w:t> </w:t>
      </w:r>
      <w:r>
        <w:rPr>
          <w:color w:val="231F20"/>
        </w:rPr>
        <w:t>adwaith:</w:t>
      </w:r>
    </w:p>
    <w:p>
      <w:pPr>
        <w:pStyle w:val="ListParagraph"/>
        <w:numPr>
          <w:ilvl w:val="0"/>
          <w:numId w:val="3"/>
        </w:numPr>
        <w:tabs>
          <w:tab w:pos="1761" w:val="left" w:leader="none"/>
          <w:tab w:pos="1762" w:val="left" w:leader="none"/>
        </w:tabs>
        <w:spacing w:line="240" w:lineRule="auto" w:before="147" w:after="0"/>
        <w:ind w:left="1761" w:right="0" w:hanging="398"/>
        <w:jc w:val="left"/>
        <w:rPr>
          <w:sz w:val="18"/>
        </w:rPr>
      </w:pPr>
      <w:r>
        <w:rPr>
          <w:color w:val="231F20"/>
          <w:sz w:val="18"/>
        </w:rPr>
        <w:t>Beth</w:t>
      </w:r>
      <w:r>
        <w:rPr>
          <w:color w:val="231F20"/>
          <w:spacing w:val="-3"/>
          <w:sz w:val="18"/>
        </w:rPr>
        <w:t> </w:t>
      </w:r>
      <w:r>
        <w:rPr>
          <w:color w:val="231F20"/>
          <w:sz w:val="18"/>
        </w:rPr>
        <w:t>yw</w:t>
      </w:r>
      <w:r>
        <w:rPr>
          <w:color w:val="231F20"/>
          <w:spacing w:val="-2"/>
          <w:sz w:val="18"/>
        </w:rPr>
        <w:t> </w:t>
      </w:r>
      <w:r>
        <w:rPr>
          <w:color w:val="231F20"/>
          <w:sz w:val="18"/>
        </w:rPr>
        <w:t>pwrpas</w:t>
      </w:r>
      <w:r>
        <w:rPr>
          <w:color w:val="231F20"/>
          <w:spacing w:val="-4"/>
          <w:sz w:val="18"/>
        </w:rPr>
        <w:t> </w:t>
      </w:r>
      <w:r>
        <w:rPr>
          <w:color w:val="231F20"/>
          <w:sz w:val="18"/>
        </w:rPr>
        <w:t>yr</w:t>
      </w:r>
      <w:r>
        <w:rPr>
          <w:color w:val="231F20"/>
          <w:spacing w:val="-2"/>
          <w:sz w:val="18"/>
        </w:rPr>
        <w:t> </w:t>
      </w:r>
      <w:r>
        <w:rPr>
          <w:color w:val="231F20"/>
          <w:sz w:val="18"/>
        </w:rPr>
        <w:t>adwaith</w:t>
      </w:r>
      <w:r>
        <w:rPr>
          <w:color w:val="231F20"/>
          <w:spacing w:val="-3"/>
          <w:sz w:val="18"/>
        </w:rPr>
        <w:t> </w:t>
      </w:r>
      <w:r>
        <w:rPr>
          <w:color w:val="231F20"/>
          <w:sz w:val="18"/>
        </w:rPr>
        <w:t>hwn?</w:t>
      </w:r>
    </w:p>
    <w:p>
      <w:pPr>
        <w:pStyle w:val="ListParagraph"/>
        <w:numPr>
          <w:ilvl w:val="0"/>
          <w:numId w:val="3"/>
        </w:numPr>
        <w:tabs>
          <w:tab w:pos="1761" w:val="left" w:leader="none"/>
          <w:tab w:pos="1762" w:val="left" w:leader="none"/>
        </w:tabs>
        <w:spacing w:line="240" w:lineRule="auto" w:before="90" w:after="0"/>
        <w:ind w:left="1761" w:right="0" w:hanging="398"/>
        <w:jc w:val="left"/>
        <w:rPr>
          <w:sz w:val="18"/>
        </w:rPr>
      </w:pPr>
      <w:r>
        <w:rPr>
          <w:color w:val="231F20"/>
          <w:sz w:val="18"/>
        </w:rPr>
        <w:t>Pa</w:t>
      </w:r>
      <w:r>
        <w:rPr>
          <w:color w:val="231F20"/>
          <w:spacing w:val="-4"/>
          <w:sz w:val="18"/>
        </w:rPr>
        <w:t> </w:t>
      </w:r>
      <w:r>
        <w:rPr>
          <w:color w:val="231F20"/>
          <w:sz w:val="18"/>
        </w:rPr>
        <w:t>gynnyrch</w:t>
      </w:r>
      <w:r>
        <w:rPr>
          <w:color w:val="231F20"/>
          <w:spacing w:val="-4"/>
          <w:sz w:val="18"/>
        </w:rPr>
        <w:t> </w:t>
      </w:r>
      <w:r>
        <w:rPr>
          <w:color w:val="231F20"/>
          <w:sz w:val="18"/>
        </w:rPr>
        <w:t>defnyddiol</w:t>
      </w:r>
      <w:r>
        <w:rPr>
          <w:color w:val="231F20"/>
          <w:spacing w:val="-4"/>
          <w:sz w:val="18"/>
        </w:rPr>
        <w:t> </w:t>
      </w:r>
      <w:r>
        <w:rPr>
          <w:color w:val="231F20"/>
          <w:sz w:val="18"/>
        </w:rPr>
        <w:t>sy’n</w:t>
      </w:r>
      <w:r>
        <w:rPr>
          <w:color w:val="231F20"/>
          <w:spacing w:val="-3"/>
          <w:sz w:val="18"/>
        </w:rPr>
        <w:t> </w:t>
      </w:r>
      <w:r>
        <w:rPr>
          <w:color w:val="231F20"/>
          <w:sz w:val="18"/>
        </w:rPr>
        <w:t>cael</w:t>
      </w:r>
      <w:r>
        <w:rPr>
          <w:color w:val="231F20"/>
          <w:spacing w:val="-3"/>
          <w:sz w:val="18"/>
        </w:rPr>
        <w:t> </w:t>
      </w:r>
      <w:r>
        <w:rPr>
          <w:color w:val="231F20"/>
          <w:sz w:val="18"/>
        </w:rPr>
        <w:t>ei</w:t>
      </w:r>
      <w:r>
        <w:rPr>
          <w:color w:val="231F20"/>
          <w:spacing w:val="-5"/>
          <w:sz w:val="18"/>
        </w:rPr>
        <w:t> </w:t>
      </w:r>
      <w:r>
        <w:rPr>
          <w:color w:val="231F20"/>
          <w:sz w:val="18"/>
        </w:rPr>
        <w:t>wneud?</w:t>
      </w:r>
    </w:p>
    <w:p>
      <w:pPr>
        <w:pStyle w:val="ListParagraph"/>
        <w:numPr>
          <w:ilvl w:val="0"/>
          <w:numId w:val="3"/>
        </w:numPr>
        <w:tabs>
          <w:tab w:pos="1761" w:val="left" w:leader="none"/>
          <w:tab w:pos="1762" w:val="left" w:leader="none"/>
        </w:tabs>
        <w:spacing w:line="240" w:lineRule="auto" w:before="89" w:after="0"/>
        <w:ind w:left="1761" w:right="0" w:hanging="398"/>
        <w:jc w:val="left"/>
        <w:rPr>
          <w:sz w:val="18"/>
        </w:rPr>
      </w:pPr>
      <w:r>
        <w:rPr>
          <w:color w:val="231F20"/>
          <w:sz w:val="18"/>
        </w:rPr>
        <w:t>Sut</w:t>
      </w:r>
      <w:r>
        <w:rPr>
          <w:color w:val="231F20"/>
          <w:spacing w:val="-2"/>
          <w:sz w:val="18"/>
        </w:rPr>
        <w:t> </w:t>
      </w:r>
      <w:r>
        <w:rPr>
          <w:color w:val="231F20"/>
          <w:sz w:val="18"/>
        </w:rPr>
        <w:t>mae</w:t>
      </w:r>
      <w:r>
        <w:rPr>
          <w:color w:val="231F20"/>
          <w:spacing w:val="-1"/>
          <w:sz w:val="18"/>
        </w:rPr>
        <w:t> </w:t>
      </w:r>
      <w:r>
        <w:rPr>
          <w:color w:val="231F20"/>
          <w:sz w:val="18"/>
        </w:rPr>
        <w:t>hyn</w:t>
      </w:r>
      <w:r>
        <w:rPr>
          <w:color w:val="231F20"/>
          <w:spacing w:val="-2"/>
          <w:sz w:val="18"/>
        </w:rPr>
        <w:t> </w:t>
      </w:r>
      <w:r>
        <w:rPr>
          <w:color w:val="231F20"/>
          <w:sz w:val="18"/>
        </w:rPr>
        <w:t>yn</w:t>
      </w:r>
      <w:r>
        <w:rPr>
          <w:color w:val="231F20"/>
          <w:spacing w:val="-2"/>
          <w:sz w:val="18"/>
        </w:rPr>
        <w:t> </w:t>
      </w:r>
      <w:r>
        <w:rPr>
          <w:color w:val="231F20"/>
          <w:sz w:val="18"/>
        </w:rPr>
        <w:t>gwella</w:t>
      </w:r>
      <w:r>
        <w:rPr>
          <w:color w:val="231F20"/>
          <w:spacing w:val="-2"/>
          <w:sz w:val="18"/>
        </w:rPr>
        <w:t> </w:t>
      </w:r>
      <w:r>
        <w:rPr>
          <w:color w:val="231F20"/>
          <w:sz w:val="18"/>
        </w:rPr>
        <w:t>ein</w:t>
      </w:r>
      <w:r>
        <w:rPr>
          <w:color w:val="231F20"/>
          <w:spacing w:val="-2"/>
          <w:sz w:val="18"/>
        </w:rPr>
        <w:t> </w:t>
      </w:r>
      <w:r>
        <w:rPr>
          <w:color w:val="231F20"/>
          <w:sz w:val="18"/>
        </w:rPr>
        <w:t>bywyd?</w:t>
      </w:r>
    </w:p>
    <w:p>
      <w:pPr>
        <w:pStyle w:val="BodyText"/>
        <w:spacing w:before="6"/>
        <w:rPr>
          <w:sz w:val="29"/>
        </w:rPr>
      </w:pPr>
    </w:p>
    <w:p>
      <w:pPr>
        <w:pStyle w:val="Heading1"/>
        <w:spacing w:line="372" w:lineRule="auto" w:before="1"/>
        <w:ind w:right="157"/>
      </w:pPr>
      <w:r>
        <w:rPr>
          <w:color w:val="231F20"/>
        </w:rPr>
        <w:t>Yn aml bydd sgil-gynnyrch/gynhyrchion yn cael eu creu yn ystod adwaith ar ffurf llygrydd ac mae’r</w:t>
      </w:r>
      <w:r>
        <w:rPr>
          <w:color w:val="231F20"/>
          <w:spacing w:val="-47"/>
        </w:rPr>
        <w:t> </w:t>
      </w:r>
      <w:r>
        <w:rPr>
          <w:color w:val="231F20"/>
        </w:rPr>
        <w:t>rhain</w:t>
      </w:r>
      <w:r>
        <w:rPr>
          <w:color w:val="231F20"/>
          <w:spacing w:val="-3"/>
        </w:rPr>
        <w:t> </w:t>
      </w:r>
      <w:r>
        <w:rPr>
          <w:color w:val="231F20"/>
        </w:rPr>
        <w:t>yn</w:t>
      </w:r>
      <w:r>
        <w:rPr>
          <w:color w:val="231F20"/>
          <w:spacing w:val="-2"/>
        </w:rPr>
        <w:t> </w:t>
      </w:r>
      <w:r>
        <w:rPr>
          <w:color w:val="231F20"/>
        </w:rPr>
        <w:t>gallu</w:t>
      </w:r>
      <w:r>
        <w:rPr>
          <w:color w:val="231F20"/>
          <w:spacing w:val="-1"/>
        </w:rPr>
        <w:t> </w:t>
      </w:r>
      <w:r>
        <w:rPr>
          <w:color w:val="231F20"/>
        </w:rPr>
        <w:t>effeithio’n</w:t>
      </w:r>
      <w:r>
        <w:rPr>
          <w:color w:val="231F20"/>
          <w:spacing w:val="-2"/>
        </w:rPr>
        <w:t> </w:t>
      </w:r>
      <w:r>
        <w:rPr>
          <w:color w:val="231F20"/>
        </w:rPr>
        <w:t>niweidiol</w:t>
      </w:r>
      <w:r>
        <w:rPr>
          <w:color w:val="231F20"/>
          <w:spacing w:val="-1"/>
        </w:rPr>
        <w:t> </w:t>
      </w:r>
      <w:r>
        <w:rPr>
          <w:color w:val="231F20"/>
        </w:rPr>
        <w:t>arnom</w:t>
      </w:r>
      <w:r>
        <w:rPr>
          <w:color w:val="231F20"/>
          <w:spacing w:val="-2"/>
        </w:rPr>
        <w:t> </w:t>
      </w:r>
      <w:r>
        <w:rPr>
          <w:color w:val="231F20"/>
        </w:rPr>
        <w:t>ni</w:t>
      </w:r>
      <w:r>
        <w:rPr>
          <w:color w:val="231F20"/>
          <w:spacing w:val="-1"/>
        </w:rPr>
        <w:t> </w:t>
      </w:r>
      <w:r>
        <w:rPr>
          <w:color w:val="231F20"/>
        </w:rPr>
        <w:t>a/neu</w:t>
      </w:r>
      <w:r>
        <w:rPr>
          <w:color w:val="231F20"/>
          <w:spacing w:val="-2"/>
        </w:rPr>
        <w:t> </w:t>
      </w:r>
      <w:r>
        <w:rPr>
          <w:color w:val="231F20"/>
        </w:rPr>
        <w:t>ar</w:t>
      </w:r>
      <w:r>
        <w:rPr>
          <w:color w:val="231F20"/>
          <w:spacing w:val="-2"/>
        </w:rPr>
        <w:t> </w:t>
      </w:r>
      <w:r>
        <w:rPr>
          <w:color w:val="231F20"/>
        </w:rPr>
        <w:t>yr</w:t>
      </w:r>
      <w:r>
        <w:rPr>
          <w:color w:val="231F20"/>
          <w:spacing w:val="-2"/>
        </w:rPr>
        <w:t> </w:t>
      </w:r>
      <w:r>
        <w:rPr>
          <w:color w:val="231F20"/>
        </w:rPr>
        <w:t>amgylchedd.</w:t>
      </w:r>
      <w:r>
        <w:rPr>
          <w:color w:val="231F20"/>
          <w:spacing w:val="-2"/>
        </w:rPr>
        <w:t> </w:t>
      </w:r>
      <w:r>
        <w:rPr>
          <w:color w:val="231F20"/>
        </w:rPr>
        <w:t>Er</w:t>
      </w:r>
      <w:r>
        <w:rPr>
          <w:color w:val="231F20"/>
          <w:spacing w:val="-1"/>
        </w:rPr>
        <w:t> </w:t>
      </w:r>
      <w:r>
        <w:rPr>
          <w:color w:val="231F20"/>
        </w:rPr>
        <w:t>enghraifft:</w:t>
      </w:r>
    </w:p>
    <w:p>
      <w:pPr>
        <w:pStyle w:val="ListParagraph"/>
        <w:numPr>
          <w:ilvl w:val="0"/>
          <w:numId w:val="3"/>
        </w:numPr>
        <w:tabs>
          <w:tab w:pos="1761" w:val="left" w:leader="none"/>
          <w:tab w:pos="1762" w:val="left" w:leader="none"/>
        </w:tabs>
        <w:spacing w:line="278" w:lineRule="auto" w:before="31" w:after="0"/>
        <w:ind w:left="1761" w:right="319" w:hanging="397"/>
        <w:jc w:val="left"/>
        <w:rPr>
          <w:sz w:val="18"/>
        </w:rPr>
      </w:pPr>
      <w:r>
        <w:rPr>
          <w:color w:val="231F20"/>
          <w:sz w:val="18"/>
        </w:rPr>
        <w:t>Mae methan a charbon deuocsid yn nwyon tŷ gwydr ac yn cyfrannu at gynhesu byd eang ac, yn</w:t>
      </w:r>
      <w:r>
        <w:rPr>
          <w:color w:val="231F20"/>
          <w:spacing w:val="-47"/>
          <w:sz w:val="18"/>
        </w:rPr>
        <w:t> </w:t>
      </w:r>
      <w:r>
        <w:rPr>
          <w:color w:val="231F20"/>
          <w:sz w:val="18"/>
        </w:rPr>
        <w:t>eu</w:t>
      </w:r>
      <w:r>
        <w:rPr>
          <w:color w:val="231F20"/>
          <w:spacing w:val="-2"/>
          <w:sz w:val="18"/>
        </w:rPr>
        <w:t> </w:t>
      </w:r>
      <w:r>
        <w:rPr>
          <w:color w:val="231F20"/>
          <w:sz w:val="18"/>
        </w:rPr>
        <w:t>tro, newid</w:t>
      </w:r>
      <w:r>
        <w:rPr>
          <w:color w:val="231F20"/>
          <w:spacing w:val="-1"/>
          <w:sz w:val="18"/>
        </w:rPr>
        <w:t> </w:t>
      </w:r>
      <w:r>
        <w:rPr>
          <w:color w:val="231F20"/>
          <w:sz w:val="18"/>
        </w:rPr>
        <w:t>hinsawdd.</w:t>
      </w:r>
    </w:p>
    <w:p>
      <w:pPr>
        <w:pStyle w:val="ListParagraph"/>
        <w:numPr>
          <w:ilvl w:val="0"/>
          <w:numId w:val="3"/>
        </w:numPr>
        <w:tabs>
          <w:tab w:pos="1761" w:val="left" w:leader="none"/>
          <w:tab w:pos="1762" w:val="left" w:leader="none"/>
        </w:tabs>
        <w:spacing w:line="278" w:lineRule="auto" w:before="57" w:after="0"/>
        <w:ind w:left="1761" w:right="282" w:hanging="397"/>
        <w:jc w:val="left"/>
        <w:rPr>
          <w:sz w:val="18"/>
        </w:rPr>
      </w:pPr>
      <w:r>
        <w:rPr>
          <w:color w:val="231F20"/>
          <w:sz w:val="18"/>
        </w:rPr>
        <w:t>Mae’n bosibl i nwyon asidig fel sylffwr deuocsid ac ocsidau nitrus gael eu cynhyrchu a phan fydd</w:t>
      </w:r>
      <w:r>
        <w:rPr>
          <w:color w:val="231F20"/>
          <w:spacing w:val="-48"/>
          <w:sz w:val="18"/>
        </w:rPr>
        <w:t> </w:t>
      </w:r>
      <w:r>
        <w:rPr>
          <w:color w:val="231F20"/>
          <w:sz w:val="18"/>
        </w:rPr>
        <w:t>y rhain yn cyrraedd yr atmosffer, maen nhw’n cymysgu gyda dŵr glaw ac yn creu glaw asid sy’n</w:t>
      </w:r>
      <w:r>
        <w:rPr>
          <w:color w:val="231F20"/>
          <w:spacing w:val="1"/>
          <w:sz w:val="18"/>
        </w:rPr>
        <w:t> </w:t>
      </w:r>
      <w:r>
        <w:rPr>
          <w:color w:val="231F20"/>
          <w:sz w:val="18"/>
        </w:rPr>
        <w:t>gallu</w:t>
      </w:r>
      <w:r>
        <w:rPr>
          <w:color w:val="231F20"/>
          <w:spacing w:val="-2"/>
          <w:sz w:val="18"/>
        </w:rPr>
        <w:t> </w:t>
      </w:r>
      <w:r>
        <w:rPr>
          <w:color w:val="231F20"/>
          <w:sz w:val="18"/>
        </w:rPr>
        <w:t>difrodi</w:t>
      </w:r>
      <w:r>
        <w:rPr>
          <w:color w:val="231F20"/>
          <w:spacing w:val="-1"/>
          <w:sz w:val="18"/>
        </w:rPr>
        <w:t> </w:t>
      </w:r>
      <w:r>
        <w:rPr>
          <w:color w:val="231F20"/>
          <w:sz w:val="18"/>
        </w:rPr>
        <w:t>planhigion.</w:t>
      </w:r>
    </w:p>
    <w:p>
      <w:pPr>
        <w:pStyle w:val="ListParagraph"/>
        <w:numPr>
          <w:ilvl w:val="0"/>
          <w:numId w:val="3"/>
        </w:numPr>
        <w:tabs>
          <w:tab w:pos="1761" w:val="left" w:leader="none"/>
          <w:tab w:pos="1762" w:val="left" w:leader="none"/>
        </w:tabs>
        <w:spacing w:line="240" w:lineRule="auto" w:before="56" w:after="0"/>
        <w:ind w:left="1761" w:right="0" w:hanging="398"/>
        <w:jc w:val="left"/>
        <w:rPr>
          <w:sz w:val="18"/>
        </w:rPr>
      </w:pPr>
      <w:r>
        <w:rPr>
          <w:color w:val="231F20"/>
          <w:sz w:val="18"/>
        </w:rPr>
        <w:t>Mae</w:t>
      </w:r>
      <w:r>
        <w:rPr>
          <w:color w:val="231F20"/>
          <w:spacing w:val="-1"/>
          <w:sz w:val="18"/>
        </w:rPr>
        <w:t> </w:t>
      </w:r>
      <w:r>
        <w:rPr>
          <w:color w:val="231F20"/>
          <w:sz w:val="18"/>
        </w:rPr>
        <w:t>metelau</w:t>
      </w:r>
      <w:r>
        <w:rPr>
          <w:color w:val="231F20"/>
          <w:spacing w:val="-1"/>
          <w:sz w:val="18"/>
        </w:rPr>
        <w:t> </w:t>
      </w:r>
      <w:r>
        <w:rPr>
          <w:color w:val="231F20"/>
          <w:sz w:val="18"/>
        </w:rPr>
        <w:t>trwm,</w:t>
      </w:r>
      <w:r>
        <w:rPr>
          <w:color w:val="231F20"/>
          <w:spacing w:val="-1"/>
          <w:sz w:val="18"/>
        </w:rPr>
        <w:t> </w:t>
      </w:r>
      <w:r>
        <w:rPr>
          <w:color w:val="231F20"/>
          <w:sz w:val="18"/>
        </w:rPr>
        <w:t>fel</w:t>
      </w:r>
      <w:r>
        <w:rPr>
          <w:color w:val="231F20"/>
          <w:spacing w:val="-1"/>
          <w:sz w:val="18"/>
        </w:rPr>
        <w:t> </w:t>
      </w:r>
      <w:r>
        <w:rPr>
          <w:color w:val="231F20"/>
          <w:sz w:val="18"/>
        </w:rPr>
        <w:t>plwm</w:t>
      </w:r>
      <w:r>
        <w:rPr>
          <w:color w:val="231F20"/>
          <w:spacing w:val="-2"/>
          <w:sz w:val="18"/>
        </w:rPr>
        <w:t> </w:t>
      </w:r>
      <w:r>
        <w:rPr>
          <w:color w:val="231F20"/>
          <w:sz w:val="18"/>
        </w:rPr>
        <w:t>a</w:t>
      </w:r>
      <w:r>
        <w:rPr>
          <w:color w:val="231F20"/>
          <w:spacing w:val="-2"/>
          <w:sz w:val="18"/>
        </w:rPr>
        <w:t> </w:t>
      </w:r>
      <w:r>
        <w:rPr>
          <w:color w:val="231F20"/>
          <w:sz w:val="18"/>
        </w:rPr>
        <w:t>mercwri,</w:t>
      </w:r>
      <w:r>
        <w:rPr>
          <w:color w:val="231F20"/>
          <w:spacing w:val="-1"/>
          <w:sz w:val="18"/>
        </w:rPr>
        <w:t> </w:t>
      </w:r>
      <w:r>
        <w:rPr>
          <w:color w:val="231F20"/>
          <w:sz w:val="18"/>
        </w:rPr>
        <w:t>yn</w:t>
      </w:r>
      <w:r>
        <w:rPr>
          <w:color w:val="231F20"/>
          <w:spacing w:val="-1"/>
          <w:sz w:val="18"/>
        </w:rPr>
        <w:t> </w:t>
      </w:r>
      <w:r>
        <w:rPr>
          <w:color w:val="231F20"/>
          <w:sz w:val="18"/>
        </w:rPr>
        <w:t>gallu</w:t>
      </w:r>
      <w:r>
        <w:rPr>
          <w:color w:val="231F20"/>
          <w:spacing w:val="-2"/>
          <w:sz w:val="18"/>
        </w:rPr>
        <w:t> </w:t>
      </w:r>
      <w:r>
        <w:rPr>
          <w:color w:val="231F20"/>
          <w:sz w:val="18"/>
        </w:rPr>
        <w:t>cronni</w:t>
      </w:r>
      <w:r>
        <w:rPr>
          <w:color w:val="231F20"/>
          <w:spacing w:val="-1"/>
          <w:sz w:val="18"/>
        </w:rPr>
        <w:t> </w:t>
      </w:r>
      <w:r>
        <w:rPr>
          <w:color w:val="231F20"/>
          <w:sz w:val="18"/>
        </w:rPr>
        <w:t>mewn</w:t>
      </w:r>
      <w:r>
        <w:rPr>
          <w:color w:val="231F20"/>
          <w:spacing w:val="-2"/>
          <w:sz w:val="18"/>
        </w:rPr>
        <w:t> </w:t>
      </w:r>
      <w:r>
        <w:rPr>
          <w:color w:val="231F20"/>
          <w:sz w:val="18"/>
        </w:rPr>
        <w:t>cadwyni</w:t>
      </w:r>
      <w:r>
        <w:rPr>
          <w:color w:val="231F20"/>
          <w:spacing w:val="-1"/>
          <w:sz w:val="18"/>
        </w:rPr>
        <w:t> </w:t>
      </w:r>
      <w:r>
        <w:rPr>
          <w:color w:val="231F20"/>
          <w:sz w:val="18"/>
        </w:rPr>
        <w:t>bwyd</w:t>
      </w:r>
      <w:r>
        <w:rPr>
          <w:color w:val="231F20"/>
          <w:spacing w:val="-2"/>
          <w:sz w:val="18"/>
        </w:rPr>
        <w:t> </w:t>
      </w:r>
      <w:r>
        <w:rPr>
          <w:color w:val="231F20"/>
          <w:sz w:val="18"/>
        </w:rPr>
        <w:t>(yn</w:t>
      </w:r>
      <w:r>
        <w:rPr>
          <w:color w:val="231F20"/>
          <w:spacing w:val="-1"/>
          <w:sz w:val="18"/>
        </w:rPr>
        <w:t> </w:t>
      </w:r>
      <w:r>
        <w:rPr>
          <w:color w:val="231F20"/>
          <w:sz w:val="18"/>
        </w:rPr>
        <w:t>enwedig</w:t>
      </w:r>
      <w:r>
        <w:rPr>
          <w:color w:val="231F20"/>
          <w:spacing w:val="-2"/>
          <w:sz w:val="18"/>
        </w:rPr>
        <w:t> </w:t>
      </w:r>
      <w:r>
        <w:rPr>
          <w:color w:val="231F20"/>
          <w:sz w:val="18"/>
        </w:rPr>
        <w:t>rhai</w:t>
      </w:r>
    </w:p>
    <w:p>
      <w:pPr>
        <w:pStyle w:val="BodyText"/>
        <w:spacing w:before="33"/>
        <w:ind w:left="1761"/>
      </w:pPr>
      <w:r>
        <w:rPr>
          <w:color w:val="231F20"/>
        </w:rPr>
        <w:t>dyfrol)</w:t>
      </w:r>
      <w:r>
        <w:rPr>
          <w:color w:val="231F20"/>
          <w:spacing w:val="-5"/>
        </w:rPr>
        <w:t> </w:t>
      </w:r>
      <w:r>
        <w:rPr>
          <w:color w:val="231F20"/>
        </w:rPr>
        <w:t>ac</w:t>
      </w:r>
      <w:r>
        <w:rPr>
          <w:color w:val="231F20"/>
          <w:spacing w:val="-4"/>
        </w:rPr>
        <w:t> </w:t>
      </w:r>
      <w:r>
        <w:rPr>
          <w:color w:val="231F20"/>
        </w:rPr>
        <w:t>yn</w:t>
      </w:r>
      <w:r>
        <w:rPr>
          <w:color w:val="231F20"/>
          <w:spacing w:val="-4"/>
        </w:rPr>
        <w:t> </w:t>
      </w:r>
      <w:r>
        <w:rPr>
          <w:color w:val="231F20"/>
        </w:rPr>
        <w:t>wenwynig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</w:rPr>
        <w:t>organebau</w:t>
      </w:r>
      <w:r>
        <w:rPr>
          <w:color w:val="231F20"/>
          <w:spacing w:val="-4"/>
        </w:rPr>
        <w:t> </w:t>
      </w:r>
      <w:r>
        <w:rPr>
          <w:color w:val="231F20"/>
        </w:rPr>
        <w:t>sy’n</w:t>
      </w:r>
      <w:r>
        <w:rPr>
          <w:color w:val="231F20"/>
          <w:spacing w:val="-4"/>
        </w:rPr>
        <w:t> </w:t>
      </w:r>
      <w:r>
        <w:rPr>
          <w:color w:val="231F20"/>
        </w:rPr>
        <w:t>eu</w:t>
      </w:r>
      <w:r>
        <w:rPr>
          <w:color w:val="231F20"/>
          <w:spacing w:val="-4"/>
        </w:rPr>
        <w:t> </w:t>
      </w:r>
      <w:r>
        <w:rPr>
          <w:color w:val="231F20"/>
        </w:rPr>
        <w:t>hamlyncu.</w:t>
      </w:r>
    </w:p>
    <w:p>
      <w:pPr>
        <w:pStyle w:val="BodyText"/>
        <w:spacing w:before="6"/>
        <w:rPr>
          <w:sz w:val="29"/>
        </w:rPr>
      </w:pPr>
    </w:p>
    <w:p>
      <w:pPr>
        <w:pStyle w:val="Heading1"/>
        <w:spacing w:before="1"/>
      </w:pPr>
      <w:r>
        <w:rPr>
          <w:color w:val="231F20"/>
        </w:rPr>
        <w:t>Gofynion</w:t>
      </w:r>
      <w:r>
        <w:rPr>
          <w:color w:val="231F20"/>
          <w:spacing w:val="-3"/>
        </w:rPr>
        <w:t> </w:t>
      </w:r>
      <w:r>
        <w:rPr>
          <w:color w:val="231F20"/>
        </w:rPr>
        <w:t>egni:</w:t>
      </w:r>
    </w:p>
    <w:p>
      <w:pPr>
        <w:pStyle w:val="ListParagraph"/>
        <w:numPr>
          <w:ilvl w:val="0"/>
          <w:numId w:val="3"/>
        </w:numPr>
        <w:tabs>
          <w:tab w:pos="1761" w:val="left" w:leader="none"/>
          <w:tab w:pos="1762" w:val="left" w:leader="none"/>
        </w:tabs>
        <w:spacing w:line="278" w:lineRule="auto" w:before="146" w:after="0"/>
        <w:ind w:left="1761" w:right="149" w:hanging="397"/>
        <w:jc w:val="left"/>
        <w:rPr>
          <w:sz w:val="18"/>
        </w:rPr>
      </w:pPr>
      <w:r>
        <w:rPr>
          <w:color w:val="231F20"/>
          <w:sz w:val="18"/>
        </w:rPr>
        <w:t>Os oes angen gwresogi’r adweithyddion iddyn nhw adweithio, yna mae angen ystyried o ble daw’r</w:t>
      </w:r>
      <w:r>
        <w:rPr>
          <w:color w:val="231F20"/>
          <w:spacing w:val="-47"/>
          <w:sz w:val="18"/>
        </w:rPr>
        <w:t> </w:t>
      </w:r>
      <w:r>
        <w:rPr>
          <w:color w:val="231F20"/>
          <w:sz w:val="18"/>
        </w:rPr>
        <w:t>egni gwres hwn. Er enghraifft, os caiff tanwydd ffosil ei ddefnyddio i gynhyrchu’r gwres hwn, yna</w:t>
      </w:r>
      <w:r>
        <w:rPr>
          <w:color w:val="231F20"/>
          <w:spacing w:val="1"/>
          <w:sz w:val="18"/>
        </w:rPr>
        <w:t> </w:t>
      </w:r>
      <w:r>
        <w:rPr>
          <w:color w:val="231F20"/>
          <w:sz w:val="18"/>
        </w:rPr>
        <w:t>mae hyn hefyd yn cyfrannu at gynhesu byd-eang a newid hinsawdd oherwydd bod hylosgiad llwyr</w:t>
      </w:r>
      <w:r>
        <w:rPr>
          <w:color w:val="231F20"/>
          <w:spacing w:val="-47"/>
          <w:sz w:val="18"/>
        </w:rPr>
        <w:t> </w:t>
      </w:r>
      <w:r>
        <w:rPr>
          <w:color w:val="231F20"/>
          <w:sz w:val="18"/>
        </w:rPr>
        <w:t>yn</w:t>
      </w:r>
      <w:r>
        <w:rPr>
          <w:color w:val="231F20"/>
          <w:spacing w:val="-1"/>
          <w:sz w:val="18"/>
        </w:rPr>
        <w:t> </w:t>
      </w:r>
      <w:r>
        <w:rPr>
          <w:color w:val="231F20"/>
          <w:sz w:val="18"/>
        </w:rPr>
        <w:t>creu carbon deuocsid</w:t>
      </w:r>
      <w:r>
        <w:rPr>
          <w:color w:val="231F20"/>
          <w:spacing w:val="-2"/>
          <w:sz w:val="18"/>
        </w:rPr>
        <w:t> </w:t>
      </w:r>
      <w:r>
        <w:rPr>
          <w:color w:val="231F20"/>
          <w:sz w:val="18"/>
        </w:rPr>
        <w:t>ac</w:t>
      </w:r>
      <w:r>
        <w:rPr>
          <w:color w:val="231F20"/>
          <w:spacing w:val="-1"/>
          <w:sz w:val="18"/>
        </w:rPr>
        <w:t> </w:t>
      </w:r>
      <w:r>
        <w:rPr>
          <w:color w:val="231F20"/>
          <w:sz w:val="18"/>
        </w:rPr>
        <w:t>anwedd</w:t>
      </w:r>
      <w:r>
        <w:rPr>
          <w:color w:val="231F20"/>
          <w:spacing w:val="-1"/>
          <w:sz w:val="18"/>
        </w:rPr>
        <w:t> </w:t>
      </w:r>
      <w:r>
        <w:rPr>
          <w:color w:val="231F20"/>
          <w:sz w:val="18"/>
        </w:rPr>
        <w:t>dŵr.</w:t>
      </w:r>
    </w:p>
    <w:p>
      <w:pPr>
        <w:pStyle w:val="ListParagraph"/>
        <w:numPr>
          <w:ilvl w:val="0"/>
          <w:numId w:val="3"/>
        </w:numPr>
        <w:tabs>
          <w:tab w:pos="1761" w:val="left" w:leader="none"/>
          <w:tab w:pos="1762" w:val="left" w:leader="none"/>
        </w:tabs>
        <w:spacing w:line="278" w:lineRule="auto" w:before="56" w:after="0"/>
        <w:ind w:left="1761" w:right="219" w:hanging="397"/>
        <w:jc w:val="left"/>
        <w:rPr>
          <w:sz w:val="18"/>
        </w:rPr>
      </w:pPr>
      <w:r>
        <w:rPr>
          <w:color w:val="231F20"/>
          <w:sz w:val="18"/>
        </w:rPr>
        <w:t>Mae angen trydan ar gyfer rhai adweithiau (ar gyfer peiriannau, electrodau ac ati) ac felly mae</w:t>
      </w:r>
      <w:r>
        <w:rPr>
          <w:color w:val="231F20"/>
          <w:spacing w:val="1"/>
          <w:sz w:val="18"/>
        </w:rPr>
        <w:t> </w:t>
      </w:r>
      <w:r>
        <w:rPr>
          <w:color w:val="231F20"/>
          <w:sz w:val="18"/>
        </w:rPr>
        <w:t>angen ystyried y tanwydd sy’n cael ei ddefnyddio i gynhyrchu’r trydan hwn – ynni adnewyddadwy</w:t>
      </w:r>
      <w:r>
        <w:rPr>
          <w:color w:val="231F20"/>
          <w:spacing w:val="-47"/>
          <w:sz w:val="18"/>
        </w:rPr>
        <w:t> </w:t>
      </w:r>
      <w:r>
        <w:rPr>
          <w:color w:val="231F20"/>
          <w:sz w:val="18"/>
        </w:rPr>
        <w:t>neu</w:t>
      </w:r>
      <w:r>
        <w:rPr>
          <w:color w:val="231F20"/>
          <w:spacing w:val="-2"/>
          <w:sz w:val="18"/>
        </w:rPr>
        <w:t> </w:t>
      </w:r>
      <w:r>
        <w:rPr>
          <w:color w:val="231F20"/>
          <w:sz w:val="18"/>
        </w:rPr>
        <w:t>ynni na</w:t>
      </w:r>
      <w:r>
        <w:rPr>
          <w:color w:val="231F20"/>
          <w:spacing w:val="-2"/>
          <w:sz w:val="18"/>
        </w:rPr>
        <w:t> </w:t>
      </w:r>
      <w:r>
        <w:rPr>
          <w:color w:val="231F20"/>
          <w:sz w:val="18"/>
        </w:rPr>
        <w:t>ellir</w:t>
      </w:r>
      <w:r>
        <w:rPr>
          <w:color w:val="231F20"/>
          <w:spacing w:val="-1"/>
          <w:sz w:val="18"/>
        </w:rPr>
        <w:t> </w:t>
      </w:r>
      <w:r>
        <w:rPr>
          <w:color w:val="231F20"/>
          <w:sz w:val="18"/>
        </w:rPr>
        <w:t>ei</w:t>
      </w:r>
      <w:r>
        <w:rPr>
          <w:color w:val="231F20"/>
          <w:spacing w:val="-2"/>
          <w:sz w:val="18"/>
        </w:rPr>
        <w:t> </w:t>
      </w:r>
      <w:r>
        <w:rPr>
          <w:color w:val="231F20"/>
          <w:sz w:val="18"/>
        </w:rPr>
        <w:t>adnewyddu,</w:t>
      </w:r>
      <w:r>
        <w:rPr>
          <w:color w:val="231F20"/>
          <w:spacing w:val="-1"/>
          <w:sz w:val="18"/>
        </w:rPr>
        <w:t> </w:t>
      </w:r>
      <w:r>
        <w:rPr>
          <w:color w:val="231F20"/>
          <w:sz w:val="18"/>
        </w:rPr>
        <w:t>llygryddion</w:t>
      </w:r>
      <w:r>
        <w:rPr>
          <w:color w:val="231F20"/>
          <w:spacing w:val="-2"/>
          <w:sz w:val="18"/>
        </w:rPr>
        <w:t> </w:t>
      </w:r>
      <w:r>
        <w:rPr>
          <w:color w:val="231F20"/>
          <w:sz w:val="18"/>
        </w:rPr>
        <w:t>y broses</w:t>
      </w:r>
      <w:r>
        <w:rPr>
          <w:color w:val="231F20"/>
          <w:spacing w:val="-2"/>
          <w:sz w:val="18"/>
        </w:rPr>
        <w:t> </w:t>
      </w:r>
      <w:r>
        <w:rPr>
          <w:color w:val="231F20"/>
          <w:sz w:val="18"/>
        </w:rPr>
        <w:t>hon.</w:t>
      </w:r>
    </w:p>
    <w:p>
      <w:pPr>
        <w:pStyle w:val="ListParagraph"/>
        <w:numPr>
          <w:ilvl w:val="0"/>
          <w:numId w:val="3"/>
        </w:numPr>
        <w:tabs>
          <w:tab w:pos="1761" w:val="left" w:leader="none"/>
          <w:tab w:pos="1762" w:val="left" w:leader="none"/>
        </w:tabs>
        <w:spacing w:line="240" w:lineRule="auto" w:before="57" w:after="0"/>
        <w:ind w:left="1761" w:right="0" w:hanging="398"/>
        <w:jc w:val="left"/>
        <w:rPr>
          <w:sz w:val="18"/>
        </w:rPr>
      </w:pPr>
      <w:r>
        <w:rPr>
          <w:color w:val="231F20"/>
          <w:sz w:val="18"/>
        </w:rPr>
        <w:t>Gallai</w:t>
      </w:r>
      <w:r>
        <w:rPr>
          <w:color w:val="231F20"/>
          <w:spacing w:val="-3"/>
          <w:sz w:val="18"/>
        </w:rPr>
        <w:t> </w:t>
      </w:r>
      <w:r>
        <w:rPr>
          <w:color w:val="231F20"/>
          <w:sz w:val="18"/>
        </w:rPr>
        <w:t>trafodaeth</w:t>
      </w:r>
      <w:r>
        <w:rPr>
          <w:color w:val="231F20"/>
          <w:spacing w:val="-3"/>
          <w:sz w:val="18"/>
        </w:rPr>
        <w:t> </w:t>
      </w:r>
      <w:r>
        <w:rPr>
          <w:color w:val="231F20"/>
          <w:sz w:val="18"/>
        </w:rPr>
        <w:t>ddilyn</w:t>
      </w:r>
      <w:r>
        <w:rPr>
          <w:color w:val="231F20"/>
          <w:spacing w:val="-4"/>
          <w:sz w:val="18"/>
        </w:rPr>
        <w:t> </w:t>
      </w:r>
      <w:r>
        <w:rPr>
          <w:color w:val="231F20"/>
          <w:sz w:val="18"/>
        </w:rPr>
        <w:t>am</w:t>
      </w:r>
      <w:r>
        <w:rPr>
          <w:color w:val="231F20"/>
          <w:spacing w:val="-3"/>
          <w:sz w:val="18"/>
        </w:rPr>
        <w:t> </w:t>
      </w:r>
      <w:r>
        <w:rPr>
          <w:color w:val="231F20"/>
          <w:sz w:val="18"/>
        </w:rPr>
        <w:t>ddewisiadau</w:t>
      </w:r>
      <w:r>
        <w:rPr>
          <w:color w:val="231F20"/>
          <w:spacing w:val="-3"/>
          <w:sz w:val="18"/>
        </w:rPr>
        <w:t> </w:t>
      </w:r>
      <w:r>
        <w:rPr>
          <w:color w:val="231F20"/>
          <w:sz w:val="18"/>
        </w:rPr>
        <w:t>sy’n</w:t>
      </w:r>
      <w:r>
        <w:rPr>
          <w:color w:val="231F20"/>
          <w:spacing w:val="-3"/>
          <w:sz w:val="18"/>
        </w:rPr>
        <w:t> </w:t>
      </w:r>
      <w:r>
        <w:rPr>
          <w:color w:val="231F20"/>
          <w:sz w:val="18"/>
        </w:rPr>
        <w:t>fwy</w:t>
      </w:r>
      <w:r>
        <w:rPr>
          <w:color w:val="231F20"/>
          <w:spacing w:val="-3"/>
          <w:sz w:val="18"/>
        </w:rPr>
        <w:t> </w:t>
      </w:r>
      <w:r>
        <w:rPr>
          <w:color w:val="231F20"/>
          <w:sz w:val="18"/>
        </w:rPr>
        <w:t>gwyrdd.</w:t>
      </w:r>
    </w:p>
    <w:p>
      <w:pPr>
        <w:pStyle w:val="ListParagraph"/>
        <w:numPr>
          <w:ilvl w:val="0"/>
          <w:numId w:val="3"/>
        </w:numPr>
        <w:tabs>
          <w:tab w:pos="1761" w:val="left" w:leader="none"/>
          <w:tab w:pos="1762" w:val="left" w:leader="none"/>
        </w:tabs>
        <w:spacing w:line="278" w:lineRule="auto" w:before="89" w:after="0"/>
        <w:ind w:left="1761" w:right="219" w:hanging="397"/>
        <w:jc w:val="left"/>
        <w:rPr>
          <w:sz w:val="18"/>
        </w:rPr>
      </w:pPr>
      <w:r>
        <w:rPr>
          <w:color w:val="231F20"/>
          <w:sz w:val="18"/>
        </w:rPr>
        <w:t>Mae rhai adweithiau’n digwydd yn ddigymell ar dymheredd ystafell ac nid oes angen unrhyw egni</w:t>
      </w:r>
      <w:r>
        <w:rPr>
          <w:color w:val="231F20"/>
          <w:spacing w:val="-47"/>
          <w:sz w:val="18"/>
        </w:rPr>
        <w:t> </w:t>
      </w:r>
      <w:r>
        <w:rPr>
          <w:color w:val="231F20"/>
          <w:sz w:val="18"/>
        </w:rPr>
        <w:t>ychwanegol</w:t>
      </w:r>
      <w:r>
        <w:rPr>
          <w:color w:val="231F20"/>
          <w:spacing w:val="-1"/>
          <w:sz w:val="18"/>
        </w:rPr>
        <w:t> </w:t>
      </w:r>
      <w:r>
        <w:rPr>
          <w:color w:val="231F20"/>
          <w:sz w:val="18"/>
        </w:rPr>
        <w:t>ac</w:t>
      </w:r>
      <w:r>
        <w:rPr>
          <w:color w:val="231F20"/>
          <w:spacing w:val="-1"/>
          <w:sz w:val="18"/>
        </w:rPr>
        <w:t> </w:t>
      </w:r>
      <w:r>
        <w:rPr>
          <w:color w:val="231F20"/>
          <w:sz w:val="18"/>
        </w:rPr>
        <w:t>felly</w:t>
      </w:r>
      <w:r>
        <w:rPr>
          <w:color w:val="231F20"/>
          <w:spacing w:val="-1"/>
          <w:sz w:val="18"/>
        </w:rPr>
        <w:t> </w:t>
      </w:r>
      <w:r>
        <w:rPr>
          <w:color w:val="231F20"/>
          <w:sz w:val="18"/>
        </w:rPr>
        <w:t>nid</w:t>
      </w:r>
      <w:r>
        <w:rPr>
          <w:color w:val="231F20"/>
          <w:spacing w:val="-1"/>
          <w:sz w:val="18"/>
        </w:rPr>
        <w:t> </w:t>
      </w:r>
      <w:r>
        <w:rPr>
          <w:color w:val="231F20"/>
          <w:sz w:val="18"/>
        </w:rPr>
        <w:t>ydy'r</w:t>
      </w:r>
      <w:r>
        <w:rPr>
          <w:color w:val="231F20"/>
          <w:spacing w:val="-1"/>
          <w:sz w:val="18"/>
        </w:rPr>
        <w:t> </w:t>
      </w:r>
      <w:r>
        <w:rPr>
          <w:color w:val="231F20"/>
          <w:sz w:val="18"/>
        </w:rPr>
        <w:t>rhain yn cael</w:t>
      </w:r>
      <w:r>
        <w:rPr>
          <w:color w:val="231F20"/>
          <w:spacing w:val="-1"/>
          <w:sz w:val="18"/>
        </w:rPr>
        <w:t> </w:t>
      </w:r>
      <w:r>
        <w:rPr>
          <w:color w:val="231F20"/>
          <w:sz w:val="18"/>
        </w:rPr>
        <w:t>cymaint o</w:t>
      </w:r>
      <w:r>
        <w:rPr>
          <w:color w:val="231F20"/>
          <w:spacing w:val="-2"/>
          <w:sz w:val="18"/>
        </w:rPr>
        <w:t> </w:t>
      </w:r>
      <w:r>
        <w:rPr>
          <w:color w:val="231F20"/>
          <w:sz w:val="18"/>
        </w:rPr>
        <w:t>effaith ar</w:t>
      </w:r>
      <w:r>
        <w:rPr>
          <w:color w:val="231F20"/>
          <w:spacing w:val="-2"/>
          <w:sz w:val="18"/>
        </w:rPr>
        <w:t> </w:t>
      </w:r>
      <w:r>
        <w:rPr>
          <w:color w:val="231F20"/>
          <w:sz w:val="18"/>
        </w:rPr>
        <w:t>yr amgylchedd.</w:t>
      </w:r>
    </w:p>
    <w:p>
      <w:pPr>
        <w:pStyle w:val="BodyText"/>
        <w:spacing w:before="8"/>
        <w:rPr>
          <w:sz w:val="26"/>
        </w:rPr>
      </w:pPr>
    </w:p>
    <w:p>
      <w:pPr>
        <w:pStyle w:val="Heading1"/>
      </w:pPr>
      <w:r>
        <w:rPr>
          <w:color w:val="231F20"/>
        </w:rPr>
        <w:t>Cynaliadwyedd:</w:t>
      </w:r>
    </w:p>
    <w:p>
      <w:pPr>
        <w:pStyle w:val="ListParagraph"/>
        <w:numPr>
          <w:ilvl w:val="0"/>
          <w:numId w:val="3"/>
        </w:numPr>
        <w:tabs>
          <w:tab w:pos="1761" w:val="left" w:leader="none"/>
          <w:tab w:pos="1762" w:val="left" w:leader="none"/>
        </w:tabs>
        <w:spacing w:line="278" w:lineRule="auto" w:before="146" w:after="0"/>
        <w:ind w:left="1761" w:right="211" w:hanging="397"/>
        <w:jc w:val="left"/>
        <w:rPr>
          <w:sz w:val="18"/>
        </w:rPr>
      </w:pPr>
      <w:r>
        <w:rPr>
          <w:color w:val="231F20"/>
          <w:sz w:val="18"/>
        </w:rPr>
        <w:t>Mae</w:t>
      </w:r>
      <w:r>
        <w:rPr>
          <w:color w:val="231F20"/>
          <w:spacing w:val="-4"/>
          <w:sz w:val="18"/>
        </w:rPr>
        <w:t> </w:t>
      </w:r>
      <w:r>
        <w:rPr>
          <w:color w:val="231F20"/>
          <w:sz w:val="18"/>
        </w:rPr>
        <w:t>deunyddiau</w:t>
      </w:r>
      <w:r>
        <w:rPr>
          <w:color w:val="231F20"/>
          <w:spacing w:val="-4"/>
          <w:sz w:val="18"/>
        </w:rPr>
        <w:t> </w:t>
      </w:r>
      <w:r>
        <w:rPr>
          <w:color w:val="231F20"/>
          <w:sz w:val="18"/>
        </w:rPr>
        <w:t>crai</w:t>
      </w:r>
      <w:r>
        <w:rPr>
          <w:color w:val="231F20"/>
          <w:spacing w:val="-4"/>
          <w:sz w:val="18"/>
        </w:rPr>
        <w:t> </w:t>
      </w:r>
      <w:r>
        <w:rPr>
          <w:color w:val="231F20"/>
          <w:sz w:val="18"/>
        </w:rPr>
        <w:t>yn</w:t>
      </w:r>
      <w:r>
        <w:rPr>
          <w:color w:val="231F20"/>
          <w:spacing w:val="-3"/>
          <w:sz w:val="18"/>
        </w:rPr>
        <w:t> </w:t>
      </w:r>
      <w:r>
        <w:rPr>
          <w:color w:val="231F20"/>
          <w:sz w:val="18"/>
        </w:rPr>
        <w:t>aml</w:t>
      </w:r>
      <w:r>
        <w:rPr>
          <w:color w:val="231F20"/>
          <w:spacing w:val="-4"/>
          <w:sz w:val="18"/>
        </w:rPr>
        <w:t> </w:t>
      </w:r>
      <w:r>
        <w:rPr>
          <w:color w:val="231F20"/>
          <w:sz w:val="18"/>
        </w:rPr>
        <w:t>yn</w:t>
      </w:r>
      <w:r>
        <w:rPr>
          <w:color w:val="231F20"/>
          <w:spacing w:val="-4"/>
          <w:sz w:val="18"/>
        </w:rPr>
        <w:t> </w:t>
      </w:r>
      <w:r>
        <w:rPr>
          <w:color w:val="231F20"/>
          <w:sz w:val="18"/>
        </w:rPr>
        <w:t>adnoddau</w:t>
      </w:r>
      <w:r>
        <w:rPr>
          <w:color w:val="231F20"/>
          <w:spacing w:val="-4"/>
          <w:sz w:val="18"/>
        </w:rPr>
        <w:t> </w:t>
      </w:r>
      <w:r>
        <w:rPr>
          <w:color w:val="231F20"/>
          <w:sz w:val="18"/>
        </w:rPr>
        <w:t>naturiol</w:t>
      </w:r>
      <w:r>
        <w:rPr>
          <w:color w:val="231F20"/>
          <w:spacing w:val="-4"/>
          <w:sz w:val="18"/>
        </w:rPr>
        <w:t> </w:t>
      </w:r>
      <w:r>
        <w:rPr>
          <w:color w:val="231F20"/>
          <w:sz w:val="18"/>
        </w:rPr>
        <w:t>y</w:t>
      </w:r>
      <w:r>
        <w:rPr>
          <w:color w:val="231F20"/>
          <w:spacing w:val="-4"/>
          <w:sz w:val="18"/>
        </w:rPr>
        <w:t> </w:t>
      </w:r>
      <w:r>
        <w:rPr>
          <w:color w:val="231F20"/>
          <w:sz w:val="18"/>
        </w:rPr>
        <w:t>mae</w:t>
      </w:r>
      <w:r>
        <w:rPr>
          <w:color w:val="231F20"/>
          <w:spacing w:val="-3"/>
          <w:sz w:val="18"/>
        </w:rPr>
        <w:t> </w:t>
      </w:r>
      <w:r>
        <w:rPr>
          <w:color w:val="231F20"/>
          <w:sz w:val="18"/>
        </w:rPr>
        <w:t>pen</w:t>
      </w:r>
      <w:r>
        <w:rPr>
          <w:color w:val="231F20"/>
          <w:spacing w:val="-5"/>
          <w:sz w:val="18"/>
        </w:rPr>
        <w:t> </w:t>
      </w:r>
      <w:r>
        <w:rPr>
          <w:color w:val="231F20"/>
          <w:sz w:val="18"/>
        </w:rPr>
        <w:t>draw</w:t>
      </w:r>
      <w:r>
        <w:rPr>
          <w:color w:val="231F20"/>
          <w:spacing w:val="-4"/>
          <w:sz w:val="18"/>
        </w:rPr>
        <w:t> </w:t>
      </w:r>
      <w:r>
        <w:rPr>
          <w:color w:val="231F20"/>
          <w:sz w:val="18"/>
        </w:rPr>
        <w:t>iddyn</w:t>
      </w:r>
      <w:r>
        <w:rPr>
          <w:color w:val="231F20"/>
          <w:spacing w:val="-4"/>
          <w:sz w:val="18"/>
        </w:rPr>
        <w:t> </w:t>
      </w:r>
      <w:r>
        <w:rPr>
          <w:color w:val="231F20"/>
          <w:sz w:val="18"/>
        </w:rPr>
        <w:t>nhw.</w:t>
      </w:r>
      <w:r>
        <w:rPr>
          <w:color w:val="231F20"/>
          <w:spacing w:val="-4"/>
          <w:sz w:val="18"/>
        </w:rPr>
        <w:t> </w:t>
      </w:r>
      <w:r>
        <w:rPr>
          <w:color w:val="231F20"/>
          <w:sz w:val="18"/>
        </w:rPr>
        <w:t>Er</w:t>
      </w:r>
      <w:r>
        <w:rPr>
          <w:color w:val="231F20"/>
          <w:spacing w:val="-3"/>
          <w:sz w:val="18"/>
        </w:rPr>
        <w:t> </w:t>
      </w:r>
      <w:r>
        <w:rPr>
          <w:color w:val="231F20"/>
          <w:sz w:val="18"/>
        </w:rPr>
        <w:t>enghraifft,</w:t>
      </w:r>
      <w:r>
        <w:rPr>
          <w:color w:val="231F20"/>
          <w:spacing w:val="-4"/>
          <w:sz w:val="18"/>
        </w:rPr>
        <w:t> </w:t>
      </w:r>
      <w:r>
        <w:rPr>
          <w:color w:val="231F20"/>
          <w:sz w:val="18"/>
        </w:rPr>
        <w:t>bydd</w:t>
      </w:r>
      <w:r>
        <w:rPr>
          <w:color w:val="231F20"/>
          <w:spacing w:val="1"/>
          <w:sz w:val="18"/>
        </w:rPr>
        <w:t> </w:t>
      </w:r>
      <w:r>
        <w:rPr>
          <w:color w:val="231F20"/>
          <w:sz w:val="18"/>
        </w:rPr>
        <w:t>llawer</w:t>
      </w:r>
      <w:r>
        <w:rPr>
          <w:color w:val="231F20"/>
          <w:spacing w:val="-2"/>
          <w:sz w:val="18"/>
        </w:rPr>
        <w:t> </w:t>
      </w:r>
      <w:r>
        <w:rPr>
          <w:color w:val="231F20"/>
          <w:sz w:val="18"/>
        </w:rPr>
        <w:t>o</w:t>
      </w:r>
      <w:r>
        <w:rPr>
          <w:color w:val="231F20"/>
          <w:spacing w:val="-2"/>
          <w:sz w:val="18"/>
        </w:rPr>
        <w:t> </w:t>
      </w:r>
      <w:r>
        <w:rPr>
          <w:color w:val="231F20"/>
          <w:sz w:val="18"/>
        </w:rPr>
        <w:t>ffynonellau mwynau</w:t>
      </w:r>
      <w:r>
        <w:rPr>
          <w:color w:val="231F20"/>
          <w:spacing w:val="-1"/>
          <w:sz w:val="18"/>
        </w:rPr>
        <w:t> </w:t>
      </w:r>
      <w:r>
        <w:rPr>
          <w:color w:val="231F20"/>
          <w:sz w:val="18"/>
        </w:rPr>
        <w:t>metel</w:t>
      </w:r>
      <w:r>
        <w:rPr>
          <w:color w:val="231F20"/>
          <w:spacing w:val="-1"/>
          <w:sz w:val="18"/>
        </w:rPr>
        <w:t> </w:t>
      </w:r>
      <w:r>
        <w:rPr>
          <w:color w:val="231F20"/>
          <w:sz w:val="18"/>
        </w:rPr>
        <w:t>wedi</w:t>
      </w:r>
      <w:r>
        <w:rPr>
          <w:color w:val="231F20"/>
          <w:spacing w:val="-1"/>
          <w:sz w:val="18"/>
        </w:rPr>
        <w:t> </w:t>
      </w:r>
      <w:r>
        <w:rPr>
          <w:color w:val="231F20"/>
          <w:sz w:val="18"/>
        </w:rPr>
        <w:t>dod</w:t>
      </w:r>
      <w:r>
        <w:rPr>
          <w:color w:val="231F20"/>
          <w:spacing w:val="-2"/>
          <w:sz w:val="18"/>
        </w:rPr>
        <w:t> </w:t>
      </w:r>
      <w:r>
        <w:rPr>
          <w:color w:val="231F20"/>
          <w:sz w:val="18"/>
        </w:rPr>
        <w:t>i</w:t>
      </w:r>
      <w:r>
        <w:rPr>
          <w:color w:val="231F20"/>
          <w:spacing w:val="-1"/>
          <w:sz w:val="18"/>
        </w:rPr>
        <w:t> </w:t>
      </w:r>
      <w:r>
        <w:rPr>
          <w:color w:val="231F20"/>
          <w:sz w:val="18"/>
        </w:rPr>
        <w:t>ben</w:t>
      </w:r>
      <w:r>
        <w:rPr>
          <w:color w:val="231F20"/>
          <w:spacing w:val="-2"/>
          <w:sz w:val="18"/>
        </w:rPr>
        <w:t> </w:t>
      </w:r>
      <w:r>
        <w:rPr>
          <w:color w:val="231F20"/>
          <w:sz w:val="18"/>
        </w:rPr>
        <w:t>cyn</w:t>
      </w:r>
      <w:r>
        <w:rPr>
          <w:color w:val="231F20"/>
          <w:spacing w:val="-1"/>
          <w:sz w:val="18"/>
        </w:rPr>
        <w:t> </w:t>
      </w:r>
      <w:r>
        <w:rPr>
          <w:color w:val="231F20"/>
          <w:sz w:val="18"/>
        </w:rPr>
        <w:t>pen</w:t>
      </w:r>
      <w:r>
        <w:rPr>
          <w:color w:val="231F20"/>
          <w:spacing w:val="-1"/>
          <w:sz w:val="18"/>
        </w:rPr>
        <w:t> </w:t>
      </w:r>
      <w:r>
        <w:rPr>
          <w:color w:val="231F20"/>
          <w:sz w:val="18"/>
        </w:rPr>
        <w:t>oddeutu</w:t>
      </w:r>
      <w:r>
        <w:rPr>
          <w:color w:val="231F20"/>
          <w:spacing w:val="-2"/>
          <w:sz w:val="18"/>
        </w:rPr>
        <w:t> </w:t>
      </w:r>
      <w:r>
        <w:rPr>
          <w:color w:val="231F20"/>
          <w:sz w:val="18"/>
        </w:rPr>
        <w:t>50</w:t>
      </w:r>
      <w:r>
        <w:rPr>
          <w:color w:val="231F20"/>
          <w:spacing w:val="-1"/>
          <w:sz w:val="18"/>
        </w:rPr>
        <w:t> </w:t>
      </w:r>
      <w:r>
        <w:rPr>
          <w:color w:val="231F20"/>
          <w:sz w:val="18"/>
        </w:rPr>
        <w:t>mlynedd.</w:t>
      </w:r>
    </w:p>
    <w:p>
      <w:pPr>
        <w:pStyle w:val="ListParagraph"/>
        <w:numPr>
          <w:ilvl w:val="0"/>
          <w:numId w:val="3"/>
        </w:numPr>
        <w:tabs>
          <w:tab w:pos="1761" w:val="left" w:leader="none"/>
          <w:tab w:pos="1762" w:val="left" w:leader="none"/>
        </w:tabs>
        <w:spacing w:line="240" w:lineRule="auto" w:before="57" w:after="0"/>
        <w:ind w:left="1761" w:right="0" w:hanging="398"/>
        <w:jc w:val="left"/>
        <w:rPr>
          <w:sz w:val="18"/>
        </w:rPr>
      </w:pPr>
      <w:r>
        <w:rPr>
          <w:color w:val="231F20"/>
          <w:sz w:val="18"/>
        </w:rPr>
        <w:t>A</w:t>
      </w:r>
      <w:r>
        <w:rPr>
          <w:color w:val="231F20"/>
          <w:spacing w:val="-13"/>
          <w:sz w:val="18"/>
        </w:rPr>
        <w:t> </w:t>
      </w:r>
      <w:r>
        <w:rPr>
          <w:color w:val="231F20"/>
          <w:sz w:val="18"/>
        </w:rPr>
        <w:t>oes</w:t>
      </w:r>
      <w:r>
        <w:rPr>
          <w:color w:val="231F20"/>
          <w:spacing w:val="-3"/>
          <w:sz w:val="18"/>
        </w:rPr>
        <w:t> </w:t>
      </w:r>
      <w:r>
        <w:rPr>
          <w:color w:val="231F20"/>
          <w:sz w:val="18"/>
        </w:rPr>
        <w:t>modd</w:t>
      </w:r>
      <w:r>
        <w:rPr>
          <w:color w:val="231F20"/>
          <w:spacing w:val="-3"/>
          <w:sz w:val="18"/>
        </w:rPr>
        <w:t> </w:t>
      </w:r>
      <w:r>
        <w:rPr>
          <w:color w:val="231F20"/>
          <w:sz w:val="18"/>
        </w:rPr>
        <w:t>ailgylchu</w:t>
      </w:r>
      <w:r>
        <w:rPr>
          <w:color w:val="231F20"/>
          <w:spacing w:val="-3"/>
          <w:sz w:val="18"/>
        </w:rPr>
        <w:t> </w:t>
      </w:r>
      <w:r>
        <w:rPr>
          <w:color w:val="231F20"/>
          <w:sz w:val="18"/>
        </w:rPr>
        <w:t>neu</w:t>
      </w:r>
      <w:r>
        <w:rPr>
          <w:color w:val="231F20"/>
          <w:spacing w:val="-4"/>
          <w:sz w:val="18"/>
        </w:rPr>
        <w:t> </w:t>
      </w:r>
      <w:r>
        <w:rPr>
          <w:color w:val="231F20"/>
          <w:sz w:val="18"/>
        </w:rPr>
        <w:t>ailddefnyddio’r</w:t>
      </w:r>
      <w:r>
        <w:rPr>
          <w:color w:val="231F20"/>
          <w:spacing w:val="-3"/>
          <w:sz w:val="18"/>
        </w:rPr>
        <w:t> </w:t>
      </w:r>
      <w:r>
        <w:rPr>
          <w:color w:val="231F20"/>
          <w:sz w:val="18"/>
        </w:rPr>
        <w:t>cynnyrch</w:t>
      </w:r>
      <w:r>
        <w:rPr>
          <w:color w:val="231F20"/>
          <w:spacing w:val="-3"/>
          <w:sz w:val="18"/>
        </w:rPr>
        <w:t> </w:t>
      </w:r>
      <w:r>
        <w:rPr>
          <w:color w:val="231F20"/>
          <w:sz w:val="18"/>
        </w:rPr>
        <w:t>pan</w:t>
      </w:r>
      <w:r>
        <w:rPr>
          <w:color w:val="231F20"/>
          <w:spacing w:val="-3"/>
          <w:sz w:val="18"/>
        </w:rPr>
        <w:t> </w:t>
      </w:r>
      <w:r>
        <w:rPr>
          <w:color w:val="231F20"/>
          <w:sz w:val="18"/>
        </w:rPr>
        <w:t>na</w:t>
      </w:r>
      <w:r>
        <w:rPr>
          <w:color w:val="231F20"/>
          <w:spacing w:val="-4"/>
          <w:sz w:val="18"/>
        </w:rPr>
        <w:t> </w:t>
      </w:r>
      <w:r>
        <w:rPr>
          <w:color w:val="231F20"/>
          <w:sz w:val="18"/>
        </w:rPr>
        <w:t>fydd</w:t>
      </w:r>
      <w:r>
        <w:rPr>
          <w:color w:val="231F20"/>
          <w:spacing w:val="-2"/>
          <w:sz w:val="18"/>
        </w:rPr>
        <w:t> </w:t>
      </w:r>
      <w:r>
        <w:rPr>
          <w:color w:val="231F20"/>
          <w:sz w:val="18"/>
        </w:rPr>
        <w:t>yn</w:t>
      </w:r>
      <w:r>
        <w:rPr>
          <w:color w:val="231F20"/>
          <w:spacing w:val="-3"/>
          <w:sz w:val="18"/>
        </w:rPr>
        <w:t> </w:t>
      </w:r>
      <w:r>
        <w:rPr>
          <w:color w:val="231F20"/>
          <w:sz w:val="18"/>
        </w:rPr>
        <w:t>cael</w:t>
      </w:r>
      <w:r>
        <w:rPr>
          <w:color w:val="231F20"/>
          <w:spacing w:val="-2"/>
          <w:sz w:val="18"/>
        </w:rPr>
        <w:t> </w:t>
      </w:r>
      <w:r>
        <w:rPr>
          <w:color w:val="231F20"/>
          <w:sz w:val="18"/>
        </w:rPr>
        <w:t>ei</w:t>
      </w:r>
      <w:r>
        <w:rPr>
          <w:color w:val="231F20"/>
          <w:spacing w:val="-4"/>
          <w:sz w:val="18"/>
        </w:rPr>
        <w:t> </w:t>
      </w:r>
      <w:r>
        <w:rPr>
          <w:color w:val="231F20"/>
          <w:sz w:val="18"/>
        </w:rPr>
        <w:t>ddefnyddio</w:t>
      </w:r>
      <w:r>
        <w:rPr>
          <w:color w:val="231F20"/>
          <w:spacing w:val="-3"/>
          <w:sz w:val="18"/>
        </w:rPr>
        <w:t> </w:t>
      </w:r>
      <w:r>
        <w:rPr>
          <w:color w:val="231F20"/>
          <w:sz w:val="18"/>
        </w:rPr>
        <w:t>mwyach?</w:t>
      </w:r>
    </w:p>
    <w:p>
      <w:pPr>
        <w:pStyle w:val="ListParagraph"/>
        <w:numPr>
          <w:ilvl w:val="0"/>
          <w:numId w:val="3"/>
        </w:numPr>
        <w:tabs>
          <w:tab w:pos="1761" w:val="left" w:leader="none"/>
          <w:tab w:pos="1762" w:val="left" w:leader="none"/>
        </w:tabs>
        <w:spacing w:line="278" w:lineRule="auto" w:before="90" w:after="0"/>
        <w:ind w:left="1761" w:right="192" w:hanging="397"/>
        <w:jc w:val="left"/>
        <w:rPr>
          <w:sz w:val="18"/>
        </w:rPr>
      </w:pPr>
      <w:r>
        <w:rPr>
          <w:color w:val="231F20"/>
          <w:sz w:val="18"/>
        </w:rPr>
        <w:t>Gellir gwneud sylw ansoddol am faint o wastraff sy’n cael ei gynhyrchu yn ystod yr adwaith. Os</w:t>
      </w:r>
      <w:r>
        <w:rPr>
          <w:color w:val="231F20"/>
          <w:spacing w:val="1"/>
          <w:sz w:val="18"/>
        </w:rPr>
        <w:t> </w:t>
      </w:r>
      <w:r>
        <w:rPr>
          <w:color w:val="231F20"/>
          <w:sz w:val="18"/>
        </w:rPr>
        <w:t>ceir dim ond un cynnyrch a dim sgil-gynhyrchion (gwastraff) mae hyn yn fwy dymunol o lawer nag</w:t>
      </w:r>
      <w:r>
        <w:rPr>
          <w:color w:val="231F20"/>
          <w:spacing w:val="-47"/>
          <w:sz w:val="18"/>
        </w:rPr>
        <w:t> </w:t>
      </w:r>
      <w:r>
        <w:rPr>
          <w:color w:val="231F20"/>
          <w:sz w:val="18"/>
        </w:rPr>
        <w:t>adwaith</w:t>
      </w:r>
      <w:r>
        <w:rPr>
          <w:color w:val="231F20"/>
          <w:spacing w:val="-2"/>
          <w:sz w:val="18"/>
        </w:rPr>
        <w:t> </w:t>
      </w:r>
      <w:r>
        <w:rPr>
          <w:color w:val="231F20"/>
          <w:sz w:val="18"/>
        </w:rPr>
        <w:t>sy’n gwneud</w:t>
      </w:r>
      <w:r>
        <w:rPr>
          <w:color w:val="231F20"/>
          <w:spacing w:val="-1"/>
          <w:sz w:val="18"/>
        </w:rPr>
        <w:t> </w:t>
      </w:r>
      <w:r>
        <w:rPr>
          <w:color w:val="231F20"/>
          <w:sz w:val="18"/>
        </w:rPr>
        <w:t>un</w:t>
      </w:r>
      <w:r>
        <w:rPr>
          <w:color w:val="231F20"/>
          <w:spacing w:val="-1"/>
          <w:sz w:val="18"/>
        </w:rPr>
        <w:t> </w:t>
      </w:r>
      <w:r>
        <w:rPr>
          <w:color w:val="231F20"/>
          <w:sz w:val="18"/>
        </w:rPr>
        <w:t>cynnyrch a</w:t>
      </w:r>
      <w:r>
        <w:rPr>
          <w:color w:val="231F20"/>
          <w:spacing w:val="-2"/>
          <w:sz w:val="18"/>
        </w:rPr>
        <w:t> </w:t>
      </w:r>
      <w:r>
        <w:rPr>
          <w:color w:val="231F20"/>
          <w:sz w:val="18"/>
        </w:rPr>
        <w:t>dau</w:t>
      </w:r>
      <w:r>
        <w:rPr>
          <w:color w:val="231F20"/>
          <w:spacing w:val="-1"/>
          <w:sz w:val="18"/>
        </w:rPr>
        <w:t> </w:t>
      </w:r>
      <w:r>
        <w:rPr>
          <w:color w:val="231F20"/>
          <w:sz w:val="18"/>
        </w:rPr>
        <w:t>sgil-gynnyrch.</w:t>
      </w:r>
    </w:p>
    <w:p>
      <w:pPr>
        <w:pStyle w:val="ListParagraph"/>
        <w:numPr>
          <w:ilvl w:val="0"/>
          <w:numId w:val="3"/>
        </w:numPr>
        <w:tabs>
          <w:tab w:pos="1761" w:val="left" w:leader="none"/>
          <w:tab w:pos="1762" w:val="left" w:leader="none"/>
        </w:tabs>
        <w:spacing w:line="240" w:lineRule="auto" w:before="56" w:after="0"/>
        <w:ind w:left="1761" w:right="0" w:hanging="398"/>
        <w:jc w:val="left"/>
        <w:rPr>
          <w:sz w:val="18"/>
        </w:rPr>
      </w:pPr>
      <w:r>
        <w:rPr>
          <w:color w:val="231F20"/>
          <w:sz w:val="18"/>
        </w:rPr>
        <w:t>Oes</w:t>
      </w:r>
      <w:r>
        <w:rPr>
          <w:color w:val="231F20"/>
          <w:spacing w:val="-3"/>
          <w:sz w:val="18"/>
        </w:rPr>
        <w:t> </w:t>
      </w:r>
      <w:r>
        <w:rPr>
          <w:color w:val="231F20"/>
          <w:sz w:val="18"/>
        </w:rPr>
        <w:t>modd</w:t>
      </w:r>
      <w:r>
        <w:rPr>
          <w:color w:val="231F20"/>
          <w:spacing w:val="-3"/>
          <w:sz w:val="18"/>
        </w:rPr>
        <w:t> </w:t>
      </w:r>
      <w:r>
        <w:rPr>
          <w:color w:val="231F20"/>
          <w:sz w:val="18"/>
        </w:rPr>
        <w:t>defnyddio’r</w:t>
      </w:r>
      <w:r>
        <w:rPr>
          <w:color w:val="231F20"/>
          <w:spacing w:val="-4"/>
          <w:sz w:val="18"/>
        </w:rPr>
        <w:t> </w:t>
      </w:r>
      <w:r>
        <w:rPr>
          <w:color w:val="231F20"/>
          <w:sz w:val="18"/>
        </w:rPr>
        <w:t>sgil-gynhyrchion</w:t>
      </w:r>
      <w:r>
        <w:rPr>
          <w:color w:val="231F20"/>
          <w:spacing w:val="-2"/>
          <w:sz w:val="18"/>
        </w:rPr>
        <w:t> </w:t>
      </w:r>
      <w:r>
        <w:rPr>
          <w:color w:val="231F20"/>
          <w:sz w:val="18"/>
        </w:rPr>
        <w:t>mewn</w:t>
      </w:r>
      <w:r>
        <w:rPr>
          <w:color w:val="231F20"/>
          <w:spacing w:val="-3"/>
          <w:sz w:val="18"/>
        </w:rPr>
        <w:t> </w:t>
      </w:r>
      <w:r>
        <w:rPr>
          <w:color w:val="231F20"/>
          <w:sz w:val="18"/>
        </w:rPr>
        <w:t>rhyw</w:t>
      </w:r>
      <w:r>
        <w:rPr>
          <w:color w:val="231F20"/>
          <w:spacing w:val="-3"/>
          <w:sz w:val="18"/>
        </w:rPr>
        <w:t> </w:t>
      </w:r>
      <w:r>
        <w:rPr>
          <w:color w:val="231F20"/>
          <w:sz w:val="18"/>
        </w:rPr>
        <w:t>ffordd</w:t>
      </w:r>
      <w:r>
        <w:rPr>
          <w:color w:val="231F20"/>
          <w:spacing w:val="-2"/>
          <w:sz w:val="18"/>
        </w:rPr>
        <w:t> </w:t>
      </w:r>
      <w:r>
        <w:rPr>
          <w:color w:val="231F20"/>
          <w:sz w:val="18"/>
        </w:rPr>
        <w:t>arall,</w:t>
      </w:r>
      <w:r>
        <w:rPr>
          <w:color w:val="231F20"/>
          <w:spacing w:val="-4"/>
          <w:sz w:val="18"/>
        </w:rPr>
        <w:t> </w:t>
      </w:r>
      <w:r>
        <w:rPr>
          <w:color w:val="231F20"/>
          <w:sz w:val="18"/>
        </w:rPr>
        <w:t>sy’n</w:t>
      </w:r>
      <w:r>
        <w:rPr>
          <w:color w:val="231F20"/>
          <w:spacing w:val="-3"/>
          <w:sz w:val="18"/>
        </w:rPr>
        <w:t> </w:t>
      </w:r>
      <w:r>
        <w:rPr>
          <w:color w:val="231F20"/>
          <w:sz w:val="18"/>
        </w:rPr>
        <w:t>golygu</w:t>
      </w:r>
      <w:r>
        <w:rPr>
          <w:color w:val="231F20"/>
          <w:spacing w:val="-3"/>
          <w:sz w:val="18"/>
        </w:rPr>
        <w:t> </w:t>
      </w:r>
      <w:r>
        <w:rPr>
          <w:color w:val="231F20"/>
          <w:sz w:val="18"/>
        </w:rPr>
        <w:t>bod</w:t>
      </w:r>
      <w:r>
        <w:rPr>
          <w:color w:val="231F20"/>
          <w:spacing w:val="-4"/>
          <w:sz w:val="18"/>
        </w:rPr>
        <w:t> </w:t>
      </w:r>
      <w:r>
        <w:rPr>
          <w:color w:val="231F20"/>
          <w:sz w:val="18"/>
        </w:rPr>
        <w:t>llai</w:t>
      </w:r>
      <w:r>
        <w:rPr>
          <w:color w:val="231F20"/>
          <w:spacing w:val="-4"/>
          <w:sz w:val="18"/>
        </w:rPr>
        <w:t> </w:t>
      </w:r>
      <w:r>
        <w:rPr>
          <w:color w:val="231F20"/>
          <w:sz w:val="18"/>
        </w:rPr>
        <w:t>o</w:t>
      </w:r>
      <w:r>
        <w:rPr>
          <w:color w:val="231F20"/>
          <w:spacing w:val="-3"/>
          <w:sz w:val="18"/>
        </w:rPr>
        <w:t> </w:t>
      </w:r>
      <w:r>
        <w:rPr>
          <w:color w:val="231F20"/>
          <w:sz w:val="18"/>
        </w:rPr>
        <w:t>wastraff?</w:t>
      </w:r>
    </w:p>
    <w:p>
      <w:pPr>
        <w:pStyle w:val="BodyText"/>
        <w:spacing w:line="278" w:lineRule="auto" w:before="33"/>
        <w:ind w:left="1761"/>
      </w:pPr>
      <w:r>
        <w:rPr>
          <w:color w:val="231F20"/>
        </w:rPr>
        <w:t>Er enghraifft, mewn diwydiant, gellid cipio’r sgil-gynnyrch carbon deuocsid a’i botelu er mwyn</w:t>
      </w:r>
      <w:r>
        <w:rPr>
          <w:color w:val="231F20"/>
          <w:spacing w:val="1"/>
        </w:rPr>
        <w:t> </w:t>
      </w:r>
      <w:r>
        <w:rPr>
          <w:color w:val="231F20"/>
        </w:rPr>
        <w:t>carbonadu</w:t>
      </w:r>
      <w:r>
        <w:rPr>
          <w:color w:val="231F20"/>
          <w:spacing w:val="-4"/>
        </w:rPr>
        <w:t> </w:t>
      </w:r>
      <w:r>
        <w:rPr>
          <w:color w:val="231F20"/>
        </w:rPr>
        <w:t>diodydd</w:t>
      </w:r>
      <w:r>
        <w:rPr>
          <w:color w:val="231F20"/>
          <w:spacing w:val="-5"/>
        </w:rPr>
        <w:t> </w:t>
      </w:r>
      <w:r>
        <w:rPr>
          <w:color w:val="231F20"/>
        </w:rPr>
        <w:t>ac</w:t>
      </w:r>
      <w:r>
        <w:rPr>
          <w:color w:val="231F20"/>
          <w:spacing w:val="-4"/>
        </w:rPr>
        <w:t> </w:t>
      </w:r>
      <w:r>
        <w:rPr>
          <w:color w:val="231F20"/>
        </w:rPr>
        <w:t>felly</w:t>
      </w:r>
      <w:r>
        <w:rPr>
          <w:color w:val="231F20"/>
          <w:spacing w:val="-4"/>
        </w:rPr>
        <w:t> </w:t>
      </w:r>
      <w:r>
        <w:rPr>
          <w:color w:val="231F20"/>
        </w:rPr>
        <w:t>lleihau’r</w:t>
      </w:r>
      <w:r>
        <w:rPr>
          <w:color w:val="231F20"/>
          <w:spacing w:val="-4"/>
        </w:rPr>
        <w:t> </w:t>
      </w:r>
      <w:r>
        <w:rPr>
          <w:color w:val="231F20"/>
        </w:rPr>
        <w:t>gwastraff</w:t>
      </w:r>
      <w:r>
        <w:rPr>
          <w:color w:val="231F20"/>
          <w:spacing w:val="-4"/>
        </w:rPr>
        <w:t> </w:t>
      </w:r>
      <w:r>
        <w:rPr>
          <w:color w:val="231F20"/>
        </w:rPr>
        <w:t>sy’n</w:t>
      </w:r>
      <w:r>
        <w:rPr>
          <w:color w:val="231F20"/>
          <w:spacing w:val="-3"/>
        </w:rPr>
        <w:t> </w:t>
      </w:r>
      <w:r>
        <w:rPr>
          <w:color w:val="231F20"/>
        </w:rPr>
        <w:t>cael</w:t>
      </w:r>
      <w:r>
        <w:rPr>
          <w:color w:val="231F20"/>
          <w:spacing w:val="-4"/>
        </w:rPr>
        <w:t> </w:t>
      </w:r>
      <w:r>
        <w:rPr>
          <w:color w:val="231F20"/>
        </w:rPr>
        <w:t>ei</w:t>
      </w:r>
      <w:r>
        <w:rPr>
          <w:color w:val="231F20"/>
          <w:spacing w:val="-4"/>
        </w:rPr>
        <w:t> </w:t>
      </w:r>
      <w:r>
        <w:rPr>
          <w:color w:val="231F20"/>
        </w:rPr>
        <w:t>gynhyrchu,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lleihau</w:t>
      </w:r>
      <w:r>
        <w:rPr>
          <w:color w:val="231F20"/>
          <w:spacing w:val="-5"/>
        </w:rPr>
        <w:t> </w:t>
      </w:r>
      <w:r>
        <w:rPr>
          <w:color w:val="231F20"/>
        </w:rPr>
        <w:t>allyriadau</w:t>
      </w:r>
      <w:r>
        <w:rPr>
          <w:color w:val="231F20"/>
          <w:spacing w:val="-4"/>
        </w:rPr>
        <w:t> </w:t>
      </w:r>
      <w:r>
        <w:rPr>
          <w:color w:val="231F20"/>
        </w:rPr>
        <w:t>nwyon</w:t>
      </w:r>
      <w:r>
        <w:rPr>
          <w:color w:val="231F20"/>
          <w:spacing w:val="-5"/>
        </w:rPr>
        <w:t> </w:t>
      </w:r>
      <w:r>
        <w:rPr>
          <w:color w:val="231F20"/>
        </w:rPr>
        <w:t>tŷ</w:t>
      </w:r>
      <w:r>
        <w:rPr>
          <w:color w:val="231F20"/>
          <w:spacing w:val="1"/>
        </w:rPr>
        <w:t> </w:t>
      </w:r>
      <w:r>
        <w:rPr>
          <w:color w:val="231F20"/>
        </w:rPr>
        <w:t>gwydr</w:t>
      </w:r>
      <w:r>
        <w:rPr>
          <w:color w:val="231F20"/>
          <w:spacing w:val="-2"/>
        </w:rPr>
        <w:t> </w:t>
      </w:r>
      <w:r>
        <w:rPr>
          <w:color w:val="231F20"/>
        </w:rPr>
        <w:t>yr adwaith.</w:t>
      </w:r>
    </w:p>
    <w:sectPr>
      <w:pgSz w:w="11910" w:h="16840"/>
      <w:pgMar w:header="422" w:footer="505" w:top="620" w:bottom="700" w:left="620" w:right="158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Arial">
    <w:altName w:val="Arial"/>
    <w:charset w:val="0"/>
    <w:family w:val="swiss"/>
    <w:pitch w:val="variable"/>
  </w:font>
  <w:font w:name="Gotham Bold">
    <w:altName w:val="Gotham Bold"/>
    <w:charset w:val="0"/>
    <w:family w:val="modern"/>
    <w:pitch w:val="variable"/>
  </w:font>
  <w:font w:name="Gotham Book">
    <w:altName w:val="Gotham Book"/>
    <w:charset w:val="0"/>
    <w:family w:val="modern"/>
    <w:pitch w:val="variable"/>
  </w:font>
  <w:font w:name="Bree Serif">
    <w:altName w:val="Bree Serif"/>
    <w:charset w:val="0"/>
    <w:family w:val="auto"/>
    <w:pitch w:val="variable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84.039398pt;margin-top:805.633484pt;width:126.45pt;height:9.85pt;mso-position-horizontal-relative:page;mso-position-vertical-relative:page;z-index:-16052224" type="#_x0000_t202" id="docshape9" filled="false" stroked="false">
          <v:textbox inset="0,0,0,0">
            <w:txbxContent>
              <w:p>
                <w:pPr>
                  <w:spacing w:before="15"/>
                  <w:ind w:left="20" w:right="0" w:firstLine="0"/>
                  <w:jc w:val="left"/>
                  <w:rPr>
                    <w:sz w:val="14"/>
                  </w:rPr>
                </w:pPr>
                <w:r>
                  <w:rPr>
                    <w:color w:val="231F20"/>
                    <w:sz w:val="14"/>
                  </w:rPr>
                  <w:t>©</w:t>
                </w:r>
                <w:r>
                  <w:rPr>
                    <w:color w:val="231F20"/>
                    <w:spacing w:val="-1"/>
                    <w:sz w:val="14"/>
                  </w:rPr>
                  <w:t> </w:t>
                </w:r>
                <w:r>
                  <w:rPr>
                    <w:color w:val="231F20"/>
                    <w:sz w:val="14"/>
                  </w:rPr>
                  <w:t>2021</w:t>
                </w:r>
                <w:r>
                  <w:rPr>
                    <w:color w:val="231F20"/>
                    <w:spacing w:val="-4"/>
                    <w:sz w:val="14"/>
                  </w:rPr>
                  <w:t> </w:t>
                </w:r>
                <w:r>
                  <w:rPr>
                    <w:color w:val="231F20"/>
                    <w:sz w:val="14"/>
                  </w:rPr>
                  <w:t>Y</w:t>
                </w:r>
                <w:r>
                  <w:rPr>
                    <w:color w:val="231F20"/>
                    <w:spacing w:val="-3"/>
                    <w:sz w:val="14"/>
                  </w:rPr>
                  <w:t> </w:t>
                </w:r>
                <w:r>
                  <w:rPr>
                    <w:color w:val="231F20"/>
                    <w:sz w:val="14"/>
                  </w:rPr>
                  <w:t>Gymdeithas</w:t>
                </w:r>
                <w:r>
                  <w:rPr>
                    <w:color w:val="231F20"/>
                    <w:spacing w:val="-1"/>
                    <w:sz w:val="14"/>
                  </w:rPr>
                  <w:t> </w:t>
                </w:r>
                <w:r>
                  <w:rPr>
                    <w:color w:val="231F20"/>
                    <w:sz w:val="14"/>
                  </w:rPr>
                  <w:t>Gemeg Frenhinol</w:t>
                </w:r>
              </w:p>
            </w:txbxContent>
          </v:textbox>
          <w10:wrap type="none"/>
        </v:shape>
      </w:pict>
    </w:r>
    <w:r>
      <w:rPr/>
      <w:pict>
        <v:shape style="position:absolute;margin-left:292.691193pt;margin-top:805.633484pt;width:10.9pt;height:9.85pt;mso-position-horizontal-relative:page;mso-position-vertical-relative:page;z-index:-16051712" type="#_x0000_t202" id="docshape10" filled="false" stroked="false">
          <v:textbox inset="0,0,0,0">
            <w:txbxContent>
              <w:p>
                <w:pPr>
                  <w:spacing w:before="15"/>
                  <w:ind w:left="60" w:right="0" w:firstLine="0"/>
                  <w:jc w:val="left"/>
                  <w:rPr>
                    <w:sz w:val="14"/>
                  </w:rPr>
                </w:pPr>
                <w:r>
                  <w:rPr/>
                  <w:fldChar w:fldCharType="begin"/>
                </w:r>
                <w:r>
                  <w:rPr>
                    <w:color w:val="231F20"/>
                    <w:sz w:val="1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  <w:r>
      <w:rPr/>
      <w:pict>
        <v:shape style="position:absolute;margin-left:415.850403pt;margin-top:805.633484pt;width:95.4pt;height:9.85pt;mso-position-horizontal-relative:page;mso-position-vertical-relative:page;z-index:-16051200" type="#_x0000_t202" id="docshape11" filled="false" stroked="false">
          <v:textbox inset="0,0,0,0">
            <w:txbxContent>
              <w:p>
                <w:pPr>
                  <w:spacing w:before="15"/>
                  <w:ind w:left="20" w:right="0" w:firstLine="0"/>
                  <w:jc w:val="left"/>
                  <w:rPr>
                    <w:sz w:val="14"/>
                  </w:rPr>
                </w:pPr>
                <w:r>
                  <w:rPr>
                    <w:color w:val="231F20"/>
                    <w:sz w:val="14"/>
                  </w:rPr>
                  <w:t>Rhif</w:t>
                </w:r>
                <w:r>
                  <w:rPr>
                    <w:color w:val="231F20"/>
                    <w:spacing w:val="-5"/>
                    <w:sz w:val="14"/>
                  </w:rPr>
                  <w:t> </w:t>
                </w:r>
                <w:r>
                  <w:rPr>
                    <w:color w:val="231F20"/>
                    <w:sz w:val="14"/>
                  </w:rPr>
                  <w:t>cofrestru’r</w:t>
                </w:r>
                <w:r>
                  <w:rPr>
                    <w:color w:val="231F20"/>
                    <w:spacing w:val="-4"/>
                    <w:sz w:val="14"/>
                  </w:rPr>
                  <w:t> </w:t>
                </w:r>
                <w:r>
                  <w:rPr>
                    <w:color w:val="231F20"/>
                    <w:sz w:val="14"/>
                  </w:rPr>
                  <w:t>elusen</w:t>
                </w:r>
                <w:r>
                  <w:rPr>
                    <w:color w:val="231F20"/>
                    <w:spacing w:val="-4"/>
                    <w:sz w:val="14"/>
                  </w:rPr>
                  <w:t> </w:t>
                </w:r>
                <w:r>
                  <w:rPr>
                    <w:color w:val="231F20"/>
                    <w:sz w:val="14"/>
                  </w:rPr>
                  <w:t>207890</w:t>
                </w:r>
              </w:p>
            </w:txbxContent>
          </v:textbox>
          <w10:wrap type="non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84.039398pt;margin-top:805.633484pt;width:126.45pt;height:9.85pt;mso-position-horizontal-relative:page;mso-position-vertical-relative:page;z-index:-16049152" type="#_x0000_t202" id="docshape15" filled="false" stroked="false">
          <v:textbox inset="0,0,0,0">
            <w:txbxContent>
              <w:p>
                <w:pPr>
                  <w:spacing w:before="15"/>
                  <w:ind w:left="20" w:right="0" w:firstLine="0"/>
                  <w:jc w:val="left"/>
                  <w:rPr>
                    <w:sz w:val="14"/>
                  </w:rPr>
                </w:pPr>
                <w:r>
                  <w:rPr>
                    <w:color w:val="231F20"/>
                    <w:sz w:val="14"/>
                  </w:rPr>
                  <w:t>©</w:t>
                </w:r>
                <w:r>
                  <w:rPr>
                    <w:color w:val="231F20"/>
                    <w:spacing w:val="-1"/>
                    <w:sz w:val="14"/>
                  </w:rPr>
                  <w:t> </w:t>
                </w:r>
                <w:r>
                  <w:rPr>
                    <w:color w:val="231F20"/>
                    <w:sz w:val="14"/>
                  </w:rPr>
                  <w:t>2021</w:t>
                </w:r>
                <w:r>
                  <w:rPr>
                    <w:color w:val="231F20"/>
                    <w:spacing w:val="-4"/>
                    <w:sz w:val="14"/>
                  </w:rPr>
                  <w:t> </w:t>
                </w:r>
                <w:r>
                  <w:rPr>
                    <w:color w:val="231F20"/>
                    <w:sz w:val="14"/>
                  </w:rPr>
                  <w:t>Y</w:t>
                </w:r>
                <w:r>
                  <w:rPr>
                    <w:color w:val="231F20"/>
                    <w:spacing w:val="-3"/>
                    <w:sz w:val="14"/>
                  </w:rPr>
                  <w:t> </w:t>
                </w:r>
                <w:r>
                  <w:rPr>
                    <w:color w:val="231F20"/>
                    <w:sz w:val="14"/>
                  </w:rPr>
                  <w:t>Gymdeithas</w:t>
                </w:r>
                <w:r>
                  <w:rPr>
                    <w:color w:val="231F20"/>
                    <w:spacing w:val="-1"/>
                    <w:sz w:val="14"/>
                  </w:rPr>
                  <w:t> </w:t>
                </w:r>
                <w:r>
                  <w:rPr>
                    <w:color w:val="231F20"/>
                    <w:sz w:val="14"/>
                  </w:rPr>
                  <w:t>Gemeg Frenhinol</w:t>
                </w:r>
              </w:p>
            </w:txbxContent>
          </v:textbox>
          <w10:wrap type="none"/>
        </v:shape>
      </w:pict>
    </w:r>
    <w:r>
      <w:rPr/>
      <w:pict>
        <v:shape style="position:absolute;margin-left:292.691193pt;margin-top:805.633484pt;width:10.9pt;height:9.85pt;mso-position-horizontal-relative:page;mso-position-vertical-relative:page;z-index:-16048640" type="#_x0000_t202" id="docshape16" filled="false" stroked="false">
          <v:textbox inset="0,0,0,0">
            <w:txbxContent>
              <w:p>
                <w:pPr>
                  <w:spacing w:before="15"/>
                  <w:ind w:left="60" w:right="0" w:firstLine="0"/>
                  <w:jc w:val="left"/>
                  <w:rPr>
                    <w:sz w:val="14"/>
                  </w:rPr>
                </w:pPr>
                <w:r>
                  <w:rPr/>
                  <w:fldChar w:fldCharType="begin"/>
                </w:r>
                <w:r>
                  <w:rPr>
                    <w:color w:val="231F20"/>
                    <w:sz w:val="1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3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  <w:r>
      <w:rPr/>
      <w:pict>
        <v:shape style="position:absolute;margin-left:415.850403pt;margin-top:805.633484pt;width:95.4pt;height:9.85pt;mso-position-horizontal-relative:page;mso-position-vertical-relative:page;z-index:-16048128" type="#_x0000_t202" id="docshape17" filled="false" stroked="false">
          <v:textbox inset="0,0,0,0">
            <w:txbxContent>
              <w:p>
                <w:pPr>
                  <w:spacing w:before="15"/>
                  <w:ind w:left="20" w:right="0" w:firstLine="0"/>
                  <w:jc w:val="left"/>
                  <w:rPr>
                    <w:sz w:val="14"/>
                  </w:rPr>
                </w:pPr>
                <w:r>
                  <w:rPr>
                    <w:color w:val="231F20"/>
                    <w:sz w:val="14"/>
                  </w:rPr>
                  <w:t>Rhif</w:t>
                </w:r>
                <w:r>
                  <w:rPr>
                    <w:color w:val="231F20"/>
                    <w:spacing w:val="-5"/>
                    <w:sz w:val="14"/>
                  </w:rPr>
                  <w:t> </w:t>
                </w:r>
                <w:r>
                  <w:rPr>
                    <w:color w:val="231F20"/>
                    <w:sz w:val="14"/>
                  </w:rPr>
                  <w:t>cofrestru’r</w:t>
                </w:r>
                <w:r>
                  <w:rPr>
                    <w:color w:val="231F20"/>
                    <w:spacing w:val="-4"/>
                    <w:sz w:val="14"/>
                  </w:rPr>
                  <w:t> </w:t>
                </w:r>
                <w:r>
                  <w:rPr>
                    <w:color w:val="231F20"/>
                    <w:sz w:val="14"/>
                  </w:rPr>
                  <w:t>elusen</w:t>
                </w:r>
                <w:r>
                  <w:rPr>
                    <w:color w:val="231F20"/>
                    <w:spacing w:val="-4"/>
                    <w:sz w:val="14"/>
                  </w:rPr>
                  <w:t> </w:t>
                </w:r>
                <w:r>
                  <w:rPr>
                    <w:color w:val="231F20"/>
                    <w:sz w:val="14"/>
                  </w:rPr>
                  <w:t>207890</w:t>
                </w:r>
              </w:p>
            </w:txbxContent>
          </v:textbox>
          <w10:wrap type="none"/>
        </v:shape>
      </w:pict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line style="position:absolute;mso-position-horizontal-relative:page;mso-position-vertical-relative:page;z-index:-16050688" from="85.039299pt,30.858315pt" to="510.236299pt,30.858315pt" stroked="true" strokeweight=".5pt" strokecolor="#231f20">
          <v:stroke dashstyle="solid"/>
          <w10:wrap type="none"/>
        </v:line>
      </w:pict>
    </w:r>
    <w:r>
      <w:rPr/>
      <w:pict>
        <v:shape style="position:absolute;margin-left:84.039398pt;margin-top:20.436701pt;width:102.75pt;height:9.85pt;mso-position-horizontal-relative:page;mso-position-vertical-relative:page;z-index:-16050176" type="#_x0000_t202" id="docshape13" filled="false" stroked="false">
          <v:textbox inset="0,0,0,0">
            <w:txbxContent>
              <w:p>
                <w:pPr>
                  <w:spacing w:before="15"/>
                  <w:ind w:left="20" w:right="0" w:firstLine="0"/>
                  <w:jc w:val="left"/>
                  <w:rPr>
                    <w:sz w:val="14"/>
                  </w:rPr>
                </w:pPr>
                <w:r>
                  <w:rPr>
                    <w:color w:val="231F20"/>
                    <w:sz w:val="14"/>
                  </w:rPr>
                  <w:t>Cemeg</w:t>
                </w:r>
                <w:r>
                  <w:rPr>
                    <w:color w:val="231F20"/>
                    <w:spacing w:val="-3"/>
                    <w:sz w:val="14"/>
                  </w:rPr>
                  <w:t> </w:t>
                </w:r>
                <w:r>
                  <w:rPr>
                    <w:color w:val="231F20"/>
                    <w:sz w:val="14"/>
                  </w:rPr>
                  <w:t>yn</w:t>
                </w:r>
                <w:r>
                  <w:rPr>
                    <w:color w:val="231F20"/>
                    <w:spacing w:val="-3"/>
                    <w:sz w:val="14"/>
                  </w:rPr>
                  <w:t> </w:t>
                </w:r>
                <w:r>
                  <w:rPr>
                    <w:color w:val="231F20"/>
                    <w:sz w:val="14"/>
                  </w:rPr>
                  <w:t>y</w:t>
                </w:r>
                <w:r>
                  <w:rPr>
                    <w:color w:val="231F20"/>
                    <w:spacing w:val="-2"/>
                    <w:sz w:val="14"/>
                  </w:rPr>
                  <w:t> </w:t>
                </w:r>
                <w:r>
                  <w:rPr>
                    <w:color w:val="231F20"/>
                    <w:sz w:val="14"/>
                  </w:rPr>
                  <w:t>Cwricwlwm</w:t>
                </w:r>
                <w:r>
                  <w:rPr>
                    <w:color w:val="231F20"/>
                    <w:spacing w:val="-3"/>
                    <w:sz w:val="14"/>
                  </w:rPr>
                  <w:t> </w:t>
                </w:r>
                <w:r>
                  <w:rPr>
                    <w:color w:val="231F20"/>
                    <w:sz w:val="14"/>
                  </w:rPr>
                  <w:t>i</w:t>
                </w:r>
                <w:r>
                  <w:rPr>
                    <w:color w:val="231F20"/>
                    <w:spacing w:val="-3"/>
                    <w:sz w:val="14"/>
                  </w:rPr>
                  <w:t> </w:t>
                </w:r>
                <w:r>
                  <w:rPr>
                    <w:color w:val="231F20"/>
                    <w:sz w:val="14"/>
                  </w:rPr>
                  <w:t>Gymru</w:t>
                </w:r>
              </w:p>
            </w:txbxContent>
          </v:textbox>
          <w10:wrap type="none"/>
        </v:shape>
      </w:pict>
    </w:r>
    <w:r>
      <w:rPr/>
      <w:pict>
        <v:shape style="position:absolute;margin-left:438.033112pt;margin-top:20.436701pt;width:73.2pt;height:9.85pt;mso-position-horizontal-relative:page;mso-position-vertical-relative:page;z-index:-16049664" type="#_x0000_t202" id="docshape14" filled="false" stroked="false">
          <v:textbox inset="0,0,0,0">
            <w:txbxContent>
              <w:p>
                <w:pPr>
                  <w:spacing w:before="15"/>
                  <w:ind w:left="20" w:right="0" w:firstLine="0"/>
                  <w:jc w:val="left"/>
                  <w:rPr>
                    <w:sz w:val="14"/>
                  </w:rPr>
                </w:pPr>
                <w:r>
                  <w:rPr>
                    <w:color w:val="231F20"/>
                    <w:sz w:val="14"/>
                  </w:rPr>
                  <w:t>Templed</w:t>
                </w:r>
                <w:r>
                  <w:rPr>
                    <w:color w:val="231F20"/>
                    <w:spacing w:val="-9"/>
                    <w:sz w:val="14"/>
                  </w:rPr>
                  <w:t> </w:t>
                </w:r>
                <w:r>
                  <w:rPr>
                    <w:color w:val="231F20"/>
                    <w:sz w:val="14"/>
                  </w:rPr>
                  <w:t>sgiliau</w:t>
                </w:r>
                <w:r>
                  <w:rPr>
                    <w:color w:val="231F20"/>
                    <w:spacing w:val="-8"/>
                    <w:sz w:val="14"/>
                  </w:rPr>
                  <w:t> </w:t>
                </w:r>
                <w:r>
                  <w:rPr>
                    <w:color w:val="231F20"/>
                    <w:sz w:val="14"/>
                  </w:rPr>
                  <w:t>cemeg</w:t>
                </w:r>
              </w:p>
            </w:txbxContent>
          </v:textbox>
          <w10:wrap type="non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2">
    <w:multiLevelType w:val="hybridMultilevel"/>
    <w:lvl w:ilvl="0">
      <w:start w:val="0"/>
      <w:numFmt w:val="bullet"/>
      <w:lvlText w:val="•"/>
      <w:lvlJc w:val="left"/>
      <w:pPr>
        <w:ind w:left="1761" w:hanging="397"/>
      </w:pPr>
      <w:rPr>
        <w:rFonts w:hint="default" w:ascii="Arial" w:hAnsi="Arial" w:eastAsia="Arial" w:cs="Arial"/>
        <w:b w:val="0"/>
        <w:bCs w:val="0"/>
        <w:i w:val="0"/>
        <w:iCs w:val="0"/>
        <w:color w:val="231F20"/>
        <w:w w:val="100"/>
        <w:sz w:val="18"/>
        <w:szCs w:val="18"/>
        <w:lang w:val="en-gb" w:eastAsia="en-US" w:bidi="ar-SA"/>
      </w:rPr>
    </w:lvl>
    <w:lvl w:ilvl="1">
      <w:start w:val="0"/>
      <w:numFmt w:val="bullet"/>
      <w:lvlText w:val="•"/>
      <w:lvlJc w:val="left"/>
      <w:pPr>
        <w:ind w:left="2554" w:hanging="397"/>
      </w:pPr>
      <w:rPr>
        <w:rFonts w:hint="default"/>
        <w:lang w:val="en-gb" w:eastAsia="en-US" w:bidi="ar-SA"/>
      </w:rPr>
    </w:lvl>
    <w:lvl w:ilvl="2">
      <w:start w:val="0"/>
      <w:numFmt w:val="bullet"/>
      <w:lvlText w:val="•"/>
      <w:lvlJc w:val="left"/>
      <w:pPr>
        <w:ind w:left="3349" w:hanging="397"/>
      </w:pPr>
      <w:rPr>
        <w:rFonts w:hint="default"/>
        <w:lang w:val="en-gb" w:eastAsia="en-US" w:bidi="ar-SA"/>
      </w:rPr>
    </w:lvl>
    <w:lvl w:ilvl="3">
      <w:start w:val="0"/>
      <w:numFmt w:val="bullet"/>
      <w:lvlText w:val="•"/>
      <w:lvlJc w:val="left"/>
      <w:pPr>
        <w:ind w:left="4143" w:hanging="397"/>
      </w:pPr>
      <w:rPr>
        <w:rFonts w:hint="default"/>
        <w:lang w:val="en-gb" w:eastAsia="en-US" w:bidi="ar-SA"/>
      </w:rPr>
    </w:lvl>
    <w:lvl w:ilvl="4">
      <w:start w:val="0"/>
      <w:numFmt w:val="bullet"/>
      <w:lvlText w:val="•"/>
      <w:lvlJc w:val="left"/>
      <w:pPr>
        <w:ind w:left="4938" w:hanging="397"/>
      </w:pPr>
      <w:rPr>
        <w:rFonts w:hint="default"/>
        <w:lang w:val="en-gb" w:eastAsia="en-US" w:bidi="ar-SA"/>
      </w:rPr>
    </w:lvl>
    <w:lvl w:ilvl="5">
      <w:start w:val="0"/>
      <w:numFmt w:val="bullet"/>
      <w:lvlText w:val="•"/>
      <w:lvlJc w:val="left"/>
      <w:pPr>
        <w:ind w:left="5732" w:hanging="397"/>
      </w:pPr>
      <w:rPr>
        <w:rFonts w:hint="default"/>
        <w:lang w:val="en-gb" w:eastAsia="en-US" w:bidi="ar-SA"/>
      </w:rPr>
    </w:lvl>
    <w:lvl w:ilvl="6">
      <w:start w:val="0"/>
      <w:numFmt w:val="bullet"/>
      <w:lvlText w:val="•"/>
      <w:lvlJc w:val="left"/>
      <w:pPr>
        <w:ind w:left="6527" w:hanging="397"/>
      </w:pPr>
      <w:rPr>
        <w:rFonts w:hint="default"/>
        <w:lang w:val="en-gb" w:eastAsia="en-US" w:bidi="ar-SA"/>
      </w:rPr>
    </w:lvl>
    <w:lvl w:ilvl="7">
      <w:start w:val="0"/>
      <w:numFmt w:val="bullet"/>
      <w:lvlText w:val="•"/>
      <w:lvlJc w:val="left"/>
      <w:pPr>
        <w:ind w:left="7321" w:hanging="397"/>
      </w:pPr>
      <w:rPr>
        <w:rFonts w:hint="default"/>
        <w:lang w:val="en-gb" w:eastAsia="en-US" w:bidi="ar-SA"/>
      </w:rPr>
    </w:lvl>
    <w:lvl w:ilvl="8">
      <w:start w:val="0"/>
      <w:numFmt w:val="bullet"/>
      <w:lvlText w:val="•"/>
      <w:lvlJc w:val="left"/>
      <w:pPr>
        <w:ind w:left="8116" w:hanging="397"/>
      </w:pPr>
      <w:rPr>
        <w:rFonts w:hint="default"/>
        <w:lang w:val="en-gb" w:eastAsia="en-US" w:bidi="ar-SA"/>
      </w:rPr>
    </w:lvl>
  </w:abstractNum>
  <w:abstractNum w:abstractNumId="1">
    <w:multiLevelType w:val="hybridMultilevel"/>
    <w:lvl w:ilvl="0">
      <w:start w:val="0"/>
      <w:numFmt w:val="bullet"/>
      <w:lvlText w:val="•"/>
      <w:lvlJc w:val="left"/>
      <w:pPr>
        <w:ind w:left="185" w:hanging="101"/>
      </w:pPr>
      <w:rPr>
        <w:rFonts w:hint="default" w:ascii="Arial" w:hAnsi="Arial" w:eastAsia="Arial" w:cs="Arial"/>
        <w:b w:val="0"/>
        <w:bCs w:val="0"/>
        <w:i w:val="0"/>
        <w:iCs w:val="0"/>
        <w:color w:val="F26924"/>
        <w:w w:val="100"/>
        <w:sz w:val="16"/>
        <w:szCs w:val="16"/>
        <w:lang w:val="en-gb" w:eastAsia="en-US" w:bidi="ar-SA"/>
      </w:rPr>
    </w:lvl>
    <w:lvl w:ilvl="1">
      <w:start w:val="0"/>
      <w:numFmt w:val="bullet"/>
      <w:lvlText w:val="•"/>
      <w:lvlJc w:val="left"/>
      <w:pPr>
        <w:ind w:left="834" w:hanging="101"/>
      </w:pPr>
      <w:rPr>
        <w:rFonts w:hint="default"/>
        <w:lang w:val="en-gb" w:eastAsia="en-US" w:bidi="ar-SA"/>
      </w:rPr>
    </w:lvl>
    <w:lvl w:ilvl="2">
      <w:start w:val="0"/>
      <w:numFmt w:val="bullet"/>
      <w:lvlText w:val="•"/>
      <w:lvlJc w:val="left"/>
      <w:pPr>
        <w:ind w:left="1488" w:hanging="101"/>
      </w:pPr>
      <w:rPr>
        <w:rFonts w:hint="default"/>
        <w:lang w:val="en-gb" w:eastAsia="en-US" w:bidi="ar-SA"/>
      </w:rPr>
    </w:lvl>
    <w:lvl w:ilvl="3">
      <w:start w:val="0"/>
      <w:numFmt w:val="bullet"/>
      <w:lvlText w:val="•"/>
      <w:lvlJc w:val="left"/>
      <w:pPr>
        <w:ind w:left="2142" w:hanging="101"/>
      </w:pPr>
      <w:rPr>
        <w:rFonts w:hint="default"/>
        <w:lang w:val="en-gb" w:eastAsia="en-US" w:bidi="ar-SA"/>
      </w:rPr>
    </w:lvl>
    <w:lvl w:ilvl="4">
      <w:start w:val="0"/>
      <w:numFmt w:val="bullet"/>
      <w:lvlText w:val="•"/>
      <w:lvlJc w:val="left"/>
      <w:pPr>
        <w:ind w:left="2796" w:hanging="101"/>
      </w:pPr>
      <w:rPr>
        <w:rFonts w:hint="default"/>
        <w:lang w:val="en-gb" w:eastAsia="en-US" w:bidi="ar-SA"/>
      </w:rPr>
    </w:lvl>
    <w:lvl w:ilvl="5">
      <w:start w:val="0"/>
      <w:numFmt w:val="bullet"/>
      <w:lvlText w:val="•"/>
      <w:lvlJc w:val="left"/>
      <w:pPr>
        <w:ind w:left="3450" w:hanging="101"/>
      </w:pPr>
      <w:rPr>
        <w:rFonts w:hint="default"/>
        <w:lang w:val="en-gb" w:eastAsia="en-US" w:bidi="ar-SA"/>
      </w:rPr>
    </w:lvl>
    <w:lvl w:ilvl="6">
      <w:start w:val="0"/>
      <w:numFmt w:val="bullet"/>
      <w:lvlText w:val="•"/>
      <w:lvlJc w:val="left"/>
      <w:pPr>
        <w:ind w:left="4104" w:hanging="101"/>
      </w:pPr>
      <w:rPr>
        <w:rFonts w:hint="default"/>
        <w:lang w:val="en-gb" w:eastAsia="en-US" w:bidi="ar-SA"/>
      </w:rPr>
    </w:lvl>
    <w:lvl w:ilvl="7">
      <w:start w:val="0"/>
      <w:numFmt w:val="bullet"/>
      <w:lvlText w:val="•"/>
      <w:lvlJc w:val="left"/>
      <w:pPr>
        <w:ind w:left="4758" w:hanging="101"/>
      </w:pPr>
      <w:rPr>
        <w:rFonts w:hint="default"/>
        <w:lang w:val="en-gb" w:eastAsia="en-US" w:bidi="ar-SA"/>
      </w:rPr>
    </w:lvl>
    <w:lvl w:ilvl="8">
      <w:start w:val="0"/>
      <w:numFmt w:val="bullet"/>
      <w:lvlText w:val="•"/>
      <w:lvlJc w:val="left"/>
      <w:pPr>
        <w:ind w:left="5412" w:hanging="101"/>
      </w:pPr>
      <w:rPr>
        <w:rFonts w:hint="default"/>
        <w:lang w:val="en-gb" w:eastAsia="en-US" w:bidi="ar-SA"/>
      </w:rPr>
    </w:lvl>
  </w:abstractNum>
  <w:abstractNum w:abstractNumId="0">
    <w:multiLevelType w:val="hybridMultilevel"/>
    <w:lvl w:ilvl="0">
      <w:start w:val="0"/>
      <w:numFmt w:val="bullet"/>
      <w:lvlText w:val="•"/>
      <w:lvlJc w:val="left"/>
      <w:pPr>
        <w:ind w:left="85" w:hanging="101"/>
      </w:pPr>
      <w:rPr>
        <w:rFonts w:hint="default" w:ascii="Arial" w:hAnsi="Arial" w:eastAsia="Arial" w:cs="Arial"/>
        <w:b/>
        <w:bCs/>
        <w:i w:val="0"/>
        <w:iCs w:val="0"/>
        <w:color w:val="F26924"/>
        <w:w w:val="100"/>
        <w:sz w:val="16"/>
        <w:szCs w:val="16"/>
        <w:lang w:val="en-gb" w:eastAsia="en-US" w:bidi="ar-SA"/>
      </w:rPr>
    </w:lvl>
    <w:lvl w:ilvl="1">
      <w:start w:val="0"/>
      <w:numFmt w:val="bullet"/>
      <w:lvlText w:val="•"/>
      <w:lvlJc w:val="left"/>
      <w:pPr>
        <w:ind w:left="295" w:hanging="101"/>
      </w:pPr>
      <w:rPr>
        <w:rFonts w:hint="default"/>
        <w:lang w:val="en-gb" w:eastAsia="en-US" w:bidi="ar-SA"/>
      </w:rPr>
    </w:lvl>
    <w:lvl w:ilvl="2">
      <w:start w:val="0"/>
      <w:numFmt w:val="bullet"/>
      <w:lvlText w:val="•"/>
      <w:lvlJc w:val="left"/>
      <w:pPr>
        <w:ind w:left="511" w:hanging="101"/>
      </w:pPr>
      <w:rPr>
        <w:rFonts w:hint="default"/>
        <w:lang w:val="en-gb" w:eastAsia="en-US" w:bidi="ar-SA"/>
      </w:rPr>
    </w:lvl>
    <w:lvl w:ilvl="3">
      <w:start w:val="0"/>
      <w:numFmt w:val="bullet"/>
      <w:lvlText w:val="•"/>
      <w:lvlJc w:val="left"/>
      <w:pPr>
        <w:ind w:left="726" w:hanging="101"/>
      </w:pPr>
      <w:rPr>
        <w:rFonts w:hint="default"/>
        <w:lang w:val="en-gb" w:eastAsia="en-US" w:bidi="ar-SA"/>
      </w:rPr>
    </w:lvl>
    <w:lvl w:ilvl="4">
      <w:start w:val="0"/>
      <w:numFmt w:val="bullet"/>
      <w:lvlText w:val="•"/>
      <w:lvlJc w:val="left"/>
      <w:pPr>
        <w:ind w:left="942" w:hanging="101"/>
      </w:pPr>
      <w:rPr>
        <w:rFonts w:hint="default"/>
        <w:lang w:val="en-gb" w:eastAsia="en-US" w:bidi="ar-SA"/>
      </w:rPr>
    </w:lvl>
    <w:lvl w:ilvl="5">
      <w:start w:val="0"/>
      <w:numFmt w:val="bullet"/>
      <w:lvlText w:val="•"/>
      <w:lvlJc w:val="left"/>
      <w:pPr>
        <w:ind w:left="1157" w:hanging="101"/>
      </w:pPr>
      <w:rPr>
        <w:rFonts w:hint="default"/>
        <w:lang w:val="en-gb" w:eastAsia="en-US" w:bidi="ar-SA"/>
      </w:rPr>
    </w:lvl>
    <w:lvl w:ilvl="6">
      <w:start w:val="0"/>
      <w:numFmt w:val="bullet"/>
      <w:lvlText w:val="•"/>
      <w:lvlJc w:val="left"/>
      <w:pPr>
        <w:ind w:left="1373" w:hanging="101"/>
      </w:pPr>
      <w:rPr>
        <w:rFonts w:hint="default"/>
        <w:lang w:val="en-gb" w:eastAsia="en-US" w:bidi="ar-SA"/>
      </w:rPr>
    </w:lvl>
    <w:lvl w:ilvl="7">
      <w:start w:val="0"/>
      <w:numFmt w:val="bullet"/>
      <w:lvlText w:val="•"/>
      <w:lvlJc w:val="left"/>
      <w:pPr>
        <w:ind w:left="1588" w:hanging="101"/>
      </w:pPr>
      <w:rPr>
        <w:rFonts w:hint="default"/>
        <w:lang w:val="en-gb" w:eastAsia="en-US" w:bidi="ar-SA"/>
      </w:rPr>
    </w:lvl>
    <w:lvl w:ilvl="8">
      <w:start w:val="0"/>
      <w:numFmt w:val="bullet"/>
      <w:lvlText w:val="•"/>
      <w:lvlJc w:val="left"/>
      <w:pPr>
        <w:ind w:left="1804" w:hanging="101"/>
      </w:pPr>
      <w:rPr>
        <w:rFonts w:hint="default"/>
        <w:lang w:val="en-gb" w:eastAsia="en-US" w:bidi="ar-SA"/>
      </w:rPr>
    </w:lvl>
  </w:abstract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Arial" w:hAnsi="Arial" w:eastAsia="Arial" w:cs="Arial"/>
      <w:lang w:val="en-gb" w:eastAsia="en-US" w:bidi="ar-SA"/>
    </w:rPr>
  </w:style>
  <w:style w:styleId="BodyText" w:type="paragraph">
    <w:name w:val="Body Text"/>
    <w:basedOn w:val="Normal"/>
    <w:uiPriority w:val="1"/>
    <w:qFormat/>
    <w:pPr/>
    <w:rPr>
      <w:rFonts w:ascii="Arial" w:hAnsi="Arial" w:eastAsia="Arial" w:cs="Arial"/>
      <w:sz w:val="18"/>
      <w:szCs w:val="18"/>
      <w:lang w:val="en-gb" w:eastAsia="en-US" w:bidi="ar-SA"/>
    </w:rPr>
  </w:style>
  <w:style w:styleId="Heading1" w:type="paragraph">
    <w:name w:val="Heading 1"/>
    <w:basedOn w:val="Normal"/>
    <w:uiPriority w:val="1"/>
    <w:qFormat/>
    <w:pPr>
      <w:ind w:left="1080"/>
      <w:outlineLvl w:val="1"/>
    </w:pPr>
    <w:rPr>
      <w:rFonts w:ascii="Arial" w:hAnsi="Arial" w:eastAsia="Arial" w:cs="Arial"/>
      <w:b/>
      <w:bCs/>
      <w:sz w:val="18"/>
      <w:szCs w:val="18"/>
      <w:lang w:val="en-gb" w:eastAsia="en-US" w:bidi="ar-SA"/>
    </w:rPr>
  </w:style>
  <w:style w:styleId="Title" w:type="paragraph">
    <w:name w:val="Title"/>
    <w:basedOn w:val="Normal"/>
    <w:uiPriority w:val="1"/>
    <w:qFormat/>
    <w:pPr>
      <w:spacing w:before="491"/>
      <w:ind w:left="114" w:right="5254"/>
      <w:jc w:val="both"/>
    </w:pPr>
    <w:rPr>
      <w:rFonts w:ascii="Bree Serif" w:hAnsi="Bree Serif" w:eastAsia="Bree Serif" w:cs="Bree Serif"/>
      <w:sz w:val="80"/>
      <w:szCs w:val="80"/>
      <w:lang w:val="en-gb" w:eastAsia="en-US" w:bidi="ar-SA"/>
    </w:rPr>
  </w:style>
  <w:style w:styleId="ListParagraph" w:type="paragraph">
    <w:name w:val="List Paragraph"/>
    <w:basedOn w:val="Normal"/>
    <w:uiPriority w:val="1"/>
    <w:qFormat/>
    <w:pPr>
      <w:spacing w:before="56"/>
      <w:ind w:left="1761" w:hanging="398"/>
    </w:pPr>
    <w:rPr>
      <w:rFonts w:ascii="Arial" w:hAnsi="Arial" w:eastAsia="Arial" w:cs="Arial"/>
      <w:lang w:val="en-gb" w:eastAsia="en-US" w:bidi="ar-SA"/>
    </w:rPr>
  </w:style>
  <w:style w:styleId="TableParagraph" w:type="paragraph">
    <w:name w:val="Table Paragraph"/>
    <w:basedOn w:val="Normal"/>
    <w:uiPriority w:val="1"/>
    <w:qFormat/>
    <w:pPr/>
    <w:rPr>
      <w:rFonts w:ascii="Arial" w:hAnsi="Arial" w:eastAsia="Arial" w:cs="Arial"/>
      <w:lang w:val="en-gb" w:eastAsia="en-US" w:bidi="ar-SA"/>
    </w:rPr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jpe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image" Target="media/image5.png"/><Relationship Id="rId10" Type="http://schemas.openxmlformats.org/officeDocument/2006/relationships/hyperlink" Target="http://rsc.li/3sHf7jc" TargetMode="External"/><Relationship Id="rId11" Type="http://schemas.openxmlformats.org/officeDocument/2006/relationships/footer" Target="footer1.xml"/><Relationship Id="rId12" Type="http://schemas.openxmlformats.org/officeDocument/2006/relationships/image" Target="media/image6.png"/><Relationship Id="rId13" Type="http://schemas.openxmlformats.org/officeDocument/2006/relationships/hyperlink" Target="https://rsc.li/3sHf7jc" TargetMode="External"/><Relationship Id="rId14" Type="http://schemas.openxmlformats.org/officeDocument/2006/relationships/header" Target="header1.xml"/><Relationship Id="rId15" Type="http://schemas.openxmlformats.org/officeDocument/2006/relationships/footer" Target="footer2.xml"/><Relationship Id="rId16" Type="http://schemas.openxmlformats.org/officeDocument/2006/relationships/numbering" Target="numbering.xml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2021-06-11T13:56:26Z</dcterms:created>
  <dcterms:modified xsi:type="dcterms:W3CDTF">2021-06-11T13:56:26Z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2021-05-24T00:00:00Z</vt:filetime>
  </property>
  <property fmtid="{D5CDD505-2E9C-101B-9397-08002B2CF9AE}" pid="3" name="Creator">
    <vt:lpwstr>Adobe InDesign 16.1 (Macintosh)</vt:lpwstr>
  </property>
  <property fmtid="{D5CDD505-2E9C-101B-9397-08002B2CF9AE}" pid="4" name="LastSaved">
    <vt:filetime>2021-06-11T00:00:00Z</vt:filetime>
  </property>
</Properties>
</file>