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000002pt;margin-top:-.000009pt;width:595.3pt;height:841.9pt;mso-position-horizontal-relative:page;mso-position-vertical-relative:page;z-index:-16052224" id="docshapegroup1" coordorigin="0,0" coordsize="11906,16838">
            <v:shape style="position:absolute;left:0;top:0;width:11906;height:16838" type="#_x0000_t75" id="docshape2" stroked="false">
              <v:imagedata r:id="rId5" o:title=""/>
            </v:shape>
            <v:shape style="position:absolute;left:0;top:0;width:9436;height:10956" type="#_x0000_t75" id="docshape3" stroked="false">
              <v:imagedata r:id="rId6" o:title=""/>
            </v:shape>
            <v:shape style="position:absolute;left:0;top:9910;width:7540;height:6928" id="docshape4" coordorigin="0,9910" coordsize="7540,6928" path="m0,9910l0,16838,4471,16838,4659,16790,5011,16705,5011,16704,5085,16686,5159,16666,5232,16644,5305,16620,5377,16595,5449,16568,5520,16540,5590,16510,5659,16478,5728,16445,5796,16410,5863,16374,5929,16336,5995,16296,6059,16255,6123,16212,6186,16168,6247,16122,6308,16075,6368,16027,6426,15976,6484,15925,6540,15872,6595,15818,6649,15762,6702,15704,6753,15646,6803,15586,6852,15524,6899,15462,6945,15398,6990,15332,7033,15265,7075,15197,7115,15128,7154,15057,7191,14986,7226,14912,7260,14838,7292,14763,7320,14692,7347,14622,7371,14551,7394,14480,7415,14409,7434,14338,7452,14267,7468,14195,7483,14124,7495,14052,7507,13980,7516,13908,7524,13837,7530,13765,7535,13693,7538,13621,7540,13550,7540,13479,7538,13407,7535,13336,7531,13265,7525,13194,7517,13124,7508,13054,7497,12984,7485,12914,7471,12845,7456,12776,7440,12707,7422,12639,7402,12571,7382,12504,7359,12437,7336,12371,7311,12305,7284,12240,7257,12175,7227,12111,7197,12047,7165,11985,7132,11922,7097,11861,7061,11800,7024,11740,6986,11681,6946,11622,6905,11565,6863,11508,6819,11452,6775,11396,6729,11342,6681,11289,6633,11236,6583,11185,6532,11135,6480,11085,6427,11037,6373,10990,6317,10943,6261,10898,6203,10854,6144,10812,6084,10770,6023,10730,5960,10690,5897,10652,5833,10616,5767,10581,5700,10547,5633,10514,5586,10492,1761,10492,1683,10492,1606,10490,1531,10487,1458,10483,1387,10477,1317,10470,1249,10462,1182,10452,1117,10441,1054,10429,992,10415,931,10401,871,10384,813,10367,756,10348,700,10328,645,10307,591,10284,539,10260,487,10235,436,10209,385,10181,336,10152,287,10122,239,10091,191,10058,144,10024,98,9989,51,9953,6,9915,0,9910xm4253,10199l4175,10199,4098,10202,4020,10206,3943,10211,3867,10219,3790,10228,3714,10239,3639,10252,3322,10314,3092,10356,2873,10392,2664,10422,2564,10435,2465,10447,2370,10457,2276,10466,2185,10474,2096,10481,2009,10486,1925,10489,1842,10491,1761,10492,5586,10492,5564,10483,5495,10453,5418,10422,5341,10393,5264,10367,5187,10342,5110,10320,5032,10299,4954,10280,4876,10264,4798,10249,4720,10236,4642,10225,4564,10216,4486,10209,4408,10204,4330,10201,4253,10199xe" filled="true" fillcolor="#ffffff" stroked="false">
              <v:path arrowok="t"/>
              <v:fill type="solid"/>
            </v:shape>
            <v:shape style="position:absolute;left:7617;top:9897;width:4288;height:6941" type="#_x0000_t75" id="docshape5" stroked="false">
              <v:imagedata r:id="rId7" o:title=""/>
            </v:shape>
            <v:shape style="position:absolute;left:4870;top:13409;width:3434;height:3429" type="#_x0000_t75" id="docshape6" stroked="false">
              <v:imagedata r:id="rId8" o:title=""/>
            </v:shape>
            <v:shape style="position:absolute;left:673;top:673;width:2808;height:780" type="#_x0000_t75" id="docshape7" stroked="false">
              <v:imagedata r:id="rId9" o:title=""/>
            </v:shape>
            <v:shape style="position:absolute;left:7173;top:0;width:4732;height:5123" id="docshape8" coordorigin="7174,0" coordsize="4732,5123" path="m11906,4830l11712,4830,11754,4903,11798,4973,11845,5042,11895,5108,11906,5122,11906,4830xm11906,0l7254,0,7240,37,7220,101,7204,167,7191,235,7182,305,7176,377,7174,450,7176,525,7181,602,7190,679,7203,758,7219,838,7240,918,7264,1000,7292,1082,7324,1165,7360,1248,7400,1332,7439,1406,7479,1478,7522,1549,7567,1618,7614,1685,7663,1751,7714,1816,7766,1878,7820,1939,7876,1998,7933,2055,7991,2110,8051,2162,8112,2213,8174,2262,8237,2308,8301,2353,8366,2395,8431,2434,8497,2471,8564,2506,8631,2538,8698,2567,8766,2594,8833,2618,8901,2640,8969,2658,8969,2658,8986,2662,8993,2664,8999,2666,9098,2691,9286,2742,9375,2768,9462,2794,9546,2820,9627,2846,9705,2873,9781,2900,9854,2928,9925,2956,9994,2984,10061,3014,10126,3044,10188,3075,10249,3107,10308,3139,10365,3173,10421,3207,10475,3243,10528,3280,10580,3318,10630,3357,10679,3398,10727,3440,10774,3483,10821,3528,10866,3574,10911,3622,10956,3672,10999,3724,11043,3777,11086,3832,11129,3889,11172,3948,11215,4009,11258,4072,11301,4137,11344,4204,11388,4274,11432,4346,11477,4421,11522,4497,11568,4577,11615,4659,11663,4743,11712,4830,11712,4830,11906,4830,11906,0xe" filled="true" fillcolor="#1bb1d1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spacing w:line="177" w:lineRule="auto"/>
      </w:pPr>
      <w:r>
        <w:rPr>
          <w:color w:val="303B41"/>
        </w:rPr>
        <w:t>Cemeg yn y</w:t>
      </w:r>
      <w:r>
        <w:rPr>
          <w:color w:val="303B41"/>
          <w:spacing w:val="1"/>
        </w:rPr>
        <w:t> </w:t>
      </w:r>
      <w:r>
        <w:rPr>
          <w:color w:val="303B41"/>
        </w:rPr>
        <w:t>Cwricwlwm</w:t>
      </w:r>
      <w:r>
        <w:rPr>
          <w:color w:val="303B41"/>
          <w:spacing w:val="-158"/>
        </w:rPr>
        <w:t> </w:t>
      </w:r>
      <w:r>
        <w:rPr>
          <w:color w:val="303B41"/>
        </w:rPr>
        <w:t>i</w:t>
      </w:r>
      <w:r>
        <w:rPr>
          <w:color w:val="303B41"/>
          <w:spacing w:val="2"/>
        </w:rPr>
        <w:t> </w:t>
      </w:r>
      <w:r>
        <w:rPr>
          <w:color w:val="303B41"/>
        </w:rPr>
        <w:t>Gymru</w:t>
      </w:r>
    </w:p>
    <w:p>
      <w:pPr>
        <w:spacing w:line="223" w:lineRule="auto" w:before="75"/>
        <w:ind w:left="114" w:right="5422" w:firstLine="0"/>
        <w:jc w:val="both"/>
        <w:rPr>
          <w:rFonts w:ascii="Gotham Book"/>
          <w:b w:val="0"/>
          <w:sz w:val="36"/>
        </w:rPr>
      </w:pPr>
      <w:r>
        <w:rPr>
          <w:rFonts w:ascii="Gotham Book"/>
          <w:b w:val="0"/>
          <w:color w:val="231F20"/>
          <w:sz w:val="36"/>
        </w:rPr>
        <w:t>Templed sgiliau cemeg</w:t>
      </w:r>
      <w:r>
        <w:rPr>
          <w:rFonts w:ascii="Gotham Book"/>
          <w:b w:val="0"/>
          <w:color w:val="231F20"/>
          <w:spacing w:val="-105"/>
          <w:sz w:val="36"/>
        </w:rPr>
        <w:t> </w:t>
      </w:r>
      <w:r>
        <w:rPr>
          <w:rFonts w:ascii="Gotham Book"/>
          <w:b w:val="0"/>
          <w:color w:val="231F20"/>
          <w:sz w:val="36"/>
        </w:rPr>
        <w:t>(cam</w:t>
      </w:r>
      <w:r>
        <w:rPr>
          <w:rFonts w:ascii="Gotham Book"/>
          <w:b w:val="0"/>
          <w:color w:val="231F20"/>
          <w:spacing w:val="2"/>
          <w:sz w:val="36"/>
        </w:rPr>
        <w:t> </w:t>
      </w:r>
      <w:r>
        <w:rPr>
          <w:rFonts w:ascii="Gotham Book"/>
          <w:b w:val="0"/>
          <w:color w:val="231F20"/>
          <w:sz w:val="36"/>
        </w:rPr>
        <w:t>cynnydd</w:t>
      </w:r>
      <w:r>
        <w:rPr>
          <w:rFonts w:ascii="Gotham Book"/>
          <w:b w:val="0"/>
          <w:color w:val="231F20"/>
          <w:spacing w:val="2"/>
          <w:sz w:val="36"/>
        </w:rPr>
        <w:t> </w:t>
      </w:r>
      <w:r>
        <w:rPr>
          <w:rFonts w:ascii="Gotham Book"/>
          <w:b w:val="0"/>
          <w:color w:val="231F20"/>
          <w:sz w:val="36"/>
        </w:rPr>
        <w:t>4)</w:t>
      </w:r>
    </w:p>
    <w:p>
      <w:pPr>
        <w:pStyle w:val="BodyText"/>
        <w:rPr>
          <w:rFonts w:ascii="Gotham Book"/>
          <w:b w:val="0"/>
          <w:sz w:val="44"/>
        </w:rPr>
      </w:pPr>
    </w:p>
    <w:p>
      <w:pPr>
        <w:spacing w:before="387"/>
        <w:ind w:left="114" w:right="0" w:firstLine="0"/>
        <w:jc w:val="left"/>
        <w:rPr>
          <w:rFonts w:ascii="Gotham Bold"/>
          <w:b/>
          <w:sz w:val="36"/>
        </w:rPr>
      </w:pPr>
      <w:hyperlink r:id="rId10">
        <w:r>
          <w:rPr>
            <w:rFonts w:ascii="Gotham Bold"/>
            <w:b/>
            <w:color w:val="231F20"/>
            <w:sz w:val="36"/>
          </w:rPr>
          <w:t>rsc.li/3sHf7jc</w:t>
        </w:r>
      </w:hyperlink>
    </w:p>
    <w:p>
      <w:pPr>
        <w:spacing w:before="266"/>
        <w:ind w:left="114" w:right="0" w:firstLine="0"/>
        <w:jc w:val="left"/>
        <w:rPr>
          <w:rFonts w:ascii="Gotham Book"/>
          <w:b w:val="0"/>
          <w:sz w:val="16"/>
        </w:rPr>
      </w:pPr>
      <w:r>
        <w:rPr>
          <w:rFonts w:ascii="Gotham Book"/>
          <w:b w:val="0"/>
          <w:color w:val="231F20"/>
          <w:sz w:val="16"/>
        </w:rPr>
        <w:t>Rhif elusen gofrestredig: 207890</w:t>
      </w:r>
    </w:p>
    <w:p>
      <w:pPr>
        <w:spacing w:after="0"/>
        <w:jc w:val="left"/>
        <w:rPr>
          <w:rFonts w:ascii="Gotham Book"/>
          <w:sz w:val="16"/>
        </w:rPr>
        <w:sectPr>
          <w:type w:val="continuous"/>
          <w:pgSz w:w="11910" w:h="16840"/>
          <w:pgMar w:top="1580" w:bottom="280" w:left="620" w:right="1580"/>
        </w:sectPr>
      </w:pPr>
    </w:p>
    <w:p>
      <w:pPr>
        <w:pStyle w:val="BodyText"/>
        <w:rPr>
          <w:rFonts w:ascii="Gotham Book"/>
          <w:b w:val="0"/>
          <w:sz w:val="20"/>
        </w:rPr>
      </w:pPr>
      <w:r>
        <w:rPr/>
        <w:drawing>
          <wp:anchor distT="0" distB="0" distL="0" distR="0" allowOverlap="1" layoutInCell="1" locked="0" behindDoc="1" simplePos="0" relativeHeight="487265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139342"/>
            <wp:effectExtent l="0" t="0" r="0" b="0"/>
            <wp:wrapNone/>
            <wp:docPr id="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139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Gotham Book"/>
          <w:b w:val="0"/>
          <w:sz w:val="20"/>
        </w:rPr>
      </w:pPr>
    </w:p>
    <w:p>
      <w:pPr>
        <w:pStyle w:val="BodyText"/>
        <w:rPr>
          <w:rFonts w:ascii="Gotham Book"/>
          <w:b w:val="0"/>
          <w:sz w:val="20"/>
        </w:rPr>
      </w:pPr>
    </w:p>
    <w:p>
      <w:pPr>
        <w:pStyle w:val="BodyText"/>
        <w:rPr>
          <w:rFonts w:ascii="Gotham Book"/>
          <w:b w:val="0"/>
          <w:sz w:val="20"/>
        </w:rPr>
      </w:pPr>
    </w:p>
    <w:p>
      <w:pPr>
        <w:pStyle w:val="BodyText"/>
        <w:rPr>
          <w:rFonts w:ascii="Gotham Book"/>
          <w:b w:val="0"/>
          <w:sz w:val="20"/>
        </w:rPr>
      </w:pPr>
    </w:p>
    <w:p>
      <w:pPr>
        <w:pStyle w:val="BodyText"/>
        <w:rPr>
          <w:rFonts w:ascii="Gotham Book"/>
          <w:b w:val="0"/>
          <w:sz w:val="20"/>
        </w:rPr>
      </w:pPr>
    </w:p>
    <w:p>
      <w:pPr>
        <w:pStyle w:val="BodyText"/>
        <w:rPr>
          <w:rFonts w:ascii="Gotham Book"/>
          <w:b w:val="0"/>
          <w:sz w:val="29"/>
        </w:rPr>
      </w:pPr>
    </w:p>
    <w:p>
      <w:pPr>
        <w:spacing w:line="228" w:lineRule="auto" w:before="106"/>
        <w:ind w:left="1080" w:right="1690" w:firstLine="0"/>
        <w:jc w:val="left"/>
        <w:rPr>
          <w:b/>
          <w:sz w:val="44"/>
        </w:rPr>
      </w:pPr>
      <w:r>
        <w:rPr/>
        <w:pict>
          <v:shape style="position:absolute;margin-left:85.039398pt;margin-top:-68.888779pt;width:425.2pt;height:7.85pt;mso-position-horizontal-relative:page;mso-position-vertical-relative:paragraph;z-index:-16051712" type="#_x0000_t202" id="docshape12" filled="false" stroked="false">
            <v:textbox inset="0,0,0,0">
              <w:txbxContent>
                <w:p>
                  <w:pPr>
                    <w:tabs>
                      <w:tab w:pos="7079" w:val="left" w:leader="none"/>
                    </w:tabs>
                    <w:spacing w:line="156" w:lineRule="exact" w:before="0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Cemeg</w:t>
                  </w:r>
                  <w:r>
                    <w:rPr>
                      <w:color w:val="231F20"/>
                      <w:spacing w:val="-3"/>
                      <w:sz w:val="14"/>
                    </w:rPr>
                    <w:t> </w:t>
                  </w:r>
                  <w:r>
                    <w:rPr>
                      <w:color w:val="231F20"/>
                      <w:sz w:val="14"/>
                    </w:rPr>
                    <w:t>yn</w:t>
                  </w:r>
                  <w:r>
                    <w:rPr>
                      <w:color w:val="231F20"/>
                      <w:spacing w:val="-2"/>
                      <w:sz w:val="14"/>
                    </w:rPr>
                    <w:t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2"/>
                      <w:sz w:val="14"/>
                    </w:rPr>
                    <w:t> </w:t>
                  </w:r>
                  <w:r>
                    <w:rPr>
                      <w:color w:val="231F20"/>
                      <w:sz w:val="14"/>
                    </w:rPr>
                    <w:t>Cwricwlwm</w:t>
                  </w:r>
                  <w:r>
                    <w:rPr>
                      <w:color w:val="231F20"/>
                      <w:spacing w:val="-2"/>
                      <w:sz w:val="14"/>
                    </w:rPr>
                    <w:t> </w:t>
                  </w:r>
                  <w:r>
                    <w:rPr>
                      <w:color w:val="231F20"/>
                      <w:sz w:val="14"/>
                    </w:rPr>
                    <w:t>i</w:t>
                  </w:r>
                  <w:r>
                    <w:rPr>
                      <w:color w:val="231F20"/>
                      <w:spacing w:val="-3"/>
                      <w:sz w:val="14"/>
                    </w:rPr>
                    <w:t> </w:t>
                  </w:r>
                  <w:r>
                    <w:rPr>
                      <w:color w:val="231F20"/>
                      <w:sz w:val="14"/>
                    </w:rPr>
                    <w:t>Gymru</w:t>
                    <w:tab/>
                  </w:r>
                  <w:r>
                    <w:rPr>
                      <w:color w:val="231F20"/>
                      <w:spacing w:val="-1"/>
                      <w:sz w:val="14"/>
                    </w:rPr>
                    <w:t>Templed</w:t>
                  </w:r>
                  <w:r>
                    <w:rPr>
                      <w:color w:val="231F20"/>
                      <w:spacing w:val="-7"/>
                      <w:sz w:val="14"/>
                    </w:rPr>
                    <w:t> </w:t>
                  </w:r>
                  <w:r>
                    <w:rPr>
                      <w:color w:val="231F20"/>
                      <w:spacing w:val="-1"/>
                      <w:sz w:val="14"/>
                    </w:rPr>
                    <w:t>sgiliau</w:t>
                  </w:r>
                  <w:r>
                    <w:rPr>
                      <w:color w:val="231F20"/>
                      <w:spacing w:val="-6"/>
                      <w:sz w:val="14"/>
                    </w:rPr>
                    <w:t> </w:t>
                  </w:r>
                  <w:r>
                    <w:rPr>
                      <w:color w:val="231F20"/>
                      <w:spacing w:val="-1"/>
                      <w:sz w:val="14"/>
                    </w:rPr>
                    <w:t>cemeg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sz w:val="44"/>
        </w:rPr>
        <w:t>Cemeg yn y Cwricwlwm i Gymru:</w:t>
      </w:r>
      <w:r>
        <w:rPr>
          <w:b/>
          <w:color w:val="231F20"/>
          <w:spacing w:val="-120"/>
          <w:sz w:val="44"/>
        </w:rPr>
        <w:t> </w:t>
      </w:r>
      <w:r>
        <w:rPr>
          <w:b/>
          <w:color w:val="231F20"/>
          <w:sz w:val="44"/>
        </w:rPr>
        <w:t>templed</w:t>
      </w:r>
      <w:r>
        <w:rPr>
          <w:b/>
          <w:color w:val="231F20"/>
          <w:spacing w:val="-1"/>
          <w:sz w:val="44"/>
        </w:rPr>
        <w:t> </w:t>
      </w:r>
      <w:r>
        <w:rPr>
          <w:b/>
          <w:color w:val="231F20"/>
          <w:sz w:val="44"/>
        </w:rPr>
        <w:t>sgiliau</w:t>
      </w:r>
      <w:r>
        <w:rPr>
          <w:b/>
          <w:color w:val="231F20"/>
          <w:spacing w:val="-2"/>
          <w:sz w:val="44"/>
        </w:rPr>
        <w:t> </w:t>
      </w:r>
      <w:r>
        <w:rPr>
          <w:b/>
          <w:color w:val="231F20"/>
          <w:sz w:val="44"/>
        </w:rPr>
        <w:t>cemeg</w:t>
      </w:r>
    </w:p>
    <w:p>
      <w:pPr>
        <w:tabs>
          <w:tab w:pos="9584" w:val="left" w:leader="none"/>
        </w:tabs>
        <w:spacing w:line="484" w:lineRule="exact" w:before="0"/>
        <w:ind w:left="1080" w:right="0" w:firstLine="0"/>
        <w:jc w:val="left"/>
        <w:rPr>
          <w:b/>
          <w:sz w:val="44"/>
        </w:rPr>
      </w:pPr>
      <w:r>
        <w:rPr>
          <w:b/>
          <w:color w:val="231F20"/>
          <w:sz w:val="44"/>
          <w:u w:val="single" w:color="231F20"/>
        </w:rPr>
        <w:t>(cam</w:t>
      </w:r>
      <w:r>
        <w:rPr>
          <w:b/>
          <w:color w:val="231F20"/>
          <w:spacing w:val="-3"/>
          <w:sz w:val="44"/>
          <w:u w:val="single" w:color="231F20"/>
        </w:rPr>
        <w:t> </w:t>
      </w:r>
      <w:r>
        <w:rPr>
          <w:b/>
          <w:color w:val="231F20"/>
          <w:sz w:val="44"/>
          <w:u w:val="single" w:color="231F20"/>
        </w:rPr>
        <w:t>cynnydd</w:t>
      </w:r>
      <w:r>
        <w:rPr>
          <w:b/>
          <w:color w:val="231F20"/>
          <w:spacing w:val="-3"/>
          <w:sz w:val="44"/>
          <w:u w:val="single" w:color="231F20"/>
        </w:rPr>
        <w:t> </w:t>
      </w:r>
      <w:r>
        <w:rPr>
          <w:b/>
          <w:color w:val="231F20"/>
          <w:sz w:val="44"/>
          <w:u w:val="single" w:color="231F20"/>
        </w:rPr>
        <w:t>4)</w:t>
        <w:tab/>
      </w:r>
    </w:p>
    <w:p>
      <w:pPr>
        <w:spacing w:line="266" w:lineRule="auto" w:before="321"/>
        <w:ind w:left="1080" w:right="181" w:firstLine="0"/>
        <w:jc w:val="left"/>
        <w:rPr>
          <w:sz w:val="22"/>
        </w:rPr>
      </w:pPr>
      <w:r>
        <w:rPr>
          <w:sz w:val="22"/>
        </w:rPr>
        <w:t>Mae’r</w:t>
      </w:r>
      <w:r>
        <w:rPr>
          <w:spacing w:val="2"/>
          <w:sz w:val="22"/>
        </w:rPr>
        <w:t> </w:t>
      </w:r>
      <w:r>
        <w:rPr>
          <w:sz w:val="22"/>
        </w:rPr>
        <w:t>templed</w:t>
      </w:r>
      <w:r>
        <w:rPr>
          <w:spacing w:val="2"/>
          <w:sz w:val="22"/>
        </w:rPr>
        <w:t> </w:t>
      </w:r>
      <w:r>
        <w:rPr>
          <w:sz w:val="22"/>
        </w:rPr>
        <w:t>hwn</w:t>
      </w:r>
      <w:r>
        <w:rPr>
          <w:spacing w:val="1"/>
          <w:sz w:val="22"/>
        </w:rPr>
        <w:t> </w:t>
      </w:r>
      <w:r>
        <w:rPr>
          <w:sz w:val="22"/>
        </w:rPr>
        <w:t>yn</w:t>
      </w:r>
      <w:r>
        <w:rPr>
          <w:spacing w:val="2"/>
          <w:sz w:val="22"/>
        </w:rPr>
        <w:t> </w:t>
      </w:r>
      <w:r>
        <w:rPr>
          <w:sz w:val="22"/>
        </w:rPr>
        <w:t>rhoi</w:t>
      </w:r>
      <w:r>
        <w:rPr>
          <w:spacing w:val="3"/>
          <w:sz w:val="22"/>
        </w:rPr>
        <w:t> </w:t>
      </w:r>
      <w:r>
        <w:rPr>
          <w:sz w:val="22"/>
        </w:rPr>
        <w:t>model</w:t>
      </w:r>
      <w:r>
        <w:rPr>
          <w:spacing w:val="2"/>
          <w:sz w:val="22"/>
        </w:rPr>
        <w:t> </w:t>
      </w:r>
      <w:r>
        <w:rPr>
          <w:sz w:val="22"/>
        </w:rPr>
        <w:t>i</w:t>
      </w:r>
      <w:r>
        <w:rPr>
          <w:spacing w:val="1"/>
          <w:sz w:val="22"/>
        </w:rPr>
        <w:t> </w:t>
      </w:r>
      <w:r>
        <w:rPr>
          <w:sz w:val="22"/>
        </w:rPr>
        <w:t>grynhoi’r</w:t>
      </w:r>
      <w:r>
        <w:rPr>
          <w:spacing w:val="1"/>
          <w:sz w:val="22"/>
        </w:rPr>
        <w:t> </w:t>
      </w:r>
      <w:r>
        <w:rPr>
          <w:sz w:val="22"/>
        </w:rPr>
        <w:t>sgiliau</w:t>
      </w:r>
      <w:r>
        <w:rPr>
          <w:spacing w:val="3"/>
          <w:sz w:val="22"/>
        </w:rPr>
        <w:t> </w:t>
      </w:r>
      <w:r>
        <w:rPr>
          <w:sz w:val="22"/>
        </w:rPr>
        <w:t>cemeg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ddatblygwyd</w:t>
      </w:r>
      <w:r>
        <w:rPr>
          <w:spacing w:val="1"/>
          <w:sz w:val="22"/>
        </w:rPr>
        <w:t> </w:t>
      </w:r>
      <w:r>
        <w:rPr>
          <w:sz w:val="22"/>
        </w:rPr>
        <w:t>yn</w:t>
      </w:r>
      <w:r>
        <w:rPr>
          <w:spacing w:val="2"/>
          <w:sz w:val="22"/>
        </w:rPr>
        <w:t> </w:t>
      </w:r>
      <w:r>
        <w:rPr>
          <w:sz w:val="22"/>
        </w:rPr>
        <w:t>ystod</w:t>
      </w:r>
      <w:r>
        <w:rPr>
          <w:spacing w:val="1"/>
          <w:sz w:val="22"/>
        </w:rPr>
        <w:t> </w:t>
      </w:r>
      <w:r>
        <w:rPr>
          <w:sz w:val="22"/>
        </w:rPr>
        <w:t>cam</w:t>
      </w:r>
      <w:r>
        <w:rPr>
          <w:spacing w:val="2"/>
          <w:sz w:val="22"/>
        </w:rPr>
        <w:t> </w:t>
      </w:r>
      <w:r>
        <w:rPr>
          <w:sz w:val="22"/>
        </w:rPr>
        <w:t>cynnydd</w:t>
      </w:r>
      <w:r>
        <w:rPr>
          <w:spacing w:val="3"/>
          <w:sz w:val="22"/>
        </w:rPr>
        <w:t> </w:t>
      </w:r>
      <w:r>
        <w:rPr>
          <w:sz w:val="22"/>
        </w:rPr>
        <w:t>4</w:t>
      </w:r>
      <w:r>
        <w:rPr>
          <w:spacing w:val="2"/>
          <w:sz w:val="22"/>
        </w:rPr>
        <w:t> </w:t>
      </w:r>
      <w:r>
        <w:rPr>
          <w:sz w:val="22"/>
        </w:rPr>
        <w:t>ym</w:t>
      </w:r>
      <w:r>
        <w:rPr>
          <w:spacing w:val="1"/>
          <w:sz w:val="22"/>
        </w:rPr>
        <w:t> </w:t>
      </w:r>
      <w:r>
        <w:rPr>
          <w:color w:val="231F20"/>
          <w:sz w:val="22"/>
        </w:rPr>
        <w:t>Maes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Dysgu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Phroﬁad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Gwyddoniaeth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Thechnoleg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Cwricwlwm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i Gymru, </w:t>
      </w:r>
      <w:r>
        <w:rPr>
          <w:sz w:val="22"/>
        </w:rPr>
        <w:t>fel yr amlinellwyd yn ‘</w:t>
      </w:r>
      <w:hyperlink r:id="rId13">
        <w:r>
          <w:rPr>
            <w:color w:val="003E6A"/>
            <w:sz w:val="22"/>
          </w:rPr>
          <w:t>Cemeg yn y Cwricwlwm i Gymru: cefnogaeth cynllunio</w:t>
        </w:r>
      </w:hyperlink>
      <w:r>
        <w:rPr>
          <w:color w:val="003E6A"/>
          <w:spacing w:val="1"/>
          <w:sz w:val="22"/>
        </w:rPr>
        <w:t> </w:t>
      </w:r>
      <w:hyperlink r:id="rId13">
        <w:r>
          <w:rPr>
            <w:color w:val="003E6A"/>
            <w:sz w:val="22"/>
          </w:rPr>
          <w:t>cwricwlwm (cam cynnydd 4)</w:t>
        </w:r>
      </w:hyperlink>
      <w:r>
        <w:rPr>
          <w:color w:val="231F20"/>
          <w:sz w:val="22"/>
        </w:rPr>
        <w:t>’</w:t>
      </w:r>
      <w:r>
        <w:rPr>
          <w:sz w:val="22"/>
        </w:rPr>
        <w:t>. Mae’r templed yn ymgorffori sgiliau llythrennedd</w:t>
      </w:r>
      <w:r>
        <w:rPr>
          <w:spacing w:val="1"/>
          <w:sz w:val="22"/>
        </w:rPr>
        <w:t> </w:t>
      </w:r>
      <w:r>
        <w:rPr>
          <w:sz w:val="22"/>
        </w:rPr>
        <w:t>fformiwlâu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dealltwriaeth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effaith</w:t>
      </w:r>
      <w:r>
        <w:rPr>
          <w:spacing w:val="-3"/>
          <w:sz w:val="22"/>
        </w:rPr>
        <w:t> </w:t>
      </w:r>
      <w:r>
        <w:rPr>
          <w:sz w:val="22"/>
        </w:rPr>
        <w:t>cemeg</w:t>
      </w:r>
      <w:r>
        <w:rPr>
          <w:spacing w:val="-2"/>
          <w:sz w:val="22"/>
        </w:rPr>
        <w:t> </w:t>
      </w:r>
      <w:r>
        <w:rPr>
          <w:sz w:val="22"/>
        </w:rPr>
        <w:t>ar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byd</w:t>
      </w:r>
      <w:r>
        <w:rPr>
          <w:spacing w:val="-3"/>
          <w:sz w:val="22"/>
        </w:rPr>
        <w:t> </w:t>
      </w:r>
      <w:r>
        <w:rPr>
          <w:sz w:val="22"/>
        </w:rPr>
        <w:t>o’n</w:t>
      </w:r>
      <w:r>
        <w:rPr>
          <w:spacing w:val="-3"/>
          <w:sz w:val="22"/>
        </w:rPr>
        <w:t> </w:t>
      </w:r>
      <w:r>
        <w:rPr>
          <w:sz w:val="22"/>
        </w:rPr>
        <w:t>cwmpas.</w:t>
      </w:r>
      <w:r>
        <w:rPr>
          <w:spacing w:val="-2"/>
          <w:sz w:val="22"/>
        </w:rPr>
        <w:t> </w:t>
      </w:r>
      <w:r>
        <w:rPr>
          <w:sz w:val="22"/>
        </w:rPr>
        <w:t>Dyma</w:t>
      </w:r>
      <w:r>
        <w:rPr>
          <w:spacing w:val="-3"/>
          <w:sz w:val="22"/>
        </w:rPr>
        <w:t> </w:t>
      </w:r>
      <w:r>
        <w:rPr>
          <w:sz w:val="22"/>
        </w:rPr>
        <w:t>iaith</w:t>
      </w:r>
      <w:r>
        <w:rPr>
          <w:spacing w:val="-4"/>
          <w:sz w:val="22"/>
        </w:rPr>
        <w:t> </w:t>
      </w:r>
      <w:r>
        <w:rPr>
          <w:sz w:val="22"/>
        </w:rPr>
        <w:t>cemeg</w:t>
      </w:r>
      <w:r>
        <w:rPr>
          <w:spacing w:val="-2"/>
          <w:sz w:val="22"/>
        </w:rPr>
        <w:t> </w:t>
      </w:r>
      <w:r>
        <w:rPr>
          <w:sz w:val="22"/>
        </w:rPr>
        <w:t>sy’n</w:t>
      </w:r>
    </w:p>
    <w:p>
      <w:pPr>
        <w:spacing w:line="266" w:lineRule="auto" w:before="0"/>
        <w:ind w:left="1080" w:right="133" w:firstLine="0"/>
        <w:jc w:val="left"/>
        <w:rPr>
          <w:sz w:val="22"/>
        </w:rPr>
      </w:pPr>
      <w:r>
        <w:rPr>
          <w:sz w:val="22"/>
        </w:rPr>
        <w:t>gweithio</w:t>
      </w:r>
      <w:r>
        <w:rPr>
          <w:spacing w:val="-4"/>
          <w:sz w:val="22"/>
        </w:rPr>
        <w:t> </w:t>
      </w:r>
      <w:r>
        <w:rPr>
          <w:sz w:val="22"/>
        </w:rPr>
        <w:t>ochr</w:t>
      </w:r>
      <w:r>
        <w:rPr>
          <w:spacing w:val="-4"/>
          <w:sz w:val="22"/>
        </w:rPr>
        <w:t> </w:t>
      </w:r>
      <w:r>
        <w:rPr>
          <w:sz w:val="22"/>
        </w:rPr>
        <w:t>yn</w:t>
      </w:r>
      <w:r>
        <w:rPr>
          <w:spacing w:val="-3"/>
          <w:sz w:val="22"/>
        </w:rPr>
        <w:t> </w:t>
      </w:r>
      <w:r>
        <w:rPr>
          <w:sz w:val="22"/>
        </w:rPr>
        <w:t>ochr</w:t>
      </w:r>
      <w:r>
        <w:rPr>
          <w:spacing w:val="-3"/>
          <w:sz w:val="22"/>
        </w:rPr>
        <w:t> </w:t>
      </w:r>
      <w:r>
        <w:rPr>
          <w:sz w:val="22"/>
        </w:rPr>
        <w:t>â</w:t>
      </w:r>
      <w:r>
        <w:rPr>
          <w:spacing w:val="-4"/>
          <w:sz w:val="22"/>
        </w:rPr>
        <w:t> </w:t>
      </w:r>
      <w:r>
        <w:rPr>
          <w:sz w:val="22"/>
        </w:rPr>
        <w:t>‘gweithio’n</w:t>
      </w:r>
      <w:r>
        <w:rPr>
          <w:spacing w:val="-4"/>
          <w:sz w:val="22"/>
        </w:rPr>
        <w:t> </w:t>
      </w:r>
      <w:r>
        <w:rPr>
          <w:sz w:val="22"/>
        </w:rPr>
        <w:t>wyddonol’</w:t>
      </w:r>
      <w:r>
        <w:rPr>
          <w:spacing w:val="-10"/>
          <w:sz w:val="22"/>
        </w:rPr>
        <w:t> </w:t>
      </w:r>
      <w:r>
        <w:rPr>
          <w:sz w:val="22"/>
        </w:rPr>
        <w:t>ac</w:t>
      </w:r>
      <w:r>
        <w:rPr>
          <w:spacing w:val="-4"/>
          <w:sz w:val="22"/>
        </w:rPr>
        <w:t> </w:t>
      </w:r>
      <w:r>
        <w:rPr>
          <w:sz w:val="22"/>
        </w:rPr>
        <w:t>mae’n</w:t>
      </w:r>
      <w:r>
        <w:rPr>
          <w:spacing w:val="-3"/>
          <w:sz w:val="22"/>
        </w:rPr>
        <w:t> </w:t>
      </w:r>
      <w:r>
        <w:rPr>
          <w:sz w:val="22"/>
        </w:rPr>
        <w:t>rhan</w:t>
      </w:r>
      <w:r>
        <w:rPr>
          <w:spacing w:val="-2"/>
          <w:sz w:val="22"/>
        </w:rPr>
        <w:t> </w:t>
      </w:r>
      <w:r>
        <w:rPr>
          <w:sz w:val="22"/>
        </w:rPr>
        <w:t>anhepgor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symud</w:t>
      </w:r>
      <w:r>
        <w:rPr>
          <w:spacing w:val="-3"/>
          <w:sz w:val="22"/>
        </w:rPr>
        <w:t> </w:t>
      </w:r>
      <w:r>
        <w:rPr>
          <w:sz w:val="22"/>
        </w:rPr>
        <w:t>ymlaen</w:t>
      </w:r>
      <w:r>
        <w:rPr>
          <w:spacing w:val="-58"/>
          <w:sz w:val="22"/>
        </w:rPr>
        <w:t> </w:t>
      </w:r>
      <w:r>
        <w:rPr>
          <w:sz w:val="22"/>
        </w:rPr>
        <w:t>i astudio’r pwnc ymhellach. Mae'n cynnwys templed gwag ac ail un sydd wedi cael ei</w:t>
      </w:r>
      <w:r>
        <w:rPr>
          <w:spacing w:val="1"/>
          <w:sz w:val="22"/>
        </w:rPr>
        <w:t> </w:t>
      </w:r>
      <w:r>
        <w:rPr>
          <w:sz w:val="22"/>
        </w:rPr>
        <w:t>lenwi i ddangos pa fath o ymateb y byddid yn ei ddisgwyl gan ddysgwr. Y nod yw rhoi</w:t>
      </w:r>
      <w:r>
        <w:rPr>
          <w:spacing w:val="1"/>
          <w:sz w:val="22"/>
        </w:rPr>
        <w:t> </w:t>
      </w:r>
      <w:r>
        <w:rPr>
          <w:sz w:val="22"/>
        </w:rPr>
        <w:t>enghreifftiau o’r hyn y dylai dysgwr allu ei wneud erbyn diwedd y cam cynnydd hwn i</w:t>
      </w:r>
      <w:r>
        <w:rPr>
          <w:spacing w:val="1"/>
          <w:sz w:val="22"/>
        </w:rPr>
        <w:t> </w:t>
      </w:r>
      <w:r>
        <w:rPr>
          <w:sz w:val="22"/>
        </w:rPr>
        <w:t>sicrhau bod dysgwyr yn cael eu herio’n ddigonol yn unol â'r canllawiau yn y Cwricwlwm</w:t>
      </w:r>
      <w:r>
        <w:rPr>
          <w:spacing w:val="-59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Gymru,</w:t>
      </w:r>
      <w:r>
        <w:rPr>
          <w:spacing w:val="-1"/>
          <w:sz w:val="22"/>
        </w:rPr>
        <w:t> </w:t>
      </w:r>
      <w:r>
        <w:rPr>
          <w:sz w:val="22"/>
        </w:rPr>
        <w:t>yn</w:t>
      </w:r>
      <w:r>
        <w:rPr>
          <w:spacing w:val="-1"/>
          <w:sz w:val="22"/>
        </w:rPr>
        <w:t> </w:t>
      </w:r>
      <w:r>
        <w:rPr>
          <w:sz w:val="22"/>
        </w:rPr>
        <w:t>enwedig</w:t>
      </w:r>
      <w:r>
        <w:rPr>
          <w:spacing w:val="-2"/>
          <w:sz w:val="22"/>
        </w:rPr>
        <w:t> </w:t>
      </w:r>
      <w:r>
        <w:rPr>
          <w:sz w:val="22"/>
        </w:rPr>
        <w:t>ar</w:t>
      </w:r>
      <w:r>
        <w:rPr>
          <w:spacing w:val="-2"/>
          <w:sz w:val="22"/>
        </w:rPr>
        <w:t> </w:t>
      </w:r>
      <w:r>
        <w:rPr>
          <w:sz w:val="22"/>
        </w:rPr>
        <w:t>gyfer</w:t>
      </w:r>
      <w:r>
        <w:rPr>
          <w:spacing w:val="-2"/>
          <w:sz w:val="22"/>
        </w:rPr>
        <w:t> </w:t>
      </w:r>
      <w:r>
        <w:rPr>
          <w:sz w:val="22"/>
        </w:rPr>
        <w:t>athrawon</w:t>
      </w:r>
      <w:r>
        <w:rPr>
          <w:spacing w:val="-2"/>
          <w:sz w:val="22"/>
        </w:rPr>
        <w:t> </w:t>
      </w:r>
      <w:r>
        <w:rPr>
          <w:sz w:val="22"/>
        </w:rPr>
        <w:t>cemeg</w:t>
      </w:r>
      <w:r>
        <w:rPr>
          <w:spacing w:val="-1"/>
          <w:sz w:val="22"/>
        </w:rPr>
        <w:t> </w:t>
      </w:r>
      <w:r>
        <w:rPr>
          <w:sz w:val="22"/>
        </w:rPr>
        <w:t>nad</w:t>
      </w:r>
      <w:r>
        <w:rPr>
          <w:spacing w:val="-2"/>
          <w:sz w:val="22"/>
        </w:rPr>
        <w:t> </w:t>
      </w:r>
      <w:r>
        <w:rPr>
          <w:sz w:val="22"/>
        </w:rPr>
        <w:t>ydynt</w:t>
      </w:r>
      <w:r>
        <w:rPr>
          <w:spacing w:val="-1"/>
          <w:sz w:val="22"/>
        </w:rPr>
        <w:t> </w:t>
      </w:r>
      <w:r>
        <w:rPr>
          <w:sz w:val="22"/>
        </w:rPr>
        <w:t>yn</w:t>
      </w:r>
      <w:r>
        <w:rPr>
          <w:spacing w:val="-2"/>
          <w:sz w:val="22"/>
        </w:rPr>
        <w:t> </w:t>
      </w:r>
      <w:r>
        <w:rPr>
          <w:sz w:val="22"/>
        </w:rPr>
        <w:t>arbenigwyr.</w:t>
      </w:r>
    </w:p>
    <w:p>
      <w:pPr>
        <w:spacing w:line="266" w:lineRule="auto" w:before="104"/>
        <w:ind w:left="1080" w:right="158" w:firstLine="0"/>
        <w:jc w:val="left"/>
        <w:rPr>
          <w:sz w:val="22"/>
        </w:rPr>
      </w:pPr>
      <w:r>
        <w:rPr>
          <w:sz w:val="22"/>
        </w:rPr>
        <w:t>Fel arall, gellid defnyddio’r templed hwn fel dalen waith i helpu i grynhoi’r sgiliau a</w:t>
      </w:r>
      <w:r>
        <w:rPr>
          <w:spacing w:val="1"/>
          <w:sz w:val="22"/>
        </w:rPr>
        <w:t> </w:t>
      </w:r>
      <w:r>
        <w:rPr>
          <w:sz w:val="22"/>
        </w:rPr>
        <w:t>ddatblygwyd</w:t>
      </w:r>
      <w:r>
        <w:rPr>
          <w:spacing w:val="-5"/>
          <w:sz w:val="22"/>
        </w:rPr>
        <w:t> </w:t>
      </w:r>
      <w:r>
        <w:rPr>
          <w:sz w:val="22"/>
        </w:rPr>
        <w:t>dros</w:t>
      </w:r>
      <w:r>
        <w:rPr>
          <w:spacing w:val="-4"/>
          <w:sz w:val="22"/>
        </w:rPr>
        <w:t> </w:t>
      </w:r>
      <w:r>
        <w:rPr>
          <w:sz w:val="22"/>
        </w:rPr>
        <w:t>gyfres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wersi.</w:t>
      </w:r>
      <w:r>
        <w:rPr>
          <w:spacing w:val="-4"/>
          <w:sz w:val="22"/>
        </w:rPr>
        <w:t> </w:t>
      </w:r>
      <w:r>
        <w:rPr>
          <w:sz w:val="22"/>
        </w:rPr>
        <w:t>Mae</w:t>
      </w:r>
      <w:r>
        <w:rPr>
          <w:spacing w:val="-3"/>
          <w:sz w:val="22"/>
        </w:rPr>
        <w:t> </w:t>
      </w:r>
      <w:r>
        <w:rPr>
          <w:sz w:val="22"/>
        </w:rPr>
        <w:t>ar</w:t>
      </w:r>
      <w:r>
        <w:rPr>
          <w:spacing w:val="-4"/>
          <w:sz w:val="22"/>
        </w:rPr>
        <w:t> </w:t>
      </w:r>
      <w:r>
        <w:rPr>
          <w:sz w:val="22"/>
        </w:rPr>
        <w:t>gael</w:t>
      </w:r>
      <w:r>
        <w:rPr>
          <w:spacing w:val="-4"/>
          <w:sz w:val="22"/>
        </w:rPr>
        <w:t> </w:t>
      </w:r>
      <w:r>
        <w:rPr>
          <w:sz w:val="22"/>
        </w:rPr>
        <w:t>ar</w:t>
      </w:r>
      <w:r>
        <w:rPr>
          <w:spacing w:val="-5"/>
          <w:sz w:val="22"/>
        </w:rPr>
        <w:t> </w:t>
      </w:r>
      <w:r>
        <w:rPr>
          <w:sz w:val="22"/>
        </w:rPr>
        <w:t>ffurf</w:t>
      </w:r>
      <w:r>
        <w:rPr>
          <w:spacing w:val="-3"/>
          <w:sz w:val="22"/>
        </w:rPr>
        <w:t> </w:t>
      </w:r>
      <w:r>
        <w:rPr>
          <w:sz w:val="22"/>
        </w:rPr>
        <w:t>dogfen</w:t>
      </w:r>
      <w:r>
        <w:rPr>
          <w:spacing w:val="-4"/>
          <w:sz w:val="22"/>
        </w:rPr>
        <w:t> </w:t>
      </w:r>
      <w:r>
        <w:rPr>
          <w:sz w:val="22"/>
        </w:rPr>
        <w:t>Word</w:t>
      </w:r>
      <w:r>
        <w:rPr>
          <w:spacing w:val="-4"/>
          <w:sz w:val="22"/>
        </w:rPr>
        <w:t> </w:t>
      </w:r>
      <w:r>
        <w:rPr>
          <w:sz w:val="22"/>
        </w:rPr>
        <w:t>mae</w:t>
      </w:r>
      <w:r>
        <w:rPr>
          <w:spacing w:val="-3"/>
          <w:sz w:val="22"/>
        </w:rPr>
        <w:t> </w:t>
      </w:r>
      <w:r>
        <w:rPr>
          <w:sz w:val="22"/>
        </w:rPr>
        <w:t>modd</w:t>
      </w:r>
      <w:r>
        <w:rPr>
          <w:spacing w:val="-3"/>
          <w:sz w:val="22"/>
        </w:rPr>
        <w:t> </w:t>
      </w:r>
      <w:r>
        <w:rPr>
          <w:sz w:val="22"/>
        </w:rPr>
        <w:t>ei</w:t>
      </w:r>
      <w:r>
        <w:rPr>
          <w:spacing w:val="-4"/>
          <w:sz w:val="22"/>
        </w:rPr>
        <w:t> </w:t>
      </w:r>
      <w:r>
        <w:rPr>
          <w:sz w:val="22"/>
        </w:rPr>
        <w:t>golygu</w:t>
      </w:r>
      <w:r>
        <w:rPr>
          <w:spacing w:val="-59"/>
          <w:sz w:val="22"/>
        </w:rPr>
        <w:t> </w:t>
      </w:r>
      <w:r>
        <w:rPr>
          <w:sz w:val="22"/>
        </w:rPr>
        <w:t>er mwyn i athrawon allu ychwanegu neu ddileu adrannau er mwyn gwahaniaethu. Er</w:t>
      </w:r>
      <w:r>
        <w:rPr>
          <w:spacing w:val="1"/>
          <w:sz w:val="22"/>
        </w:rPr>
        <w:t> </w:t>
      </w:r>
      <w:r>
        <w:rPr>
          <w:sz w:val="22"/>
        </w:rPr>
        <w:t>enghraifft, gellid dileu’r adrannau mwyaf heriol ar hafaliadau ac economi atomau ar</w:t>
      </w:r>
      <w:r>
        <w:rPr>
          <w:spacing w:val="1"/>
          <w:sz w:val="22"/>
        </w:rPr>
        <w:t> </w:t>
      </w:r>
      <w:r>
        <w:rPr>
          <w:sz w:val="22"/>
        </w:rPr>
        <w:t>gyfer y dysgwyr sydd â chyrhaeddiad is a gellid ychwanegu lluniau o’r adweithyddion</w:t>
      </w:r>
      <w:r>
        <w:rPr>
          <w:spacing w:val="1"/>
          <w:sz w:val="22"/>
        </w:rPr>
        <w:t> </w:t>
      </w:r>
      <w:r>
        <w:rPr>
          <w:sz w:val="22"/>
        </w:rPr>
        <w:t>a’r cynnyrch er mwyn helpu i wneud y dysgu yn fwy real. Mae enghraifft o dempled</w:t>
      </w:r>
      <w:r>
        <w:rPr>
          <w:spacing w:val="1"/>
          <w:sz w:val="22"/>
        </w:rPr>
        <w:t> </w:t>
      </w:r>
      <w:r>
        <w:rPr>
          <w:sz w:val="22"/>
        </w:rPr>
        <w:t>gwag wedi’i addasu hefyd wedi cael ei gynnwys. Yn y pen draw, fel y nodwyd yn</w:t>
      </w:r>
      <w:r>
        <w:rPr>
          <w:spacing w:val="1"/>
          <w:sz w:val="22"/>
        </w:rPr>
        <w:t> </w:t>
      </w:r>
      <w:r>
        <w:rPr>
          <w:sz w:val="22"/>
        </w:rPr>
        <w:t>flaenorol,</w:t>
      </w:r>
      <w:r>
        <w:rPr>
          <w:spacing w:val="1"/>
          <w:sz w:val="22"/>
        </w:rPr>
        <w:t> </w:t>
      </w:r>
      <w:r>
        <w:rPr>
          <w:sz w:val="22"/>
        </w:rPr>
        <w:t>nod y</w:t>
      </w:r>
      <w:r>
        <w:rPr>
          <w:spacing w:val="1"/>
          <w:sz w:val="22"/>
        </w:rPr>
        <w:t> </w:t>
      </w:r>
      <w:r>
        <w:rPr>
          <w:sz w:val="22"/>
        </w:rPr>
        <w:t>ddogfen hon</w:t>
      </w:r>
      <w:r>
        <w:rPr>
          <w:spacing w:val="1"/>
          <w:sz w:val="22"/>
        </w:rPr>
        <w:t> </w:t>
      </w:r>
      <w:r>
        <w:rPr>
          <w:sz w:val="22"/>
        </w:rPr>
        <w:t>yw</w:t>
      </w:r>
      <w:r>
        <w:rPr>
          <w:spacing w:val="1"/>
          <w:sz w:val="22"/>
        </w:rPr>
        <w:t> </w:t>
      </w:r>
      <w:r>
        <w:rPr>
          <w:sz w:val="22"/>
        </w:rPr>
        <w:t>rhoi</w:t>
      </w:r>
      <w:r>
        <w:rPr>
          <w:spacing w:val="1"/>
          <w:sz w:val="22"/>
        </w:rPr>
        <w:t> </w:t>
      </w:r>
      <w:r>
        <w:rPr>
          <w:sz w:val="22"/>
        </w:rPr>
        <w:t>syniad</w:t>
      </w:r>
      <w:r>
        <w:rPr>
          <w:spacing w:val="1"/>
          <w:sz w:val="22"/>
        </w:rPr>
        <w:t> </w:t>
      </w:r>
      <w:r>
        <w:rPr>
          <w:sz w:val="22"/>
        </w:rPr>
        <w:t>o’r lefel</w:t>
      </w:r>
      <w:r>
        <w:rPr>
          <w:spacing w:val="1"/>
          <w:sz w:val="22"/>
        </w:rPr>
        <w:t> </w:t>
      </w:r>
      <w:r>
        <w:rPr>
          <w:sz w:val="22"/>
        </w:rPr>
        <w:t>briodol o her a roddir</w:t>
      </w:r>
      <w:r>
        <w:rPr>
          <w:spacing w:val="2"/>
          <w:sz w:val="22"/>
        </w:rPr>
        <w:t> </w:t>
      </w:r>
      <w:r>
        <w:rPr>
          <w:sz w:val="22"/>
        </w:rPr>
        <w:t>i ddysgwr ar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cam hwn.</w:t>
      </w:r>
    </w:p>
    <w:p>
      <w:pPr>
        <w:spacing w:line="266" w:lineRule="auto" w:before="107"/>
        <w:ind w:left="1080" w:right="673" w:firstLine="0"/>
        <w:jc w:val="left"/>
        <w:rPr>
          <w:sz w:val="22"/>
        </w:rPr>
      </w:pPr>
      <w:r>
        <w:rPr>
          <w:sz w:val="22"/>
        </w:rPr>
        <w:t>Ar dudalen 6 mae rhagor o gefnogaeth yn cael ei chynnig ar gyfer y cwestiwn olaf</w:t>
      </w:r>
      <w:r>
        <w:rPr>
          <w:spacing w:val="-59"/>
          <w:sz w:val="22"/>
        </w:rPr>
        <w:t> </w:t>
      </w:r>
      <w:r>
        <w:rPr>
          <w:sz w:val="22"/>
        </w:rPr>
        <w:t>ar bob templed: </w:t>
      </w:r>
      <w:r>
        <w:rPr>
          <w:i/>
          <w:color w:val="231F20"/>
          <w:sz w:val="22"/>
        </w:rPr>
        <w:t>beth yw effaith yr adwaith hwn ar y byd o’n cwmpas? </w:t>
      </w:r>
      <w:r>
        <w:rPr>
          <w:color w:val="231F20"/>
          <w:sz w:val="22"/>
        </w:rPr>
        <w:t>Mae rhai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cwestiynau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ychwanegol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enghreifftiau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darluniadol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darparu.</w:t>
      </w:r>
    </w:p>
    <w:p>
      <w:pPr>
        <w:spacing w:line="266" w:lineRule="auto" w:before="111"/>
        <w:ind w:left="1080" w:right="636" w:firstLine="0"/>
        <w:jc w:val="left"/>
        <w:rPr>
          <w:sz w:val="22"/>
        </w:rPr>
      </w:pPr>
      <w:r>
        <w:rPr>
          <w:color w:val="231F20"/>
          <w:sz w:val="22"/>
        </w:rPr>
        <w:t>Mae fersiwn mae modd ei olygu o’r templed hwn a rhagor o gefnogaeth ar gael yn</w:t>
      </w:r>
      <w:r>
        <w:rPr>
          <w:color w:val="231F20"/>
          <w:spacing w:val="-59"/>
          <w:sz w:val="22"/>
        </w:rPr>
        <w:t> </w:t>
      </w:r>
      <w:r>
        <w:rPr>
          <w:color w:val="003E6A"/>
          <w:sz w:val="22"/>
        </w:rPr>
        <w:t>rsc.li/3sHf7jc</w:t>
      </w:r>
      <w:r>
        <w:rPr>
          <w:color w:val="231F20"/>
          <w:sz w:val="22"/>
        </w:rPr>
        <w:t>.</w:t>
      </w:r>
    </w:p>
    <w:p>
      <w:pPr>
        <w:spacing w:after="0" w:line="266" w:lineRule="auto"/>
        <w:jc w:val="left"/>
        <w:rPr>
          <w:sz w:val="22"/>
        </w:rPr>
        <w:sectPr>
          <w:footerReference w:type="default" r:id="rId11"/>
          <w:pgSz w:w="11910" w:h="16840"/>
          <w:pgMar w:footer="505" w:header="0" w:top="0" w:bottom="700" w:left="620" w:right="158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91"/>
        <w:ind w:left="1080" w:right="395" w:firstLine="0"/>
        <w:jc w:val="left"/>
        <w:rPr>
          <w:b/>
          <w:sz w:val="28"/>
        </w:rPr>
      </w:pPr>
      <w:r>
        <w:rPr>
          <w:b/>
          <w:color w:val="231F20"/>
          <w:sz w:val="28"/>
        </w:rPr>
        <w:t>Maes Dysgu a Phrofiad Gwyddoniaeth a Thechnoleg: templed</w:t>
      </w:r>
      <w:r>
        <w:rPr>
          <w:b/>
          <w:color w:val="231F20"/>
          <w:spacing w:val="-75"/>
          <w:sz w:val="28"/>
        </w:rPr>
        <w:t> </w:t>
      </w:r>
      <w:r>
        <w:rPr>
          <w:b/>
          <w:color w:val="231F20"/>
          <w:sz w:val="28"/>
        </w:rPr>
        <w:t>sgiliau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cemeg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ar</w:t>
      </w:r>
      <w:r>
        <w:rPr>
          <w:b/>
          <w:color w:val="231F20"/>
          <w:spacing w:val="-1"/>
          <w:sz w:val="28"/>
        </w:rPr>
        <w:t> </w:t>
      </w:r>
      <w:r>
        <w:rPr>
          <w:b/>
          <w:color w:val="231F20"/>
          <w:sz w:val="28"/>
        </w:rPr>
        <w:t>gyfer</w:t>
      </w:r>
      <w:r>
        <w:rPr>
          <w:b/>
          <w:color w:val="231F20"/>
          <w:spacing w:val="-1"/>
          <w:sz w:val="28"/>
        </w:rPr>
        <w:t> </w:t>
      </w:r>
      <w:r>
        <w:rPr>
          <w:b/>
          <w:color w:val="231F20"/>
          <w:sz w:val="28"/>
        </w:rPr>
        <w:t>cam</w:t>
      </w:r>
      <w:r>
        <w:rPr>
          <w:b/>
          <w:color w:val="231F20"/>
          <w:spacing w:val="-1"/>
          <w:sz w:val="28"/>
        </w:rPr>
        <w:t> </w:t>
      </w:r>
      <w:r>
        <w:rPr>
          <w:b/>
          <w:color w:val="231F20"/>
          <w:sz w:val="28"/>
        </w:rPr>
        <w:t>cynnydd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4</w:t>
      </w:r>
      <w:r>
        <w:rPr>
          <w:b/>
          <w:color w:val="231F20"/>
          <w:spacing w:val="-1"/>
          <w:sz w:val="28"/>
        </w:rPr>
        <w:t> </w:t>
      </w:r>
      <w:r>
        <w:rPr>
          <w:b/>
          <w:color w:val="231F20"/>
          <w:sz w:val="28"/>
        </w:rPr>
        <w:t>(gwag)</w:t>
      </w:r>
    </w:p>
    <w:p>
      <w:pPr>
        <w:pStyle w:val="BodyText"/>
        <w:spacing w:before="5"/>
        <w:rPr>
          <w:b/>
          <w:sz w:val="11"/>
        </w:rPr>
      </w:pPr>
    </w:p>
    <w:tbl>
      <w:tblPr>
        <w:tblW w:w="0" w:type="auto"/>
        <w:jc w:val="left"/>
        <w:tblInd w:w="1100" w:type="dxa"/>
        <w:tblBorders>
          <w:top w:val="single" w:sz="8" w:space="0" w:color="303B41"/>
          <w:left w:val="single" w:sz="8" w:space="0" w:color="303B41"/>
          <w:bottom w:val="single" w:sz="8" w:space="0" w:color="303B41"/>
          <w:right w:val="single" w:sz="8" w:space="0" w:color="303B41"/>
          <w:insideH w:val="single" w:sz="8" w:space="0" w:color="303B41"/>
          <w:insideV w:val="single" w:sz="8" w:space="0" w:color="303B4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7"/>
        <w:gridCol w:w="2245"/>
        <w:gridCol w:w="2245"/>
        <w:gridCol w:w="2245"/>
      </w:tblGrid>
      <w:tr>
        <w:trPr>
          <w:trHeight w:val="1450" w:hRule="atLeast"/>
        </w:trPr>
        <w:tc>
          <w:tcPr>
            <w:tcW w:w="1747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B7C2D4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 w:before="1"/>
              <w:ind w:left="80" w:right="1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Beth ydych chi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wedi bod yn dysgu</w:t>
            </w:r>
            <w:r>
              <w:rPr>
                <w:b/>
                <w:color w:val="231F20"/>
                <w:spacing w:val="-4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amdano?</w:t>
            </w:r>
          </w:p>
        </w:tc>
        <w:tc>
          <w:tcPr>
            <w:tcW w:w="6735" w:type="dxa"/>
            <w:gridSpan w:val="3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7C2D4"/>
          </w:tcPr>
          <w:p>
            <w:pPr>
              <w:pStyle w:val="TableParagraph"/>
              <w:spacing w:before="41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Math</w:t>
            </w:r>
            <w:r>
              <w:rPr>
                <w:b/>
                <w:color w:val="231F20"/>
                <w:spacing w:val="-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</w:t>
            </w:r>
            <w:r>
              <w:rPr>
                <w:b/>
                <w:color w:val="231F20"/>
                <w:spacing w:val="-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adwaith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56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3E6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3E6A"/>
          </w:tcPr>
          <w:p>
            <w:pPr>
              <w:pStyle w:val="TableParagraph"/>
              <w:spacing w:before="136"/>
              <w:ind w:left="8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Adweithydd(ion)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3E6A"/>
          </w:tcPr>
          <w:p>
            <w:pPr>
              <w:pStyle w:val="TableParagraph"/>
              <w:spacing w:line="247" w:lineRule="auto" w:before="41"/>
              <w:ind w:left="85" w:right="33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Arsylwadau yn ystod yr</w:t>
            </w:r>
            <w:r>
              <w:rPr>
                <w:b/>
                <w:color w:val="FFFFFF"/>
                <w:spacing w:val="-4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adwaith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003E6A"/>
          </w:tcPr>
          <w:p>
            <w:pPr>
              <w:pStyle w:val="TableParagraph"/>
              <w:spacing w:before="136"/>
              <w:ind w:left="8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Cynnyrch</w:t>
            </w:r>
          </w:p>
        </w:tc>
      </w:tr>
      <w:tr>
        <w:trPr>
          <w:trHeight w:val="697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Enw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97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Fformiwla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97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Cyflwr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97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Màs fformiwla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44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Hafaliad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geiriau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44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line="247" w:lineRule="auto"/>
              <w:ind w:left="80" w:right="227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Hafaliad </w:t>
            </w:r>
            <w:r>
              <w:rPr>
                <w:b/>
                <w:color w:val="231F20"/>
                <w:sz w:val="16"/>
              </w:rPr>
              <w:t>symbolau</w:t>
            </w:r>
            <w:r>
              <w:rPr>
                <w:b/>
                <w:color w:val="231F20"/>
                <w:spacing w:val="-4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gyda symbolau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cyflwr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44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/>
              <w:ind w:left="80" w:right="227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Hafaliad </w:t>
            </w:r>
            <w:r>
              <w:rPr>
                <w:b/>
                <w:color w:val="231F20"/>
                <w:sz w:val="16"/>
              </w:rPr>
              <w:t>symbolau</w:t>
            </w:r>
            <w:r>
              <w:rPr>
                <w:b/>
                <w:color w:val="231F20"/>
                <w:spacing w:val="-4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cytbwys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534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247" w:lineRule="auto"/>
              <w:ind w:left="80" w:right="3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Canran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economi</w:t>
            </w:r>
            <w:r>
              <w:rPr>
                <w:b/>
                <w:color w:val="231F20"/>
                <w:spacing w:val="-4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atomau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adwaith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62" w:hRule="atLeast"/>
        </w:trPr>
        <w:tc>
          <w:tcPr>
            <w:tcW w:w="1747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247" w:lineRule="auto"/>
              <w:ind w:left="80" w:right="307"/>
              <w:jc w:val="both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Beth yw effaith yr</w:t>
            </w:r>
            <w:r>
              <w:rPr>
                <w:b/>
                <w:color w:val="231F20"/>
                <w:spacing w:val="-4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adwaith hwn ar y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byd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o’n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cwmpas?</w:t>
            </w:r>
          </w:p>
          <w:p>
            <w:pPr>
              <w:pStyle w:val="TableParagraph"/>
              <w:spacing w:line="247" w:lineRule="auto" w:before="58"/>
              <w:ind w:left="80" w:right="147"/>
              <w:rPr>
                <w:sz w:val="16"/>
              </w:rPr>
            </w:pPr>
            <w:r>
              <w:rPr>
                <w:color w:val="231F20"/>
                <w:sz w:val="16"/>
              </w:rPr>
              <w:t>Meddyliwch faint 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ynni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sydd</w:t>
            </w:r>
            <w:r>
              <w:rPr>
                <w:color w:val="231F20"/>
                <w:spacing w:val="10"/>
                <w:sz w:val="16"/>
              </w:rPr>
              <w:t> </w:t>
            </w:r>
            <w:r>
              <w:rPr>
                <w:color w:val="231F20"/>
                <w:sz w:val="16"/>
              </w:rPr>
              <w:t>ei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angen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ar yr adwaith, pa mor</w:t>
            </w:r>
            <w:r>
              <w:rPr>
                <w:color w:val="231F20"/>
                <w:spacing w:val="-43"/>
                <w:sz w:val="16"/>
              </w:rPr>
              <w:t> </w:t>
            </w:r>
            <w:r>
              <w:rPr>
                <w:color w:val="231F20"/>
                <w:sz w:val="16"/>
              </w:rPr>
              <w:t>bwysig,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defnyddiol</w:t>
            </w:r>
          </w:p>
          <w:p>
            <w:pPr>
              <w:pStyle w:val="TableParagraph"/>
              <w:spacing w:line="247" w:lineRule="auto" w:before="2"/>
              <w:ind w:left="80" w:right="105"/>
              <w:rPr>
                <w:sz w:val="16"/>
              </w:rPr>
            </w:pPr>
            <w:r>
              <w:rPr>
                <w:color w:val="231F20"/>
                <w:sz w:val="16"/>
              </w:rPr>
              <w:t>a chynaliadwy yw’r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adwaith a faint 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lygredd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mae’n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ei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greu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14"/>
          <w:footerReference w:type="default" r:id="rId15"/>
          <w:pgSz w:w="11910" w:h="16840"/>
          <w:pgMar w:header="422" w:footer="505" w:top="620" w:bottom="700" w:left="620" w:right="1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spacing w:before="91"/>
        <w:ind w:left="1080" w:right="395" w:firstLine="0"/>
        <w:jc w:val="left"/>
        <w:rPr>
          <w:b/>
          <w:sz w:val="28"/>
        </w:rPr>
      </w:pPr>
      <w:r>
        <w:rPr>
          <w:b/>
          <w:color w:val="231F20"/>
          <w:sz w:val="28"/>
        </w:rPr>
        <w:t>Maes Dysgu a Phrofiad Gwyddoniaeth a Thechnoleg: templed</w:t>
      </w:r>
      <w:r>
        <w:rPr>
          <w:b/>
          <w:color w:val="231F20"/>
          <w:spacing w:val="-75"/>
          <w:sz w:val="28"/>
        </w:rPr>
        <w:t> </w:t>
      </w:r>
      <w:r>
        <w:rPr>
          <w:b/>
          <w:color w:val="231F20"/>
          <w:sz w:val="28"/>
        </w:rPr>
        <w:t>sgiliau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cemeg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ar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gyfer cam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cynnydd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4</w:t>
      </w:r>
      <w:r>
        <w:rPr>
          <w:b/>
          <w:color w:val="231F20"/>
          <w:spacing w:val="-1"/>
          <w:sz w:val="28"/>
        </w:rPr>
        <w:t> </w:t>
      </w:r>
      <w:r>
        <w:rPr>
          <w:b/>
          <w:color w:val="231F20"/>
          <w:sz w:val="28"/>
        </w:rPr>
        <w:t>(enghraifft)</w:t>
      </w:r>
    </w:p>
    <w:p>
      <w:pPr>
        <w:pStyle w:val="BodyText"/>
        <w:spacing w:before="5"/>
        <w:rPr>
          <w:b/>
          <w:sz w:val="11"/>
        </w:rPr>
      </w:pPr>
    </w:p>
    <w:tbl>
      <w:tblPr>
        <w:tblW w:w="0" w:type="auto"/>
        <w:jc w:val="left"/>
        <w:tblInd w:w="1100" w:type="dxa"/>
        <w:tblBorders>
          <w:top w:val="single" w:sz="8" w:space="0" w:color="303B41"/>
          <w:left w:val="single" w:sz="8" w:space="0" w:color="303B41"/>
          <w:bottom w:val="single" w:sz="8" w:space="0" w:color="303B41"/>
          <w:right w:val="single" w:sz="8" w:space="0" w:color="303B41"/>
          <w:insideH w:val="single" w:sz="8" w:space="0" w:color="303B41"/>
          <w:insideV w:val="single" w:sz="8" w:space="0" w:color="303B4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7"/>
        <w:gridCol w:w="2245"/>
        <w:gridCol w:w="2245"/>
        <w:gridCol w:w="2245"/>
      </w:tblGrid>
      <w:tr>
        <w:trPr>
          <w:trHeight w:val="1450" w:hRule="atLeast"/>
        </w:trPr>
        <w:tc>
          <w:tcPr>
            <w:tcW w:w="1747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B7C2D4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 w:before="1"/>
              <w:ind w:left="80" w:right="1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Beth ydych chi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wedi bod yn dysgu</w:t>
            </w:r>
            <w:r>
              <w:rPr>
                <w:b/>
                <w:color w:val="231F20"/>
                <w:spacing w:val="-4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amdano?</w:t>
            </w:r>
          </w:p>
        </w:tc>
        <w:tc>
          <w:tcPr>
            <w:tcW w:w="6735" w:type="dxa"/>
            <w:gridSpan w:val="3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85"/>
              <w:jc w:val="both"/>
              <w:rPr>
                <w:sz w:val="16"/>
              </w:rPr>
            </w:pPr>
            <w:r>
              <w:rPr>
                <w:color w:val="F26924"/>
                <w:spacing w:val="-1"/>
                <w:sz w:val="16"/>
              </w:rPr>
              <w:t>‘Copperopolis’</w:t>
            </w:r>
            <w:r>
              <w:rPr>
                <w:color w:val="F26924"/>
                <w:spacing w:val="-15"/>
                <w:sz w:val="16"/>
              </w:rPr>
              <w:t> </w:t>
            </w:r>
            <w:r>
              <w:rPr>
                <w:color w:val="F26924"/>
                <w:spacing w:val="-1"/>
                <w:sz w:val="16"/>
              </w:rPr>
              <w:t>Abertawe:</w:t>
            </w:r>
            <w:r>
              <w:rPr>
                <w:color w:val="F26924"/>
                <w:spacing w:val="1"/>
                <w:sz w:val="16"/>
              </w:rPr>
              <w:t> </w:t>
            </w:r>
            <w:r>
              <w:rPr>
                <w:color w:val="F26924"/>
                <w:spacing w:val="-1"/>
                <w:sz w:val="16"/>
              </w:rPr>
              <w:t>dechrau’r </w:t>
            </w:r>
            <w:r>
              <w:rPr>
                <w:color w:val="F26924"/>
                <w:sz w:val="16"/>
              </w:rPr>
              <w:t>diwydiant copr</w:t>
            </w:r>
          </w:p>
          <w:p>
            <w:pPr>
              <w:pStyle w:val="TableParagraph"/>
              <w:spacing w:line="247" w:lineRule="auto" w:before="63"/>
              <w:ind w:left="85" w:right="98"/>
              <w:jc w:val="both"/>
              <w:rPr>
                <w:sz w:val="16"/>
              </w:rPr>
            </w:pPr>
            <w:r>
              <w:rPr>
                <w:color w:val="F26924"/>
                <w:sz w:val="16"/>
              </w:rPr>
              <w:t>Mae copr yn cael ei echdynnu o’i fwyn (mae copr ocsid yn cael ei ddefnyddio yn yr enghraifft</w:t>
            </w:r>
            <w:r>
              <w:rPr>
                <w:color w:val="F26924"/>
                <w:spacing w:val="-43"/>
                <w:sz w:val="16"/>
              </w:rPr>
              <w:t> </w:t>
            </w:r>
            <w:r>
              <w:rPr>
                <w:color w:val="F26924"/>
                <w:sz w:val="16"/>
              </w:rPr>
              <w:t>hon, ond gallai fod yn gopr carbonad hefyd) drwy ddefnyddio carbon. Mae’r copr sy’n cael ei</w:t>
            </w:r>
            <w:r>
              <w:rPr>
                <w:color w:val="F26924"/>
                <w:spacing w:val="-42"/>
                <w:sz w:val="16"/>
              </w:rPr>
              <w:t> </w:t>
            </w:r>
            <w:r>
              <w:rPr>
                <w:color w:val="F26924"/>
                <w:sz w:val="16"/>
              </w:rPr>
              <w:t>echdynnu’n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cael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ei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ddefnyddio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gan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fwyaf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i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greu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gwifrau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trydanol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a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phibelli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dŵr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poeth.</w:t>
            </w:r>
          </w:p>
          <w:p>
            <w:pPr>
              <w:pStyle w:val="TableParagraph"/>
              <w:spacing w:before="58"/>
              <w:ind w:left="85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(gallai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athro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neu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fyfyriwr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gynnwys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rhagor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wybodaeth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drwy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lenwi’r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ddalen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am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cyd-destun)</w:t>
            </w:r>
          </w:p>
        </w:tc>
      </w:tr>
      <w:tr>
        <w:trPr>
          <w:trHeight w:val="266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7C2D4"/>
          </w:tcPr>
          <w:p>
            <w:pPr>
              <w:pStyle w:val="TableParagraph"/>
              <w:spacing w:before="41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Math</w:t>
            </w:r>
            <w:r>
              <w:rPr>
                <w:b/>
                <w:color w:val="231F20"/>
                <w:spacing w:val="-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</w:t>
            </w:r>
            <w:r>
              <w:rPr>
                <w:b/>
                <w:color w:val="231F20"/>
                <w:spacing w:val="-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adwaith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41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Echdynnu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metel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-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adwaith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dadleoli</w:t>
            </w:r>
          </w:p>
        </w:tc>
      </w:tr>
      <w:tr>
        <w:trPr>
          <w:trHeight w:val="456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3E6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3E6A"/>
          </w:tcPr>
          <w:p>
            <w:pPr>
              <w:pStyle w:val="TableParagraph"/>
              <w:spacing w:before="136"/>
              <w:ind w:left="8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Adweithydd(ion)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3E6A"/>
          </w:tcPr>
          <w:p>
            <w:pPr>
              <w:pStyle w:val="TableParagraph"/>
              <w:spacing w:line="247" w:lineRule="auto" w:before="41"/>
              <w:ind w:left="85" w:right="33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Arsylwadau yn ystod yr</w:t>
            </w:r>
            <w:r>
              <w:rPr>
                <w:b/>
                <w:color w:val="FFFFFF"/>
                <w:spacing w:val="-4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adwaith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003E6A"/>
          </w:tcPr>
          <w:p>
            <w:pPr>
              <w:pStyle w:val="TableParagraph"/>
              <w:spacing w:before="136"/>
              <w:ind w:left="8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Cynnyrch</w:t>
            </w:r>
          </w:p>
        </w:tc>
      </w:tr>
      <w:tr>
        <w:trPr>
          <w:trHeight w:val="697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Enw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21" w:lineRule="auto" w:before="133"/>
              <w:ind w:left="85" w:right="440"/>
              <w:rPr>
                <w:sz w:val="16"/>
              </w:rPr>
            </w:pPr>
            <w:r>
              <w:rPr>
                <w:color w:val="F26924"/>
                <w:sz w:val="16"/>
              </w:rPr>
              <w:t>Copr ocsid (mwyn copr)</w:t>
            </w:r>
            <w:r>
              <w:rPr>
                <w:color w:val="F26924"/>
                <w:spacing w:val="-43"/>
                <w:sz w:val="16"/>
              </w:rPr>
              <w:t> </w:t>
            </w:r>
            <w:r>
              <w:rPr>
                <w:color w:val="F26924"/>
                <w:sz w:val="16"/>
              </w:rPr>
              <w:t>Carbon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(glo)</w:t>
            </w:r>
          </w:p>
        </w:tc>
        <w:tc>
          <w:tcPr>
            <w:tcW w:w="2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87" w:val="left" w:leader="none"/>
              </w:tabs>
              <w:spacing w:line="247" w:lineRule="auto" w:before="0" w:after="0"/>
              <w:ind w:left="85" w:right="606" w:firstLine="0"/>
              <w:jc w:val="left"/>
              <w:rPr>
                <w:b/>
                <w:sz w:val="16"/>
              </w:rPr>
            </w:pPr>
            <w:r>
              <w:rPr>
                <w:b/>
                <w:color w:val="F26924"/>
                <w:sz w:val="16"/>
              </w:rPr>
              <w:t>mae nwy yn cael ei</w:t>
            </w:r>
            <w:r>
              <w:rPr>
                <w:b/>
                <w:color w:val="F26924"/>
                <w:spacing w:val="-43"/>
                <w:sz w:val="16"/>
              </w:rPr>
              <w:t> </w:t>
            </w:r>
            <w:r>
              <w:rPr>
                <w:b/>
                <w:color w:val="F26924"/>
                <w:sz w:val="16"/>
              </w:rPr>
              <w:t>ryddhau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87" w:val="left" w:leader="none"/>
              </w:tabs>
              <w:spacing w:line="247" w:lineRule="auto" w:before="58" w:after="0"/>
              <w:ind w:left="85" w:right="321" w:firstLine="0"/>
              <w:jc w:val="left"/>
              <w:rPr>
                <w:b/>
                <w:sz w:val="16"/>
              </w:rPr>
            </w:pPr>
            <w:r>
              <w:rPr>
                <w:b/>
                <w:color w:val="F26924"/>
                <w:sz w:val="16"/>
              </w:rPr>
              <w:t>mae’n tywynnu’n goch</w:t>
            </w:r>
            <w:r>
              <w:rPr>
                <w:b/>
                <w:color w:val="F26924"/>
                <w:spacing w:val="-42"/>
                <w:sz w:val="16"/>
              </w:rPr>
              <w:t> </w:t>
            </w:r>
            <w:r>
              <w:rPr>
                <w:b/>
                <w:color w:val="F26924"/>
                <w:sz w:val="16"/>
              </w:rPr>
              <w:t>pan</w:t>
            </w:r>
            <w:r>
              <w:rPr>
                <w:b/>
                <w:color w:val="F26924"/>
                <w:spacing w:val="-1"/>
                <w:sz w:val="16"/>
              </w:rPr>
              <w:t> </w:t>
            </w:r>
            <w:r>
              <w:rPr>
                <w:b/>
                <w:color w:val="F26924"/>
                <w:sz w:val="16"/>
              </w:rPr>
              <w:t>fydd yn</w:t>
            </w:r>
            <w:r>
              <w:rPr>
                <w:b/>
                <w:color w:val="F26924"/>
                <w:spacing w:val="-1"/>
                <w:sz w:val="16"/>
              </w:rPr>
              <w:t> </w:t>
            </w:r>
            <w:r>
              <w:rPr>
                <w:b/>
                <w:color w:val="F26924"/>
                <w:sz w:val="16"/>
              </w:rPr>
              <w:t>boeth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87" w:val="left" w:leader="none"/>
              </w:tabs>
              <w:spacing w:line="247" w:lineRule="auto" w:before="57" w:after="0"/>
              <w:ind w:left="186" w:right="214" w:hanging="101"/>
              <w:jc w:val="left"/>
              <w:rPr>
                <w:b/>
                <w:sz w:val="16"/>
              </w:rPr>
            </w:pPr>
            <w:r>
              <w:rPr>
                <w:b/>
                <w:color w:val="F26924"/>
                <w:sz w:val="16"/>
              </w:rPr>
              <w:t>mae’n newid lliw o ddu i</w:t>
            </w:r>
            <w:r>
              <w:rPr>
                <w:b/>
                <w:color w:val="F26924"/>
                <w:spacing w:val="-42"/>
                <w:sz w:val="16"/>
              </w:rPr>
              <w:t> </w:t>
            </w:r>
            <w:r>
              <w:rPr>
                <w:b/>
                <w:color w:val="F26924"/>
                <w:sz w:val="16"/>
              </w:rPr>
              <w:t>frowngoch gloyw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321" w:lineRule="auto" w:before="133"/>
              <w:ind w:left="86" w:right="925"/>
              <w:rPr>
                <w:sz w:val="16"/>
              </w:rPr>
            </w:pPr>
            <w:r>
              <w:rPr>
                <w:color w:val="F26924"/>
                <w:sz w:val="16"/>
              </w:rPr>
              <w:t>Copr (metel pur)</w:t>
            </w:r>
            <w:r>
              <w:rPr>
                <w:color w:val="F26924"/>
                <w:spacing w:val="1"/>
                <w:sz w:val="16"/>
              </w:rPr>
              <w:t> </w:t>
            </w:r>
            <w:r>
              <w:rPr>
                <w:color w:val="F26924"/>
                <w:sz w:val="16"/>
              </w:rPr>
              <w:t>Carbon</w:t>
            </w:r>
            <w:r>
              <w:rPr>
                <w:color w:val="F26924"/>
                <w:spacing w:val="-11"/>
                <w:sz w:val="16"/>
              </w:rPr>
              <w:t> </w:t>
            </w:r>
            <w:r>
              <w:rPr>
                <w:color w:val="F26924"/>
                <w:sz w:val="16"/>
              </w:rPr>
              <w:t>deuocsid</w:t>
            </w:r>
          </w:p>
        </w:tc>
      </w:tr>
      <w:tr>
        <w:trPr>
          <w:trHeight w:val="697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Fformiwla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21" w:lineRule="auto" w:before="133"/>
              <w:ind w:left="85" w:right="1801"/>
              <w:rPr>
                <w:sz w:val="16"/>
              </w:rPr>
            </w:pPr>
            <w:r>
              <w:rPr>
                <w:color w:val="F26924"/>
                <w:sz w:val="16"/>
              </w:rPr>
              <w:t>CuO</w:t>
            </w:r>
            <w:r>
              <w:rPr>
                <w:color w:val="F26924"/>
                <w:spacing w:val="-42"/>
                <w:sz w:val="16"/>
              </w:rPr>
              <w:t> </w:t>
            </w:r>
            <w:r>
              <w:rPr>
                <w:color w:val="F26924"/>
                <w:sz w:val="16"/>
              </w:rPr>
              <w:t>C</w:t>
            </w:r>
          </w:p>
        </w:tc>
        <w:tc>
          <w:tcPr>
            <w:tcW w:w="22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321" w:lineRule="auto" w:before="133"/>
              <w:ind w:left="86" w:right="1833"/>
              <w:rPr>
                <w:sz w:val="9"/>
              </w:rPr>
            </w:pPr>
            <w:r>
              <w:rPr>
                <w:color w:val="F26924"/>
                <w:sz w:val="16"/>
              </w:rPr>
              <w:t>Cu</w:t>
            </w:r>
            <w:r>
              <w:rPr>
                <w:color w:val="F26924"/>
                <w:spacing w:val="1"/>
                <w:sz w:val="16"/>
              </w:rPr>
              <w:t> </w:t>
            </w:r>
            <w:r>
              <w:rPr>
                <w:color w:val="F26924"/>
                <w:sz w:val="16"/>
              </w:rPr>
              <w:t>CO</w:t>
            </w:r>
            <w:r>
              <w:rPr>
                <w:color w:val="F26924"/>
                <w:position w:val="-4"/>
                <w:sz w:val="9"/>
              </w:rPr>
              <w:t>2</w:t>
            </w:r>
          </w:p>
        </w:tc>
      </w:tr>
      <w:tr>
        <w:trPr>
          <w:trHeight w:val="697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Cyflwr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Mae’r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ddau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yn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solid</w:t>
            </w:r>
          </w:p>
        </w:tc>
        <w:tc>
          <w:tcPr>
            <w:tcW w:w="22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321" w:lineRule="auto" w:before="133"/>
              <w:ind w:left="86" w:right="399"/>
              <w:rPr>
                <w:sz w:val="16"/>
              </w:rPr>
            </w:pPr>
            <w:r>
              <w:rPr>
                <w:color w:val="F26924"/>
                <w:sz w:val="16"/>
              </w:rPr>
              <w:t>copr - solid (ar ôl ei oeri)</w:t>
            </w:r>
            <w:r>
              <w:rPr>
                <w:color w:val="F26924"/>
                <w:spacing w:val="-42"/>
                <w:sz w:val="16"/>
              </w:rPr>
              <w:t> </w:t>
            </w:r>
            <w:r>
              <w:rPr>
                <w:color w:val="F26924"/>
                <w:sz w:val="16"/>
              </w:rPr>
              <w:t>carbon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deuocsid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-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nwy</w:t>
            </w:r>
          </w:p>
        </w:tc>
      </w:tr>
      <w:tr>
        <w:trPr>
          <w:trHeight w:val="697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Màs fformiwla</w:t>
            </w: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33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M</w:t>
            </w:r>
            <w:r>
              <w:rPr>
                <w:color w:val="F26924"/>
                <w:position w:val="-4"/>
                <w:sz w:val="9"/>
              </w:rPr>
              <w:t>r</w:t>
            </w:r>
            <w:r>
              <w:rPr>
                <w:color w:val="F26924"/>
                <w:sz w:val="16"/>
              </w:rPr>
              <w:t>(CuO)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=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63.5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+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16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=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79.5</w:t>
            </w:r>
          </w:p>
          <w:p>
            <w:pPr>
              <w:pStyle w:val="TableParagraph"/>
              <w:spacing w:before="28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A</w:t>
            </w:r>
            <w:r>
              <w:rPr>
                <w:color w:val="F26924"/>
                <w:position w:val="-4"/>
                <w:sz w:val="9"/>
              </w:rPr>
              <w:t>r</w:t>
            </w:r>
            <w:r>
              <w:rPr>
                <w:color w:val="F26924"/>
                <w:spacing w:val="18"/>
                <w:position w:val="-4"/>
                <w:sz w:val="9"/>
              </w:rPr>
              <w:t> </w:t>
            </w:r>
            <w:r>
              <w:rPr>
                <w:color w:val="F26924"/>
                <w:sz w:val="16"/>
              </w:rPr>
              <w:t>o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C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= 12</w:t>
            </w:r>
          </w:p>
        </w:tc>
        <w:tc>
          <w:tcPr>
            <w:tcW w:w="22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33"/>
              <w:ind w:left="86"/>
              <w:rPr>
                <w:sz w:val="16"/>
              </w:rPr>
            </w:pPr>
            <w:r>
              <w:rPr>
                <w:color w:val="F26924"/>
                <w:sz w:val="16"/>
              </w:rPr>
              <w:t>A</w:t>
            </w:r>
            <w:r>
              <w:rPr>
                <w:color w:val="F26924"/>
                <w:position w:val="-4"/>
                <w:sz w:val="9"/>
              </w:rPr>
              <w:t>r</w:t>
            </w:r>
            <w:r>
              <w:rPr>
                <w:color w:val="F26924"/>
                <w:spacing w:val="18"/>
                <w:position w:val="-4"/>
                <w:sz w:val="9"/>
              </w:rPr>
              <w:t> </w:t>
            </w:r>
            <w:r>
              <w:rPr>
                <w:color w:val="F26924"/>
                <w:sz w:val="16"/>
              </w:rPr>
              <w:t>o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Cu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= 63.5</w:t>
            </w:r>
          </w:p>
          <w:p>
            <w:pPr>
              <w:pStyle w:val="TableParagraph"/>
              <w:spacing w:before="28"/>
              <w:ind w:left="86"/>
              <w:rPr>
                <w:sz w:val="16"/>
              </w:rPr>
            </w:pPr>
            <w:r>
              <w:rPr>
                <w:color w:val="F26924"/>
                <w:sz w:val="16"/>
              </w:rPr>
              <w:t>M</w:t>
            </w:r>
            <w:r>
              <w:rPr>
                <w:color w:val="F26924"/>
                <w:position w:val="-4"/>
                <w:sz w:val="9"/>
              </w:rPr>
              <w:t>r</w:t>
            </w:r>
            <w:r>
              <w:rPr>
                <w:color w:val="F26924"/>
                <w:sz w:val="16"/>
              </w:rPr>
              <w:t>(CO</w:t>
            </w:r>
            <w:r>
              <w:rPr>
                <w:color w:val="F26924"/>
                <w:position w:val="-4"/>
                <w:sz w:val="9"/>
              </w:rPr>
              <w:t>2</w:t>
            </w:r>
            <w:r>
              <w:rPr>
                <w:color w:val="F26924"/>
                <w:sz w:val="16"/>
              </w:rPr>
              <w:t>)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= 12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+ (16x2) = 44</w:t>
            </w:r>
          </w:p>
        </w:tc>
      </w:tr>
      <w:tr>
        <w:trPr>
          <w:trHeight w:val="944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Hafaliad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geiriau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39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copr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ocsid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+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carbon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8"/>
              </w:rPr>
              <w:t>→</w:t>
            </w:r>
            <w:r>
              <w:rPr>
                <w:color w:val="F26924"/>
                <w:spacing w:val="-7"/>
                <w:sz w:val="18"/>
              </w:rPr>
              <w:t> </w:t>
            </w:r>
            <w:r>
              <w:rPr>
                <w:color w:val="F26924"/>
                <w:sz w:val="16"/>
              </w:rPr>
              <w:t>copr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+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carbon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deuocsid</w:t>
            </w:r>
          </w:p>
        </w:tc>
      </w:tr>
      <w:tr>
        <w:trPr>
          <w:trHeight w:val="944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line="247" w:lineRule="auto"/>
              <w:ind w:left="80" w:right="227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Hafaliad </w:t>
            </w:r>
            <w:r>
              <w:rPr>
                <w:b/>
                <w:color w:val="231F20"/>
                <w:sz w:val="16"/>
              </w:rPr>
              <w:t>symbolau</w:t>
            </w:r>
            <w:r>
              <w:rPr>
                <w:b/>
                <w:color w:val="231F20"/>
                <w:spacing w:val="-4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gyda symbolau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cyflwr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CuO(s)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+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C(s)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8"/>
              </w:rPr>
              <w:t>→</w:t>
            </w:r>
            <w:r>
              <w:rPr>
                <w:color w:val="F26924"/>
                <w:spacing w:val="-8"/>
                <w:sz w:val="18"/>
              </w:rPr>
              <w:t> </w:t>
            </w:r>
            <w:r>
              <w:rPr>
                <w:color w:val="F26924"/>
                <w:sz w:val="16"/>
              </w:rPr>
              <w:t>Cu(s)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+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CO</w:t>
            </w:r>
            <w:r>
              <w:rPr>
                <w:color w:val="F26924"/>
                <w:sz w:val="16"/>
                <w:vertAlign w:val="subscript"/>
              </w:rPr>
              <w:t>2</w:t>
            </w:r>
            <w:r>
              <w:rPr>
                <w:color w:val="F26924"/>
                <w:sz w:val="16"/>
                <w:vertAlign w:val="baseline"/>
              </w:rPr>
              <w:t>(g)</w:t>
            </w:r>
          </w:p>
        </w:tc>
      </w:tr>
      <w:tr>
        <w:trPr>
          <w:trHeight w:val="944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/>
              <w:ind w:left="80" w:right="227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Hafaliad </w:t>
            </w:r>
            <w:r>
              <w:rPr>
                <w:b/>
                <w:color w:val="231F20"/>
                <w:sz w:val="16"/>
              </w:rPr>
              <w:t>symbolau</w:t>
            </w:r>
            <w:r>
              <w:rPr>
                <w:b/>
                <w:color w:val="231F20"/>
                <w:spacing w:val="-4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cytbwys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2CuO(s)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+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C(s)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8"/>
              </w:rPr>
              <w:t>→</w:t>
            </w:r>
            <w:r>
              <w:rPr>
                <w:color w:val="F26924"/>
                <w:spacing w:val="-8"/>
                <w:sz w:val="18"/>
              </w:rPr>
              <w:t> </w:t>
            </w:r>
            <w:r>
              <w:rPr>
                <w:color w:val="F26924"/>
                <w:sz w:val="16"/>
              </w:rPr>
              <w:t>2Cu(s)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+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CO</w:t>
            </w:r>
            <w:r>
              <w:rPr>
                <w:color w:val="F26924"/>
                <w:sz w:val="16"/>
                <w:vertAlign w:val="subscript"/>
              </w:rPr>
              <w:t>2</w:t>
            </w:r>
            <w:r>
              <w:rPr>
                <w:color w:val="F26924"/>
                <w:sz w:val="16"/>
                <w:vertAlign w:val="baseline"/>
              </w:rPr>
              <w:t>(g)</w:t>
            </w:r>
          </w:p>
        </w:tc>
      </w:tr>
      <w:tr>
        <w:trPr>
          <w:trHeight w:val="1534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247" w:lineRule="auto"/>
              <w:ind w:left="80" w:right="3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Canran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economi</w:t>
            </w:r>
            <w:r>
              <w:rPr>
                <w:b/>
                <w:color w:val="231F20"/>
                <w:spacing w:val="-4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atomau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adwaith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2xCu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/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[(2xCu)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+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(CO</w:t>
            </w:r>
            <w:r>
              <w:rPr>
                <w:color w:val="F26924"/>
                <w:sz w:val="16"/>
                <w:vertAlign w:val="subscript"/>
              </w:rPr>
              <w:t>2</w:t>
            </w:r>
            <w:r>
              <w:rPr>
                <w:color w:val="F26924"/>
                <w:sz w:val="16"/>
                <w:vertAlign w:val="baseline"/>
              </w:rPr>
              <w:t>)]</w:t>
            </w:r>
            <w:r>
              <w:rPr>
                <w:color w:val="F26924"/>
                <w:spacing w:val="42"/>
                <w:sz w:val="16"/>
                <w:vertAlign w:val="baseline"/>
              </w:rPr>
              <w:t> </w:t>
            </w:r>
            <w:r>
              <w:rPr>
                <w:color w:val="F26924"/>
                <w:sz w:val="16"/>
                <w:vertAlign w:val="baseline"/>
              </w:rPr>
              <w:t>x</w:t>
            </w:r>
            <w:r>
              <w:rPr>
                <w:color w:val="F26924"/>
                <w:spacing w:val="-1"/>
                <w:sz w:val="16"/>
                <w:vertAlign w:val="baseline"/>
              </w:rPr>
              <w:t> </w:t>
            </w:r>
            <w:r>
              <w:rPr>
                <w:color w:val="F26924"/>
                <w:sz w:val="16"/>
                <w:vertAlign w:val="baseline"/>
              </w:rPr>
              <w:t>100</w:t>
            </w:r>
          </w:p>
          <w:p>
            <w:pPr>
              <w:pStyle w:val="TableParagraph"/>
              <w:spacing w:before="63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=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127/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(127+44)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x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100</w:t>
            </w:r>
          </w:p>
          <w:p>
            <w:pPr>
              <w:pStyle w:val="TableParagraph"/>
              <w:spacing w:before="63"/>
              <w:ind w:left="85"/>
              <w:rPr>
                <w:sz w:val="16"/>
              </w:rPr>
            </w:pPr>
            <w:r>
              <w:rPr>
                <w:color w:val="F26924"/>
                <w:spacing w:val="-1"/>
                <w:sz w:val="16"/>
              </w:rPr>
              <w:t>=</w:t>
            </w:r>
            <w:r>
              <w:rPr>
                <w:color w:val="F26924"/>
                <w:spacing w:val="1"/>
                <w:sz w:val="16"/>
              </w:rPr>
              <w:t> </w:t>
            </w:r>
            <w:r>
              <w:rPr>
                <w:color w:val="F26924"/>
                <w:spacing w:val="-1"/>
                <w:sz w:val="16"/>
              </w:rPr>
              <w:t>74.26900584795322</w:t>
            </w:r>
          </w:p>
          <w:p>
            <w:pPr>
              <w:pStyle w:val="TableParagraph"/>
              <w:spacing w:before="62"/>
              <w:ind w:left="85"/>
              <w:rPr>
                <w:sz w:val="16"/>
              </w:rPr>
            </w:pPr>
            <w:r>
              <w:rPr>
                <w:color w:val="F26924"/>
                <w:sz w:val="16"/>
              </w:rPr>
              <w:t>=74.3% (3 s.f.)</w:t>
            </w:r>
          </w:p>
        </w:tc>
      </w:tr>
      <w:tr>
        <w:trPr>
          <w:trHeight w:val="2762" w:hRule="atLeast"/>
        </w:trPr>
        <w:tc>
          <w:tcPr>
            <w:tcW w:w="1747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247" w:lineRule="auto"/>
              <w:ind w:left="80" w:right="307"/>
              <w:jc w:val="both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Beth yw effaith yr</w:t>
            </w:r>
            <w:r>
              <w:rPr>
                <w:b/>
                <w:color w:val="231F20"/>
                <w:spacing w:val="-4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adwaith hwn ar y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byd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o’n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cwmpas?</w:t>
            </w:r>
          </w:p>
          <w:p>
            <w:pPr>
              <w:pStyle w:val="TableParagraph"/>
              <w:spacing w:line="247" w:lineRule="auto" w:before="58"/>
              <w:ind w:left="80" w:right="147"/>
              <w:rPr>
                <w:sz w:val="16"/>
              </w:rPr>
            </w:pPr>
            <w:r>
              <w:rPr>
                <w:color w:val="231F20"/>
                <w:sz w:val="16"/>
              </w:rPr>
              <w:t>Meddyliwch faint 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ynni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sydd</w:t>
            </w:r>
            <w:r>
              <w:rPr>
                <w:color w:val="231F20"/>
                <w:spacing w:val="10"/>
                <w:sz w:val="16"/>
              </w:rPr>
              <w:t> </w:t>
            </w:r>
            <w:r>
              <w:rPr>
                <w:color w:val="231F20"/>
                <w:sz w:val="16"/>
              </w:rPr>
              <w:t>ei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angen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ar yr adwaith, pa mor</w:t>
            </w:r>
            <w:r>
              <w:rPr>
                <w:color w:val="231F20"/>
                <w:spacing w:val="-43"/>
                <w:sz w:val="16"/>
              </w:rPr>
              <w:t> </w:t>
            </w:r>
            <w:r>
              <w:rPr>
                <w:color w:val="231F20"/>
                <w:sz w:val="16"/>
              </w:rPr>
              <w:t>bwysig,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defnyddiol</w:t>
            </w:r>
          </w:p>
          <w:p>
            <w:pPr>
              <w:pStyle w:val="TableParagraph"/>
              <w:spacing w:line="247" w:lineRule="auto" w:before="2"/>
              <w:ind w:left="80" w:right="105"/>
              <w:rPr>
                <w:sz w:val="16"/>
              </w:rPr>
            </w:pPr>
            <w:r>
              <w:rPr>
                <w:color w:val="231F20"/>
                <w:sz w:val="16"/>
              </w:rPr>
              <w:t>a chynaliadwy yw’r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adwaith a faint 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lygredd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mae’n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ei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greu</w:t>
            </w:r>
          </w:p>
        </w:tc>
        <w:tc>
          <w:tcPr>
            <w:tcW w:w="6735" w:type="dxa"/>
            <w:gridSpan w:val="3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6" w:val="left" w:leader="none"/>
              </w:tabs>
              <w:spacing w:line="240" w:lineRule="auto" w:before="1" w:after="0"/>
              <w:ind w:left="185" w:right="0" w:hanging="101"/>
              <w:jc w:val="left"/>
              <w:rPr>
                <w:sz w:val="16"/>
              </w:rPr>
            </w:pPr>
            <w:r>
              <w:rPr>
                <w:color w:val="F26924"/>
                <w:sz w:val="16"/>
              </w:rPr>
              <w:t>Economi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atomau: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tua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75%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o’r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cynnyrch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yw’r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cynnyrch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a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geisir,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gellid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dweud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nad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oes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llawer</w:t>
            </w:r>
          </w:p>
          <w:p>
            <w:pPr>
              <w:pStyle w:val="TableParagraph"/>
              <w:spacing w:before="6"/>
              <w:ind w:left="185"/>
              <w:rPr>
                <w:sz w:val="16"/>
              </w:rPr>
            </w:pPr>
            <w:r>
              <w:rPr>
                <w:color w:val="F26924"/>
                <w:sz w:val="16"/>
              </w:rPr>
              <w:t>o</w:t>
            </w:r>
            <w:r>
              <w:rPr>
                <w:color w:val="F26924"/>
                <w:spacing w:val="-6"/>
                <w:sz w:val="16"/>
              </w:rPr>
              <w:t> </w:t>
            </w:r>
            <w:r>
              <w:rPr>
                <w:color w:val="F26924"/>
                <w:sz w:val="16"/>
              </w:rPr>
              <w:t>wastraff.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6" w:val="left" w:leader="none"/>
              </w:tabs>
              <w:spacing w:line="240" w:lineRule="auto" w:before="62" w:after="0"/>
              <w:ind w:left="185" w:right="0" w:hanging="101"/>
              <w:jc w:val="left"/>
              <w:rPr>
                <w:sz w:val="16"/>
              </w:rPr>
            </w:pPr>
            <w:r>
              <w:rPr>
                <w:color w:val="F26924"/>
                <w:sz w:val="16"/>
              </w:rPr>
              <w:t>Fodd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bynnag,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mae’r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cynnyrch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gwastraff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yn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garbon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deuocsid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sy’n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nwy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tŷ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gwydr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ac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sy’n</w:t>
            </w:r>
          </w:p>
          <w:p>
            <w:pPr>
              <w:pStyle w:val="TableParagraph"/>
              <w:spacing w:before="6"/>
              <w:ind w:left="185"/>
              <w:rPr>
                <w:sz w:val="16"/>
              </w:rPr>
            </w:pPr>
            <w:r>
              <w:rPr>
                <w:color w:val="F26924"/>
                <w:sz w:val="16"/>
              </w:rPr>
              <w:t>cyfrannu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at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newid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hinsawdd.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6" w:val="left" w:leader="none"/>
              </w:tabs>
              <w:spacing w:line="247" w:lineRule="auto" w:before="63" w:after="0"/>
              <w:ind w:left="185" w:right="157" w:hanging="101"/>
              <w:jc w:val="left"/>
              <w:rPr>
                <w:sz w:val="16"/>
              </w:rPr>
            </w:pPr>
            <w:r>
              <w:rPr>
                <w:color w:val="F26924"/>
                <w:sz w:val="16"/>
              </w:rPr>
              <w:t>Roedd yn rhaid gwresogi’r adweithyddion gyda llosgydd Bunsen sy’n golygu bod angen</w:t>
            </w:r>
            <w:r>
              <w:rPr>
                <w:color w:val="F26924"/>
                <w:spacing w:val="1"/>
                <w:sz w:val="16"/>
              </w:rPr>
              <w:t> </w:t>
            </w:r>
            <w:r>
              <w:rPr>
                <w:color w:val="F26924"/>
                <w:sz w:val="16"/>
              </w:rPr>
              <w:t>tymheredd uchel iawn – mae hyn yn defnyddio llawer o egni ac ar raddfa ddiwydiannol</w:t>
            </w:r>
            <w:r>
              <w:rPr>
                <w:color w:val="F26924"/>
                <w:spacing w:val="1"/>
                <w:sz w:val="16"/>
              </w:rPr>
              <w:t> </w:t>
            </w:r>
            <w:r>
              <w:rPr>
                <w:color w:val="F26924"/>
                <w:sz w:val="16"/>
              </w:rPr>
              <w:t>byddai’n</w:t>
            </w:r>
            <w:r>
              <w:rPr>
                <w:color w:val="F26924"/>
                <w:spacing w:val="-5"/>
                <w:sz w:val="16"/>
              </w:rPr>
              <w:t> </w:t>
            </w:r>
            <w:r>
              <w:rPr>
                <w:color w:val="F26924"/>
                <w:sz w:val="16"/>
              </w:rPr>
              <w:t>golygu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defnyddio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llawer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o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danwydd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ac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os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nad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yw’r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tanwydd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hwn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yn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wyrdd</w:t>
            </w:r>
            <w:r>
              <w:rPr>
                <w:color w:val="F26924"/>
                <w:spacing w:val="-4"/>
                <w:sz w:val="16"/>
              </w:rPr>
              <w:t> </w:t>
            </w:r>
            <w:r>
              <w:rPr>
                <w:color w:val="F26924"/>
                <w:sz w:val="16"/>
              </w:rPr>
              <w:t>byddai</w:t>
            </w:r>
            <w:r>
              <w:rPr>
                <w:color w:val="F26924"/>
                <w:spacing w:val="1"/>
                <w:sz w:val="16"/>
              </w:rPr>
              <w:t> </w:t>
            </w:r>
            <w:r>
              <w:rPr>
                <w:color w:val="F26924"/>
                <w:sz w:val="16"/>
              </w:rPr>
              <w:t>hyn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yn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effeithio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ar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ein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hamgylchedd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o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ganlyniad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i</w:t>
            </w:r>
            <w:r>
              <w:rPr>
                <w:color w:val="F26924"/>
                <w:spacing w:val="-3"/>
                <w:sz w:val="16"/>
              </w:rPr>
              <w:t> </w:t>
            </w:r>
            <w:r>
              <w:rPr>
                <w:color w:val="F26924"/>
                <w:sz w:val="16"/>
              </w:rPr>
              <w:t>losgi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rhagor</w:t>
            </w:r>
            <w:r>
              <w:rPr>
                <w:color w:val="F26924"/>
                <w:spacing w:val="-1"/>
                <w:sz w:val="16"/>
              </w:rPr>
              <w:t> </w:t>
            </w:r>
            <w:r>
              <w:rPr>
                <w:color w:val="F26924"/>
                <w:sz w:val="16"/>
              </w:rPr>
              <w:t>o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danwydd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ffosil.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6" w:val="left" w:leader="none"/>
              </w:tabs>
              <w:spacing w:line="247" w:lineRule="auto" w:before="59" w:after="0"/>
              <w:ind w:left="185" w:right="174" w:hanging="101"/>
              <w:jc w:val="left"/>
              <w:rPr>
                <w:sz w:val="16"/>
              </w:rPr>
            </w:pPr>
            <w:r>
              <w:rPr>
                <w:color w:val="F26924"/>
                <w:sz w:val="16"/>
              </w:rPr>
              <w:t>Er bod bron i dri chwarter yr adweithyddion yn cael eu defnyddio i wneud y cynnyrch, mae</w:t>
            </w:r>
            <w:r>
              <w:rPr>
                <w:color w:val="F26924"/>
                <w:spacing w:val="-43"/>
                <w:sz w:val="16"/>
              </w:rPr>
              <w:t> </w:t>
            </w:r>
            <w:r>
              <w:rPr>
                <w:color w:val="F26924"/>
                <w:sz w:val="16"/>
              </w:rPr>
              <w:t>natur y nwy gwastraff a faint o egni sy’n cael ei ddefnyddio yn gwneud yr adwaith hwn yn</w:t>
            </w:r>
            <w:r>
              <w:rPr>
                <w:color w:val="F26924"/>
                <w:spacing w:val="1"/>
                <w:sz w:val="16"/>
              </w:rPr>
              <w:t> </w:t>
            </w:r>
            <w:r>
              <w:rPr>
                <w:color w:val="F26924"/>
                <w:sz w:val="16"/>
              </w:rPr>
              <w:t>llai</w:t>
            </w:r>
            <w:r>
              <w:rPr>
                <w:color w:val="F26924"/>
                <w:spacing w:val="-2"/>
                <w:sz w:val="16"/>
              </w:rPr>
              <w:t> </w:t>
            </w:r>
            <w:r>
              <w:rPr>
                <w:color w:val="F26924"/>
                <w:sz w:val="16"/>
              </w:rPr>
              <w:t>‘gwyrdd’.</w:t>
            </w:r>
          </w:p>
        </w:tc>
      </w:tr>
    </w:tbl>
    <w:p>
      <w:pPr>
        <w:spacing w:after="0" w:line="247" w:lineRule="auto"/>
        <w:jc w:val="left"/>
        <w:rPr>
          <w:sz w:val="16"/>
        </w:rPr>
        <w:sectPr>
          <w:pgSz w:w="11910" w:h="16840"/>
          <w:pgMar w:header="422" w:footer="505" w:top="620" w:bottom="700" w:left="620" w:right="1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spacing w:before="91"/>
        <w:ind w:left="1080" w:right="395" w:firstLine="0"/>
        <w:jc w:val="left"/>
        <w:rPr>
          <w:b/>
          <w:sz w:val="28"/>
        </w:rPr>
      </w:pPr>
      <w:r>
        <w:rPr>
          <w:b/>
          <w:color w:val="231F20"/>
          <w:sz w:val="28"/>
        </w:rPr>
        <w:t>Maes Dysgu a Phrofiad Gwyddoniaeth a Thechnoleg: templed</w:t>
      </w:r>
      <w:r>
        <w:rPr>
          <w:b/>
          <w:color w:val="231F20"/>
          <w:spacing w:val="-75"/>
          <w:sz w:val="28"/>
        </w:rPr>
        <w:t> </w:t>
      </w:r>
      <w:r>
        <w:rPr>
          <w:b/>
          <w:color w:val="231F20"/>
          <w:sz w:val="28"/>
        </w:rPr>
        <w:t>sgiliau</w:t>
      </w:r>
      <w:r>
        <w:rPr>
          <w:b/>
          <w:color w:val="231F20"/>
          <w:spacing w:val="-3"/>
          <w:sz w:val="28"/>
        </w:rPr>
        <w:t> </w:t>
      </w:r>
      <w:r>
        <w:rPr>
          <w:b/>
          <w:color w:val="231F20"/>
          <w:sz w:val="28"/>
        </w:rPr>
        <w:t>cemeg</w:t>
      </w:r>
      <w:r>
        <w:rPr>
          <w:b/>
          <w:color w:val="231F20"/>
          <w:spacing w:val="-3"/>
          <w:sz w:val="28"/>
        </w:rPr>
        <w:t> </w:t>
      </w:r>
      <w:r>
        <w:rPr>
          <w:b/>
          <w:color w:val="231F20"/>
          <w:sz w:val="28"/>
        </w:rPr>
        <w:t>ar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gyfer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cam</w:t>
      </w:r>
      <w:r>
        <w:rPr>
          <w:b/>
          <w:color w:val="231F20"/>
          <w:spacing w:val="-3"/>
          <w:sz w:val="28"/>
        </w:rPr>
        <w:t> </w:t>
      </w:r>
      <w:r>
        <w:rPr>
          <w:b/>
          <w:color w:val="231F20"/>
          <w:sz w:val="28"/>
        </w:rPr>
        <w:t>cynnydd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4</w:t>
      </w:r>
      <w:r>
        <w:rPr>
          <w:b/>
          <w:color w:val="231F20"/>
          <w:spacing w:val="-3"/>
          <w:sz w:val="28"/>
        </w:rPr>
        <w:t> </w:t>
      </w:r>
      <w:r>
        <w:rPr>
          <w:b/>
          <w:color w:val="231F20"/>
          <w:sz w:val="28"/>
        </w:rPr>
        <w:t>(fersiwn</w:t>
      </w:r>
      <w:r>
        <w:rPr>
          <w:b/>
          <w:color w:val="231F20"/>
          <w:spacing w:val="-1"/>
          <w:sz w:val="28"/>
        </w:rPr>
        <w:t> </w:t>
      </w:r>
      <w:r>
        <w:rPr>
          <w:b/>
          <w:color w:val="231F20"/>
          <w:sz w:val="28"/>
        </w:rPr>
        <w:t>gwag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arall)</w:t>
      </w:r>
    </w:p>
    <w:p>
      <w:pPr>
        <w:pStyle w:val="BodyText"/>
        <w:spacing w:before="5"/>
        <w:rPr>
          <w:b/>
          <w:sz w:val="11"/>
        </w:rPr>
      </w:pPr>
    </w:p>
    <w:tbl>
      <w:tblPr>
        <w:tblW w:w="0" w:type="auto"/>
        <w:jc w:val="left"/>
        <w:tblInd w:w="1100" w:type="dxa"/>
        <w:tblBorders>
          <w:top w:val="single" w:sz="8" w:space="0" w:color="303B41"/>
          <w:left w:val="single" w:sz="8" w:space="0" w:color="303B41"/>
          <w:bottom w:val="single" w:sz="8" w:space="0" w:color="303B41"/>
          <w:right w:val="single" w:sz="8" w:space="0" w:color="303B41"/>
          <w:insideH w:val="single" w:sz="8" w:space="0" w:color="303B41"/>
          <w:insideV w:val="single" w:sz="8" w:space="0" w:color="303B4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7"/>
        <w:gridCol w:w="3368"/>
        <w:gridCol w:w="3368"/>
      </w:tblGrid>
      <w:tr>
        <w:trPr>
          <w:trHeight w:val="1450" w:hRule="atLeast"/>
        </w:trPr>
        <w:tc>
          <w:tcPr>
            <w:tcW w:w="1747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B7C2D4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 w:before="1"/>
              <w:ind w:left="80" w:right="1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Beth ydych chi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wedi bod yn dysgu</w:t>
            </w:r>
            <w:r>
              <w:rPr>
                <w:b/>
                <w:color w:val="231F20"/>
                <w:spacing w:val="-4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amdano?</w:t>
            </w:r>
          </w:p>
        </w:tc>
        <w:tc>
          <w:tcPr>
            <w:tcW w:w="6736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7C2D4"/>
          </w:tcPr>
          <w:p>
            <w:pPr>
              <w:pStyle w:val="TableParagraph"/>
              <w:spacing w:before="41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Math</w:t>
            </w:r>
            <w:r>
              <w:rPr>
                <w:b/>
                <w:color w:val="231F20"/>
                <w:spacing w:val="-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</w:t>
            </w:r>
            <w:r>
              <w:rPr>
                <w:b/>
                <w:color w:val="231F20"/>
                <w:spacing w:val="-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adwaith</w:t>
            </w:r>
          </w:p>
        </w:tc>
        <w:tc>
          <w:tcPr>
            <w:tcW w:w="67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0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7C2D4"/>
          </w:tcPr>
          <w:p>
            <w:pPr>
              <w:pStyle w:val="TableParagraph"/>
              <w:spacing w:before="113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Arsylwadau</w:t>
            </w:r>
          </w:p>
        </w:tc>
        <w:tc>
          <w:tcPr>
            <w:tcW w:w="67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747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/>
              <w:ind w:left="80" w:right="2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Rhowch lun o’ch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arbrawf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a’r</w:t>
            </w:r>
            <w:r>
              <w:rPr>
                <w:b/>
                <w:color w:val="231F20"/>
                <w:spacing w:val="-6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enwau</w:t>
            </w:r>
          </w:p>
        </w:tc>
        <w:tc>
          <w:tcPr>
            <w:tcW w:w="3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3E6A"/>
          </w:tcPr>
          <w:p>
            <w:pPr>
              <w:pStyle w:val="TableParagraph"/>
              <w:spacing w:before="41"/>
              <w:ind w:left="8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Adweithydd(ion)</w:t>
            </w:r>
          </w:p>
        </w:tc>
        <w:tc>
          <w:tcPr>
            <w:tcW w:w="3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003E6A"/>
          </w:tcPr>
          <w:p>
            <w:pPr>
              <w:pStyle w:val="TableParagraph"/>
              <w:spacing w:before="41"/>
              <w:ind w:left="8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Cynnyrch</w:t>
            </w:r>
          </w:p>
        </w:tc>
      </w:tr>
      <w:tr>
        <w:trPr>
          <w:trHeight w:val="3526" w:hRule="atLeast"/>
        </w:trPr>
        <w:tc>
          <w:tcPr>
            <w:tcW w:w="1747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44" w:hRule="atLeast"/>
        </w:trPr>
        <w:tc>
          <w:tcPr>
            <w:tcW w:w="174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Hafaliad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geiriau</w:t>
            </w:r>
          </w:p>
        </w:tc>
        <w:tc>
          <w:tcPr>
            <w:tcW w:w="67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280" w:hRule="atLeast"/>
        </w:trPr>
        <w:tc>
          <w:tcPr>
            <w:tcW w:w="1747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D6DBE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line="247" w:lineRule="auto"/>
              <w:ind w:left="80" w:right="307"/>
              <w:jc w:val="both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Beth yw effaith yr</w:t>
            </w:r>
            <w:r>
              <w:rPr>
                <w:b/>
                <w:color w:val="231F20"/>
                <w:spacing w:val="-4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adwaith hwn ar y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byd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o’n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cwmpas?</w:t>
            </w:r>
          </w:p>
          <w:p>
            <w:pPr>
              <w:pStyle w:val="TableParagraph"/>
              <w:spacing w:line="247" w:lineRule="auto" w:before="58"/>
              <w:ind w:left="80" w:right="147"/>
              <w:rPr>
                <w:sz w:val="16"/>
              </w:rPr>
            </w:pPr>
            <w:r>
              <w:rPr>
                <w:color w:val="231F20"/>
                <w:sz w:val="16"/>
              </w:rPr>
              <w:t>Meddyliwch faint 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ynni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sydd</w:t>
            </w:r>
            <w:r>
              <w:rPr>
                <w:color w:val="231F20"/>
                <w:spacing w:val="10"/>
                <w:sz w:val="16"/>
              </w:rPr>
              <w:t> </w:t>
            </w:r>
            <w:r>
              <w:rPr>
                <w:color w:val="231F20"/>
                <w:sz w:val="16"/>
              </w:rPr>
              <w:t>ei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angen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ar yr adwaith, pa mor</w:t>
            </w:r>
            <w:r>
              <w:rPr>
                <w:color w:val="231F20"/>
                <w:spacing w:val="-43"/>
                <w:sz w:val="16"/>
              </w:rPr>
              <w:t> </w:t>
            </w:r>
            <w:r>
              <w:rPr>
                <w:color w:val="231F20"/>
                <w:sz w:val="16"/>
              </w:rPr>
              <w:t>bwysig,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defnyddiol</w:t>
            </w:r>
          </w:p>
          <w:p>
            <w:pPr>
              <w:pStyle w:val="TableParagraph"/>
              <w:spacing w:line="247" w:lineRule="auto" w:before="2"/>
              <w:ind w:left="80" w:right="105"/>
              <w:rPr>
                <w:sz w:val="16"/>
              </w:rPr>
            </w:pPr>
            <w:r>
              <w:rPr>
                <w:color w:val="231F20"/>
                <w:sz w:val="16"/>
              </w:rPr>
              <w:t>a chynaliadwy yw’r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adwaith a faint 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lygredd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mae’n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ei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greu</w:t>
            </w:r>
          </w:p>
        </w:tc>
        <w:tc>
          <w:tcPr>
            <w:tcW w:w="6736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before="41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1"/>
                <w:sz w:val="16"/>
              </w:rPr>
              <w:t> </w:t>
            </w:r>
            <w:r>
              <w:rPr>
                <w:color w:val="231F20"/>
                <w:sz w:val="16"/>
              </w:rPr>
              <w:t>oes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unrhyw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lygryddion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yn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cael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eu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creu?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Oedd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yn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rhaid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chi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wresogi’r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arbrawf?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ble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daw’r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egni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neu’r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tanwydd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ar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gyfer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hyn?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Beth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yw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effaith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hyn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gyd?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422" w:footer="505" w:top="620" w:bottom="700" w:left="620" w:right="1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spacing w:before="91"/>
        <w:ind w:left="1080" w:right="177" w:firstLine="0"/>
        <w:jc w:val="left"/>
        <w:rPr>
          <w:b/>
          <w:sz w:val="28"/>
        </w:rPr>
      </w:pPr>
      <w:r>
        <w:rPr>
          <w:b/>
          <w:color w:val="231F20"/>
          <w:sz w:val="28"/>
        </w:rPr>
        <w:t>Cefnogaeth ar gyfer y cwestiwn: beth yw effaith yr adwaith hwn</w:t>
      </w:r>
      <w:r>
        <w:rPr>
          <w:b/>
          <w:color w:val="231F20"/>
          <w:spacing w:val="-75"/>
          <w:sz w:val="28"/>
        </w:rPr>
        <w:t> </w:t>
      </w:r>
      <w:r>
        <w:rPr>
          <w:b/>
          <w:color w:val="231F20"/>
          <w:sz w:val="28"/>
        </w:rPr>
        <w:t>ar</w:t>
      </w:r>
      <w:r>
        <w:rPr>
          <w:b/>
          <w:color w:val="231F20"/>
          <w:spacing w:val="-2"/>
          <w:sz w:val="28"/>
        </w:rPr>
        <w:t> </w:t>
      </w:r>
      <w:r>
        <w:rPr>
          <w:b/>
          <w:color w:val="231F20"/>
          <w:sz w:val="28"/>
        </w:rPr>
        <w:t>y</w:t>
      </w:r>
      <w:r>
        <w:rPr>
          <w:b/>
          <w:color w:val="231F20"/>
          <w:spacing w:val="-1"/>
          <w:sz w:val="28"/>
        </w:rPr>
        <w:t> </w:t>
      </w:r>
      <w:r>
        <w:rPr>
          <w:b/>
          <w:color w:val="231F20"/>
          <w:sz w:val="28"/>
        </w:rPr>
        <w:t>byd o’n cwmpas?</w:t>
      </w:r>
    </w:p>
    <w:p>
      <w:pPr>
        <w:pStyle w:val="BodyText"/>
        <w:spacing w:line="278" w:lineRule="auto" w:before="123"/>
        <w:ind w:left="1080" w:right="496"/>
      </w:pPr>
      <w:r>
        <w:rPr>
          <w:color w:val="231F20"/>
        </w:rPr>
        <w:t>Dyma enghreifftiau o ragor o gwestiynau y gellid eu gofyn i helpu’r myfyrwyr i ateb y cwestiwn hwn, yn</w:t>
      </w:r>
      <w:r>
        <w:rPr>
          <w:color w:val="231F20"/>
          <w:spacing w:val="-48"/>
        </w:rPr>
        <w:t> </w:t>
      </w:r>
      <w:r>
        <w:rPr>
          <w:color w:val="231F20"/>
        </w:rPr>
        <w:t>ogystal</w:t>
      </w:r>
      <w:r>
        <w:rPr>
          <w:color w:val="231F20"/>
          <w:spacing w:val="-2"/>
        </w:rPr>
        <w:t> </w:t>
      </w:r>
      <w:r>
        <w:rPr>
          <w:color w:val="231F20"/>
        </w:rPr>
        <w:t>â</w:t>
      </w:r>
      <w:r>
        <w:rPr>
          <w:color w:val="231F20"/>
          <w:spacing w:val="-1"/>
        </w:rPr>
        <w:t> </w:t>
      </w:r>
      <w:r>
        <w:rPr>
          <w:color w:val="231F20"/>
        </w:rPr>
        <w:t>rhai awgrymiadau</w:t>
      </w:r>
      <w:r>
        <w:rPr>
          <w:color w:val="231F20"/>
          <w:spacing w:val="-1"/>
        </w:rPr>
        <w:t> </w:t>
      </w:r>
      <w:r>
        <w:rPr>
          <w:color w:val="231F20"/>
        </w:rPr>
        <w:t>ar</w:t>
      </w:r>
      <w:r>
        <w:rPr>
          <w:color w:val="231F20"/>
          <w:spacing w:val="-2"/>
        </w:rPr>
        <w:t> </w:t>
      </w:r>
      <w:r>
        <w:rPr>
          <w:color w:val="231F20"/>
        </w:rPr>
        <w:t>gyfer</w:t>
      </w:r>
      <w:r>
        <w:rPr>
          <w:color w:val="231F20"/>
          <w:spacing w:val="-1"/>
        </w:rPr>
        <w:t> </w:t>
      </w:r>
      <w:r>
        <w:rPr>
          <w:color w:val="231F20"/>
        </w:rPr>
        <w:t>cynnwys:</w:t>
      </w:r>
    </w:p>
    <w:p>
      <w:pPr>
        <w:pStyle w:val="BodyText"/>
        <w:spacing w:before="7"/>
        <w:rPr>
          <w:sz w:val="26"/>
        </w:rPr>
      </w:pPr>
    </w:p>
    <w:p>
      <w:pPr>
        <w:pStyle w:val="Heading1"/>
      </w:pPr>
      <w:r>
        <w:rPr>
          <w:color w:val="231F20"/>
        </w:rPr>
        <w:t>Pwysigrwydd</w:t>
      </w:r>
      <w:r>
        <w:rPr>
          <w:color w:val="231F20"/>
          <w:spacing w:val="-3"/>
        </w:rPr>
        <w:t> </w:t>
      </w:r>
      <w:r>
        <w:rPr>
          <w:color w:val="231F20"/>
        </w:rPr>
        <w:t>yr</w:t>
      </w:r>
      <w:r>
        <w:rPr>
          <w:color w:val="231F20"/>
          <w:spacing w:val="-4"/>
        </w:rPr>
        <w:t> </w:t>
      </w:r>
      <w:r>
        <w:rPr>
          <w:color w:val="231F20"/>
        </w:rPr>
        <w:t>adwaith: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40" w:lineRule="auto" w:before="147" w:after="0"/>
        <w:ind w:left="1761" w:right="0" w:hanging="398"/>
        <w:jc w:val="left"/>
        <w:rPr>
          <w:sz w:val="18"/>
        </w:rPr>
      </w:pPr>
      <w:r>
        <w:rPr>
          <w:color w:val="231F20"/>
          <w:sz w:val="18"/>
        </w:rPr>
        <w:t>Beth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yw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pwrpas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yr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adwaith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hwn?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40" w:lineRule="auto" w:before="90" w:after="0"/>
        <w:ind w:left="1761" w:right="0" w:hanging="398"/>
        <w:jc w:val="left"/>
        <w:rPr>
          <w:sz w:val="18"/>
        </w:rPr>
      </w:pPr>
      <w:r>
        <w:rPr>
          <w:color w:val="231F20"/>
          <w:sz w:val="18"/>
        </w:rPr>
        <w:t>Pa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gynnyrch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defnyddiol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sy’n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cael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ei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wneud?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40" w:lineRule="auto" w:before="89" w:after="0"/>
        <w:ind w:left="1761" w:right="0" w:hanging="398"/>
        <w:jc w:val="left"/>
        <w:rPr>
          <w:sz w:val="18"/>
        </w:rPr>
      </w:pPr>
      <w:r>
        <w:rPr>
          <w:color w:val="231F20"/>
          <w:sz w:val="18"/>
        </w:rPr>
        <w:t>Sut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mae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hyn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yn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gwella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ein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bywyd?</w:t>
      </w:r>
    </w:p>
    <w:p>
      <w:pPr>
        <w:pStyle w:val="BodyText"/>
        <w:spacing w:before="6"/>
        <w:rPr>
          <w:sz w:val="29"/>
        </w:rPr>
      </w:pPr>
    </w:p>
    <w:p>
      <w:pPr>
        <w:pStyle w:val="Heading1"/>
        <w:spacing w:line="372" w:lineRule="auto" w:before="1"/>
        <w:ind w:right="157"/>
      </w:pPr>
      <w:r>
        <w:rPr>
          <w:color w:val="231F20"/>
        </w:rPr>
        <w:t>Yn aml bydd sgil-gynnyrch/gynhyrchion yn cael eu creu yn ystod adwaith ar ffurf llygrydd ac mae’r</w:t>
      </w:r>
      <w:r>
        <w:rPr>
          <w:color w:val="231F20"/>
          <w:spacing w:val="-47"/>
        </w:rPr>
        <w:t> </w:t>
      </w:r>
      <w:r>
        <w:rPr>
          <w:color w:val="231F20"/>
        </w:rPr>
        <w:t>rhain</w:t>
      </w:r>
      <w:r>
        <w:rPr>
          <w:color w:val="231F20"/>
          <w:spacing w:val="-3"/>
        </w:rPr>
        <w:t> </w:t>
      </w:r>
      <w:r>
        <w:rPr>
          <w:color w:val="231F20"/>
        </w:rPr>
        <w:t>yn</w:t>
      </w:r>
      <w:r>
        <w:rPr>
          <w:color w:val="231F20"/>
          <w:spacing w:val="-2"/>
        </w:rPr>
        <w:t> </w:t>
      </w:r>
      <w:r>
        <w:rPr>
          <w:color w:val="231F20"/>
        </w:rPr>
        <w:t>gallu</w:t>
      </w:r>
      <w:r>
        <w:rPr>
          <w:color w:val="231F20"/>
          <w:spacing w:val="-1"/>
        </w:rPr>
        <w:t> </w:t>
      </w:r>
      <w:r>
        <w:rPr>
          <w:color w:val="231F20"/>
        </w:rPr>
        <w:t>effeithio’n</w:t>
      </w:r>
      <w:r>
        <w:rPr>
          <w:color w:val="231F20"/>
          <w:spacing w:val="-2"/>
        </w:rPr>
        <w:t> </w:t>
      </w:r>
      <w:r>
        <w:rPr>
          <w:color w:val="231F20"/>
        </w:rPr>
        <w:t>niweidiol</w:t>
      </w:r>
      <w:r>
        <w:rPr>
          <w:color w:val="231F20"/>
          <w:spacing w:val="-1"/>
        </w:rPr>
        <w:t> </w:t>
      </w:r>
      <w:r>
        <w:rPr>
          <w:color w:val="231F20"/>
        </w:rPr>
        <w:t>arnom</w:t>
      </w:r>
      <w:r>
        <w:rPr>
          <w:color w:val="231F20"/>
          <w:spacing w:val="-2"/>
        </w:rPr>
        <w:t> </w:t>
      </w:r>
      <w:r>
        <w:rPr>
          <w:color w:val="231F20"/>
        </w:rPr>
        <w:t>ni</w:t>
      </w:r>
      <w:r>
        <w:rPr>
          <w:color w:val="231F20"/>
          <w:spacing w:val="-1"/>
        </w:rPr>
        <w:t> </w:t>
      </w:r>
      <w:r>
        <w:rPr>
          <w:color w:val="231F20"/>
        </w:rPr>
        <w:t>a/neu</w:t>
      </w:r>
      <w:r>
        <w:rPr>
          <w:color w:val="231F20"/>
          <w:spacing w:val="-2"/>
        </w:rPr>
        <w:t> </w:t>
      </w:r>
      <w:r>
        <w:rPr>
          <w:color w:val="231F20"/>
        </w:rPr>
        <w:t>ar</w:t>
      </w:r>
      <w:r>
        <w:rPr>
          <w:color w:val="231F20"/>
          <w:spacing w:val="-2"/>
        </w:rPr>
        <w:t> </w:t>
      </w:r>
      <w:r>
        <w:rPr>
          <w:color w:val="231F20"/>
        </w:rPr>
        <w:t>yr</w:t>
      </w:r>
      <w:r>
        <w:rPr>
          <w:color w:val="231F20"/>
          <w:spacing w:val="-2"/>
        </w:rPr>
        <w:t> </w:t>
      </w:r>
      <w:r>
        <w:rPr>
          <w:color w:val="231F20"/>
        </w:rPr>
        <w:t>amgylchedd.</w:t>
      </w:r>
      <w:r>
        <w:rPr>
          <w:color w:val="231F20"/>
          <w:spacing w:val="-2"/>
        </w:rPr>
        <w:t> </w:t>
      </w:r>
      <w:r>
        <w:rPr>
          <w:color w:val="231F20"/>
        </w:rPr>
        <w:t>Er</w:t>
      </w:r>
      <w:r>
        <w:rPr>
          <w:color w:val="231F20"/>
          <w:spacing w:val="-1"/>
        </w:rPr>
        <w:t> </w:t>
      </w:r>
      <w:r>
        <w:rPr>
          <w:color w:val="231F20"/>
        </w:rPr>
        <w:t>enghraifft: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78" w:lineRule="auto" w:before="31" w:after="0"/>
        <w:ind w:left="1761" w:right="319" w:hanging="397"/>
        <w:jc w:val="left"/>
        <w:rPr>
          <w:sz w:val="18"/>
        </w:rPr>
      </w:pPr>
      <w:r>
        <w:rPr>
          <w:color w:val="231F20"/>
          <w:sz w:val="18"/>
        </w:rPr>
        <w:t>Mae methan a charbon deuocsid yn nwyon tŷ gwydr ac yn cyfrannu at gynhesu byd eang ac, yn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eu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tro, newid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hinsawdd.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78" w:lineRule="auto" w:before="57" w:after="0"/>
        <w:ind w:left="1761" w:right="282" w:hanging="397"/>
        <w:jc w:val="left"/>
        <w:rPr>
          <w:sz w:val="18"/>
        </w:rPr>
      </w:pPr>
      <w:r>
        <w:rPr>
          <w:color w:val="231F20"/>
          <w:sz w:val="18"/>
        </w:rPr>
        <w:t>Mae’n bosibl i nwyon asidig fel sylffwr deuocsid ac ocsidau nitrus gael eu cynhyrchu a phan fydd</w:t>
      </w:r>
      <w:r>
        <w:rPr>
          <w:color w:val="231F20"/>
          <w:spacing w:val="-48"/>
          <w:sz w:val="18"/>
        </w:rPr>
        <w:t> </w:t>
      </w:r>
      <w:r>
        <w:rPr>
          <w:color w:val="231F20"/>
          <w:sz w:val="18"/>
        </w:rPr>
        <w:t>y rhain yn cyrraedd yr atmosffer, maen nhw’n cymysgu gyda dŵr glaw ac yn creu glaw asid sy’n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gallu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difrodi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planhigion.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40" w:lineRule="auto" w:before="56" w:after="0"/>
        <w:ind w:left="1761" w:right="0" w:hanging="398"/>
        <w:jc w:val="left"/>
        <w:rPr>
          <w:sz w:val="18"/>
        </w:rPr>
      </w:pPr>
      <w:r>
        <w:rPr>
          <w:color w:val="231F20"/>
          <w:sz w:val="18"/>
        </w:rPr>
        <w:t>Mae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metelau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trwm,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plwm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mercwri,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gallu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cronni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mewn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cadwyni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bwyd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(yn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enwedig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rhai</w:t>
      </w:r>
    </w:p>
    <w:p>
      <w:pPr>
        <w:pStyle w:val="BodyText"/>
        <w:spacing w:before="33"/>
        <w:ind w:left="1761"/>
      </w:pPr>
      <w:r>
        <w:rPr>
          <w:color w:val="231F20"/>
        </w:rPr>
        <w:t>dyfrol)</w:t>
      </w:r>
      <w:r>
        <w:rPr>
          <w:color w:val="231F20"/>
          <w:spacing w:val="-5"/>
        </w:rPr>
        <w:t> </w:t>
      </w:r>
      <w:r>
        <w:rPr>
          <w:color w:val="231F20"/>
        </w:rPr>
        <w:t>ac</w:t>
      </w:r>
      <w:r>
        <w:rPr>
          <w:color w:val="231F20"/>
          <w:spacing w:val="-4"/>
        </w:rPr>
        <w:t> </w:t>
      </w:r>
      <w:r>
        <w:rPr>
          <w:color w:val="231F20"/>
        </w:rPr>
        <w:t>yn</w:t>
      </w:r>
      <w:r>
        <w:rPr>
          <w:color w:val="231F20"/>
          <w:spacing w:val="-4"/>
        </w:rPr>
        <w:t> </w:t>
      </w:r>
      <w:r>
        <w:rPr>
          <w:color w:val="231F20"/>
        </w:rPr>
        <w:t>wenwynig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organebau</w:t>
      </w:r>
      <w:r>
        <w:rPr>
          <w:color w:val="231F20"/>
          <w:spacing w:val="-4"/>
        </w:rPr>
        <w:t> </w:t>
      </w:r>
      <w:r>
        <w:rPr>
          <w:color w:val="231F20"/>
        </w:rPr>
        <w:t>sy’n</w:t>
      </w:r>
      <w:r>
        <w:rPr>
          <w:color w:val="231F20"/>
          <w:spacing w:val="-4"/>
        </w:rPr>
        <w:t> </w:t>
      </w:r>
      <w:r>
        <w:rPr>
          <w:color w:val="231F20"/>
        </w:rPr>
        <w:t>eu</w:t>
      </w:r>
      <w:r>
        <w:rPr>
          <w:color w:val="231F20"/>
          <w:spacing w:val="-4"/>
        </w:rPr>
        <w:t> </w:t>
      </w:r>
      <w:r>
        <w:rPr>
          <w:color w:val="231F20"/>
        </w:rPr>
        <w:t>hamlyncu.</w:t>
      </w:r>
    </w:p>
    <w:p>
      <w:pPr>
        <w:pStyle w:val="BodyText"/>
        <w:spacing w:before="6"/>
        <w:rPr>
          <w:sz w:val="29"/>
        </w:rPr>
      </w:pPr>
    </w:p>
    <w:p>
      <w:pPr>
        <w:pStyle w:val="Heading1"/>
        <w:spacing w:before="1"/>
      </w:pPr>
      <w:r>
        <w:rPr>
          <w:color w:val="231F20"/>
        </w:rPr>
        <w:t>Gofynion</w:t>
      </w:r>
      <w:r>
        <w:rPr>
          <w:color w:val="231F20"/>
          <w:spacing w:val="-3"/>
        </w:rPr>
        <w:t> </w:t>
      </w:r>
      <w:r>
        <w:rPr>
          <w:color w:val="231F20"/>
        </w:rPr>
        <w:t>egni: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78" w:lineRule="auto" w:before="146" w:after="0"/>
        <w:ind w:left="1761" w:right="149" w:hanging="397"/>
        <w:jc w:val="left"/>
        <w:rPr>
          <w:sz w:val="18"/>
        </w:rPr>
      </w:pPr>
      <w:r>
        <w:rPr>
          <w:color w:val="231F20"/>
          <w:sz w:val="18"/>
        </w:rPr>
        <w:t>Os oes angen gwresogi’r adweithyddion iddyn nhw adweithio, yna mae angen ystyried o ble daw’r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egni gwres hwn. Er enghraifft, os caiff tanwydd ffosil ei ddefnyddio i gynhyrchu’r gwres hwn, yna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mae hyn hefyd yn cyfrannu at gynhesu byd-eang a newid hinsawdd oherwydd bod hylosgiad llwyr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yn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creu carbon deuocsid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ac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anwedd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dŵr.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78" w:lineRule="auto" w:before="56" w:after="0"/>
        <w:ind w:left="1761" w:right="219" w:hanging="397"/>
        <w:jc w:val="left"/>
        <w:rPr>
          <w:sz w:val="18"/>
        </w:rPr>
      </w:pPr>
      <w:r>
        <w:rPr>
          <w:color w:val="231F20"/>
          <w:sz w:val="18"/>
        </w:rPr>
        <w:t>Mae angen trydan ar gyfer rhai adweithiau (ar gyfer peiriannau, electrodau ac ati) ac felly mae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angen ystyried y tanwydd sy’n cael ei ddefnyddio i gynhyrchu’r trydan hwn – ynni adnewyddadwy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neu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ynni na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ellir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ei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adnewyddu,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llygryddion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y broses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hon.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40" w:lineRule="auto" w:before="57" w:after="0"/>
        <w:ind w:left="1761" w:right="0" w:hanging="398"/>
        <w:jc w:val="left"/>
        <w:rPr>
          <w:sz w:val="18"/>
        </w:rPr>
      </w:pPr>
      <w:r>
        <w:rPr>
          <w:color w:val="231F20"/>
          <w:sz w:val="18"/>
        </w:rPr>
        <w:t>Gallai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trafodaeth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ddilyn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am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ddewisiadau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sy’n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fwy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gwyrdd.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78" w:lineRule="auto" w:before="89" w:after="0"/>
        <w:ind w:left="1761" w:right="219" w:hanging="397"/>
        <w:jc w:val="left"/>
        <w:rPr>
          <w:sz w:val="18"/>
        </w:rPr>
      </w:pPr>
      <w:r>
        <w:rPr>
          <w:color w:val="231F20"/>
          <w:sz w:val="18"/>
        </w:rPr>
        <w:t>Mae rhai adweithiau’n digwydd yn ddigymell ar dymheredd ystafell ac nid oes angen unrhyw egni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ychwanegol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ac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felly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nid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ydy'r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rhain yn cael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cymaint 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effaith ar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yr amgylchedd.</w:t>
      </w:r>
    </w:p>
    <w:p>
      <w:pPr>
        <w:pStyle w:val="BodyText"/>
        <w:spacing w:before="8"/>
        <w:rPr>
          <w:sz w:val="26"/>
        </w:rPr>
      </w:pPr>
    </w:p>
    <w:p>
      <w:pPr>
        <w:pStyle w:val="Heading1"/>
      </w:pPr>
      <w:r>
        <w:rPr>
          <w:color w:val="231F20"/>
        </w:rPr>
        <w:t>Cynaliadwyedd: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78" w:lineRule="auto" w:before="146" w:after="0"/>
        <w:ind w:left="1761" w:right="211" w:hanging="397"/>
        <w:jc w:val="left"/>
        <w:rPr>
          <w:sz w:val="18"/>
        </w:rPr>
      </w:pPr>
      <w:r>
        <w:rPr>
          <w:color w:val="231F20"/>
          <w:sz w:val="18"/>
        </w:rPr>
        <w:t>Mae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deunyddiau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crai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yn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aml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yn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adnoddau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naturiol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mae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pen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draw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iddyn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nhw.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Er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enghraifft,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bydd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llawer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ffynonellau mwynau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metel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wedi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dod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ben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cyn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pen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oddeutu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50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mlynedd.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40" w:lineRule="auto" w:before="57" w:after="0"/>
        <w:ind w:left="1761" w:right="0" w:hanging="398"/>
        <w:jc w:val="left"/>
        <w:rPr>
          <w:sz w:val="18"/>
        </w:rPr>
      </w:pPr>
      <w:r>
        <w:rPr>
          <w:color w:val="231F20"/>
          <w:sz w:val="18"/>
        </w:rPr>
        <w:t>A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oes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modd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ailgylchu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neu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ailddefnyddio’r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cynnyrch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pan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na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fydd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yn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cael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ei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ddefnyddio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mwyach?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78" w:lineRule="auto" w:before="90" w:after="0"/>
        <w:ind w:left="1761" w:right="192" w:hanging="397"/>
        <w:jc w:val="left"/>
        <w:rPr>
          <w:sz w:val="18"/>
        </w:rPr>
      </w:pPr>
      <w:r>
        <w:rPr>
          <w:color w:val="231F20"/>
          <w:sz w:val="18"/>
        </w:rPr>
        <w:t>Gellir gwneud sylw ansoddol am faint o wastraff sy’n cael ei gynhyrchu yn ystod yr adwaith. Os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ceir dim ond un cynnyrch a dim sgil-gynhyrchion (gwastraff) mae hyn yn fwy dymunol o lawer nag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adwaith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sy’n gwneud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un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cynnyrch 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dau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sgil-gynnyrch.</w:t>
      </w:r>
    </w:p>
    <w:p>
      <w:pPr>
        <w:pStyle w:val="ListParagraph"/>
        <w:numPr>
          <w:ilvl w:val="0"/>
          <w:numId w:val="3"/>
        </w:numPr>
        <w:tabs>
          <w:tab w:pos="1761" w:val="left" w:leader="none"/>
          <w:tab w:pos="1762" w:val="left" w:leader="none"/>
        </w:tabs>
        <w:spacing w:line="240" w:lineRule="auto" w:before="56" w:after="0"/>
        <w:ind w:left="1761" w:right="0" w:hanging="398"/>
        <w:jc w:val="left"/>
        <w:rPr>
          <w:sz w:val="18"/>
        </w:rPr>
      </w:pPr>
      <w:r>
        <w:rPr>
          <w:color w:val="231F20"/>
          <w:sz w:val="18"/>
        </w:rPr>
        <w:t>Oes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modd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defnyddio’r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sgil-gynhyrchion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mewn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rhyw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ffordd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arall,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sy’n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golygu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bod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llai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wastraff?</w:t>
      </w:r>
    </w:p>
    <w:p>
      <w:pPr>
        <w:pStyle w:val="BodyText"/>
        <w:spacing w:line="278" w:lineRule="auto" w:before="33"/>
        <w:ind w:left="1761"/>
      </w:pPr>
      <w:r>
        <w:rPr>
          <w:color w:val="231F20"/>
        </w:rPr>
        <w:t>Er enghraifft, mewn diwydiant, gellid cipio’r sgil-gynnyrch carbon deuocsid a’i botelu er mwyn</w:t>
      </w:r>
      <w:r>
        <w:rPr>
          <w:color w:val="231F20"/>
          <w:spacing w:val="1"/>
        </w:rPr>
        <w:t> </w:t>
      </w:r>
      <w:r>
        <w:rPr>
          <w:color w:val="231F20"/>
        </w:rPr>
        <w:t>carbonadu</w:t>
      </w:r>
      <w:r>
        <w:rPr>
          <w:color w:val="231F20"/>
          <w:spacing w:val="-4"/>
        </w:rPr>
        <w:t> </w:t>
      </w:r>
      <w:r>
        <w:rPr>
          <w:color w:val="231F20"/>
        </w:rPr>
        <w:t>diodydd</w:t>
      </w:r>
      <w:r>
        <w:rPr>
          <w:color w:val="231F20"/>
          <w:spacing w:val="-5"/>
        </w:rPr>
        <w:t> </w:t>
      </w:r>
      <w:r>
        <w:rPr>
          <w:color w:val="231F20"/>
        </w:rPr>
        <w:t>ac</w:t>
      </w:r>
      <w:r>
        <w:rPr>
          <w:color w:val="231F20"/>
          <w:spacing w:val="-4"/>
        </w:rPr>
        <w:t> </w:t>
      </w:r>
      <w:r>
        <w:rPr>
          <w:color w:val="231F20"/>
        </w:rPr>
        <w:t>felly</w:t>
      </w:r>
      <w:r>
        <w:rPr>
          <w:color w:val="231F20"/>
          <w:spacing w:val="-4"/>
        </w:rPr>
        <w:t> </w:t>
      </w:r>
      <w:r>
        <w:rPr>
          <w:color w:val="231F20"/>
        </w:rPr>
        <w:t>lleihau’r</w:t>
      </w:r>
      <w:r>
        <w:rPr>
          <w:color w:val="231F20"/>
          <w:spacing w:val="-4"/>
        </w:rPr>
        <w:t> </w:t>
      </w:r>
      <w:r>
        <w:rPr>
          <w:color w:val="231F20"/>
        </w:rPr>
        <w:t>gwastraff</w:t>
      </w:r>
      <w:r>
        <w:rPr>
          <w:color w:val="231F20"/>
          <w:spacing w:val="-4"/>
        </w:rPr>
        <w:t> </w:t>
      </w:r>
      <w:r>
        <w:rPr>
          <w:color w:val="231F20"/>
        </w:rPr>
        <w:t>sy’n</w:t>
      </w:r>
      <w:r>
        <w:rPr>
          <w:color w:val="231F20"/>
          <w:spacing w:val="-3"/>
        </w:rPr>
        <w:t> </w:t>
      </w:r>
      <w:r>
        <w:rPr>
          <w:color w:val="231F20"/>
        </w:rPr>
        <w:t>cael</w:t>
      </w:r>
      <w:r>
        <w:rPr>
          <w:color w:val="231F20"/>
          <w:spacing w:val="-4"/>
        </w:rPr>
        <w:t> </w:t>
      </w:r>
      <w:r>
        <w:rPr>
          <w:color w:val="231F20"/>
        </w:rPr>
        <w:t>ei</w:t>
      </w:r>
      <w:r>
        <w:rPr>
          <w:color w:val="231F20"/>
          <w:spacing w:val="-4"/>
        </w:rPr>
        <w:t> </w:t>
      </w:r>
      <w:r>
        <w:rPr>
          <w:color w:val="231F20"/>
        </w:rPr>
        <w:t>gynhyrchu,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lleihau</w:t>
      </w:r>
      <w:r>
        <w:rPr>
          <w:color w:val="231F20"/>
          <w:spacing w:val="-5"/>
        </w:rPr>
        <w:t> </w:t>
      </w:r>
      <w:r>
        <w:rPr>
          <w:color w:val="231F20"/>
        </w:rPr>
        <w:t>allyriadau</w:t>
      </w:r>
      <w:r>
        <w:rPr>
          <w:color w:val="231F20"/>
          <w:spacing w:val="-4"/>
        </w:rPr>
        <w:t> </w:t>
      </w:r>
      <w:r>
        <w:rPr>
          <w:color w:val="231F20"/>
        </w:rPr>
        <w:t>nwyon</w:t>
      </w:r>
      <w:r>
        <w:rPr>
          <w:color w:val="231F20"/>
          <w:spacing w:val="-5"/>
        </w:rPr>
        <w:t> </w:t>
      </w:r>
      <w:r>
        <w:rPr>
          <w:color w:val="231F20"/>
        </w:rPr>
        <w:t>tŷ</w:t>
      </w:r>
      <w:r>
        <w:rPr>
          <w:color w:val="231F20"/>
          <w:spacing w:val="1"/>
        </w:rPr>
        <w:t> </w:t>
      </w:r>
      <w:r>
        <w:rPr>
          <w:color w:val="231F20"/>
        </w:rPr>
        <w:t>gwydr</w:t>
      </w:r>
      <w:r>
        <w:rPr>
          <w:color w:val="231F20"/>
          <w:spacing w:val="-2"/>
        </w:rPr>
        <w:t> </w:t>
      </w:r>
      <w:r>
        <w:rPr>
          <w:color w:val="231F20"/>
        </w:rPr>
        <w:t>yr adwaith.</w:t>
      </w:r>
    </w:p>
    <w:sectPr>
      <w:pgSz w:w="11910" w:h="16840"/>
      <w:pgMar w:header="422" w:footer="505" w:top="620" w:bottom="700" w:left="6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otham Bold">
    <w:altName w:val="Gotham Bold"/>
    <w:charset w:val="0"/>
    <w:family w:val="modern"/>
    <w:pitch w:val="variable"/>
  </w:font>
  <w:font w:name="Gotham Book">
    <w:altName w:val="Gotham Book"/>
    <w:charset w:val="0"/>
    <w:family w:val="modern"/>
    <w:pitch w:val="variable"/>
  </w:font>
  <w:font w:name="Bree Serif">
    <w:altName w:val="Bree Serif"/>
    <w:charset w:val="0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039398pt;margin-top:805.633484pt;width:126.45pt;height:9.85pt;mso-position-horizontal-relative:page;mso-position-vertical-relative:page;z-index:-16052224" type="#_x0000_t202" id="docshape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©</w:t>
                </w:r>
                <w:r>
                  <w:rPr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2021</w:t>
                </w:r>
                <w:r>
                  <w:rPr>
                    <w:color w:val="231F20"/>
                    <w:spacing w:val="-4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Y</w:t>
                </w:r>
                <w:r>
                  <w:rPr>
                    <w:color w:val="231F20"/>
                    <w:spacing w:val="-3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Gymdeithas</w:t>
                </w:r>
                <w:r>
                  <w:rPr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Gemeg Frenhinol</w:t>
                </w:r>
              </w:p>
            </w:txbxContent>
          </v:textbox>
          <w10:wrap type="none"/>
        </v:shape>
      </w:pict>
    </w:r>
    <w:r>
      <w:rPr/>
      <w:pict>
        <v:shape style="position:absolute;margin-left:292.691193pt;margin-top:805.633484pt;width:10.9pt;height:9.85pt;mso-position-horizontal-relative:page;mso-position-vertical-relative:page;z-index:-16051712" type="#_x0000_t202" id="docshape10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5.850403pt;margin-top:805.633484pt;width:95.4pt;height:9.85pt;mso-position-horizontal-relative:page;mso-position-vertical-relative:page;z-index:-16051200" type="#_x0000_t202" id="docshape1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Rhif</w:t>
                </w:r>
                <w:r>
                  <w:rPr>
                    <w:color w:val="231F20"/>
                    <w:spacing w:val="-5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cofrestru’r</w:t>
                </w:r>
                <w:r>
                  <w:rPr>
                    <w:color w:val="231F20"/>
                    <w:spacing w:val="-4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elusen</w:t>
                </w:r>
                <w:r>
                  <w:rPr>
                    <w:color w:val="231F20"/>
                    <w:spacing w:val="-4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207890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039398pt;margin-top:805.633484pt;width:126.45pt;height:9.85pt;mso-position-horizontal-relative:page;mso-position-vertical-relative:page;z-index:-16049152" type="#_x0000_t202" id="docshape1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©</w:t>
                </w:r>
                <w:r>
                  <w:rPr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2021</w:t>
                </w:r>
                <w:r>
                  <w:rPr>
                    <w:color w:val="231F20"/>
                    <w:spacing w:val="-4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Y</w:t>
                </w:r>
                <w:r>
                  <w:rPr>
                    <w:color w:val="231F20"/>
                    <w:spacing w:val="-3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Gymdeithas</w:t>
                </w:r>
                <w:r>
                  <w:rPr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Gemeg Frenhinol</w:t>
                </w:r>
              </w:p>
            </w:txbxContent>
          </v:textbox>
          <w10:wrap type="none"/>
        </v:shape>
      </w:pict>
    </w:r>
    <w:r>
      <w:rPr/>
      <w:pict>
        <v:shape style="position:absolute;margin-left:292.691193pt;margin-top:805.633484pt;width:10.9pt;height:9.85pt;mso-position-horizontal-relative:page;mso-position-vertical-relative:page;z-index:-16048640" type="#_x0000_t202" id="docshape16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5.850403pt;margin-top:805.633484pt;width:95.4pt;height:9.85pt;mso-position-horizontal-relative:page;mso-position-vertical-relative:page;z-index:-16048128" type="#_x0000_t202" id="docshape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Rhif</w:t>
                </w:r>
                <w:r>
                  <w:rPr>
                    <w:color w:val="231F20"/>
                    <w:spacing w:val="-5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cofrestru’r</w:t>
                </w:r>
                <w:r>
                  <w:rPr>
                    <w:color w:val="231F20"/>
                    <w:spacing w:val="-4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elusen</w:t>
                </w:r>
                <w:r>
                  <w:rPr>
                    <w:color w:val="231F20"/>
                    <w:spacing w:val="-4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207890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050688" from="85.039299pt,30.858315pt" to="510.236299pt,30.858315pt" stroked="true" strokeweight=".5pt" strokecolor="#231f20">
          <v:stroke dashstyle="solid"/>
          <w10:wrap type="none"/>
        </v:line>
      </w:pict>
    </w:r>
    <w:r>
      <w:rPr/>
      <w:pict>
        <v:shape style="position:absolute;margin-left:84.039398pt;margin-top:20.436701pt;width:102.75pt;height:9.85pt;mso-position-horizontal-relative:page;mso-position-vertical-relative:page;z-index:-16050176" type="#_x0000_t202" id="docshape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Cemeg</w:t>
                </w:r>
                <w:r>
                  <w:rPr>
                    <w:color w:val="231F20"/>
                    <w:spacing w:val="-3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yn</w:t>
                </w:r>
                <w:r>
                  <w:rPr>
                    <w:color w:val="231F20"/>
                    <w:spacing w:val="-3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y</w:t>
                </w:r>
                <w:r>
                  <w:rPr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Cwricwlwm</w:t>
                </w:r>
                <w:r>
                  <w:rPr>
                    <w:color w:val="231F20"/>
                    <w:spacing w:val="-3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i</w:t>
                </w:r>
                <w:r>
                  <w:rPr>
                    <w:color w:val="231F20"/>
                    <w:spacing w:val="-3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Gymru</w:t>
                </w:r>
              </w:p>
            </w:txbxContent>
          </v:textbox>
          <w10:wrap type="none"/>
        </v:shape>
      </w:pict>
    </w:r>
    <w:r>
      <w:rPr/>
      <w:pict>
        <v:shape style="position:absolute;margin-left:438.033112pt;margin-top:20.436701pt;width:73.2pt;height:9.85pt;mso-position-horizontal-relative:page;mso-position-vertical-relative:page;z-index:-16049664" type="#_x0000_t202" id="docshape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Templed</w:t>
                </w:r>
                <w:r>
                  <w:rPr>
                    <w:color w:val="231F20"/>
                    <w:spacing w:val="-9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sgiliau</w:t>
                </w:r>
                <w:r>
                  <w:rPr>
                    <w:color w:val="231F20"/>
                    <w:spacing w:val="-8"/>
                    <w:sz w:val="14"/>
                  </w:rPr>
                  <w:t> </w:t>
                </w:r>
                <w:r>
                  <w:rPr>
                    <w:color w:val="231F20"/>
                    <w:sz w:val="14"/>
                  </w:rPr>
                  <w:t>cemeg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761" w:hanging="397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554" w:hanging="39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349" w:hanging="39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143" w:hanging="39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4938" w:hanging="39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32" w:hanging="39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527" w:hanging="39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321" w:hanging="39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116" w:hanging="39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85" w:hanging="101"/>
      </w:pPr>
      <w:rPr>
        <w:rFonts w:hint="default" w:ascii="Arial" w:hAnsi="Arial" w:eastAsia="Arial" w:cs="Arial"/>
        <w:b w:val="0"/>
        <w:bCs w:val="0"/>
        <w:i w:val="0"/>
        <w:iCs w:val="0"/>
        <w:color w:val="F26924"/>
        <w:w w:val="100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34" w:hanging="10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88" w:hanging="10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2" w:hanging="10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6" w:hanging="10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50" w:hanging="10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4" w:hanging="10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8" w:hanging="10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412" w:hanging="101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5" w:hanging="101"/>
      </w:pPr>
      <w:rPr>
        <w:rFonts w:hint="default" w:ascii="Arial" w:hAnsi="Arial" w:eastAsia="Arial" w:cs="Arial"/>
        <w:b/>
        <w:bCs/>
        <w:i w:val="0"/>
        <w:iCs w:val="0"/>
        <w:color w:val="F26924"/>
        <w:w w:val="100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95" w:hanging="10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511" w:hanging="10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726" w:hanging="10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942" w:hanging="10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57" w:hanging="10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373" w:hanging="10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588" w:hanging="10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04" w:hanging="101"/>
      </w:pPr>
      <w:rPr>
        <w:rFonts w:hint="default"/>
        <w:lang w:val="en-gb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080"/>
      <w:outlineLvl w:val="1"/>
    </w:pPr>
    <w:rPr>
      <w:rFonts w:ascii="Arial" w:hAnsi="Arial" w:eastAsia="Arial" w:cs="Arial"/>
      <w:b/>
      <w:bCs/>
      <w:sz w:val="18"/>
      <w:szCs w:val="18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491"/>
      <w:ind w:left="114" w:right="5254"/>
      <w:jc w:val="both"/>
    </w:pPr>
    <w:rPr>
      <w:rFonts w:ascii="Bree Serif" w:hAnsi="Bree Serif" w:eastAsia="Bree Serif" w:cs="Bree Serif"/>
      <w:sz w:val="80"/>
      <w:szCs w:val="8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56"/>
      <w:ind w:left="1761" w:hanging="398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http://rsc.li/3sHf7jc" TargetMode="External"/><Relationship Id="rId11" Type="http://schemas.openxmlformats.org/officeDocument/2006/relationships/footer" Target="footer1.xml"/><Relationship Id="rId12" Type="http://schemas.openxmlformats.org/officeDocument/2006/relationships/image" Target="media/image6.png"/><Relationship Id="rId13" Type="http://schemas.openxmlformats.org/officeDocument/2006/relationships/hyperlink" Target="https://rsc.li/3sHf7jc" TargetMode="External"/><Relationship Id="rId14" Type="http://schemas.openxmlformats.org/officeDocument/2006/relationships/header" Target="header1.xml"/><Relationship Id="rId15" Type="http://schemas.openxmlformats.org/officeDocument/2006/relationships/footer" Target="footer2.xml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2021-06-11T13:56:26Z</dcterms:created>
  <dcterms:modified xsi:type="dcterms:W3CDTF">2021-06-11T13:56:26Z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2021-06-11T00:00:00Z</vt:filetime>
  </property>
</Properties>
</file>