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29BC" w14:textId="299D76E8" w:rsidR="004D19F9" w:rsidRDefault="005F4C49" w:rsidP="00A42AAE">
      <w:pPr>
        <w:pStyle w:val="Heading1"/>
        <w:spacing w:before="0" w:after="5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r>
        <w:rPr>
          <w:rFonts w:ascii="Century Gothic" w:hAnsi="Century Gothic"/>
          <w:b/>
          <w:bCs/>
          <w:color w:val="DA1884"/>
          <w:sz w:val="36"/>
          <w:szCs w:val="36"/>
        </w:rPr>
        <w:t>Rhew rhyfeddol</w:t>
      </w:r>
    </w:p>
    <w:p w14:paraId="2979270F" w14:textId="7F03930B" w:rsidR="00A05BB4" w:rsidRPr="00BC2CA0" w:rsidRDefault="005F4C49" w:rsidP="00BC2CA0">
      <w:pPr>
        <w:pStyle w:val="Heading1"/>
        <w:spacing w:before="0" w:after="100"/>
        <w:ind w:right="-851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 xml:space="preserve">Arddangosiad rhew rhyfeddol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Gallwch weld fideo arddangos ar </w:t>
      </w:r>
      <w:hyperlink r:id="rId8" w:history="1">
        <w:r w:rsidR="004F358E" w:rsidRPr="006633E6">
          <w:rPr>
            <w:rStyle w:val="Hyperlink"/>
            <w:rFonts w:ascii="Century Gothic" w:hAnsi="Century Gothic"/>
            <w:sz w:val="22"/>
            <w:szCs w:val="22"/>
          </w:rPr>
          <w:t>https://rsc.li/3fz8YC9</w:t>
        </w:r>
      </w:hyperlink>
      <w:r>
        <w:rPr>
          <w:rFonts w:ascii="Century Gothic" w:hAnsi="Century Gothic"/>
          <w:color w:val="auto"/>
          <w:sz w:val="22"/>
          <w:szCs w:val="22"/>
        </w:rPr>
        <w:t xml:space="preserve">. </w:t>
      </w:r>
      <w:r w:rsidR="004F358E">
        <w:rPr>
          <w:rFonts w:ascii="Century Gothic" w:hAnsi="Century Gothic"/>
          <w:color w:val="auto"/>
          <w:sz w:val="22"/>
          <w:szCs w:val="22"/>
        </w:rPr>
        <w:t xml:space="preserve"> </w:t>
      </w:r>
      <w:r>
        <w:rPr>
          <w:rFonts w:ascii="Century Gothic" w:hAnsi="Century Gothic"/>
          <w:color w:val="auto"/>
          <w:sz w:val="22"/>
          <w:szCs w:val="22"/>
        </w:rPr>
        <w:t>Mae'r fideo arddangos yn dangos sut mae pedwar hylif gwahanol yn edrych ar ôl eu rhewi. Yn yr ymchwiliad hwn, bydd y dysgwyr yn gallu rhoi cynnig ar rewi hylifau cyfarwydd a bydd gofyn iddyn nhw egluro beth maen nhw’n ei weld drwy ddefnyddio termau gwyddonol.</w:t>
      </w:r>
    </w:p>
    <w:p w14:paraId="20532965" w14:textId="6745100C" w:rsidR="00A40633" w:rsidRDefault="00A40633" w:rsidP="00E21353">
      <w:pPr>
        <w:pStyle w:val="Heading2"/>
        <w:spacing w:before="300" w:after="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 xml:space="preserve">Grŵp oedran: </w:t>
      </w:r>
      <w:r>
        <w:rPr>
          <w:rFonts w:ascii="Century Gothic" w:hAnsi="Century Gothic"/>
          <w:color w:val="000000" w:themeColor="text1"/>
          <w:sz w:val="22"/>
          <w:szCs w:val="22"/>
        </w:rPr>
        <w:t>7–9</w:t>
      </w:r>
    </w:p>
    <w:p w14:paraId="019D27B5" w14:textId="0D9FB931" w:rsidR="00FE1110" w:rsidRPr="00F13419" w:rsidRDefault="00B50C13" w:rsidP="00E21353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Amcanion dysgu</w:t>
      </w:r>
    </w:p>
    <w:p w14:paraId="0457DB3B" w14:textId="1768CA84" w:rsidR="005F4C49" w:rsidRPr="005F4C49" w:rsidRDefault="005F4C49" w:rsidP="005F4C49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Disgrifio priodweddau solidau, hylifau a nwyon.</w:t>
      </w:r>
    </w:p>
    <w:p w14:paraId="5139B985" w14:textId="5DC88437" w:rsidR="005F4C49" w:rsidRDefault="005F4C49" w:rsidP="005F4C49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Deall bod defnyddiau yn newid eu cyflwr wrth oeri.</w:t>
      </w:r>
    </w:p>
    <w:p w14:paraId="70852BD0" w14:textId="27267DE3" w:rsidR="009C04E1" w:rsidRPr="009C04E1" w:rsidRDefault="009C04E1" w:rsidP="009C04E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Sgiliau ymholi:</w:t>
      </w:r>
    </w:p>
    <w:p w14:paraId="555B578A" w14:textId="41175DC2" w:rsidR="00A05BB4" w:rsidRPr="005F4C49" w:rsidRDefault="005F4C49" w:rsidP="005F4C49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Ymarfer rhagfynegi, arsylwi a chofnodi newidiadau sy’n digwydd dros amser, a dehongli a chyfleu’r canlyniadau.</w:t>
      </w:r>
    </w:p>
    <w:p w14:paraId="2C3A25D2" w14:textId="0504BEF9" w:rsidR="00A05BB4" w:rsidRPr="00F13419" w:rsidRDefault="002776A1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Gwyddoniaeth gefndirol</w:t>
      </w:r>
    </w:p>
    <w:p w14:paraId="006DFC01" w14:textId="20ACA346" w:rsidR="005F4C49" w:rsidRPr="005F4C49" w:rsidRDefault="009C04E1" w:rsidP="005F4C49">
      <w:pPr>
        <w:rPr>
          <w:rFonts w:ascii="Century Gothic" w:hAnsi="Century Gothic"/>
        </w:rPr>
      </w:pPr>
      <w:r>
        <w:rPr>
          <w:rFonts w:ascii="Century Gothic" w:hAnsi="Century Gothic"/>
        </w:rPr>
        <w:t>Mae’r dysgwyr yn gyfarwydd â nifer o gymysgeddau hylif, ee sudd ffrwythau, llaeth, diodydd swigod, mêl, syrypau, sebonau hylif ac olewau. Fodd bynnag, efallai nad ydyn nhw’n gwybod bod yr hylifau hyn yn cynnwys cymysgedd o sylweddau. Drwy gymharu'r hyn sy’n digwydd pan fydd yr hylifau hyn yn rhewi, bydd y dysgwyr yn dechrau gwerthfawrogi bod hylifau’n gallu cynnwys sylweddau eraill ac y gallai’r sylweddau hyn fod yn nwyon, yn hylifau eraill neu hyd yn oed yn solidau wedi’u hydoddi.</w:t>
      </w:r>
    </w:p>
    <w:p w14:paraId="30C0E73F" w14:textId="1A0682A3" w:rsidR="00A328BA" w:rsidRPr="00F13419" w:rsidRDefault="00CF6C07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Dysgu blaenorol</w:t>
      </w:r>
    </w:p>
    <w:p w14:paraId="23C4000D" w14:textId="57BCBC9D" w:rsidR="000B0538" w:rsidRDefault="00D16FE7" w:rsidP="00D55883">
      <w:pPr>
        <w:rPr>
          <w:rFonts w:ascii="Century Gothic" w:hAnsi="Century Gothic"/>
        </w:rPr>
      </w:pPr>
      <w:r>
        <w:rPr>
          <w:rFonts w:ascii="Century Gothic" w:hAnsi="Century Gothic"/>
        </w:rPr>
        <w:t>Dylai’r dysgwyr fod yn gallu cymharu a grwpio deunyddiau yn ôl a ydyn nhw’n solid, yn hylif neu’n nwy.</w:t>
      </w:r>
    </w:p>
    <w:p w14:paraId="7AD8DB55" w14:textId="77777777" w:rsidR="009C249D" w:rsidRPr="00F13419" w:rsidRDefault="009C249D" w:rsidP="009C249D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Dolenni</w:t>
      </w:r>
    </w:p>
    <w:p w14:paraId="6C633BBF" w14:textId="5D8291CA" w:rsidR="009C249D" w:rsidRPr="001D2D56" w:rsidRDefault="009C249D" w:rsidP="009C249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Mae’r ymchwiliadau eraill sy’n ystyried priodweddau solidau, hylifau a nwyon yn cynnwys </w:t>
      </w:r>
      <w:hyperlink r:id="rId9" w:history="1">
        <w:r>
          <w:rPr>
            <w:rStyle w:val="Hyperlink"/>
            <w:rFonts w:ascii="Century Gothic" w:hAnsi="Century Gothic"/>
          </w:rPr>
          <w:t>Bwrw bisgedi</w:t>
        </w:r>
      </w:hyperlink>
      <w:r>
        <w:rPr>
          <w:rFonts w:ascii="Century Gothic" w:hAnsi="Century Gothic"/>
        </w:rPr>
        <w:t xml:space="preserve"> a </w:t>
      </w:r>
      <w:hyperlink r:id="rId10" w:history="1">
        <w:r>
          <w:rPr>
            <w:rStyle w:val="Hyperlink"/>
            <w:rFonts w:ascii="Century Gothic" w:hAnsi="Century Gothic"/>
          </w:rPr>
          <w:t>Rasio hylifau</w:t>
        </w:r>
      </w:hyperlink>
      <w:r>
        <w:rPr>
          <w:rFonts w:ascii="Century Gothic" w:hAnsi="Century Gothic"/>
        </w:rPr>
        <w:t>.</w:t>
      </w:r>
    </w:p>
    <w:p w14:paraId="3142BD47" w14:textId="247B05AC" w:rsidR="000B0538" w:rsidRPr="00F13419" w:rsidRDefault="000B0538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Geiriau a diffiniadau allweddol</w:t>
      </w:r>
    </w:p>
    <w:p w14:paraId="1B1F4E3D" w14:textId="67311464" w:rsidR="005F4C49" w:rsidRPr="005F4C49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Solid</w:t>
      </w:r>
      <w:r>
        <w:rPr>
          <w:rFonts w:ascii="Century Gothic" w:hAnsi="Century Gothic"/>
        </w:rPr>
        <w:t xml:space="preserve"> - cyflwr pan fydd gan sylwedd gyfaint a siâp pendant.</w:t>
      </w:r>
    </w:p>
    <w:p w14:paraId="4ED18237" w14:textId="36C44A47" w:rsidR="005F4C49" w:rsidRPr="005F4C49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Hylif</w:t>
      </w:r>
      <w:r>
        <w:rPr>
          <w:rFonts w:ascii="Century Gothic" w:hAnsi="Century Gothic"/>
        </w:rPr>
        <w:t xml:space="preserve"> - cyflwr pan fydd sylwedd yn llifo ac yn cymryd siâp ei gynhwysydd. Nodyn: er bod modd eu harllwys, mae siwgr, halen a blawd i gyd yn solidau.</w:t>
      </w:r>
    </w:p>
    <w:p w14:paraId="23117BEF" w14:textId="031A1826" w:rsidR="005F4C49" w:rsidRPr="005F4C49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Nwy</w:t>
      </w:r>
      <w:r>
        <w:rPr>
          <w:rFonts w:ascii="Century Gothic" w:hAnsi="Century Gothic"/>
        </w:rPr>
        <w:t xml:space="preserve"> - cyflwr pan fydd sylwedd yn ehangu i lenwi ei gynhwysydd.</w:t>
      </w:r>
    </w:p>
    <w:p w14:paraId="67EF5F14" w14:textId="2D7DD787" w:rsidR="005F4C49" w:rsidRPr="005F4C49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Rhewi</w:t>
      </w:r>
      <w:r>
        <w:rPr>
          <w:rFonts w:ascii="Century Gothic" w:hAnsi="Century Gothic"/>
        </w:rPr>
        <w:t xml:space="preserve"> - newid cyflwr o fod yn hylif i fod yn solid ar dymheredd o’r enw rhewbwynt.</w:t>
      </w:r>
    </w:p>
    <w:p w14:paraId="651F6D56" w14:textId="67F607C0" w:rsidR="005F4C49" w:rsidRPr="005F4C49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Gludiog</w:t>
      </w:r>
      <w:r>
        <w:rPr>
          <w:rFonts w:ascii="Century Gothic" w:hAnsi="Century Gothic"/>
        </w:rPr>
        <w:t xml:space="preserve"> - hylif trwchus sy’n llifo’n araf. </w:t>
      </w:r>
    </w:p>
    <w:p w14:paraId="74902EC3" w14:textId="5C0E1A22" w:rsidR="005F4C49" w:rsidRPr="005F4C49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>Hydoddi</w:t>
      </w:r>
      <w:r>
        <w:rPr>
          <w:rFonts w:ascii="Century Gothic" w:hAnsi="Century Gothic"/>
        </w:rPr>
        <w:t xml:space="preserve"> - y broses o gymysgu sylwedd mewn hylif tan nad oes modd gweld y sylwedd.</w:t>
      </w:r>
    </w:p>
    <w:p w14:paraId="25509CA4" w14:textId="78CB8423" w:rsidR="005F4C49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Hydoddiant</w:t>
      </w:r>
      <w:r>
        <w:rPr>
          <w:rFonts w:ascii="Century Gothic" w:hAnsi="Century Gothic"/>
        </w:rPr>
        <w:t xml:space="preserve"> - cymysgedd sydd wedi’i ddosbarthu’n unffurf o hylif gyda nwy neu solid.</w:t>
      </w:r>
    </w:p>
    <w:p w14:paraId="37DC0ECB" w14:textId="47EDC1E0" w:rsidR="00D16FE7" w:rsidRPr="004B418D" w:rsidRDefault="00D16FE7" w:rsidP="00D16FE7">
      <w:pPr>
        <w:spacing w:after="100"/>
        <w:rPr>
          <w:rFonts w:ascii="Century Gothic" w:hAnsi="Century Gothic"/>
        </w:rPr>
      </w:pPr>
      <w:bookmarkStart w:id="0" w:name="_Hlk72229000"/>
      <w:r>
        <w:rPr>
          <w:rFonts w:ascii="Century Gothic" w:hAnsi="Century Gothic"/>
        </w:rPr>
        <w:t>Efallai y bydd athrawon yn dymuno cuddio’r ystyron/enghreifftiau ar y sleid PowerPoint a thrafod syniadau’r dysgwyr yn gyntaf.</w:t>
      </w:r>
    </w:p>
    <w:bookmarkEnd w:id="0"/>
    <w:p w14:paraId="4EC9DB6E" w14:textId="7F1CEDA4" w:rsidR="00D75FB0" w:rsidRPr="00F13419" w:rsidRDefault="00D75FB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Rhestr offer</w:t>
      </w:r>
    </w:p>
    <w:p w14:paraId="515DDFA8" w14:textId="0FAB8999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Mynediad at rewgell</w:t>
      </w:r>
    </w:p>
    <w:p w14:paraId="195A2320" w14:textId="42CA6ED3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Biceri plastig</w:t>
      </w:r>
    </w:p>
    <w:p w14:paraId="3202361A" w14:textId="6B0A6FFD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Llwyau</w:t>
      </w:r>
    </w:p>
    <w:p w14:paraId="19E2551F" w14:textId="0A7726DD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Dŵr</w:t>
      </w:r>
    </w:p>
    <w:p w14:paraId="1AE8394A" w14:textId="181A99C5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Halen</w:t>
      </w:r>
    </w:p>
    <w:p w14:paraId="59EA9A1B" w14:textId="4F89D7DB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Siwgr</w:t>
      </w:r>
    </w:p>
    <w:p w14:paraId="1826EFED" w14:textId="762ADCB9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Lliw bwyd</w:t>
      </w:r>
    </w:p>
    <w:p w14:paraId="28CF2314" w14:textId="6562A22F" w:rsidR="005F4C49" w:rsidRPr="005F4C49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Diod swigod</w:t>
      </w:r>
    </w:p>
    <w:p w14:paraId="55AD730B" w14:textId="33066B8E" w:rsidR="00B07CD0" w:rsidRDefault="00D16FE7" w:rsidP="005F4C49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Amrywiaeth o hylifau gall dysgwyr eu trin a'u rhewi, ee siampŵ, finegr, olew coginio, sudd ffrwythau a mêl</w:t>
      </w:r>
    </w:p>
    <w:p w14:paraId="49BA28B2" w14:textId="4A7E8544" w:rsidR="005F4C49" w:rsidRPr="005F4C49" w:rsidRDefault="005F4C49" w:rsidP="005F4C49">
      <w:pPr>
        <w:rPr>
          <w:rFonts w:ascii="Century Gothic" w:hAnsi="Century Gothic"/>
        </w:rPr>
      </w:pPr>
      <w:r>
        <w:rPr>
          <w:rFonts w:ascii="Century Gothic" w:hAnsi="Century Gothic"/>
        </w:rPr>
        <w:t>Mynediad at rewgell – gallai hyn fod mewn ystafell staff, cegin ysgol neu gartref. Sylwch nad oes risg i iechyd oherwydd nad oes dim o’r hylifau a fydd yn cael eu rhewi yn anaddas i’w defnyddio gan bobl.</w:t>
      </w:r>
    </w:p>
    <w:p w14:paraId="7A234555" w14:textId="392D0366" w:rsidR="00B07CD0" w:rsidRPr="00F13419" w:rsidRDefault="00B07CD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Dull</w:t>
      </w:r>
    </w:p>
    <w:p w14:paraId="0DEC9397" w14:textId="0D8BCA28" w:rsidR="005F4C49" w:rsidRPr="005F4C49" w:rsidRDefault="005F4C49" w:rsidP="005F4C49">
      <w:pPr>
        <w:spacing w:after="10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Cam cyntaf dewisol: Pa un sydd ddim yn perthyn?</w:t>
      </w:r>
    </w:p>
    <w:p w14:paraId="15E4507F" w14:textId="0877C283" w:rsidR="00B84A3D" w:rsidRPr="00D644D3" w:rsidRDefault="005F4C49" w:rsidP="005F4C49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</w:rPr>
        <w:t>Dylai’r gweithgaredd hwn ddechrau trafodaeth am briodweddau solidau a hylifau.</w:t>
      </w:r>
    </w:p>
    <w:p w14:paraId="1948CF9B" w14:textId="1B8AFBCF" w:rsidR="00213486" w:rsidRPr="00213486" w:rsidRDefault="00213486" w:rsidP="00213486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Mewn grwpiau bach, rhowch ficer o ddŵr, bicer o halen a bicer sy’n cynnwys pelen o glai chwarae (neu edrychwch ar y delweddau ar sleid 5).</w:t>
      </w:r>
    </w:p>
    <w:p w14:paraId="19513877" w14:textId="0537E7BD" w:rsidR="00213486" w:rsidRPr="00213486" w:rsidRDefault="00213486" w:rsidP="00213486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Gofynnwch i'r dysgwyr restru’r pethau sy’n debyg ac yn wahanol rhwng y sylweddau yn y biceri.</w:t>
      </w:r>
    </w:p>
    <w:p w14:paraId="5BEFE7D3" w14:textId="787EA13D" w:rsidR="00213486" w:rsidRPr="00213486" w:rsidRDefault="00213486" w:rsidP="00213486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Os na fyddan nhw’n siŵr, gofynnwch iddyn nhw feddwl am siâp bob un, sut maen nhw’n symud a sut gallen nhw newid.</w:t>
      </w:r>
    </w:p>
    <w:p w14:paraId="1CA301FC" w14:textId="490D0936" w:rsidR="00B84A3D" w:rsidRDefault="00213486" w:rsidP="00213486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Gofynnwch i’r dysgwyr benderfynu pa un sy’n wahanol a pham. Gofynnwch am reswm am bob ateb. Does byth ateb anghywir!</w:t>
      </w:r>
    </w:p>
    <w:p w14:paraId="2592BBE6" w14:textId="2CFCA5B6" w:rsidR="00213486" w:rsidRDefault="00926081" w:rsidP="00213486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Ymchwiliad</w:t>
      </w:r>
    </w:p>
    <w:p w14:paraId="232F3DB3" w14:textId="77777777" w:rsidR="00D16FE7" w:rsidRPr="00D644D3" w:rsidRDefault="00213486" w:rsidP="00D644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Creu ‘model byw’ o solid, hylif a nwy. Bydd y dysgwyr yn cynrychioli’r gronynnau: </w:t>
      </w:r>
    </w:p>
    <w:p w14:paraId="79D1F053" w14:textId="77777777" w:rsidR="00D16FE7" w:rsidRPr="00D644D3" w:rsidRDefault="00213486" w:rsidP="00D644D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solid (rhesi o ddysgwyr, llaw chwith ar ysgwydd y person sydd ar y chwith, llaw dde ar ysgwydd y sawl sydd ar y blaen) – bydd y dysgwyr yn creu siâp sefydlog; </w:t>
      </w:r>
    </w:p>
    <w:p w14:paraId="6C8AC590" w14:textId="77777777" w:rsidR="00D16FE7" w:rsidRPr="00D644D3" w:rsidRDefault="00213486" w:rsidP="00D644D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hylif (bydd y dysgwyr yn tynnu eu llaw oddi ar y sawl sydd o’u blaen, bydd y rhesi’n dal wedi’u cysylltu – bydd y dysgwyr (gronynnau) yn dal wedi’u cysylltu’n agos ond bydd y rhesi’n gallu symud, felly mae hylif yn gallu llifo; </w:t>
      </w:r>
    </w:p>
    <w:p w14:paraId="4DD49EE5" w14:textId="05FD96B1" w:rsidR="00213486" w:rsidRPr="00D644D3" w:rsidRDefault="00213486" w:rsidP="00D644D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nwy (fydd y dysgwyr ddim yn sownd) – mae’n bosibl symud yn llawn.</w:t>
      </w:r>
    </w:p>
    <w:p w14:paraId="70E08530" w14:textId="3686AF6F" w:rsidR="00213486" w:rsidRPr="00D644D3" w:rsidRDefault="00213486" w:rsidP="00D644D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Dangoswch y fideo i’r dysgwyr neu ewch ati i greu samplau wedi’u rhewi i’w dangos iddyn nhw.</w:t>
      </w:r>
    </w:p>
    <w:p w14:paraId="41107DE9" w14:textId="77777777" w:rsidR="00D67F83" w:rsidRDefault="0021348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Gofynnwch i’r dysgwyr pa hylifau eraill maen nhw’n gwybod amdanyn nhw a gwnewch restr. </w:t>
      </w:r>
    </w:p>
    <w:p w14:paraId="70628602" w14:textId="43EF0C4B" w:rsidR="00213486" w:rsidRPr="00D644D3" w:rsidRDefault="00D16FE7" w:rsidP="00D644D3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NODYN: bydd dysgwyr yn aml yn rhestru diodydd ond efallai na fyddan nhw’n ystyried hylifau bob dydd eraill, ee olew coginio, siampŵ, past dannedd.</w:t>
      </w:r>
    </w:p>
    <w:p w14:paraId="0EBBF96F" w14:textId="70052631" w:rsidR="00213486" w:rsidRDefault="00213486" w:rsidP="00CF206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Trafodwch/arddangoswch sut mae gwneud hydoddiannau sy’n cynnwys halen, siwgr a lliw bwyd a phenderfynwch ymlaen llaw pa hylifau eraill byddwch chi’n hoffi i’r dysgwyr eu harchwilio a sut mae trefnu hyn. </w:t>
      </w:r>
    </w:p>
    <w:p w14:paraId="7F95CB6A" w14:textId="5E91EB4A" w:rsidR="002C5151" w:rsidRPr="00D644D3" w:rsidRDefault="002C5151" w:rsidP="00D644D3">
      <w:pPr>
        <w:rPr>
          <w:rFonts w:ascii="Century Gothic" w:hAnsi="Century Gothic"/>
        </w:rPr>
      </w:pPr>
      <w:r>
        <w:rPr>
          <w:rFonts w:ascii="Century Gothic" w:hAnsi="Century Gothic"/>
        </w:rPr>
        <w:t>Gwneud hydoddiant:</w:t>
      </w:r>
    </w:p>
    <w:p w14:paraId="4D6AE519" w14:textId="0423A8B3" w:rsidR="00CF2062" w:rsidRDefault="00CF2062" w:rsidP="00213486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Llenwch ficer gyda dŵr, gan adael o leiaf 1 cm o fwlch yn y top.</w:t>
      </w:r>
    </w:p>
    <w:p w14:paraId="670B7BD8" w14:textId="6A7215AC" w:rsidR="00CF2062" w:rsidRDefault="00CF2062" w:rsidP="00213486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Ychwanega naill ai 1 llwy de o halen neu siwgr, neu 2-3 diferyn o liw bwyd.</w:t>
      </w:r>
    </w:p>
    <w:p w14:paraId="35B669FA" w14:textId="44C00630" w:rsidR="00CF2062" w:rsidRDefault="00CF2062" w:rsidP="00213486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Cymysga.</w:t>
      </w:r>
    </w:p>
    <w:p w14:paraId="5C5CD0CB" w14:textId="10970ABB" w:rsidR="00213486" w:rsidRPr="00D644D3" w:rsidRDefault="00213486" w:rsidP="00D644D3">
      <w:pPr>
        <w:rPr>
          <w:rFonts w:ascii="Century Gothic" w:hAnsi="Century Gothic"/>
        </w:rPr>
      </w:pPr>
      <w:r>
        <w:rPr>
          <w:rFonts w:ascii="Century Gothic" w:hAnsi="Century Gothic"/>
        </w:rPr>
        <w:t>Gofynnwch i’r dysgwyr ragfynegi beth maen nhw’n feddwl fydd yn digwydd os byddan nhw’n rhoi’r hylifau hyn yn y rhewgell.</w:t>
      </w:r>
    </w:p>
    <w:p w14:paraId="51B070B0" w14:textId="5F5DE6C3" w:rsidR="002C5151" w:rsidRPr="00D644D3" w:rsidRDefault="002C5151" w:rsidP="00D644D3">
      <w:pPr>
        <w:rPr>
          <w:rFonts w:ascii="Century Gothic" w:hAnsi="Century Gothic"/>
        </w:rPr>
      </w:pPr>
      <w:r>
        <w:rPr>
          <w:rFonts w:ascii="Century Gothic" w:hAnsi="Century Gothic"/>
        </w:rPr>
        <w:t>Rhewi hylifau:</w:t>
      </w:r>
    </w:p>
    <w:p w14:paraId="3FE4ADB3" w14:textId="6AE0991A" w:rsidR="00CF2062" w:rsidRDefault="00CF2062" w:rsidP="00213486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Ynghyd â'r hydoddiannau sydd wedi cael eu creu, rhowch ficeri (neu botiau iogwrt er enghraifft) ac amrywiaeth o hylifau i ddysgwyr greu samplau, a chytuno ar brotocol ar gyfer defnyddio'r rhewgell. </w:t>
      </w:r>
    </w:p>
    <w:p w14:paraId="6FC2E1CC" w14:textId="01000622" w:rsidR="00213486" w:rsidRPr="00213486" w:rsidRDefault="00CF2062" w:rsidP="00213486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Rhewch y samplau. Efallai byddwch chi’n penderfynu taro golwg ar yr hylifau yn rheolaidd a/neu eu gadael dros nos.</w:t>
      </w:r>
    </w:p>
    <w:p w14:paraId="225D3816" w14:textId="11C36464" w:rsidR="00213486" w:rsidRPr="00213486" w:rsidRDefault="00213486" w:rsidP="00213486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Rhowch y samplau’n ôl i’r dysgwyr. Mae modd iddyn nhw gofnodi eu rhagfynegiadau a’u harsylwadau drwy ddefnyddio diagramau anodedig, ar lafar neu’n ysgrifenedig.</w:t>
      </w:r>
    </w:p>
    <w:p w14:paraId="7B4AA566" w14:textId="5DDF599D" w:rsidR="00213486" w:rsidRPr="00D644D3" w:rsidRDefault="00213486" w:rsidP="00D644D3">
      <w:pPr>
        <w:rPr>
          <w:rFonts w:ascii="Century Gothic" w:hAnsi="Century Gothic"/>
        </w:rPr>
      </w:pPr>
      <w:r>
        <w:rPr>
          <w:rFonts w:ascii="Century Gothic" w:hAnsi="Century Gothic"/>
        </w:rPr>
        <w:t>Gan ddefnyddio eu harsylwadau, gofynnwch i’r dysgwyr egluro beth maen nhw’n meddwl sydd wedi digwydd.</w:t>
      </w:r>
    </w:p>
    <w:p w14:paraId="3EE12FDB" w14:textId="0AE10F05" w:rsidR="00CE5A69" w:rsidRPr="00F13419" w:rsidRDefault="00147CF3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Cwestiynau procio</w:t>
      </w:r>
    </w:p>
    <w:p w14:paraId="7D6997FF" w14:textId="7F86EDC0" w:rsidR="00213486" w:rsidRPr="00213486" w:rsidRDefault="00213486" w:rsidP="00D644D3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Allwch chi feddwl am unrhyw hylifau sydd yn eich cegin/ystafell ymolchi gartref?</w:t>
      </w:r>
    </w:p>
    <w:p w14:paraId="312A4405" w14:textId="77777777" w:rsidR="00D16FE7" w:rsidRDefault="00213486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Sut ydych chi’n gwybod bod y solid (siwgr/halen) wedi hydoddi yn y dŵr? </w:t>
      </w:r>
    </w:p>
    <w:p w14:paraId="56F8FC55" w14:textId="677290CF" w:rsidR="00213486" w:rsidRPr="00213486" w:rsidRDefault="00213486" w:rsidP="00D644D3">
      <w:pPr>
        <w:pStyle w:val="ListParagraph"/>
        <w:ind w:left="357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Allwch chi ddim ei weld.</w:t>
      </w:r>
    </w:p>
    <w:p w14:paraId="34A1A29B" w14:textId="52163582" w:rsidR="00213486" w:rsidRPr="00213486" w:rsidRDefault="00213486" w:rsidP="00D644D3">
      <w:pPr>
        <w:pStyle w:val="ListParagraph"/>
        <w:numPr>
          <w:ilvl w:val="0"/>
          <w:numId w:val="24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Beth allai effeithio ar ba mor sydyn mae hylif yn rhewi?</w:t>
      </w:r>
      <w:r>
        <w:rPr>
          <w:rFonts w:ascii="Century Gothic" w:hAnsi="Century Gothic"/>
        </w:rPr>
        <w:br/>
      </w:r>
      <w:r>
        <w:rPr>
          <w:rFonts w:ascii="Century Gothic" w:hAnsi="Century Gothic"/>
          <w:i/>
          <w:iCs/>
        </w:rPr>
        <w:t>Atebion posibl: cyfaint yr hylif, allan o beth mae’r bicer wedi’i wneud, trwch waliau’r bicer, tymheredd y rhewgell, y math o hylif.</w:t>
      </w:r>
    </w:p>
    <w:p w14:paraId="57885AE6" w14:textId="77777777" w:rsidR="00213486" w:rsidRPr="00213486" w:rsidRDefault="00213486" w:rsidP="00D644D3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Ydych chi’n gallu disgrifio’r sylwedd sydd yn y bicer?</w:t>
      </w:r>
    </w:p>
    <w:p w14:paraId="251409EA" w14:textId="77777777" w:rsidR="00213486" w:rsidRPr="00213486" w:rsidRDefault="00213486" w:rsidP="00D644D3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A yw’n edrych yn debyg i’w ffurf hylif?</w:t>
      </w:r>
    </w:p>
    <w:p w14:paraId="0CCD201E" w14:textId="77777777" w:rsidR="00213486" w:rsidRPr="00213486" w:rsidRDefault="00213486" w:rsidP="00D644D3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Oedd yr hylif wedi rhewi? </w:t>
      </w:r>
    </w:p>
    <w:p w14:paraId="223D14D3" w14:textId="455E5A81" w:rsidR="00E22F57" w:rsidRDefault="00213486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Ydych chi wedi sylwi ar unrhyw batrymau o ran sut mae'r hylifau wedi rhewi?  </w:t>
      </w:r>
    </w:p>
    <w:p w14:paraId="7738FFD2" w14:textId="243CE9EC" w:rsidR="00BC2CA0" w:rsidRDefault="00BC2CA0" w:rsidP="000C5CD5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</w:p>
    <w:p w14:paraId="559676B0" w14:textId="77777777" w:rsidR="00BC2CA0" w:rsidRDefault="00BC2CA0" w:rsidP="00BC2CA0">
      <w:pPr>
        <w:rPr>
          <w:rFonts w:ascii="Century Gothic" w:hAnsi="Century Gothic"/>
          <w:b/>
          <w:bCs/>
          <w:color w:val="DA1884"/>
          <w:sz w:val="24"/>
          <w:szCs w:val="24"/>
        </w:rPr>
      </w:pPr>
    </w:p>
    <w:p w14:paraId="1C54AF3B" w14:textId="732B0CC9" w:rsidR="00E22F57" w:rsidRPr="00BC2CA0" w:rsidRDefault="00E22F57" w:rsidP="00BC2CA0">
      <w:pPr>
        <w:rPr>
          <w:rFonts w:ascii="Century Gothic" w:eastAsiaTheme="majorEastAsia" w:hAnsi="Century Gothic" w:cstheme="majorBidi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lastRenderedPageBreak/>
        <w:t>Cwestiynau Cyffredin</w:t>
      </w:r>
    </w:p>
    <w:p w14:paraId="16D5FEF6" w14:textId="349D0410" w:rsidR="00D16FE7" w:rsidRDefault="00213486">
      <w:pPr>
        <w:pStyle w:val="ListParagraph"/>
        <w:numPr>
          <w:ilvl w:val="0"/>
          <w:numId w:val="2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Pam nad oedd y sylwedd (ee olew) wedi rhewi?</w:t>
      </w:r>
      <w:r>
        <w:rPr>
          <w:rFonts w:ascii="Century Gothic" w:hAnsi="Century Gothic"/>
          <w:i/>
          <w:iCs/>
        </w:rPr>
        <w:t xml:space="preserve"> </w:t>
      </w:r>
    </w:p>
    <w:p w14:paraId="2D42689A" w14:textId="377F8579" w:rsidR="00213486" w:rsidRPr="00D644D3" w:rsidRDefault="00213486" w:rsidP="00D644D3">
      <w:pPr>
        <w:pStyle w:val="ListParagraph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Mae rhai hylifau’n caledu heb greu strwythur crisialog, ee gwydr, olewau. Mae olewau yn cynnwys moleciwlau mewn cadwyni hir (cymysgedd o fentiau a siapiau fel rheol) sy’n golygu ei bod hi’n anodd i olew ffurfio strwythur crisial rheolaidd. Yn y pen draw, pan fydd yr olew yn ddigon oer, bydd y moleciwlau’n colli’r egni sydd ei angen arnyn nhw i symud o amgylch a bydd yr olew yn caledu, ond nid oes rhewbwynt penodol fel sydd ar gyfer dŵr.</w:t>
      </w:r>
    </w:p>
    <w:p w14:paraId="435E220C" w14:textId="3230369E" w:rsidR="00D16FE7" w:rsidRDefault="00213486">
      <w:pPr>
        <w:pStyle w:val="ListParagraph"/>
        <w:numPr>
          <w:ilvl w:val="0"/>
          <w:numId w:val="2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Pa mor oer yw rhewgell arferol?</w:t>
      </w:r>
      <w:r>
        <w:rPr>
          <w:rFonts w:ascii="Century Gothic" w:hAnsi="Century Gothic"/>
          <w:i/>
          <w:iCs/>
        </w:rPr>
        <w:t xml:space="preserve"> </w:t>
      </w:r>
    </w:p>
    <w:p w14:paraId="3A7E90CF" w14:textId="7EAC260F" w:rsidR="00213486" w:rsidRPr="00D644D3" w:rsidRDefault="00A75347" w:rsidP="00D644D3">
      <w:pPr>
        <w:pStyle w:val="ListParagraph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-18°C</w:t>
      </w:r>
    </w:p>
    <w:p w14:paraId="60144ED1" w14:textId="2D3D0569" w:rsidR="00D16FE7" w:rsidRDefault="00213486">
      <w:pPr>
        <w:pStyle w:val="ListParagraph"/>
        <w:numPr>
          <w:ilvl w:val="0"/>
          <w:numId w:val="2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Ble mae'r carbon deuocsid o’r ddiod swigod wedi mynd?</w:t>
      </w:r>
      <w:r>
        <w:rPr>
          <w:rFonts w:ascii="Century Gothic" w:hAnsi="Century Gothic"/>
          <w:i/>
          <w:iCs/>
        </w:rPr>
        <w:t xml:space="preserve"> </w:t>
      </w:r>
    </w:p>
    <w:p w14:paraId="549F2F31" w14:textId="0D4D0DBA" w:rsidR="00213486" w:rsidRPr="00D644D3" w:rsidRDefault="00213486" w:rsidP="00D644D3">
      <w:pPr>
        <w:pStyle w:val="ListParagraph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Mae’r swigod nwy carbon deuocsid yn dal yng nghanol y ddiod sydd wedi rhewi oherwydd bod y dŵr yn y ddiod wedi rhewi o amgylch y swigod nwy. Y tyllau a welwch chi wrth ymyl y ddiod solid yw lle mae'r nwy carbon deuocsid wedi dianc i’r aer.</w:t>
      </w:r>
    </w:p>
    <w:p w14:paraId="2B0A6C40" w14:textId="0329EB74" w:rsidR="00D16FE7" w:rsidRDefault="00213486">
      <w:pPr>
        <w:pStyle w:val="ListParagraph"/>
        <w:numPr>
          <w:ilvl w:val="0"/>
          <w:numId w:val="2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A fydd nwy (ee carbon deuocsid) yn rhewi?</w:t>
      </w:r>
      <w:r>
        <w:rPr>
          <w:rFonts w:ascii="Century Gothic" w:hAnsi="Century Gothic"/>
          <w:i/>
          <w:iCs/>
        </w:rPr>
        <w:t xml:space="preserve"> </w:t>
      </w:r>
    </w:p>
    <w:p w14:paraId="214D1872" w14:textId="6EABD5C6" w:rsidR="00213486" w:rsidRPr="00A75347" w:rsidRDefault="00213486" w:rsidP="00D644D3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Mae carbon deuocsid yn nwy ar dymheredd ystafell ac mae’n rhewi’n solid ar –78°C. Nid yw carbon deuocsid hylif yn digwydd ar wasgedd atmosfferig arferol. Os bydd nwyon eraill yn ddigon oer maen nhw’n gallu troi’n hylif ar wasgedd atmosfferig arferol, ee heliwm ar -269°C, ocsigen ar -219°C.</w:t>
      </w:r>
    </w:p>
    <w:p w14:paraId="66845E34" w14:textId="5134FDEC" w:rsidR="00D67F83" w:rsidRPr="00D644D3" w:rsidRDefault="00213486" w:rsidP="00D644D3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Ydy hi’n dal yn bosibl defnyddio’r siampŵ (neu sylwedd tebyg arall) ar ôl ei rewi? </w:t>
      </w:r>
    </w:p>
    <w:p w14:paraId="2FBF23A4" w14:textId="5E06A1EA" w:rsidR="0062305B" w:rsidRPr="00D644D3" w:rsidRDefault="00213486" w:rsidP="00D644D3">
      <w:pPr>
        <w:pStyle w:val="ListParagraph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Mae’n bosibl y bydd yr arogl (y nwyon rydyn ni’n eu harogli) wedi cael eu colli yn ystod y broses rhewi.  Mae’n bosibl i gadwolion wedi’u hydoddi gael eu gwthio i un ardal, sy’n gadael ardaloedd eraill gyda llai o gadwolion ac yn fwy tebygol o dyfu bacteria.</w:t>
      </w:r>
    </w:p>
    <w:sectPr w:rsidR="0062305B" w:rsidRPr="00D644D3" w:rsidSect="005F2780">
      <w:headerReference w:type="default" r:id="rId11"/>
      <w:footerReference w:type="even" r:id="rId12"/>
      <w:footerReference w:type="default" r:id="rId13"/>
      <w:pgSz w:w="11906" w:h="16838"/>
      <w:pgMar w:top="1701" w:right="1440" w:bottom="1440" w:left="1440" w:header="425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33BC7" w14:textId="77777777" w:rsidR="00870D11" w:rsidRDefault="00870D11" w:rsidP="00A05BB4">
      <w:pPr>
        <w:spacing w:after="0" w:line="240" w:lineRule="auto"/>
      </w:pPr>
      <w:r>
        <w:separator/>
      </w:r>
    </w:p>
  </w:endnote>
  <w:endnote w:type="continuationSeparator" w:id="0">
    <w:p w14:paraId="67427474" w14:textId="77777777" w:rsidR="00870D11" w:rsidRDefault="00870D11" w:rsidP="00A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64313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36BF2" w14:textId="1566B7BF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EAA1F5" w14:textId="77777777" w:rsidR="00AD2FEC" w:rsidRDefault="00AD2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5ED64" w14:textId="536F099B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32C6A19" w14:textId="77777777" w:rsidR="00A843FF" w:rsidRDefault="00A843FF" w:rsidP="00A843FF">
    <w:pPr>
      <w:pStyle w:val="Footer"/>
      <w:ind w:left="-850"/>
      <w:rPr>
        <w:rFonts w:ascii="Century Gothic" w:hAnsi="Century Gothic"/>
        <w:sz w:val="16"/>
        <w:szCs w:val="16"/>
      </w:rPr>
    </w:pPr>
    <w:bookmarkStart w:id="1" w:name="_Hlk71204351"/>
    <w:bookmarkStart w:id="2" w:name="_Hlk71204352"/>
    <w:r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Y Gymdeithas Gemeg Frenhinol </w:t>
    </w:r>
  </w:p>
  <w:p w14:paraId="09EF2C75" w14:textId="77777777" w:rsidR="00A843FF" w:rsidRPr="0055235B" w:rsidRDefault="00A843FF" w:rsidP="00A843FF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Datblygwyd gan yr Ymddiriedolaeth Addysgu Gwyddoniaeth Cynradd</w:t>
    </w:r>
    <w:bookmarkEnd w:id="1"/>
    <w:bookmarkEnd w:id="2"/>
  </w:p>
  <w:p w14:paraId="5A872236" w14:textId="217A7920" w:rsidR="0055159C" w:rsidRPr="001C6249" w:rsidRDefault="0055159C" w:rsidP="00A843FF">
    <w:pPr>
      <w:pStyle w:val="Footer"/>
      <w:ind w:left="-850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2530C" w14:textId="77777777" w:rsidR="00870D11" w:rsidRDefault="00870D11" w:rsidP="00A05BB4">
      <w:pPr>
        <w:spacing w:after="0" w:line="240" w:lineRule="auto"/>
      </w:pPr>
      <w:r>
        <w:separator/>
      </w:r>
    </w:p>
  </w:footnote>
  <w:footnote w:type="continuationSeparator" w:id="0">
    <w:p w14:paraId="0D1A983D" w14:textId="77777777" w:rsidR="00870D11" w:rsidRDefault="00870D11" w:rsidP="00A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9FE9" w14:textId="0CC89F3D" w:rsidR="00B82F00" w:rsidRDefault="00AD2FEC" w:rsidP="00FC188D">
    <w:pPr>
      <w:pStyle w:val="Header"/>
      <w:spacing w:after="80"/>
      <w:ind w:right="-850"/>
      <w:jc w:val="right"/>
      <w:rPr>
        <w:rFonts w:ascii="Century Gothic" w:hAnsi="Century Gothic"/>
        <w:b/>
        <w:bCs/>
        <w:color w:val="DA1884"/>
        <w:sz w:val="26"/>
        <w:szCs w:val="26"/>
      </w:rPr>
    </w:pPr>
    <w:r>
      <w:rPr>
        <w:rFonts w:ascii="Century Gothic" w:hAnsi="Century Gothic"/>
        <w:b/>
        <w:bCs/>
        <w:noProof/>
        <w:color w:val="DA1884"/>
        <w:sz w:val="30"/>
        <w:szCs w:val="30"/>
      </w:rPr>
      <w:drawing>
        <wp:anchor distT="0" distB="0" distL="114300" distR="114300" simplePos="0" relativeHeight="251658239" behindDoc="1" locked="0" layoutInCell="1" allowOverlap="1" wp14:anchorId="4924777F" wp14:editId="4A15B77E">
          <wp:simplePos x="0" y="0"/>
          <wp:positionH relativeFrom="column">
            <wp:posOffset>-927100</wp:posOffset>
          </wp:positionH>
          <wp:positionV relativeFrom="paragraph">
            <wp:posOffset>-263525</wp:posOffset>
          </wp:positionV>
          <wp:extent cx="7562850" cy="10689878"/>
          <wp:effectExtent l="0" t="0" r="0" b="381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35" cy="1070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DA1884"/>
        <w:sz w:val="30"/>
        <w:szCs w:val="30"/>
      </w:rPr>
      <w:t>Ymchwiliad gwyddoniaeth cynradd</w:t>
    </w:r>
  </w:p>
  <w:p w14:paraId="307AF0D1" w14:textId="78FE1D46" w:rsidR="00A05BB4" w:rsidRPr="00FC188D" w:rsidRDefault="005F4C49" w:rsidP="005F4C49">
    <w:pPr>
      <w:pStyle w:val="Header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000000" w:themeColor="text1"/>
        <w:sz w:val="24"/>
        <w:szCs w:val="24"/>
      </w:rPr>
      <w:t>Rhew rhyfeddol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5CE1"/>
    <w:multiLevelType w:val="hybridMultilevel"/>
    <w:tmpl w:val="FF249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BA1"/>
    <w:multiLevelType w:val="hybridMultilevel"/>
    <w:tmpl w:val="94D8B7A8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850"/>
    <w:multiLevelType w:val="hybridMultilevel"/>
    <w:tmpl w:val="867A80F8"/>
    <w:lvl w:ilvl="0" w:tplc="9376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A6E"/>
    <w:multiLevelType w:val="hybridMultilevel"/>
    <w:tmpl w:val="E1F8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5606"/>
    <w:multiLevelType w:val="hybridMultilevel"/>
    <w:tmpl w:val="EAD46C9E"/>
    <w:lvl w:ilvl="0" w:tplc="E80CD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7CBD"/>
    <w:multiLevelType w:val="hybridMultilevel"/>
    <w:tmpl w:val="584493E4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76637"/>
    <w:multiLevelType w:val="hybridMultilevel"/>
    <w:tmpl w:val="298C4166"/>
    <w:lvl w:ilvl="0" w:tplc="E80CD2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E4265"/>
    <w:multiLevelType w:val="hybridMultilevel"/>
    <w:tmpl w:val="C3A4204A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180A"/>
    <w:multiLevelType w:val="hybridMultilevel"/>
    <w:tmpl w:val="20142184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286E"/>
    <w:multiLevelType w:val="hybridMultilevel"/>
    <w:tmpl w:val="5F8CE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1DA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EA"/>
    <w:multiLevelType w:val="hybridMultilevel"/>
    <w:tmpl w:val="A5FE75A8"/>
    <w:lvl w:ilvl="0" w:tplc="9990CF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F0787"/>
    <w:multiLevelType w:val="hybridMultilevel"/>
    <w:tmpl w:val="03AACA60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42674"/>
    <w:multiLevelType w:val="hybridMultilevel"/>
    <w:tmpl w:val="E1669D24"/>
    <w:lvl w:ilvl="0" w:tplc="E80CD2E4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148F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B58DB"/>
    <w:multiLevelType w:val="hybridMultilevel"/>
    <w:tmpl w:val="1F1C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7613"/>
    <w:multiLevelType w:val="hybridMultilevel"/>
    <w:tmpl w:val="12E2E9D2"/>
    <w:lvl w:ilvl="0" w:tplc="7E00371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72A71"/>
    <w:multiLevelType w:val="hybridMultilevel"/>
    <w:tmpl w:val="CEFE9874"/>
    <w:lvl w:ilvl="0" w:tplc="7E00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66EAC"/>
    <w:multiLevelType w:val="hybridMultilevel"/>
    <w:tmpl w:val="0AE087D4"/>
    <w:lvl w:ilvl="0" w:tplc="88A804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113A4"/>
    <w:multiLevelType w:val="hybridMultilevel"/>
    <w:tmpl w:val="732E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E025C"/>
    <w:multiLevelType w:val="hybridMultilevel"/>
    <w:tmpl w:val="C1F8B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5ED"/>
    <w:multiLevelType w:val="hybridMultilevel"/>
    <w:tmpl w:val="A22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87E"/>
    <w:multiLevelType w:val="hybridMultilevel"/>
    <w:tmpl w:val="9532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02CE"/>
    <w:multiLevelType w:val="hybridMultilevel"/>
    <w:tmpl w:val="78781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426EC"/>
    <w:multiLevelType w:val="hybridMultilevel"/>
    <w:tmpl w:val="E852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A3ADB"/>
    <w:multiLevelType w:val="hybridMultilevel"/>
    <w:tmpl w:val="38E4DC56"/>
    <w:lvl w:ilvl="0" w:tplc="0809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64159"/>
    <w:multiLevelType w:val="hybridMultilevel"/>
    <w:tmpl w:val="4C4E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5355"/>
    <w:multiLevelType w:val="hybridMultilevel"/>
    <w:tmpl w:val="3D18335C"/>
    <w:lvl w:ilvl="0" w:tplc="B464E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6"/>
  </w:num>
  <w:num w:numId="5">
    <w:abstractNumId w:val="24"/>
  </w:num>
  <w:num w:numId="6">
    <w:abstractNumId w:val="9"/>
  </w:num>
  <w:num w:numId="7">
    <w:abstractNumId w:val="14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4"/>
  </w:num>
  <w:num w:numId="13">
    <w:abstractNumId w:val="18"/>
  </w:num>
  <w:num w:numId="14">
    <w:abstractNumId w:val="2"/>
  </w:num>
  <w:num w:numId="15">
    <w:abstractNumId w:val="16"/>
  </w:num>
  <w:num w:numId="16">
    <w:abstractNumId w:val="17"/>
  </w:num>
  <w:num w:numId="17">
    <w:abstractNumId w:val="27"/>
  </w:num>
  <w:num w:numId="18">
    <w:abstractNumId w:val="8"/>
  </w:num>
  <w:num w:numId="19">
    <w:abstractNumId w:val="7"/>
  </w:num>
  <w:num w:numId="20">
    <w:abstractNumId w:val="0"/>
  </w:num>
  <w:num w:numId="21">
    <w:abstractNumId w:val="20"/>
  </w:num>
  <w:num w:numId="22">
    <w:abstractNumId w:val="11"/>
  </w:num>
  <w:num w:numId="23">
    <w:abstractNumId w:val="25"/>
  </w:num>
  <w:num w:numId="24">
    <w:abstractNumId w:val="13"/>
  </w:num>
  <w:num w:numId="25">
    <w:abstractNumId w:val="6"/>
  </w:num>
  <w:num w:numId="26">
    <w:abstractNumId w:val="22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5B"/>
    <w:rsid w:val="00005391"/>
    <w:rsid w:val="00024540"/>
    <w:rsid w:val="00052C67"/>
    <w:rsid w:val="00062D9E"/>
    <w:rsid w:val="000639FB"/>
    <w:rsid w:val="00076DC8"/>
    <w:rsid w:val="0008562D"/>
    <w:rsid w:val="00086E20"/>
    <w:rsid w:val="000950B6"/>
    <w:rsid w:val="000B0538"/>
    <w:rsid w:val="000C3D40"/>
    <w:rsid w:val="000C5CD5"/>
    <w:rsid w:val="000D086B"/>
    <w:rsid w:val="001259CE"/>
    <w:rsid w:val="0013582A"/>
    <w:rsid w:val="00137844"/>
    <w:rsid w:val="00147CF3"/>
    <w:rsid w:val="001614EA"/>
    <w:rsid w:val="00164708"/>
    <w:rsid w:val="001650AE"/>
    <w:rsid w:val="00180382"/>
    <w:rsid w:val="0018279B"/>
    <w:rsid w:val="00184038"/>
    <w:rsid w:val="001B01F7"/>
    <w:rsid w:val="001C6249"/>
    <w:rsid w:val="001D592A"/>
    <w:rsid w:val="001E7A75"/>
    <w:rsid w:val="001E7A7E"/>
    <w:rsid w:val="001F2CB5"/>
    <w:rsid w:val="0020269F"/>
    <w:rsid w:val="00213486"/>
    <w:rsid w:val="00221A18"/>
    <w:rsid w:val="00243E25"/>
    <w:rsid w:val="00262382"/>
    <w:rsid w:val="00264415"/>
    <w:rsid w:val="00264AC2"/>
    <w:rsid w:val="0027233A"/>
    <w:rsid w:val="002776A1"/>
    <w:rsid w:val="0028618D"/>
    <w:rsid w:val="00286CDA"/>
    <w:rsid w:val="00287AF3"/>
    <w:rsid w:val="00296750"/>
    <w:rsid w:val="002B05D6"/>
    <w:rsid w:val="002B3342"/>
    <w:rsid w:val="002C5151"/>
    <w:rsid w:val="002D1F01"/>
    <w:rsid w:val="002D31AF"/>
    <w:rsid w:val="002D59F4"/>
    <w:rsid w:val="002D6072"/>
    <w:rsid w:val="002D6A37"/>
    <w:rsid w:val="002E53CD"/>
    <w:rsid w:val="002E73FD"/>
    <w:rsid w:val="00302091"/>
    <w:rsid w:val="003063EA"/>
    <w:rsid w:val="0031607B"/>
    <w:rsid w:val="00333082"/>
    <w:rsid w:val="003338A2"/>
    <w:rsid w:val="003415C3"/>
    <w:rsid w:val="003714F7"/>
    <w:rsid w:val="003755FB"/>
    <w:rsid w:val="003903F0"/>
    <w:rsid w:val="003A04E2"/>
    <w:rsid w:val="003A14AF"/>
    <w:rsid w:val="003C1B52"/>
    <w:rsid w:val="003C2307"/>
    <w:rsid w:val="003D19ED"/>
    <w:rsid w:val="003D578F"/>
    <w:rsid w:val="003E03F3"/>
    <w:rsid w:val="003E11C5"/>
    <w:rsid w:val="003E45DE"/>
    <w:rsid w:val="003E62DB"/>
    <w:rsid w:val="00413FA0"/>
    <w:rsid w:val="00427C8C"/>
    <w:rsid w:val="00455EEC"/>
    <w:rsid w:val="00472177"/>
    <w:rsid w:val="00475E45"/>
    <w:rsid w:val="0049186C"/>
    <w:rsid w:val="004A15C8"/>
    <w:rsid w:val="004A6E42"/>
    <w:rsid w:val="004B253F"/>
    <w:rsid w:val="004C0390"/>
    <w:rsid w:val="004C521C"/>
    <w:rsid w:val="004C5CA3"/>
    <w:rsid w:val="004D19F9"/>
    <w:rsid w:val="004E5593"/>
    <w:rsid w:val="004F13CA"/>
    <w:rsid w:val="004F358E"/>
    <w:rsid w:val="00501EAD"/>
    <w:rsid w:val="005054EC"/>
    <w:rsid w:val="00522478"/>
    <w:rsid w:val="00540510"/>
    <w:rsid w:val="005418A7"/>
    <w:rsid w:val="0055159C"/>
    <w:rsid w:val="00556952"/>
    <w:rsid w:val="005758C0"/>
    <w:rsid w:val="00576E6E"/>
    <w:rsid w:val="00582DB6"/>
    <w:rsid w:val="00585AB8"/>
    <w:rsid w:val="00585D22"/>
    <w:rsid w:val="005907AA"/>
    <w:rsid w:val="0059113C"/>
    <w:rsid w:val="005927AB"/>
    <w:rsid w:val="00593FA1"/>
    <w:rsid w:val="00596F9C"/>
    <w:rsid w:val="005A3F00"/>
    <w:rsid w:val="005A4659"/>
    <w:rsid w:val="005A518E"/>
    <w:rsid w:val="005C757A"/>
    <w:rsid w:val="005F2780"/>
    <w:rsid w:val="005F4C49"/>
    <w:rsid w:val="006106C8"/>
    <w:rsid w:val="0062305B"/>
    <w:rsid w:val="00623E1A"/>
    <w:rsid w:val="00641D8C"/>
    <w:rsid w:val="006428BF"/>
    <w:rsid w:val="0065029C"/>
    <w:rsid w:val="00651167"/>
    <w:rsid w:val="00654780"/>
    <w:rsid w:val="00655202"/>
    <w:rsid w:val="00657685"/>
    <w:rsid w:val="006603C3"/>
    <w:rsid w:val="0067506A"/>
    <w:rsid w:val="00682413"/>
    <w:rsid w:val="00684F57"/>
    <w:rsid w:val="0069322B"/>
    <w:rsid w:val="00702681"/>
    <w:rsid w:val="007219EF"/>
    <w:rsid w:val="00726D10"/>
    <w:rsid w:val="00735C99"/>
    <w:rsid w:val="00741F51"/>
    <w:rsid w:val="00765715"/>
    <w:rsid w:val="007709D5"/>
    <w:rsid w:val="00777957"/>
    <w:rsid w:val="0078481D"/>
    <w:rsid w:val="00786D76"/>
    <w:rsid w:val="007A63C4"/>
    <w:rsid w:val="007B2C37"/>
    <w:rsid w:val="007C1682"/>
    <w:rsid w:val="007D3CDA"/>
    <w:rsid w:val="007F7495"/>
    <w:rsid w:val="00802A5B"/>
    <w:rsid w:val="00803978"/>
    <w:rsid w:val="00814A31"/>
    <w:rsid w:val="008160D7"/>
    <w:rsid w:val="00820D8A"/>
    <w:rsid w:val="00826864"/>
    <w:rsid w:val="00831C79"/>
    <w:rsid w:val="008324F3"/>
    <w:rsid w:val="00835C2D"/>
    <w:rsid w:val="00836E2A"/>
    <w:rsid w:val="00844B72"/>
    <w:rsid w:val="00850350"/>
    <w:rsid w:val="00856EED"/>
    <w:rsid w:val="00870D11"/>
    <w:rsid w:val="0088442C"/>
    <w:rsid w:val="0088781B"/>
    <w:rsid w:val="00895380"/>
    <w:rsid w:val="008A5ABD"/>
    <w:rsid w:val="008D7BC9"/>
    <w:rsid w:val="00900FC6"/>
    <w:rsid w:val="009024D0"/>
    <w:rsid w:val="00911C70"/>
    <w:rsid w:val="00913533"/>
    <w:rsid w:val="00924A15"/>
    <w:rsid w:val="00926081"/>
    <w:rsid w:val="009337B5"/>
    <w:rsid w:val="0094376E"/>
    <w:rsid w:val="00951E75"/>
    <w:rsid w:val="00954C7F"/>
    <w:rsid w:val="00960C02"/>
    <w:rsid w:val="00972F5F"/>
    <w:rsid w:val="00985E53"/>
    <w:rsid w:val="0098737B"/>
    <w:rsid w:val="009953F7"/>
    <w:rsid w:val="00997D94"/>
    <w:rsid w:val="009A411D"/>
    <w:rsid w:val="009C04E1"/>
    <w:rsid w:val="009C1F5D"/>
    <w:rsid w:val="009C249D"/>
    <w:rsid w:val="009C7A42"/>
    <w:rsid w:val="009E2F19"/>
    <w:rsid w:val="009F0E19"/>
    <w:rsid w:val="009F3581"/>
    <w:rsid w:val="00A005B2"/>
    <w:rsid w:val="00A05BB4"/>
    <w:rsid w:val="00A15797"/>
    <w:rsid w:val="00A21AAA"/>
    <w:rsid w:val="00A2277A"/>
    <w:rsid w:val="00A328BA"/>
    <w:rsid w:val="00A40633"/>
    <w:rsid w:val="00A42AAE"/>
    <w:rsid w:val="00A56D6D"/>
    <w:rsid w:val="00A56FFF"/>
    <w:rsid w:val="00A75347"/>
    <w:rsid w:val="00A843FF"/>
    <w:rsid w:val="00AA0766"/>
    <w:rsid w:val="00AA28B0"/>
    <w:rsid w:val="00AB0EFE"/>
    <w:rsid w:val="00AB168D"/>
    <w:rsid w:val="00AB757F"/>
    <w:rsid w:val="00AB7FA9"/>
    <w:rsid w:val="00AD2FEC"/>
    <w:rsid w:val="00AD7040"/>
    <w:rsid w:val="00AE0EAD"/>
    <w:rsid w:val="00B012C3"/>
    <w:rsid w:val="00B07CD0"/>
    <w:rsid w:val="00B269E7"/>
    <w:rsid w:val="00B3044C"/>
    <w:rsid w:val="00B31BDD"/>
    <w:rsid w:val="00B35632"/>
    <w:rsid w:val="00B40A05"/>
    <w:rsid w:val="00B50C13"/>
    <w:rsid w:val="00B5464E"/>
    <w:rsid w:val="00B65A3E"/>
    <w:rsid w:val="00B82F00"/>
    <w:rsid w:val="00B84A3D"/>
    <w:rsid w:val="00B90F74"/>
    <w:rsid w:val="00BB4D8F"/>
    <w:rsid w:val="00BC2C4F"/>
    <w:rsid w:val="00BC2CA0"/>
    <w:rsid w:val="00BE12A9"/>
    <w:rsid w:val="00BE74BB"/>
    <w:rsid w:val="00C04D88"/>
    <w:rsid w:val="00C127F0"/>
    <w:rsid w:val="00C53AED"/>
    <w:rsid w:val="00C61320"/>
    <w:rsid w:val="00C633A9"/>
    <w:rsid w:val="00C706D8"/>
    <w:rsid w:val="00C74A38"/>
    <w:rsid w:val="00C7679E"/>
    <w:rsid w:val="00C80796"/>
    <w:rsid w:val="00C81F44"/>
    <w:rsid w:val="00C86561"/>
    <w:rsid w:val="00C86757"/>
    <w:rsid w:val="00C91203"/>
    <w:rsid w:val="00CB1B1A"/>
    <w:rsid w:val="00CB2E35"/>
    <w:rsid w:val="00CB30ED"/>
    <w:rsid w:val="00CB327C"/>
    <w:rsid w:val="00CC0D10"/>
    <w:rsid w:val="00CE0ACB"/>
    <w:rsid w:val="00CE5A69"/>
    <w:rsid w:val="00CF2062"/>
    <w:rsid w:val="00CF6C07"/>
    <w:rsid w:val="00D004B1"/>
    <w:rsid w:val="00D02B21"/>
    <w:rsid w:val="00D03738"/>
    <w:rsid w:val="00D16FE7"/>
    <w:rsid w:val="00D27A75"/>
    <w:rsid w:val="00D55883"/>
    <w:rsid w:val="00D644D3"/>
    <w:rsid w:val="00D67F83"/>
    <w:rsid w:val="00D72934"/>
    <w:rsid w:val="00D752EF"/>
    <w:rsid w:val="00D75FB0"/>
    <w:rsid w:val="00DA0385"/>
    <w:rsid w:val="00DA7466"/>
    <w:rsid w:val="00DB396B"/>
    <w:rsid w:val="00DB449A"/>
    <w:rsid w:val="00DB4AA1"/>
    <w:rsid w:val="00DD7C52"/>
    <w:rsid w:val="00E21353"/>
    <w:rsid w:val="00E22256"/>
    <w:rsid w:val="00E22F57"/>
    <w:rsid w:val="00E237F6"/>
    <w:rsid w:val="00E247AD"/>
    <w:rsid w:val="00E32C2D"/>
    <w:rsid w:val="00E45410"/>
    <w:rsid w:val="00E63423"/>
    <w:rsid w:val="00E63D25"/>
    <w:rsid w:val="00EB1AE3"/>
    <w:rsid w:val="00EB539F"/>
    <w:rsid w:val="00EC1660"/>
    <w:rsid w:val="00ED27D9"/>
    <w:rsid w:val="00EE5572"/>
    <w:rsid w:val="00F13419"/>
    <w:rsid w:val="00F20330"/>
    <w:rsid w:val="00F32355"/>
    <w:rsid w:val="00F32CE2"/>
    <w:rsid w:val="00F36132"/>
    <w:rsid w:val="00F43A78"/>
    <w:rsid w:val="00F44E8A"/>
    <w:rsid w:val="00F47569"/>
    <w:rsid w:val="00F5573E"/>
    <w:rsid w:val="00F62DA8"/>
    <w:rsid w:val="00F66F39"/>
    <w:rsid w:val="00F7124E"/>
    <w:rsid w:val="00F82CCF"/>
    <w:rsid w:val="00F83149"/>
    <w:rsid w:val="00F83C2C"/>
    <w:rsid w:val="00F87A60"/>
    <w:rsid w:val="00F90A2C"/>
    <w:rsid w:val="00F953AF"/>
    <w:rsid w:val="00F95881"/>
    <w:rsid w:val="00F978E9"/>
    <w:rsid w:val="00FA45CF"/>
    <w:rsid w:val="00FA57FA"/>
    <w:rsid w:val="00FA6BC1"/>
    <w:rsid w:val="00FC188D"/>
    <w:rsid w:val="00FD6E84"/>
    <w:rsid w:val="00FE1110"/>
    <w:rsid w:val="00FE4AD8"/>
    <w:rsid w:val="00FE700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3D93FE"/>
  <w15:chartTrackingRefBased/>
  <w15:docId w15:val="{1AA48963-2D87-44CF-91FC-D77998E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B4"/>
  </w:style>
  <w:style w:type="paragraph" w:styleId="Footer">
    <w:name w:val="footer"/>
    <w:basedOn w:val="Normal"/>
    <w:link w:val="Foot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B4"/>
  </w:style>
  <w:style w:type="character" w:customStyle="1" w:styleId="Heading2Char">
    <w:name w:val="Heading 2 Char"/>
    <w:basedOn w:val="DefaultParagraphFont"/>
    <w:link w:val="Heading2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5B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5EEC"/>
  </w:style>
  <w:style w:type="character" w:styleId="Hyperlink">
    <w:name w:val="Hyperlink"/>
    <w:basedOn w:val="DefaultParagraphFont"/>
    <w:uiPriority w:val="99"/>
    <w:unhideWhenUsed/>
    <w:rsid w:val="009C04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0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fz8YC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c.li/3xulet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2X2US5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3085-3BDE-44AC-AEFB-F43F22E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Intriguing ice_primary science investigation_teacher notes</vt:lpstr>
    </vt:vector>
  </TitlesOfParts>
  <Company>Royal Society of Chemistry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Rhew rhyfeddol: nodiadau i athrawon</dc:title>
  <dc:subject>Mae’r ymchwiliad hwn yn canolbwyntio ar rewi gwahanol hylifau.</dc:subject>
  <dc:creator>Chloe Francis</dc:creator>
  <cp:keywords>Primary science experiment_investigation_solids_liquids_gases_materials_states</cp:keywords>
  <dc:description>Royal Society of Chemistry</dc:description>
  <cp:lastModifiedBy>Chloe Francis</cp:lastModifiedBy>
  <cp:revision>13</cp:revision>
  <dcterms:created xsi:type="dcterms:W3CDTF">2021-05-31T11:38:00Z</dcterms:created>
  <dcterms:modified xsi:type="dcterms:W3CDTF">2021-08-06T11:03:00Z</dcterms:modified>
</cp:coreProperties>
</file>