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12D83238" w:rsidR="00AC639E" w:rsidRDefault="000037F1" w:rsidP="00BE4BD7">
      <w:pPr>
        <w:pStyle w:val="Heading1"/>
        <w:spacing w:before="240"/>
      </w:pPr>
      <w:r>
        <w:t>Understanding climate change as a process</w:t>
      </w:r>
      <w:r w:rsidR="00742D11">
        <w:t xml:space="preserve"> – teacher</w:t>
      </w:r>
      <w:r w:rsidR="002E61C0">
        <w:t xml:space="preserve"> notes</w:t>
      </w:r>
    </w:p>
    <w:p w14:paraId="570358F1" w14:textId="77777777" w:rsidR="00A10497" w:rsidRPr="00782386" w:rsidRDefault="00A10497" w:rsidP="00A10497">
      <w:pPr>
        <w:pStyle w:val="Leadparagraph"/>
        <w:spacing w:after="0"/>
        <w:rPr>
          <w:rStyle w:val="LeadparagraphChar"/>
          <w:iCs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bookmarkStart w:id="0" w:name="_Hlk77065528"/>
      <w:r w:rsidRPr="00782386">
        <w:rPr>
          <w:rStyle w:val="LeadparagraphChar"/>
          <w:iCs/>
        </w:rPr>
        <w:t>Sustainability in chemistry 2021</w:t>
      </w:r>
    </w:p>
    <w:p w14:paraId="03F3A195" w14:textId="32ED0D05" w:rsidR="006A5498" w:rsidRPr="0024352D" w:rsidRDefault="00A10497" w:rsidP="006A5498">
      <w:pPr>
        <w:pStyle w:val="Leadparagraph"/>
        <w:spacing w:after="0"/>
        <w:rPr>
          <w:b w:val="0"/>
        </w:rPr>
      </w:pPr>
      <w:bookmarkStart w:id="1" w:name="_Hlk74227640"/>
      <w:bookmarkEnd w:id="0"/>
      <w:r w:rsidRPr="000927DF">
        <w:rPr>
          <w:b w:val="0"/>
        </w:rPr>
        <w:t>Goal 1</w:t>
      </w:r>
      <w:r w:rsidR="000037F1" w:rsidRPr="000927DF">
        <w:rPr>
          <w:b w:val="0"/>
        </w:rPr>
        <w:t>3</w:t>
      </w:r>
      <w:r w:rsidRPr="000927DF">
        <w:rPr>
          <w:b w:val="0"/>
        </w:rPr>
        <w:t xml:space="preserve">: </w:t>
      </w:r>
      <w:bookmarkEnd w:id="1"/>
      <w:r w:rsidR="006A5498" w:rsidRPr="000927DF">
        <w:rPr>
          <w:b w:val="0"/>
        </w:rPr>
        <w:t>take urgent action to combat climate change and its impacts</w:t>
      </w:r>
    </w:p>
    <w:p w14:paraId="582B0132" w14:textId="77777777" w:rsidR="000927DF" w:rsidRPr="00901B48" w:rsidRDefault="000022E2" w:rsidP="000927DF">
      <w:pPr>
        <w:rPr>
          <w:b/>
          <w:bCs/>
        </w:rPr>
      </w:pPr>
      <w:hyperlink r:id="rId10" w:history="1">
        <w:r w:rsidR="000927DF" w:rsidRPr="00901B48">
          <w:rPr>
            <w:rStyle w:val="Hyperlink"/>
            <w:b/>
            <w:bCs/>
          </w:rPr>
          <w:t>rsc.li/3Coivp5</w:t>
        </w:r>
      </w:hyperlink>
    </w:p>
    <w:p w14:paraId="3CE05209" w14:textId="52CC6E02" w:rsidR="00485357" w:rsidRDefault="00485357" w:rsidP="002359B6">
      <w:pPr>
        <w:pStyle w:val="Leadparagraph"/>
      </w:pPr>
      <w:r>
        <w:t xml:space="preserve">Earth’s atmosphere is incredibly complex and human activities have changed its composition in ways that result in extreme changes of climate. </w:t>
      </w:r>
      <w:r w:rsidR="00573C30">
        <w:t>This activity looks</w:t>
      </w:r>
      <w:r>
        <w:t xml:space="preserve"> at the chain that leads from human action in one place to an effect on the environment in another place. </w:t>
      </w:r>
    </w:p>
    <w:p w14:paraId="448EE567" w14:textId="21DBA58A" w:rsidR="006268BB" w:rsidRPr="006268BB" w:rsidRDefault="00C26109" w:rsidP="00C26109">
      <w:r>
        <w:t xml:space="preserve">Construct </w:t>
      </w:r>
      <w:r w:rsidR="006268BB">
        <w:t>a</w:t>
      </w:r>
      <w:r>
        <w:t xml:space="preserve"> flow diagram in class</w:t>
      </w:r>
      <w:r w:rsidR="006268BB">
        <w:t xml:space="preserve"> </w:t>
      </w:r>
      <w:r w:rsidR="00D70397" w:rsidRPr="00830C09">
        <w:t xml:space="preserve">– see </w:t>
      </w:r>
      <w:r w:rsidR="00D70397">
        <w:t>next page</w:t>
      </w:r>
      <w:r w:rsidR="00D70397">
        <w:rPr>
          <w:i/>
          <w:iCs/>
        </w:rPr>
        <w:t xml:space="preserve"> – </w:t>
      </w:r>
      <w:r w:rsidR="006268BB">
        <w:t>to</w:t>
      </w:r>
      <w:r>
        <w:t xml:space="preserve"> help learners better understand how the different elements they have learnt about fit together into one integrated whol</w:t>
      </w:r>
      <w:r w:rsidR="006268BB">
        <w:t>e. This will also</w:t>
      </w:r>
      <w:r>
        <w:t xml:space="preserve"> give you a chance to check their understanding. </w:t>
      </w:r>
      <w:r w:rsidR="006268BB">
        <w:t xml:space="preserve">Follow these steps to help get the most from </w:t>
      </w:r>
      <w:r w:rsidR="00D70397">
        <w:t>using a</w:t>
      </w:r>
      <w:r w:rsidR="006268BB">
        <w:t xml:space="preserve"> live</w:t>
      </w:r>
      <w:r w:rsidR="00D70397">
        <w:t xml:space="preserve"> </w:t>
      </w:r>
      <w:r w:rsidR="006268BB">
        <w:t xml:space="preserve">drawing </w:t>
      </w:r>
      <w:r w:rsidR="00D70397">
        <w:t>approach</w:t>
      </w:r>
      <w:r w:rsidR="006268BB">
        <w:t>.</w:t>
      </w:r>
    </w:p>
    <w:p w14:paraId="56A37FFC" w14:textId="77777777" w:rsidR="006268BB" w:rsidRPr="006268BB" w:rsidRDefault="006268BB" w:rsidP="006268BB">
      <w:pPr>
        <w:keepLines w:val="0"/>
        <w:numPr>
          <w:ilvl w:val="0"/>
          <w:numId w:val="16"/>
        </w:numPr>
        <w:shd w:val="clear" w:color="auto" w:fill="FFFFFF"/>
        <w:spacing w:before="100" w:beforeAutospacing="1" w:after="0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>Start with a blank canvas (</w:t>
      </w:r>
      <w:proofErr w:type="spellStart"/>
      <w:r w:rsidRPr="006268BB">
        <w:rPr>
          <w:rFonts w:eastAsia="Times New Roman"/>
          <w:lang w:eastAsia="en-GB"/>
        </w:rPr>
        <w:t>ie</w:t>
      </w:r>
      <w:proofErr w:type="spellEnd"/>
      <w:r w:rsidRPr="006268BB">
        <w:rPr>
          <w:rFonts w:eastAsia="Times New Roman"/>
          <w:lang w:eastAsia="en-GB"/>
        </w:rPr>
        <w:t xml:space="preserve"> an empty board).</w:t>
      </w:r>
    </w:p>
    <w:p w14:paraId="5971CFF8" w14:textId="77777777" w:rsidR="006268BB" w:rsidRPr="006268BB" w:rsidRDefault="006268BB" w:rsidP="006268BB">
      <w:pPr>
        <w:keepLines w:val="0"/>
        <w:numPr>
          <w:ilvl w:val="0"/>
          <w:numId w:val="16"/>
        </w:numPr>
        <w:shd w:val="clear" w:color="auto" w:fill="FFFFFF"/>
        <w:spacing w:before="100" w:beforeAutospacing="1" w:after="0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>Start drawing the diagram, explaining aloud as you go.</w:t>
      </w:r>
    </w:p>
    <w:p w14:paraId="7E444CBC" w14:textId="77777777" w:rsidR="006268BB" w:rsidRPr="006268BB" w:rsidRDefault="006268BB" w:rsidP="006268BB">
      <w:pPr>
        <w:keepLines w:val="0"/>
        <w:numPr>
          <w:ilvl w:val="0"/>
          <w:numId w:val="16"/>
        </w:numPr>
        <w:shd w:val="clear" w:color="auto" w:fill="FFFFFF"/>
        <w:spacing w:before="100" w:beforeAutospacing="1" w:after="0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>Then add your label to the diagram silently.</w:t>
      </w:r>
    </w:p>
    <w:p w14:paraId="1D40BADD" w14:textId="77777777" w:rsidR="006268BB" w:rsidRPr="006268BB" w:rsidRDefault="006268BB" w:rsidP="006268BB">
      <w:pPr>
        <w:keepLines w:val="0"/>
        <w:numPr>
          <w:ilvl w:val="0"/>
          <w:numId w:val="16"/>
        </w:numPr>
        <w:shd w:val="clear" w:color="auto" w:fill="FFFFFF"/>
        <w:spacing w:before="100" w:beforeAutospacing="1" w:after="0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>Allow students to read it.</w:t>
      </w:r>
    </w:p>
    <w:p w14:paraId="574D7FC8" w14:textId="50253A6D" w:rsidR="006268BB" w:rsidRPr="006268BB" w:rsidRDefault="006268BB" w:rsidP="006268BB">
      <w:pPr>
        <w:keepLines w:val="0"/>
        <w:numPr>
          <w:ilvl w:val="0"/>
          <w:numId w:val="16"/>
        </w:numPr>
        <w:shd w:val="clear" w:color="auto" w:fill="FFFFFF"/>
        <w:spacing w:before="100" w:beforeAutospacing="1" w:after="0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>Bring your students’ attention back to you,</w:t>
      </w:r>
      <w:r w:rsidR="009F6825">
        <w:rPr>
          <w:rFonts w:eastAsia="Times New Roman"/>
          <w:lang w:eastAsia="en-GB"/>
        </w:rPr>
        <w:t xml:space="preserve"> then</w:t>
      </w:r>
      <w:r w:rsidRPr="006268BB">
        <w:rPr>
          <w:rFonts w:eastAsia="Times New Roman"/>
          <w:lang w:eastAsia="en-GB"/>
        </w:rPr>
        <w:t xml:space="preserve"> start drawing the next section.</w:t>
      </w:r>
    </w:p>
    <w:p w14:paraId="532C1125" w14:textId="44E02DF3" w:rsidR="006268BB" w:rsidRPr="006268BB" w:rsidRDefault="006268BB" w:rsidP="006268BB">
      <w:pPr>
        <w:keepLines w:val="0"/>
        <w:numPr>
          <w:ilvl w:val="0"/>
          <w:numId w:val="16"/>
        </w:numPr>
        <w:shd w:val="clear" w:color="auto" w:fill="FFFFFF"/>
        <w:spacing w:before="100" w:beforeAutospacing="1" w:after="0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 xml:space="preserve">Explicitly gesture and point to the bits you want students to look at while you are explaining </w:t>
      </w:r>
      <w:proofErr w:type="spellStart"/>
      <w:r w:rsidRPr="006268BB">
        <w:rPr>
          <w:rFonts w:eastAsia="Times New Roman"/>
          <w:lang w:eastAsia="en-GB"/>
        </w:rPr>
        <w:t>eg</w:t>
      </w:r>
      <w:proofErr w:type="spellEnd"/>
      <w:r w:rsidRPr="006268BB">
        <w:rPr>
          <w:rFonts w:eastAsia="Times New Roman"/>
          <w:lang w:eastAsia="en-GB"/>
        </w:rPr>
        <w:t xml:space="preserve"> by saying ‘look at this’.</w:t>
      </w:r>
    </w:p>
    <w:p w14:paraId="439A4272" w14:textId="747FE7C8" w:rsidR="006268BB" w:rsidRPr="00BB20FA" w:rsidRDefault="006268BB" w:rsidP="00BB20FA">
      <w:pPr>
        <w:keepLines w:val="0"/>
        <w:numPr>
          <w:ilvl w:val="0"/>
          <w:numId w:val="16"/>
        </w:numPr>
        <w:shd w:val="clear" w:color="auto" w:fill="FFFFFF"/>
        <w:spacing w:before="100" w:beforeAutospacing="1"/>
        <w:ind w:left="714" w:hanging="357"/>
        <w:rPr>
          <w:rFonts w:eastAsia="Times New Roman"/>
          <w:lang w:eastAsia="en-GB"/>
        </w:rPr>
      </w:pPr>
      <w:r w:rsidRPr="006268BB">
        <w:rPr>
          <w:rFonts w:eastAsia="Times New Roman"/>
          <w:lang w:eastAsia="en-GB"/>
        </w:rPr>
        <w:t>Repeat the cycle until your diagram is complete.</w:t>
      </w:r>
    </w:p>
    <w:p w14:paraId="6167F4DF" w14:textId="647B6C83" w:rsidR="00C26109" w:rsidRDefault="000022E2" w:rsidP="00C26109">
      <w:hyperlink r:id="rId11" w:history="1">
        <w:r w:rsidR="00C26109" w:rsidRPr="00B32A45">
          <w:rPr>
            <w:rStyle w:val="Hyperlink"/>
          </w:rPr>
          <w:t>Dual coding boosts memory</w:t>
        </w:r>
      </w:hyperlink>
      <w:r w:rsidR="00C26109">
        <w:t xml:space="preserve"> </w:t>
      </w:r>
      <w:r w:rsidR="006268BB">
        <w:t xml:space="preserve">gives more guidance and information about </w:t>
      </w:r>
      <w:r w:rsidR="00C26109">
        <w:t>why drawing in front of the class helps them learn.</w:t>
      </w:r>
    </w:p>
    <w:p w14:paraId="6DFEDAB8" w14:textId="699F50A7" w:rsidR="00BB20FA" w:rsidRDefault="00BB20FA" w:rsidP="00BB20FA">
      <w:pPr>
        <w:pStyle w:val="Heading2"/>
      </w:pPr>
      <w:r>
        <w:t>Using the questions</w:t>
      </w:r>
    </w:p>
    <w:p w14:paraId="624F5FA5" w14:textId="466E1FA2" w:rsidR="00560070" w:rsidRPr="00560070" w:rsidRDefault="00560070" w:rsidP="00560070">
      <w:pPr>
        <w:rPr>
          <w:rFonts w:asciiTheme="minorHAnsi" w:hAnsiTheme="minorHAnsi" w:cstheme="minorBidi"/>
        </w:rPr>
      </w:pPr>
      <w:r w:rsidRPr="00560070">
        <w:t>The questions gradually escalate in difficulty</w:t>
      </w:r>
      <w:r w:rsidR="006A64F1">
        <w:t>. They can</w:t>
      </w:r>
      <w:r w:rsidRPr="00560070">
        <w:t xml:space="preserve"> be used at the end of your teaching of this topic</w:t>
      </w:r>
      <w:r w:rsidR="00D90855">
        <w:t xml:space="preserve">, </w:t>
      </w:r>
      <w:r w:rsidRPr="00560070">
        <w:t xml:space="preserve">though many of them </w:t>
      </w:r>
      <w:r w:rsidR="000927DF">
        <w:t>w</w:t>
      </w:r>
      <w:r w:rsidRPr="00560070">
        <w:t xml:space="preserve">ould be good checks for understanding throughout teaching. </w:t>
      </w:r>
    </w:p>
    <w:p w14:paraId="1A152804" w14:textId="5D593CFC" w:rsidR="00560070" w:rsidRPr="00560070" w:rsidRDefault="00560070" w:rsidP="00560070">
      <w:r w:rsidRPr="00560070">
        <w:t xml:space="preserve">The calculation questions might be particularly challenging for your </w:t>
      </w:r>
      <w:r w:rsidR="00412CB0">
        <w:t>learners</w:t>
      </w:r>
      <w:r w:rsidRPr="00560070">
        <w:t xml:space="preserve"> if they </w:t>
      </w:r>
      <w:r w:rsidR="00D90855">
        <w:t>don’t</w:t>
      </w:r>
      <w:r w:rsidRPr="00560070">
        <w:t xml:space="preserve"> see how </w:t>
      </w:r>
      <w:r w:rsidR="00D90855">
        <w:t>they</w:t>
      </w:r>
      <w:r w:rsidR="00D90855" w:rsidRPr="00560070">
        <w:t xml:space="preserve"> </w:t>
      </w:r>
      <w:r w:rsidRPr="00560070">
        <w:t xml:space="preserve">relate to what they have learnt about moles and masses. It may be worth letting them </w:t>
      </w:r>
      <w:r w:rsidR="00D90855">
        <w:t xml:space="preserve">try on their own </w:t>
      </w:r>
      <w:r w:rsidRPr="00560070">
        <w:t xml:space="preserve">for a little bit </w:t>
      </w:r>
      <w:r w:rsidR="00D90855">
        <w:t>before</w:t>
      </w:r>
      <w:r w:rsidRPr="00560070">
        <w:t xml:space="preserve"> reminding them that the questions are analogous to ones they have already studied. </w:t>
      </w:r>
    </w:p>
    <w:p w14:paraId="3019C771" w14:textId="571EF2BD" w:rsidR="00560070" w:rsidRDefault="00560070" w:rsidP="00560070">
      <w:r w:rsidRPr="00560070">
        <w:t xml:space="preserve">You may also need to give a little more support </w:t>
      </w:r>
      <w:r w:rsidR="00D90855">
        <w:t>to</w:t>
      </w:r>
      <w:r w:rsidR="00D90855" w:rsidRPr="00560070">
        <w:t xml:space="preserve"> </w:t>
      </w:r>
      <w:r w:rsidRPr="00560070">
        <w:t>some of your students for the longer</w:t>
      </w:r>
      <w:r w:rsidR="00830C09">
        <w:t xml:space="preserve">-response questions </w:t>
      </w:r>
      <w:r w:rsidR="00E07D0F" w:rsidRPr="00560070">
        <w:t>to</w:t>
      </w:r>
      <w:r w:rsidRPr="00560070">
        <w:t xml:space="preserve"> </w:t>
      </w:r>
      <w:r w:rsidR="00830C09">
        <w:t>improve the</w:t>
      </w:r>
      <w:r w:rsidRPr="00560070">
        <w:t xml:space="preserve"> success rate. This might be simple prompts, or you might want to use similar examples as a whole class activity first (</w:t>
      </w:r>
      <w:proofErr w:type="spellStart"/>
      <w:r w:rsidRPr="00560070">
        <w:t>eg</w:t>
      </w:r>
      <w:proofErr w:type="spellEnd"/>
      <w:r w:rsidRPr="00560070">
        <w:t xml:space="preserve"> explain why cattle farming in South America can result in forests in Siberia experiencing less rainfall). </w:t>
      </w:r>
    </w:p>
    <w:p w14:paraId="595319CB" w14:textId="6411787B" w:rsidR="006268BB" w:rsidRDefault="006268BB">
      <w:pPr>
        <w:keepLines w:val="0"/>
        <w:spacing w:before="200" w:after="0"/>
      </w:pPr>
      <w:r>
        <w:br w:type="page"/>
      </w:r>
    </w:p>
    <w:p w14:paraId="52449D7C" w14:textId="3C93C590" w:rsidR="006268BB" w:rsidRDefault="006268BB" w:rsidP="000022E2">
      <w:pPr>
        <w:pStyle w:val="Heading1"/>
        <w:rPr>
          <w:b w:val="0"/>
          <w:bCs w:val="0"/>
        </w:rPr>
      </w:pPr>
      <w:r>
        <w:lastRenderedPageBreak/>
        <w:t xml:space="preserve">Model for flow diagram </w:t>
      </w:r>
    </w:p>
    <w:p w14:paraId="0656875E" w14:textId="77777777" w:rsidR="006268BB" w:rsidRDefault="006268BB" w:rsidP="00D91F0F">
      <w:pPr>
        <w:pStyle w:val="Heading1"/>
      </w:pPr>
    </w:p>
    <w:p w14:paraId="03FD1C88" w14:textId="78E6CE5E" w:rsidR="006268BB" w:rsidRDefault="006268BB">
      <w:pPr>
        <w:keepLines w:val="0"/>
        <w:spacing w:before="200" w:after="0"/>
        <w:rPr>
          <w:rFonts w:eastAsiaTheme="majorEastAsia" w:cstheme="majorBidi"/>
          <w:b/>
          <w:bCs/>
          <w:color w:val="2C4D67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FE7711" wp14:editId="4987D353">
            <wp:simplePos x="0" y="0"/>
            <wp:positionH relativeFrom="margin">
              <wp:align>center</wp:align>
            </wp:positionH>
            <wp:positionV relativeFrom="paragraph">
              <wp:posOffset>2142173</wp:posOffset>
            </wp:positionV>
            <wp:extent cx="8923836" cy="3570399"/>
            <wp:effectExtent l="9843" t="0" r="1587" b="1588"/>
            <wp:wrapNone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23836" cy="3570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619834C" w14:textId="4093DFCA" w:rsidR="00D91F0F" w:rsidRDefault="00D91F0F" w:rsidP="00D91F0F">
      <w:pPr>
        <w:pStyle w:val="Heading1"/>
        <w:rPr>
          <w:rFonts w:asciiTheme="minorHAnsi" w:hAnsiTheme="minorHAnsi" w:cstheme="minorBidi"/>
        </w:rPr>
      </w:pPr>
      <w:r>
        <w:t>Answers to the questions</w:t>
      </w:r>
    </w:p>
    <w:p w14:paraId="689CB580" w14:textId="7962FA9F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rFonts w:asciiTheme="minorHAnsi" w:hAnsiTheme="minorHAnsi" w:cstheme="minorBidi"/>
          <w:i/>
          <w:iCs/>
        </w:rPr>
      </w:pPr>
      <w:r>
        <w:t xml:space="preserve">What do </w:t>
      </w:r>
      <w:r w:rsidR="0013106B">
        <w:t>‘</w:t>
      </w:r>
      <w:r>
        <w:t>burning fossil fuels</w:t>
      </w:r>
      <w:r w:rsidR="0013106B">
        <w:t>’</w:t>
      </w:r>
      <w:r>
        <w:t xml:space="preserve"> and </w:t>
      </w:r>
      <w:r w:rsidR="0013106B">
        <w:t>‘</w:t>
      </w:r>
      <w:r>
        <w:t>deforestation</w:t>
      </w:r>
      <w:r w:rsidR="0013106B">
        <w:t>’</w:t>
      </w:r>
      <w:r>
        <w:t xml:space="preserve"> have in common?</w:t>
      </w:r>
      <w:r>
        <w:br/>
      </w:r>
      <w:r w:rsidRPr="0024352D">
        <w:rPr>
          <w:i/>
          <w:iCs/>
          <w:color w:val="FF0000"/>
        </w:rPr>
        <w:t>They both contribute to an increase in atmospheric carbon dioxide</w:t>
      </w:r>
      <w:r w:rsidR="0013106B" w:rsidRPr="0024352D">
        <w:rPr>
          <w:i/>
          <w:iCs/>
          <w:color w:val="FF0000"/>
        </w:rPr>
        <w:t>.</w:t>
      </w:r>
    </w:p>
    <w:p w14:paraId="5EEBE98E" w14:textId="70C86591" w:rsidR="006A64F1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What two things can increase the amount of atmospheric methane?</w:t>
      </w:r>
      <w:r>
        <w:br/>
      </w:r>
      <w:r w:rsidRPr="0024352D">
        <w:rPr>
          <w:i/>
          <w:iCs/>
          <w:color w:val="FF0000"/>
        </w:rPr>
        <w:t>Rice farming, cattle farming, (other processes that release natural gas like melting permafrost)</w:t>
      </w:r>
      <w:r w:rsidR="0013106B" w:rsidRPr="0024352D">
        <w:rPr>
          <w:i/>
          <w:iCs/>
          <w:color w:val="FF0000"/>
        </w:rPr>
        <w:t>.</w:t>
      </w:r>
    </w:p>
    <w:p w14:paraId="1B6BE8AB" w14:textId="33010C64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 xml:space="preserve">Why does </w:t>
      </w:r>
      <w:r w:rsidR="0013106B">
        <w:t xml:space="preserve">question 2 </w:t>
      </w:r>
      <w:r>
        <w:t xml:space="preserve">say </w:t>
      </w:r>
      <w:r w:rsidR="0013106B">
        <w:t>‘</w:t>
      </w:r>
      <w:r>
        <w:t>atmospheric methane</w:t>
      </w:r>
      <w:r w:rsidR="0013106B">
        <w:t>’</w:t>
      </w:r>
      <w:r>
        <w:t xml:space="preserve"> and not just </w:t>
      </w:r>
      <w:r w:rsidR="0013106B">
        <w:t>‘</w:t>
      </w:r>
      <w:r>
        <w:t>methane</w:t>
      </w:r>
      <w:r w:rsidR="00284FC7">
        <w:t>’</w:t>
      </w:r>
      <w:r>
        <w:t>?</w:t>
      </w:r>
      <w:r>
        <w:br/>
      </w:r>
      <w:r w:rsidRPr="0024352D">
        <w:rPr>
          <w:i/>
          <w:iCs/>
          <w:color w:val="FF0000"/>
        </w:rPr>
        <w:t>Some methane is stored underground</w:t>
      </w:r>
      <w:r w:rsidR="00284FC7" w:rsidRPr="0024352D">
        <w:rPr>
          <w:i/>
          <w:iCs/>
          <w:color w:val="FF0000"/>
        </w:rPr>
        <w:t>.</w:t>
      </w:r>
    </w:p>
    <w:p w14:paraId="15C9BA2C" w14:textId="4A453936" w:rsidR="006A64F1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Why are greenhouse gases called greenhouse gases?</w:t>
      </w:r>
      <w:r>
        <w:br/>
      </w:r>
      <w:r w:rsidRPr="0024352D">
        <w:rPr>
          <w:i/>
          <w:iCs/>
          <w:color w:val="FF0000"/>
        </w:rPr>
        <w:t>They cause the greenhouse effect (a process of warming similar to how greenhouses work)</w:t>
      </w:r>
      <w:r w:rsidR="002D3DFA">
        <w:rPr>
          <w:i/>
          <w:iCs/>
          <w:color w:val="FF0000"/>
        </w:rPr>
        <w:t>.</w:t>
      </w:r>
    </w:p>
    <w:p w14:paraId="76F7D97C" w14:textId="6C2F417F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>If we have a winter that’s colder than usual, does that prove global warming isn’t happening?</w:t>
      </w:r>
      <w:r>
        <w:br/>
      </w:r>
      <w:r w:rsidRPr="0024352D">
        <w:rPr>
          <w:i/>
          <w:iCs/>
          <w:color w:val="FF0000"/>
        </w:rPr>
        <w:t xml:space="preserve">No, global warming is </w:t>
      </w:r>
      <w:r w:rsidR="00A5449D">
        <w:rPr>
          <w:i/>
          <w:iCs/>
          <w:color w:val="FF0000"/>
        </w:rPr>
        <w:t xml:space="preserve">an increase in </w:t>
      </w:r>
      <w:r w:rsidRPr="0024352D">
        <w:rPr>
          <w:i/>
          <w:iCs/>
          <w:color w:val="FF0000"/>
        </w:rPr>
        <w:t xml:space="preserve">the average </w:t>
      </w:r>
      <w:r w:rsidR="00A5449D">
        <w:rPr>
          <w:i/>
          <w:iCs/>
          <w:color w:val="FF0000"/>
        </w:rPr>
        <w:t xml:space="preserve">temperature </w:t>
      </w:r>
      <w:r w:rsidRPr="0024352D">
        <w:rPr>
          <w:i/>
          <w:iCs/>
          <w:color w:val="FF0000"/>
        </w:rPr>
        <w:t xml:space="preserve">across the entire planet over time. One winter in one place at one time does not fit that definition. </w:t>
      </w:r>
    </w:p>
    <w:p w14:paraId="1D5F7065" w14:textId="1CC7634C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 xml:space="preserve">What is the difference between global warming and climate change? </w:t>
      </w:r>
      <w:r>
        <w:br/>
      </w:r>
      <w:r w:rsidRPr="0024352D">
        <w:rPr>
          <w:i/>
          <w:iCs/>
          <w:color w:val="FF0000"/>
        </w:rPr>
        <w:t>Global warming</w:t>
      </w:r>
      <w:r w:rsidR="00643372">
        <w:rPr>
          <w:i/>
          <w:iCs/>
          <w:color w:val="FF0000"/>
        </w:rPr>
        <w:t xml:space="preserve"> is</w:t>
      </w:r>
      <w:r w:rsidRPr="0024352D">
        <w:rPr>
          <w:i/>
          <w:iCs/>
          <w:color w:val="FF0000"/>
        </w:rPr>
        <w:t xml:space="preserve"> </w:t>
      </w:r>
      <w:r w:rsidR="00464CFE" w:rsidRPr="0024352D">
        <w:rPr>
          <w:i/>
          <w:iCs/>
          <w:color w:val="FF0000"/>
        </w:rPr>
        <w:t xml:space="preserve">an increase in the </w:t>
      </w:r>
      <w:r w:rsidRPr="0024352D">
        <w:rPr>
          <w:i/>
          <w:iCs/>
          <w:color w:val="FF0000"/>
        </w:rPr>
        <w:t xml:space="preserve">average temperature of </w:t>
      </w:r>
      <w:r w:rsidR="00464CFE" w:rsidRPr="0024352D">
        <w:rPr>
          <w:i/>
          <w:iCs/>
          <w:color w:val="FF0000"/>
        </w:rPr>
        <w:t xml:space="preserve">the </w:t>
      </w:r>
      <w:r w:rsidRPr="0024352D">
        <w:rPr>
          <w:i/>
          <w:iCs/>
          <w:color w:val="FF0000"/>
        </w:rPr>
        <w:t>planet over time</w:t>
      </w:r>
      <w:r w:rsidR="00464CFE" w:rsidRPr="0024352D">
        <w:rPr>
          <w:i/>
          <w:iCs/>
          <w:color w:val="FF0000"/>
        </w:rPr>
        <w:t>.</w:t>
      </w:r>
      <w:r w:rsidRPr="0024352D">
        <w:rPr>
          <w:i/>
          <w:iCs/>
          <w:color w:val="FF0000"/>
        </w:rPr>
        <w:t xml:space="preserve"> Climate change</w:t>
      </w:r>
      <w:r w:rsidR="00643372">
        <w:rPr>
          <w:i/>
          <w:iCs/>
          <w:color w:val="FF0000"/>
        </w:rPr>
        <w:t xml:space="preserve"> </w:t>
      </w:r>
      <w:r w:rsidRPr="0024352D">
        <w:rPr>
          <w:i/>
          <w:iCs/>
          <w:color w:val="FF0000"/>
        </w:rPr>
        <w:t>includes this warming</w:t>
      </w:r>
      <w:r w:rsidR="00464CFE" w:rsidRPr="0024352D">
        <w:rPr>
          <w:i/>
          <w:iCs/>
          <w:color w:val="FF0000"/>
        </w:rPr>
        <w:t xml:space="preserve"> and</w:t>
      </w:r>
      <w:r w:rsidRPr="0024352D">
        <w:rPr>
          <w:i/>
          <w:iCs/>
          <w:color w:val="FF0000"/>
        </w:rPr>
        <w:t xml:space="preserve"> other effects like changes in rainfall distribution and extreme weather events</w:t>
      </w:r>
      <w:r w:rsidR="00464CFE" w:rsidRPr="0024352D">
        <w:rPr>
          <w:i/>
          <w:iCs/>
          <w:color w:val="FF0000"/>
        </w:rPr>
        <w:t>.</w:t>
      </w:r>
    </w:p>
    <w:p w14:paraId="7167A064" w14:textId="28391DBF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 xml:space="preserve">What are the effects of changes to </w:t>
      </w:r>
      <w:r w:rsidR="00464CFE">
        <w:t xml:space="preserve">the </w:t>
      </w:r>
      <w:r>
        <w:t>distribution of rainfall?</w:t>
      </w:r>
      <w:r>
        <w:br/>
      </w:r>
      <w:r w:rsidRPr="0024352D">
        <w:rPr>
          <w:i/>
          <w:iCs/>
          <w:color w:val="FF0000"/>
        </w:rPr>
        <w:t xml:space="preserve">Crops cannot grow as well, leading to food shortages. </w:t>
      </w:r>
      <w:r w:rsidR="00F027FE">
        <w:rPr>
          <w:i/>
          <w:iCs/>
          <w:color w:val="FF0000"/>
        </w:rPr>
        <w:t>The s</w:t>
      </w:r>
      <w:r w:rsidRPr="0024352D">
        <w:rPr>
          <w:i/>
          <w:iCs/>
          <w:color w:val="FF0000"/>
        </w:rPr>
        <w:t>ame applies to wild plants, resulting in loss of species and habitat</w:t>
      </w:r>
      <w:r w:rsidR="00464CFE" w:rsidRPr="0024352D">
        <w:rPr>
          <w:i/>
          <w:iCs/>
          <w:color w:val="FF0000"/>
        </w:rPr>
        <w:t>.</w:t>
      </w:r>
    </w:p>
    <w:p w14:paraId="2F810408" w14:textId="77777777" w:rsidR="006A64F1" w:rsidRDefault="006A64F1" w:rsidP="006A64F1">
      <w:r>
        <w:t xml:space="preserve">Next, answer the </w:t>
      </w:r>
      <w:r w:rsidRPr="008F7F24">
        <w:rPr>
          <w:b/>
          <w:bCs/>
        </w:rPr>
        <w:t>calculation questions</w:t>
      </w:r>
      <w:r>
        <w:t xml:space="preserve"> below:</w:t>
      </w:r>
    </w:p>
    <w:p w14:paraId="0384695F" w14:textId="44F6DDD0" w:rsidR="006A64F1" w:rsidRDefault="009337D4" w:rsidP="006A64F1">
      <w:r>
        <w:t>A m</w:t>
      </w:r>
      <w:r w:rsidR="006A64F1">
        <w:t xml:space="preserve">olecule of methane </w:t>
      </w:r>
      <w:r>
        <w:t xml:space="preserve">is </w:t>
      </w:r>
      <w:r w:rsidR="006A64F1">
        <w:t xml:space="preserve">approximately 30 times more effective as </w:t>
      </w:r>
      <w:r>
        <w:t xml:space="preserve">a </w:t>
      </w:r>
      <w:r w:rsidR="006A64F1">
        <w:t>greenhouse gas than</w:t>
      </w:r>
      <w:r>
        <w:t xml:space="preserve"> a</w:t>
      </w:r>
      <w:r w:rsidR="006A64F1">
        <w:t xml:space="preserve"> carbon dioxide molecule.</w:t>
      </w:r>
    </w:p>
    <w:p w14:paraId="09CB1969" w14:textId="5508953F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>How many molecules of carbon dioxide would need to be released to have the same greenhouse effect as 5 molecules of methane?</w:t>
      </w:r>
      <w:r>
        <w:br/>
      </w:r>
      <w:r w:rsidRPr="0024352D">
        <w:rPr>
          <w:i/>
          <w:iCs/>
          <w:color w:val="FF0000"/>
        </w:rPr>
        <w:t>150</w:t>
      </w:r>
    </w:p>
    <w:p w14:paraId="4F9A97F3" w14:textId="6BF9EB6A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>How many molecules of methane are in one mole of methane?</w:t>
      </w:r>
      <w:r>
        <w:br/>
      </w:r>
      <w:r w:rsidRPr="0024352D">
        <w:rPr>
          <w:i/>
          <w:iCs/>
          <w:color w:val="FF0000"/>
        </w:rPr>
        <w:t>6.02</w:t>
      </w:r>
      <w:r w:rsidR="00CA51AF" w:rsidRPr="0024352D">
        <w:rPr>
          <w:i/>
          <w:iCs/>
          <w:color w:val="FF0000"/>
        </w:rPr>
        <w:t xml:space="preserve"> </w:t>
      </w:r>
      <w:r w:rsidRPr="0024352D">
        <w:rPr>
          <w:i/>
          <w:iCs/>
          <w:color w:val="FF0000"/>
        </w:rPr>
        <w:t>x</w:t>
      </w:r>
      <w:r w:rsidR="00CA51AF" w:rsidRPr="0024352D">
        <w:rPr>
          <w:i/>
          <w:iCs/>
          <w:color w:val="FF0000"/>
        </w:rPr>
        <w:t xml:space="preserve"> </w:t>
      </w:r>
      <w:r w:rsidRPr="0024352D">
        <w:rPr>
          <w:i/>
          <w:iCs/>
          <w:color w:val="FF0000"/>
        </w:rPr>
        <w:t>10</w:t>
      </w:r>
      <w:r w:rsidRPr="0024352D">
        <w:rPr>
          <w:i/>
          <w:iCs/>
          <w:color w:val="FF0000"/>
          <w:vertAlign w:val="superscript"/>
        </w:rPr>
        <w:t>23</w:t>
      </w:r>
    </w:p>
    <w:p w14:paraId="78C43810" w14:textId="77777777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>What is the mass of one mole of methane?</w:t>
      </w:r>
      <w:r>
        <w:br/>
      </w:r>
      <w:r w:rsidRPr="0024352D">
        <w:rPr>
          <w:i/>
          <w:iCs/>
          <w:color w:val="FF0000"/>
        </w:rPr>
        <w:t>16 g</w:t>
      </w:r>
    </w:p>
    <w:p w14:paraId="1AA7C882" w14:textId="4DA844FF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>What mass of carbon dioxide would need to be released to have the same greenhouse effect as 10 kg of methane?</w:t>
      </w:r>
      <w:r>
        <w:br/>
      </w:r>
      <w:r w:rsidRPr="0024352D">
        <w:rPr>
          <w:i/>
          <w:iCs/>
          <w:color w:val="FF0000"/>
        </w:rPr>
        <w:t>10 kg of methane = 625 moles methane</w:t>
      </w:r>
      <w:r w:rsidRPr="0024352D">
        <w:rPr>
          <w:i/>
          <w:iCs/>
          <w:color w:val="FF0000"/>
        </w:rPr>
        <w:br/>
        <w:t>625 moles methane x 30 = 18</w:t>
      </w:r>
      <w:r w:rsidR="006238F2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>750 moles carbon dioxide</w:t>
      </w:r>
      <w:r w:rsidRPr="0024352D">
        <w:rPr>
          <w:i/>
          <w:iCs/>
          <w:color w:val="FF0000"/>
        </w:rPr>
        <w:br/>
        <w:t>Mass of 18</w:t>
      </w:r>
      <w:r w:rsidR="006238F2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>750 moles carbon dioxide = 18</w:t>
      </w:r>
      <w:r w:rsidR="006238F2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>750 x 44 = 825</w:t>
      </w:r>
      <w:r w:rsidR="006238F2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>000 g</w:t>
      </w:r>
      <w:r w:rsidR="006238F2">
        <w:rPr>
          <w:i/>
          <w:iCs/>
          <w:color w:val="FF0000"/>
        </w:rPr>
        <w:t xml:space="preserve"> or </w:t>
      </w:r>
      <w:r w:rsidRPr="0024352D">
        <w:rPr>
          <w:i/>
          <w:iCs/>
          <w:color w:val="FF0000"/>
        </w:rPr>
        <w:t>825 kg of carbon dioxide</w:t>
      </w:r>
    </w:p>
    <w:p w14:paraId="31C3DF18" w14:textId="4B6BD748" w:rsidR="006A64F1" w:rsidRDefault="006A64F1" w:rsidP="006A64F1">
      <w:r>
        <w:t xml:space="preserve">The questions below deal with </w:t>
      </w:r>
      <w:r w:rsidRPr="008F7F24">
        <w:rPr>
          <w:b/>
          <w:bCs/>
        </w:rPr>
        <w:t>atmospheric methane</w:t>
      </w:r>
      <w:r w:rsidR="0079743C">
        <w:t>:</w:t>
      </w:r>
    </w:p>
    <w:p w14:paraId="42527A94" w14:textId="77777777" w:rsidR="006A64F1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Methane can be combusted in oxygen as below:</w:t>
      </w:r>
      <w:r>
        <w:br/>
        <w:t>CH</w:t>
      </w:r>
      <w:r>
        <w:rPr>
          <w:vertAlign w:val="subscript"/>
        </w:rPr>
        <w:t>4</w:t>
      </w:r>
      <w:r>
        <w:t xml:space="preserve"> + </w:t>
      </w:r>
      <w:r w:rsidRPr="0024352D">
        <w:rPr>
          <w:i/>
          <w:iCs/>
          <w:color w:val="FF0000"/>
        </w:rPr>
        <w:t>2</w:t>
      </w:r>
      <w:r>
        <w:t>O</w:t>
      </w:r>
      <w:r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</w:t>
      </w:r>
      <w:r w:rsidRPr="0024352D">
        <w:rPr>
          <w:i/>
          <w:iCs/>
          <w:color w:val="FF0000"/>
        </w:rPr>
        <w:t>2</w:t>
      </w:r>
      <w:r>
        <w:t>H</w:t>
      </w:r>
      <w:r>
        <w:rPr>
          <w:vertAlign w:val="subscript"/>
        </w:rPr>
        <w:t>2</w:t>
      </w:r>
      <w:r>
        <w:t>O + CO</w:t>
      </w:r>
      <w:r>
        <w:rPr>
          <w:vertAlign w:val="subscript"/>
        </w:rPr>
        <w:t>2</w:t>
      </w:r>
      <w:r>
        <w:br/>
        <w:t>Balance the equation.</w:t>
      </w:r>
    </w:p>
    <w:p w14:paraId="713557F4" w14:textId="358FB538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 xml:space="preserve">A student says that combusting atmospheric methane increases the greenhouse effect because it releases carbon dioxide. Explain why the student could be wrong. </w:t>
      </w:r>
      <w:r>
        <w:br/>
      </w:r>
      <w:r w:rsidRPr="0024352D">
        <w:rPr>
          <w:i/>
          <w:iCs/>
          <w:color w:val="FF0000"/>
        </w:rPr>
        <w:t xml:space="preserve">Combusting one molecule of methane results in one molecule of carbon dioxide, but methane is a more significant greenhouse gas than carbon dioxide, so you are losing a very potent greenhouse gas and gaining a much less potent greenhouse gas. </w:t>
      </w:r>
      <w:r w:rsidR="0079743C" w:rsidRPr="0024352D">
        <w:rPr>
          <w:i/>
          <w:iCs/>
          <w:color w:val="FF0000"/>
        </w:rPr>
        <w:t>The o</w:t>
      </w:r>
      <w:r w:rsidRPr="0024352D">
        <w:rPr>
          <w:i/>
          <w:iCs/>
          <w:color w:val="FF0000"/>
        </w:rPr>
        <w:t xml:space="preserve">verall effect is to decrease the amount of greenhouse </w:t>
      </w:r>
      <w:r w:rsidR="003D4E66" w:rsidRPr="0024352D">
        <w:rPr>
          <w:i/>
          <w:iCs/>
          <w:color w:val="FF0000"/>
        </w:rPr>
        <w:t>effect</w:t>
      </w:r>
      <w:r w:rsidRPr="0024352D">
        <w:rPr>
          <w:i/>
          <w:iCs/>
          <w:color w:val="FF0000"/>
        </w:rPr>
        <w:t xml:space="preserve">, not increase it. </w:t>
      </w:r>
    </w:p>
    <w:p w14:paraId="267C23D4" w14:textId="590C83C3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  <w:color w:val="FF0000"/>
        </w:rPr>
      </w:pPr>
      <w:r>
        <w:t>Over time, methane in the atmosphere breaks down. Carbon dioxide does not break down. Given this new information, explain why the student could be right.</w:t>
      </w:r>
      <w:r>
        <w:br/>
      </w:r>
      <w:r w:rsidRPr="0024352D">
        <w:rPr>
          <w:i/>
          <w:iCs/>
          <w:color w:val="FF0000"/>
        </w:rPr>
        <w:t xml:space="preserve">If the methane breaks down into something that is not a greenhouse gas, then leaving it to break down means you lose the greenhouse gas completely (whereas if you combust </w:t>
      </w:r>
      <w:r w:rsidR="00976A27">
        <w:rPr>
          <w:i/>
          <w:iCs/>
          <w:color w:val="FF0000"/>
        </w:rPr>
        <w:t>methane</w:t>
      </w:r>
      <w:r w:rsidR="002F7EE1" w:rsidRPr="00AA4F80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 xml:space="preserve"> you </w:t>
      </w:r>
      <w:r w:rsidR="002F7EE1" w:rsidRPr="00AA4F80">
        <w:rPr>
          <w:i/>
          <w:iCs/>
          <w:color w:val="FF0000"/>
        </w:rPr>
        <w:t>get</w:t>
      </w:r>
      <w:r w:rsidRPr="0024352D">
        <w:rPr>
          <w:i/>
          <w:iCs/>
          <w:color w:val="FF0000"/>
        </w:rPr>
        <w:t xml:space="preserve"> carbon dioxide)</w:t>
      </w:r>
      <w:r w:rsidR="00934827" w:rsidRPr="0024352D">
        <w:rPr>
          <w:i/>
          <w:iCs/>
          <w:color w:val="FF0000"/>
        </w:rPr>
        <w:t>.</w:t>
      </w:r>
    </w:p>
    <w:p w14:paraId="03773CFC" w14:textId="30099EAC" w:rsidR="006A64F1" w:rsidRPr="0024352D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  <w:rPr>
          <w:i/>
          <w:iCs/>
        </w:rPr>
      </w:pPr>
      <w:r>
        <w:t xml:space="preserve">What more information </w:t>
      </w:r>
      <w:r w:rsidR="002F7EE1">
        <w:t xml:space="preserve">do </w:t>
      </w:r>
      <w:r>
        <w:t xml:space="preserve">you need before you </w:t>
      </w:r>
      <w:r w:rsidR="002F7EE1">
        <w:t xml:space="preserve">can </w:t>
      </w:r>
      <w:r>
        <w:t xml:space="preserve">tell for sure if the student </w:t>
      </w:r>
      <w:r w:rsidR="00934827">
        <w:t xml:space="preserve">is </w:t>
      </w:r>
      <w:r>
        <w:t>right?</w:t>
      </w:r>
      <w:r>
        <w:br/>
      </w:r>
      <w:r w:rsidRPr="0024352D">
        <w:rPr>
          <w:i/>
          <w:iCs/>
          <w:color w:val="FF0000"/>
        </w:rPr>
        <w:t xml:space="preserve">You need to know </w:t>
      </w:r>
      <w:r w:rsidR="0060520B">
        <w:rPr>
          <w:i/>
          <w:iCs/>
          <w:color w:val="FF0000"/>
        </w:rPr>
        <w:t>if any of</w:t>
      </w:r>
      <w:r w:rsidRPr="0024352D">
        <w:rPr>
          <w:i/>
          <w:iCs/>
          <w:color w:val="FF0000"/>
        </w:rPr>
        <w:t xml:space="preserve"> the product</w:t>
      </w:r>
      <w:r w:rsidR="0060520B">
        <w:rPr>
          <w:i/>
          <w:iCs/>
          <w:color w:val="FF0000"/>
        </w:rPr>
        <w:t>s</w:t>
      </w:r>
      <w:r w:rsidRPr="0024352D">
        <w:rPr>
          <w:i/>
          <w:iCs/>
          <w:color w:val="FF0000"/>
        </w:rPr>
        <w:t xml:space="preserve"> of </w:t>
      </w:r>
      <w:r w:rsidR="00934827" w:rsidRPr="0024352D">
        <w:rPr>
          <w:i/>
          <w:iCs/>
          <w:color w:val="FF0000"/>
        </w:rPr>
        <w:t xml:space="preserve">methane breakdown </w:t>
      </w:r>
      <w:r w:rsidR="0060520B">
        <w:rPr>
          <w:i/>
          <w:iCs/>
          <w:color w:val="FF0000"/>
        </w:rPr>
        <w:t>are</w:t>
      </w:r>
      <w:r w:rsidRPr="0024352D">
        <w:rPr>
          <w:i/>
          <w:iCs/>
          <w:color w:val="FF0000"/>
        </w:rPr>
        <w:t xml:space="preserve"> greenhouse gas</w:t>
      </w:r>
      <w:r w:rsidR="0060520B">
        <w:rPr>
          <w:i/>
          <w:iCs/>
          <w:color w:val="FF0000"/>
        </w:rPr>
        <w:t>es</w:t>
      </w:r>
      <w:r w:rsidRPr="0024352D">
        <w:rPr>
          <w:i/>
          <w:iCs/>
          <w:color w:val="FF0000"/>
        </w:rPr>
        <w:t xml:space="preserve"> and whether </w:t>
      </w:r>
      <w:r w:rsidR="00DE7C05">
        <w:rPr>
          <w:i/>
          <w:iCs/>
          <w:color w:val="FF0000"/>
        </w:rPr>
        <w:t>they</w:t>
      </w:r>
      <w:r w:rsidRPr="0024352D">
        <w:rPr>
          <w:i/>
          <w:iCs/>
          <w:color w:val="FF0000"/>
        </w:rPr>
        <w:t xml:space="preserve"> would be more</w:t>
      </w:r>
      <w:r w:rsidR="005D0CCC" w:rsidRPr="0024352D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 xml:space="preserve"> or less</w:t>
      </w:r>
      <w:r w:rsidR="005D0CCC" w:rsidRPr="0024352D">
        <w:rPr>
          <w:i/>
          <w:iCs/>
          <w:color w:val="FF0000"/>
        </w:rPr>
        <w:t>,</w:t>
      </w:r>
      <w:r w:rsidRPr="0024352D">
        <w:rPr>
          <w:i/>
          <w:iCs/>
          <w:color w:val="FF0000"/>
        </w:rPr>
        <w:t xml:space="preserve"> potent than carbon dioxide.</w:t>
      </w:r>
    </w:p>
    <w:p w14:paraId="106B2F2B" w14:textId="654F6260" w:rsidR="006A64F1" w:rsidRDefault="006A64F1" w:rsidP="006A64F1">
      <w:r>
        <w:t xml:space="preserve">Finally, answer </w:t>
      </w:r>
      <w:r w:rsidR="00EB27BA">
        <w:t xml:space="preserve">these </w:t>
      </w:r>
      <w:r w:rsidRPr="008F7F24">
        <w:rPr>
          <w:b/>
          <w:bCs/>
        </w:rPr>
        <w:t>longer</w:t>
      </w:r>
      <w:r w:rsidR="00EB27BA" w:rsidRPr="008F7F24">
        <w:rPr>
          <w:b/>
          <w:bCs/>
        </w:rPr>
        <w:t>-</w:t>
      </w:r>
      <w:r w:rsidRPr="008F7F24">
        <w:rPr>
          <w:b/>
          <w:bCs/>
        </w:rPr>
        <w:t>response questions</w:t>
      </w:r>
      <w:r>
        <w:t>:</w:t>
      </w:r>
    </w:p>
    <w:p w14:paraId="5BFACEAE" w14:textId="77777777" w:rsidR="00645D85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 xml:space="preserve">Polar bears live on the ice in the Arctic Circle. Explain how rice farming in India can affect polar bears in the Arctic Circle over 4000 km away. </w:t>
      </w:r>
    </w:p>
    <w:p w14:paraId="7AFD511F" w14:textId="66906EA6" w:rsidR="006A64F1" w:rsidRPr="0024352D" w:rsidRDefault="00792DC9" w:rsidP="00645D85">
      <w:pPr>
        <w:keepLines w:val="0"/>
        <w:spacing w:after="160" w:line="256" w:lineRule="auto"/>
        <w:ind w:left="360"/>
        <w:rPr>
          <w:i/>
          <w:iCs/>
          <w:color w:val="FF0000"/>
        </w:rPr>
      </w:pPr>
      <w:r w:rsidRPr="0024352D">
        <w:rPr>
          <w:i/>
          <w:iCs/>
          <w:color w:val="FF0000"/>
        </w:rPr>
        <w:t>Answers will vary, look for the following key points:</w:t>
      </w:r>
    </w:p>
    <w:p w14:paraId="631DFD8F" w14:textId="77777777" w:rsidR="006A64F1" w:rsidRPr="0024352D" w:rsidRDefault="006A64F1" w:rsidP="0024352D">
      <w:pPr>
        <w:pStyle w:val="ListParagraph"/>
        <w:keepLines w:val="0"/>
        <w:numPr>
          <w:ilvl w:val="0"/>
          <w:numId w:val="13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Rice farming releases methane into the atmosphere</w:t>
      </w:r>
    </w:p>
    <w:p w14:paraId="109534FD" w14:textId="77777777" w:rsidR="006A64F1" w:rsidRPr="0024352D" w:rsidRDefault="006A64F1" w:rsidP="0024352D">
      <w:pPr>
        <w:pStyle w:val="ListParagraph"/>
        <w:keepLines w:val="0"/>
        <w:numPr>
          <w:ilvl w:val="0"/>
          <w:numId w:val="13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Methane is a greenhouse gas</w:t>
      </w:r>
    </w:p>
    <w:p w14:paraId="471E7FD0" w14:textId="451B8B36" w:rsidR="006A64F1" w:rsidRPr="0024352D" w:rsidRDefault="00CB457A" w:rsidP="0024352D">
      <w:pPr>
        <w:pStyle w:val="ListParagraph"/>
        <w:keepLines w:val="0"/>
        <w:numPr>
          <w:ilvl w:val="0"/>
          <w:numId w:val="13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Greenhouse gases c</w:t>
      </w:r>
      <w:r w:rsidR="006A64F1" w:rsidRPr="0024352D">
        <w:rPr>
          <w:i/>
          <w:iCs/>
          <w:color w:val="FF0000"/>
        </w:rPr>
        <w:t>ontribute to global warming</w:t>
      </w:r>
    </w:p>
    <w:p w14:paraId="781A2759" w14:textId="4CB86D3C" w:rsidR="006A64F1" w:rsidRPr="0024352D" w:rsidRDefault="00CB457A" w:rsidP="0024352D">
      <w:pPr>
        <w:pStyle w:val="ListParagraph"/>
        <w:keepLines w:val="0"/>
        <w:numPr>
          <w:ilvl w:val="0"/>
          <w:numId w:val="13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Global warming c</w:t>
      </w:r>
      <w:r w:rsidR="006A64F1" w:rsidRPr="0024352D">
        <w:rPr>
          <w:i/>
          <w:iCs/>
          <w:color w:val="FF0000"/>
        </w:rPr>
        <w:t>auses climate change</w:t>
      </w:r>
    </w:p>
    <w:p w14:paraId="1E648AE7" w14:textId="5A436FBC" w:rsidR="006A64F1" w:rsidRPr="0024352D" w:rsidRDefault="00CB457A" w:rsidP="0024352D">
      <w:pPr>
        <w:pStyle w:val="ListParagraph"/>
        <w:keepLines w:val="0"/>
        <w:numPr>
          <w:ilvl w:val="0"/>
          <w:numId w:val="13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 xml:space="preserve">Climate change </w:t>
      </w:r>
      <w:r w:rsidR="006A64F1" w:rsidRPr="0024352D">
        <w:rPr>
          <w:i/>
          <w:iCs/>
          <w:color w:val="FF0000"/>
        </w:rPr>
        <w:t>is across the planet, not just over India</w:t>
      </w:r>
    </w:p>
    <w:p w14:paraId="12318647" w14:textId="77777777" w:rsidR="006A64F1" w:rsidRPr="0024352D" w:rsidRDefault="006A64F1" w:rsidP="0024352D">
      <w:pPr>
        <w:pStyle w:val="ListParagraph"/>
        <w:keepLines w:val="0"/>
        <w:numPr>
          <w:ilvl w:val="0"/>
          <w:numId w:val="13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As Earth’s temperature rises, ice melts (even though it is far from India)</w:t>
      </w:r>
    </w:p>
    <w:p w14:paraId="411B1EBF" w14:textId="68227070" w:rsidR="008E3D17" w:rsidRPr="0024352D" w:rsidRDefault="006A64F1" w:rsidP="0024352D">
      <w:pPr>
        <w:pStyle w:val="ListParagraph"/>
        <w:keepLines w:val="0"/>
        <w:spacing w:after="160" w:line="256" w:lineRule="auto"/>
        <w:ind w:left="1080"/>
        <w:rPr>
          <w:i/>
          <w:iCs/>
          <w:color w:val="FF0000"/>
        </w:rPr>
      </w:pPr>
      <w:r w:rsidRPr="0024352D">
        <w:rPr>
          <w:i/>
          <w:iCs/>
          <w:color w:val="FF0000"/>
        </w:rPr>
        <w:t>Polar bears have less space to live, breed and hunt</w:t>
      </w:r>
    </w:p>
    <w:p w14:paraId="3F84F49F" w14:textId="77777777" w:rsidR="006A64F1" w:rsidRDefault="006A64F1" w:rsidP="0024352D">
      <w:pPr>
        <w:pStyle w:val="ListParagraph"/>
        <w:keepLines w:val="0"/>
        <w:spacing w:after="160" w:line="256" w:lineRule="auto"/>
        <w:ind w:left="1080"/>
      </w:pPr>
    </w:p>
    <w:p w14:paraId="6AA957AB" w14:textId="6BA3764F" w:rsidR="006A64F1" w:rsidRDefault="006A64F1" w:rsidP="006A64F1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A student says</w:t>
      </w:r>
      <w:r w:rsidR="00C01C9F">
        <w:t>,</w:t>
      </w:r>
      <w:r w:rsidR="00EB27BA">
        <w:t xml:space="preserve"> ‘</w:t>
      </w:r>
      <w:r>
        <w:t xml:space="preserve">In order to stop climate change, all we need to do is </w:t>
      </w:r>
      <w:r w:rsidR="00C613BF">
        <w:t xml:space="preserve">to </w:t>
      </w:r>
      <w:r>
        <w:t xml:space="preserve">plant more </w:t>
      </w:r>
      <w:r w:rsidR="00E57A87">
        <w:t>forests’.</w:t>
      </w:r>
      <w:r>
        <w:br/>
        <w:t xml:space="preserve">Prepare a one-minute speech stating whether you agree or disagree with the student and explaining </w:t>
      </w:r>
      <w:r w:rsidR="00EB27BA">
        <w:t>why</w:t>
      </w:r>
      <w:r>
        <w:t xml:space="preserve">. </w:t>
      </w:r>
    </w:p>
    <w:p w14:paraId="29EF9A72" w14:textId="6F183579" w:rsidR="008E3D17" w:rsidRDefault="00792DC9" w:rsidP="006A64F1">
      <w:pPr>
        <w:rPr>
          <w:i/>
          <w:iCs/>
          <w:color w:val="FF0000"/>
        </w:rPr>
      </w:pPr>
      <w:r w:rsidRPr="0024352D">
        <w:rPr>
          <w:i/>
          <w:iCs/>
          <w:color w:val="FF0000"/>
        </w:rPr>
        <w:t>Answers will vary.</w:t>
      </w:r>
    </w:p>
    <w:p w14:paraId="5E31D1EE" w14:textId="6CAC52C1" w:rsidR="006A64F1" w:rsidRPr="0024352D" w:rsidRDefault="006A64F1" w:rsidP="006A64F1">
      <w:pPr>
        <w:rPr>
          <w:i/>
          <w:iCs/>
          <w:color w:val="FF0000"/>
        </w:rPr>
      </w:pPr>
      <w:r w:rsidRPr="0024352D">
        <w:rPr>
          <w:i/>
          <w:iCs/>
          <w:color w:val="FF0000"/>
        </w:rPr>
        <w:t>Common arguments in favour:</w:t>
      </w:r>
    </w:p>
    <w:p w14:paraId="384F842F" w14:textId="5ACE68E6" w:rsidR="006A64F1" w:rsidRPr="0024352D" w:rsidRDefault="006A64F1" w:rsidP="0024352D">
      <w:pPr>
        <w:pStyle w:val="ListParagraph"/>
        <w:keepLines w:val="0"/>
        <w:numPr>
          <w:ilvl w:val="0"/>
          <w:numId w:val="14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Trees photosynthesis</w:t>
      </w:r>
      <w:r w:rsidR="00914F2F" w:rsidRPr="0024352D">
        <w:rPr>
          <w:i/>
          <w:iCs/>
          <w:color w:val="FF0000"/>
        </w:rPr>
        <w:t>e</w:t>
      </w:r>
    </w:p>
    <w:p w14:paraId="5D8EC80E" w14:textId="3B9B32B8" w:rsidR="006A64F1" w:rsidRPr="0024352D" w:rsidRDefault="0057411E" w:rsidP="0024352D">
      <w:pPr>
        <w:pStyle w:val="ListParagraph"/>
        <w:keepLines w:val="0"/>
        <w:numPr>
          <w:ilvl w:val="0"/>
          <w:numId w:val="14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Photosynthesis r</w:t>
      </w:r>
      <w:r w:rsidR="006A64F1" w:rsidRPr="0024352D">
        <w:rPr>
          <w:i/>
          <w:iCs/>
          <w:color w:val="FF0000"/>
        </w:rPr>
        <w:t>emove</w:t>
      </w:r>
      <w:r w:rsidRPr="0024352D">
        <w:rPr>
          <w:i/>
          <w:iCs/>
          <w:color w:val="FF0000"/>
        </w:rPr>
        <w:t>s</w:t>
      </w:r>
      <w:r w:rsidR="006A64F1" w:rsidRPr="0024352D">
        <w:rPr>
          <w:i/>
          <w:iCs/>
          <w:color w:val="FF0000"/>
        </w:rPr>
        <w:t xml:space="preserve"> carbon dioxide from the atmosphere</w:t>
      </w:r>
    </w:p>
    <w:p w14:paraId="499D97C7" w14:textId="77777777" w:rsidR="006A64F1" w:rsidRPr="0024352D" w:rsidRDefault="006A64F1" w:rsidP="0024352D">
      <w:pPr>
        <w:pStyle w:val="ListParagraph"/>
        <w:keepLines w:val="0"/>
        <w:numPr>
          <w:ilvl w:val="0"/>
          <w:numId w:val="14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Carbon dioxide contributes to global warming and climate change</w:t>
      </w:r>
    </w:p>
    <w:p w14:paraId="3DD48D34" w14:textId="77777777" w:rsidR="006A64F1" w:rsidRPr="0024352D" w:rsidRDefault="006A64F1" w:rsidP="006A64F1">
      <w:pPr>
        <w:rPr>
          <w:i/>
          <w:iCs/>
          <w:color w:val="FF0000"/>
        </w:rPr>
      </w:pPr>
      <w:r w:rsidRPr="0024352D">
        <w:rPr>
          <w:i/>
          <w:iCs/>
          <w:color w:val="FF0000"/>
        </w:rPr>
        <w:t>Common arguments against:</w:t>
      </w:r>
    </w:p>
    <w:p w14:paraId="1E39CA8D" w14:textId="4BF59DA7" w:rsidR="006A64F1" w:rsidRPr="0024352D" w:rsidRDefault="0057411E" w:rsidP="0024352D">
      <w:pPr>
        <w:pStyle w:val="ListParagraph"/>
        <w:keepLines w:val="0"/>
        <w:numPr>
          <w:ilvl w:val="0"/>
          <w:numId w:val="15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You w</w:t>
      </w:r>
      <w:r w:rsidR="006A64F1" w:rsidRPr="0024352D">
        <w:rPr>
          <w:i/>
          <w:iCs/>
          <w:color w:val="FF0000"/>
        </w:rPr>
        <w:t>ould need to establish the number of trees required</w:t>
      </w:r>
    </w:p>
    <w:p w14:paraId="2A1C41B7" w14:textId="310C871C" w:rsidR="006A64F1" w:rsidRPr="0024352D" w:rsidRDefault="0057411E" w:rsidP="0024352D">
      <w:pPr>
        <w:pStyle w:val="ListParagraph"/>
        <w:keepLines w:val="0"/>
        <w:numPr>
          <w:ilvl w:val="0"/>
          <w:numId w:val="15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Planting trees w</w:t>
      </w:r>
      <w:r w:rsidR="006A64F1" w:rsidRPr="0024352D">
        <w:rPr>
          <w:i/>
          <w:iCs/>
          <w:color w:val="FF0000"/>
        </w:rPr>
        <w:t xml:space="preserve">ould not necessarily offset </w:t>
      </w:r>
      <w:r w:rsidRPr="0024352D">
        <w:rPr>
          <w:i/>
          <w:iCs/>
          <w:color w:val="FF0000"/>
        </w:rPr>
        <w:t xml:space="preserve">the </w:t>
      </w:r>
      <w:r w:rsidR="006A64F1" w:rsidRPr="0024352D">
        <w:rPr>
          <w:i/>
          <w:iCs/>
          <w:color w:val="FF0000"/>
        </w:rPr>
        <w:t xml:space="preserve">increased </w:t>
      </w:r>
      <w:r w:rsidRPr="0024352D">
        <w:rPr>
          <w:i/>
          <w:iCs/>
          <w:color w:val="FF0000"/>
        </w:rPr>
        <w:t>production of carbon dioxide</w:t>
      </w:r>
    </w:p>
    <w:p w14:paraId="1911CFB1" w14:textId="48A807E0" w:rsidR="006A64F1" w:rsidRPr="0024352D" w:rsidRDefault="0057411E" w:rsidP="0024352D">
      <w:pPr>
        <w:pStyle w:val="ListParagraph"/>
        <w:keepLines w:val="0"/>
        <w:numPr>
          <w:ilvl w:val="0"/>
          <w:numId w:val="15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It m</w:t>
      </w:r>
      <w:r w:rsidR="006A64F1" w:rsidRPr="0024352D">
        <w:rPr>
          <w:i/>
          <w:iCs/>
          <w:color w:val="FF0000"/>
        </w:rPr>
        <w:t>ight be too late</w:t>
      </w:r>
      <w:r w:rsidRPr="0024352D">
        <w:rPr>
          <w:i/>
          <w:iCs/>
          <w:color w:val="FF0000"/>
        </w:rPr>
        <w:t xml:space="preserve"> to plant the number of trees needed – trees take time to grow</w:t>
      </w:r>
    </w:p>
    <w:p w14:paraId="5B597458" w14:textId="7142F9E2" w:rsidR="006A64F1" w:rsidRPr="0024352D" w:rsidRDefault="0057411E" w:rsidP="0024352D">
      <w:pPr>
        <w:pStyle w:val="ListParagraph"/>
        <w:keepLines w:val="0"/>
        <w:numPr>
          <w:ilvl w:val="0"/>
          <w:numId w:val="15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>There m</w:t>
      </w:r>
      <w:r w:rsidR="006A64F1" w:rsidRPr="0024352D">
        <w:rPr>
          <w:i/>
          <w:iCs/>
          <w:color w:val="FF0000"/>
        </w:rPr>
        <w:t>ight not be enough land</w:t>
      </w:r>
      <w:r w:rsidRPr="0024352D">
        <w:rPr>
          <w:i/>
          <w:iCs/>
          <w:color w:val="FF0000"/>
        </w:rPr>
        <w:t xml:space="preserve"> to plant the number of trees needed</w:t>
      </w:r>
    </w:p>
    <w:p w14:paraId="11D132E8" w14:textId="467F1592" w:rsidR="006A64F1" w:rsidRPr="0024352D" w:rsidRDefault="00AA4F80" w:rsidP="0024352D">
      <w:pPr>
        <w:pStyle w:val="ListParagraph"/>
        <w:keepLines w:val="0"/>
        <w:numPr>
          <w:ilvl w:val="0"/>
          <w:numId w:val="15"/>
        </w:numPr>
        <w:spacing w:after="160" w:line="256" w:lineRule="auto"/>
        <w:rPr>
          <w:i/>
          <w:iCs/>
          <w:color w:val="FF0000"/>
        </w:rPr>
      </w:pPr>
      <w:r>
        <w:rPr>
          <w:i/>
          <w:iCs/>
          <w:color w:val="FF0000"/>
        </w:rPr>
        <w:t>The s</w:t>
      </w:r>
      <w:r w:rsidR="006A64F1" w:rsidRPr="0024352D">
        <w:rPr>
          <w:i/>
          <w:iCs/>
          <w:color w:val="FF0000"/>
        </w:rPr>
        <w:t xml:space="preserve">ources of greenhouse gases </w:t>
      </w:r>
      <w:r w:rsidR="0057411E" w:rsidRPr="0024352D">
        <w:rPr>
          <w:i/>
          <w:iCs/>
          <w:color w:val="FF0000"/>
        </w:rPr>
        <w:t>remain</w:t>
      </w:r>
    </w:p>
    <w:p w14:paraId="219AA714" w14:textId="146B688C" w:rsidR="006A64F1" w:rsidRPr="0024352D" w:rsidRDefault="006A64F1" w:rsidP="0024352D">
      <w:pPr>
        <w:pStyle w:val="ListParagraph"/>
        <w:keepLines w:val="0"/>
        <w:numPr>
          <w:ilvl w:val="0"/>
          <w:numId w:val="15"/>
        </w:numPr>
        <w:spacing w:after="160" w:line="256" w:lineRule="auto"/>
        <w:rPr>
          <w:i/>
          <w:iCs/>
          <w:color w:val="FF0000"/>
        </w:rPr>
      </w:pPr>
      <w:r w:rsidRPr="0024352D">
        <w:rPr>
          <w:i/>
          <w:iCs/>
          <w:color w:val="FF0000"/>
        </w:rPr>
        <w:t xml:space="preserve">Other greenhouse gases </w:t>
      </w:r>
      <w:r w:rsidR="0057411E" w:rsidRPr="0024352D">
        <w:rPr>
          <w:i/>
          <w:iCs/>
          <w:color w:val="FF0000"/>
        </w:rPr>
        <w:t xml:space="preserve">(like methane) </w:t>
      </w:r>
      <w:r w:rsidRPr="0024352D">
        <w:rPr>
          <w:i/>
          <w:iCs/>
          <w:color w:val="FF0000"/>
        </w:rPr>
        <w:t xml:space="preserve">cannot be absorbed by trees </w:t>
      </w:r>
    </w:p>
    <w:p w14:paraId="70A9B06D" w14:textId="77A77AA0" w:rsidR="00327A36" w:rsidRPr="00327A36" w:rsidRDefault="00B32A45" w:rsidP="006268BB">
      <w:pPr>
        <w:keepLines w:val="0"/>
        <w:spacing w:before="200" w:after="0"/>
      </w:pPr>
      <w:r>
        <w:t xml:space="preserve"> </w:t>
      </w:r>
    </w:p>
    <w:sectPr w:rsidR="00327A36" w:rsidRPr="00327A36" w:rsidSect="00042CA7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50E78" w14:textId="77777777" w:rsidR="00AC6C7D" w:rsidRDefault="00AC6C7D" w:rsidP="000D3D40">
      <w:r>
        <w:separator/>
      </w:r>
    </w:p>
  </w:endnote>
  <w:endnote w:type="continuationSeparator" w:id="0">
    <w:p w14:paraId="34D96C58" w14:textId="77777777" w:rsidR="00AC6C7D" w:rsidRDefault="00AC6C7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B7776" w14:textId="77777777" w:rsidR="00AC6C7D" w:rsidRDefault="00AC6C7D" w:rsidP="000D3D40">
      <w:r>
        <w:separator/>
      </w:r>
    </w:p>
  </w:footnote>
  <w:footnote w:type="continuationSeparator" w:id="0">
    <w:p w14:paraId="45B3B8E8" w14:textId="77777777" w:rsidR="00AC6C7D" w:rsidRDefault="00AC6C7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330739C8" w:rsidR="00343CBA" w:rsidRDefault="00BE4BD7" w:rsidP="009875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07656" wp14:editId="382F0403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028700" cy="1028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39E"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F10"/>
    <w:multiLevelType w:val="hybridMultilevel"/>
    <w:tmpl w:val="9EC22336"/>
    <w:lvl w:ilvl="0" w:tplc="4CD88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107E2A"/>
    <w:multiLevelType w:val="hybridMultilevel"/>
    <w:tmpl w:val="3A9A9092"/>
    <w:lvl w:ilvl="0" w:tplc="4E44F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73C23"/>
    <w:multiLevelType w:val="multilevel"/>
    <w:tmpl w:val="ABC8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1E148D"/>
    <w:multiLevelType w:val="hybridMultilevel"/>
    <w:tmpl w:val="58D8D2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C34D1"/>
    <w:multiLevelType w:val="hybridMultilevel"/>
    <w:tmpl w:val="06E02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162F87"/>
    <w:multiLevelType w:val="hybridMultilevel"/>
    <w:tmpl w:val="0EDEA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3"/>
  </w:num>
  <w:num w:numId="13">
    <w:abstractNumId w:val="12"/>
  </w:num>
  <w:num w:numId="14">
    <w:abstractNumId w:val="1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22E2"/>
    <w:rsid w:val="000037F1"/>
    <w:rsid w:val="00012664"/>
    <w:rsid w:val="0002726D"/>
    <w:rsid w:val="000355C3"/>
    <w:rsid w:val="00042CA7"/>
    <w:rsid w:val="0005693A"/>
    <w:rsid w:val="000709BF"/>
    <w:rsid w:val="000927DF"/>
    <w:rsid w:val="000D3D40"/>
    <w:rsid w:val="000D440E"/>
    <w:rsid w:val="001001C1"/>
    <w:rsid w:val="0010603F"/>
    <w:rsid w:val="00112D04"/>
    <w:rsid w:val="001167A2"/>
    <w:rsid w:val="0013106B"/>
    <w:rsid w:val="00165309"/>
    <w:rsid w:val="00170457"/>
    <w:rsid w:val="0018383B"/>
    <w:rsid w:val="001B7EB7"/>
    <w:rsid w:val="001C524D"/>
    <w:rsid w:val="001D1E2A"/>
    <w:rsid w:val="001D7818"/>
    <w:rsid w:val="001E0F30"/>
    <w:rsid w:val="001F2D6F"/>
    <w:rsid w:val="001F589D"/>
    <w:rsid w:val="00200C3D"/>
    <w:rsid w:val="00210131"/>
    <w:rsid w:val="002117FF"/>
    <w:rsid w:val="00225BAD"/>
    <w:rsid w:val="00232BDF"/>
    <w:rsid w:val="00233D82"/>
    <w:rsid w:val="002359B6"/>
    <w:rsid w:val="0024352D"/>
    <w:rsid w:val="00274F1A"/>
    <w:rsid w:val="0028034B"/>
    <w:rsid w:val="00281035"/>
    <w:rsid w:val="00284FC7"/>
    <w:rsid w:val="00286A9A"/>
    <w:rsid w:val="00287576"/>
    <w:rsid w:val="00291C4D"/>
    <w:rsid w:val="00292178"/>
    <w:rsid w:val="002A3815"/>
    <w:rsid w:val="002C0301"/>
    <w:rsid w:val="002C4A08"/>
    <w:rsid w:val="002D3DFA"/>
    <w:rsid w:val="002E44CD"/>
    <w:rsid w:val="002E61C0"/>
    <w:rsid w:val="002F0461"/>
    <w:rsid w:val="002F7EE1"/>
    <w:rsid w:val="003019B6"/>
    <w:rsid w:val="003260A5"/>
    <w:rsid w:val="00327A36"/>
    <w:rsid w:val="00334EAD"/>
    <w:rsid w:val="00343CBA"/>
    <w:rsid w:val="003609B0"/>
    <w:rsid w:val="00361A0D"/>
    <w:rsid w:val="003628E1"/>
    <w:rsid w:val="003A23F0"/>
    <w:rsid w:val="003B3451"/>
    <w:rsid w:val="003C026F"/>
    <w:rsid w:val="003D05E8"/>
    <w:rsid w:val="003D3F02"/>
    <w:rsid w:val="003D4E66"/>
    <w:rsid w:val="003D54D0"/>
    <w:rsid w:val="003D6B89"/>
    <w:rsid w:val="003E2810"/>
    <w:rsid w:val="003F24EB"/>
    <w:rsid w:val="003F631F"/>
    <w:rsid w:val="003F79F1"/>
    <w:rsid w:val="00400C63"/>
    <w:rsid w:val="00412CB0"/>
    <w:rsid w:val="00413366"/>
    <w:rsid w:val="00424F9A"/>
    <w:rsid w:val="00427B37"/>
    <w:rsid w:val="004326E7"/>
    <w:rsid w:val="00460F13"/>
    <w:rsid w:val="004634FA"/>
    <w:rsid w:val="004648C0"/>
    <w:rsid w:val="00464CFE"/>
    <w:rsid w:val="004723CA"/>
    <w:rsid w:val="0047440A"/>
    <w:rsid w:val="00485357"/>
    <w:rsid w:val="00490BB0"/>
    <w:rsid w:val="00494670"/>
    <w:rsid w:val="00496E2E"/>
    <w:rsid w:val="004A2D91"/>
    <w:rsid w:val="004A32F0"/>
    <w:rsid w:val="004B204F"/>
    <w:rsid w:val="004B2F65"/>
    <w:rsid w:val="004D4FD1"/>
    <w:rsid w:val="004F2417"/>
    <w:rsid w:val="005065D4"/>
    <w:rsid w:val="00510295"/>
    <w:rsid w:val="00513C1F"/>
    <w:rsid w:val="00515A5A"/>
    <w:rsid w:val="00520BDA"/>
    <w:rsid w:val="0054664B"/>
    <w:rsid w:val="005516AC"/>
    <w:rsid w:val="00560070"/>
    <w:rsid w:val="0056407C"/>
    <w:rsid w:val="00573C30"/>
    <w:rsid w:val="0057411E"/>
    <w:rsid w:val="005959F2"/>
    <w:rsid w:val="00596ABE"/>
    <w:rsid w:val="005A7495"/>
    <w:rsid w:val="005C02D2"/>
    <w:rsid w:val="005D0CCC"/>
    <w:rsid w:val="005D668B"/>
    <w:rsid w:val="005E01C4"/>
    <w:rsid w:val="005F1C11"/>
    <w:rsid w:val="005F451D"/>
    <w:rsid w:val="00600551"/>
    <w:rsid w:val="0060520B"/>
    <w:rsid w:val="00613760"/>
    <w:rsid w:val="006238F2"/>
    <w:rsid w:val="006268BB"/>
    <w:rsid w:val="00635F98"/>
    <w:rsid w:val="00643372"/>
    <w:rsid w:val="006437AB"/>
    <w:rsid w:val="00645D85"/>
    <w:rsid w:val="006525C2"/>
    <w:rsid w:val="006532A6"/>
    <w:rsid w:val="00654FDB"/>
    <w:rsid w:val="00662B91"/>
    <w:rsid w:val="0067206C"/>
    <w:rsid w:val="006758AB"/>
    <w:rsid w:val="00694F0B"/>
    <w:rsid w:val="006978DE"/>
    <w:rsid w:val="006A5498"/>
    <w:rsid w:val="006A64F1"/>
    <w:rsid w:val="006D3E26"/>
    <w:rsid w:val="006E617C"/>
    <w:rsid w:val="006F6F73"/>
    <w:rsid w:val="00707FDD"/>
    <w:rsid w:val="00714A35"/>
    <w:rsid w:val="00723F23"/>
    <w:rsid w:val="007246AE"/>
    <w:rsid w:val="007358E3"/>
    <w:rsid w:val="00742D11"/>
    <w:rsid w:val="0075451A"/>
    <w:rsid w:val="00755C7E"/>
    <w:rsid w:val="007667DD"/>
    <w:rsid w:val="007705C4"/>
    <w:rsid w:val="00784400"/>
    <w:rsid w:val="00785F2F"/>
    <w:rsid w:val="00792DC9"/>
    <w:rsid w:val="0079743C"/>
    <w:rsid w:val="007A5E1E"/>
    <w:rsid w:val="007C1813"/>
    <w:rsid w:val="007C4328"/>
    <w:rsid w:val="007D50E0"/>
    <w:rsid w:val="00805114"/>
    <w:rsid w:val="00807640"/>
    <w:rsid w:val="0081005F"/>
    <w:rsid w:val="00811CEB"/>
    <w:rsid w:val="00813D0B"/>
    <w:rsid w:val="00830C09"/>
    <w:rsid w:val="008342DB"/>
    <w:rsid w:val="00836F07"/>
    <w:rsid w:val="00840E46"/>
    <w:rsid w:val="00843BF8"/>
    <w:rsid w:val="00853A62"/>
    <w:rsid w:val="00854D32"/>
    <w:rsid w:val="00857888"/>
    <w:rsid w:val="00863C28"/>
    <w:rsid w:val="00865336"/>
    <w:rsid w:val="00870502"/>
    <w:rsid w:val="00873C13"/>
    <w:rsid w:val="00881418"/>
    <w:rsid w:val="00885B52"/>
    <w:rsid w:val="008A3B63"/>
    <w:rsid w:val="008A6AD0"/>
    <w:rsid w:val="008B3961"/>
    <w:rsid w:val="008B7967"/>
    <w:rsid w:val="008C2782"/>
    <w:rsid w:val="008E2859"/>
    <w:rsid w:val="008E3D17"/>
    <w:rsid w:val="008F7F24"/>
    <w:rsid w:val="0090405B"/>
    <w:rsid w:val="00914F2F"/>
    <w:rsid w:val="00915C84"/>
    <w:rsid w:val="00923E53"/>
    <w:rsid w:val="00930B8F"/>
    <w:rsid w:val="009328DD"/>
    <w:rsid w:val="009337D4"/>
    <w:rsid w:val="00934827"/>
    <w:rsid w:val="009377C3"/>
    <w:rsid w:val="00972310"/>
    <w:rsid w:val="00976A27"/>
    <w:rsid w:val="00982F78"/>
    <w:rsid w:val="009875B2"/>
    <w:rsid w:val="00987FC3"/>
    <w:rsid w:val="009C5777"/>
    <w:rsid w:val="009D4E77"/>
    <w:rsid w:val="009F0DFC"/>
    <w:rsid w:val="009F3445"/>
    <w:rsid w:val="009F6825"/>
    <w:rsid w:val="00A10497"/>
    <w:rsid w:val="00A42400"/>
    <w:rsid w:val="00A50EEB"/>
    <w:rsid w:val="00A52886"/>
    <w:rsid w:val="00A5449D"/>
    <w:rsid w:val="00A75F4C"/>
    <w:rsid w:val="00A9584B"/>
    <w:rsid w:val="00AA37DD"/>
    <w:rsid w:val="00AA4F80"/>
    <w:rsid w:val="00AB1738"/>
    <w:rsid w:val="00AC639E"/>
    <w:rsid w:val="00AC6C7D"/>
    <w:rsid w:val="00AE621F"/>
    <w:rsid w:val="00AE7C6A"/>
    <w:rsid w:val="00AF3542"/>
    <w:rsid w:val="00AF37F5"/>
    <w:rsid w:val="00AF776F"/>
    <w:rsid w:val="00B20041"/>
    <w:rsid w:val="00B26D35"/>
    <w:rsid w:val="00B32A45"/>
    <w:rsid w:val="00B32A8B"/>
    <w:rsid w:val="00B57B2A"/>
    <w:rsid w:val="00BA512C"/>
    <w:rsid w:val="00BB1F22"/>
    <w:rsid w:val="00BB20FA"/>
    <w:rsid w:val="00BB280C"/>
    <w:rsid w:val="00BD01B4"/>
    <w:rsid w:val="00BE4BD7"/>
    <w:rsid w:val="00BE6499"/>
    <w:rsid w:val="00C01C9F"/>
    <w:rsid w:val="00C1475B"/>
    <w:rsid w:val="00C17DDC"/>
    <w:rsid w:val="00C26109"/>
    <w:rsid w:val="00C3053B"/>
    <w:rsid w:val="00C613BF"/>
    <w:rsid w:val="00CA51AF"/>
    <w:rsid w:val="00CA779B"/>
    <w:rsid w:val="00CB0120"/>
    <w:rsid w:val="00CB457A"/>
    <w:rsid w:val="00CD10BF"/>
    <w:rsid w:val="00D002FA"/>
    <w:rsid w:val="00D174D9"/>
    <w:rsid w:val="00D20A6A"/>
    <w:rsid w:val="00D34A04"/>
    <w:rsid w:val="00D5111B"/>
    <w:rsid w:val="00D53DD8"/>
    <w:rsid w:val="00D60214"/>
    <w:rsid w:val="00D62F8A"/>
    <w:rsid w:val="00D70397"/>
    <w:rsid w:val="00D71A1A"/>
    <w:rsid w:val="00D80804"/>
    <w:rsid w:val="00D90054"/>
    <w:rsid w:val="00D90855"/>
    <w:rsid w:val="00D91C63"/>
    <w:rsid w:val="00D91F0F"/>
    <w:rsid w:val="00D96D68"/>
    <w:rsid w:val="00DC64EC"/>
    <w:rsid w:val="00DD6FD3"/>
    <w:rsid w:val="00DE7C05"/>
    <w:rsid w:val="00E07D0F"/>
    <w:rsid w:val="00E15396"/>
    <w:rsid w:val="00E160E0"/>
    <w:rsid w:val="00E17C67"/>
    <w:rsid w:val="00E331A7"/>
    <w:rsid w:val="00E40C50"/>
    <w:rsid w:val="00E40CCC"/>
    <w:rsid w:val="00E47850"/>
    <w:rsid w:val="00E47D2B"/>
    <w:rsid w:val="00E5491A"/>
    <w:rsid w:val="00E57A87"/>
    <w:rsid w:val="00E61773"/>
    <w:rsid w:val="00E62687"/>
    <w:rsid w:val="00E86125"/>
    <w:rsid w:val="00EA0301"/>
    <w:rsid w:val="00EA0DFF"/>
    <w:rsid w:val="00EB27BA"/>
    <w:rsid w:val="00EC0B8E"/>
    <w:rsid w:val="00ED609E"/>
    <w:rsid w:val="00EE78E2"/>
    <w:rsid w:val="00EF1342"/>
    <w:rsid w:val="00F00C5F"/>
    <w:rsid w:val="00F027FE"/>
    <w:rsid w:val="00F05BEA"/>
    <w:rsid w:val="00F20D9B"/>
    <w:rsid w:val="00F32AE0"/>
    <w:rsid w:val="00F33F60"/>
    <w:rsid w:val="00F47056"/>
    <w:rsid w:val="00F60031"/>
    <w:rsid w:val="00F76CF5"/>
    <w:rsid w:val="00F77813"/>
    <w:rsid w:val="00F91DF0"/>
    <w:rsid w:val="00F953CF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2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04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.rsc.org/ideas/how-to-harness-dual-coding/4010629.articl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3Coivp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1175</Words>
  <Characters>5809</Characters>
  <Application>Microsoft Office Word</Application>
  <DocSecurity>0</DocSecurity>
  <Lines>121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Understanding climate change as a process_teacher notes</vt:lpstr>
      <vt:lpstr>Understanding climate change as a process – teacher notes</vt:lpstr>
      <vt:lpstr>    Using the questions</vt:lpstr>
      <vt:lpstr>Model for flow diagram </vt:lpstr>
      <vt:lpstr/>
      <vt:lpstr>Answers to the questions</vt:lpstr>
    </vt:vector>
  </TitlesOfParts>
  <Company>Royal Society of Chemistry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climate change as a process_teacher notes</dc:title>
  <dc:subject>Demonstration silver acetylide as a contact explosive</dc:subject>
  <dc:creator>Royal Society of Chemistry</dc:creator>
  <cp:keywords>Climate change, chemistry, environment, greenhouse gas, gases, atmospheric methane, pollutants, carbon dioxide, GCSE</cp:keywords>
  <dc:description>From Teach the real-world effects of climate change, Education in Chemistry, rsc.li/3Coivp5</dc:description>
  <cp:lastModifiedBy>Juliet Kennard</cp:lastModifiedBy>
  <cp:revision>7</cp:revision>
  <dcterms:created xsi:type="dcterms:W3CDTF">2021-08-09T07:27:00Z</dcterms:created>
  <dcterms:modified xsi:type="dcterms:W3CDTF">2021-08-09T13:07:00Z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