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5FAE9C53" w:rsidR="00A5740C" w:rsidRDefault="00F0698B" w:rsidP="000E4D3D">
      <w:pPr>
        <w:pStyle w:val="RSCH1"/>
      </w:pPr>
      <w:r>
        <w:t>Shipwrecks: a lateral thinking problem</w:t>
      </w:r>
    </w:p>
    <w:p w14:paraId="38C89AA8" w14:textId="2C475899" w:rsidR="00CA36F5" w:rsidRPr="00F854F3" w:rsidRDefault="00CA36F5" w:rsidP="00CA36F5">
      <w:pPr>
        <w:pStyle w:val="RSCBasictext"/>
      </w:pPr>
      <w:r w:rsidRPr="00F854F3">
        <w:t xml:space="preserve">This resource accompanies the article </w:t>
      </w:r>
      <w:r w:rsidR="00B06801">
        <w:rPr>
          <w:b/>
          <w:bCs/>
        </w:rPr>
        <w:t>Raising expectations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8" w:history="1">
        <w:r w:rsidR="003A1835" w:rsidRPr="00825AD3">
          <w:rPr>
            <w:rStyle w:val="Hyperlink"/>
          </w:rPr>
          <w:t>https://rsc.li/3BmydTJ</w:t>
        </w:r>
      </w:hyperlink>
    </w:p>
    <w:p w14:paraId="5BB39150" w14:textId="02A424EF" w:rsidR="00A5740C" w:rsidRDefault="00722220" w:rsidP="00603108">
      <w:pPr>
        <w:pStyle w:val="RSCH2"/>
      </w:pPr>
      <w:r>
        <w:t>Technician notes</w:t>
      </w:r>
    </w:p>
    <w:p w14:paraId="5DAEB698" w14:textId="5E5C2898" w:rsidR="003B5E2D" w:rsidRDefault="003B5E2D" w:rsidP="003B5E2D">
      <w:pPr>
        <w:pStyle w:val="RSCBasictext"/>
      </w:pPr>
      <w:r>
        <w:t>The actual requirements depend on the plans written by the learners.</w:t>
      </w:r>
    </w:p>
    <w:p w14:paraId="49D095A9" w14:textId="721D39CE" w:rsidR="003B5E2D" w:rsidRDefault="003B5E2D" w:rsidP="003B5E2D">
      <w:pPr>
        <w:pStyle w:val="RSCBasictext"/>
      </w:pPr>
      <w:r>
        <w:t xml:space="preserve">If the class is going to carry out its plans it is a good idea to </w:t>
      </w:r>
      <w:r w:rsidR="00E57A80">
        <w:t xml:space="preserve">make it clear to the teacher </w:t>
      </w:r>
      <w:r>
        <w:t xml:space="preserve">which pieces of glassware </w:t>
      </w:r>
      <w:r w:rsidR="00E57A80">
        <w:t>you</w:t>
      </w:r>
      <w:r>
        <w:t xml:space="preserve"> are happy to leave nails in to rust. There is advice about rust stain </w:t>
      </w:r>
      <w:r w:rsidRPr="00E54AA6">
        <w:t xml:space="preserve">removal </w:t>
      </w:r>
      <w:r w:rsidRPr="00AE4B2B">
        <w:t xml:space="preserve">in </w:t>
      </w:r>
      <w:hyperlink r:id="rId9" w:history="1">
        <w:r w:rsidRPr="00AE4B2B">
          <w:rPr>
            <w:rStyle w:val="Hyperlink"/>
          </w:rPr>
          <w:t>CLEAPPS Bulletins 103 and 108</w:t>
        </w:r>
      </w:hyperlink>
      <w:r w:rsidRPr="00AE4B2B">
        <w:t>.</w:t>
      </w:r>
    </w:p>
    <w:p w14:paraId="083CE034" w14:textId="17230919" w:rsidR="00480487" w:rsidRDefault="00480487" w:rsidP="003B5E2D">
      <w:pPr>
        <w:pStyle w:val="RSCBasictext"/>
      </w:pPr>
      <w:r>
        <w:t xml:space="preserve">The practical may need to be left for some time (a week or more) so </w:t>
      </w:r>
      <w:r w:rsidR="00D33A40">
        <w:t xml:space="preserve">you will need to advise the teacher which equipment will need to be returned if it needs to be used again during that time and agree a </w:t>
      </w:r>
      <w:r w:rsidR="00E40446">
        <w:t>suitable place where the experiment can be stored between lessons.</w:t>
      </w:r>
    </w:p>
    <w:p w14:paraId="3F7C7013" w14:textId="77777777" w:rsidR="003B5E2D" w:rsidRDefault="003B5E2D" w:rsidP="003B5E2D">
      <w:pPr>
        <w:pStyle w:val="RSCH3"/>
      </w:pPr>
      <w:r>
        <w:t>Apparatus</w:t>
      </w:r>
    </w:p>
    <w:p w14:paraId="23E45AF3" w14:textId="77777777" w:rsidR="003B5E2D" w:rsidRDefault="003B5E2D" w:rsidP="003B5E2D">
      <w:pPr>
        <w:pStyle w:val="RSCBulletedlist"/>
      </w:pPr>
      <w:r>
        <w:t>Test tubes</w:t>
      </w:r>
    </w:p>
    <w:p w14:paraId="0A81F226" w14:textId="77777777" w:rsidR="003B5E2D" w:rsidRDefault="003B5E2D" w:rsidP="003B5E2D">
      <w:pPr>
        <w:pStyle w:val="RSCBulletedlist"/>
      </w:pPr>
      <w:r>
        <w:t>Thermometers</w:t>
      </w:r>
    </w:p>
    <w:p w14:paraId="3633556D" w14:textId="77777777" w:rsidR="003B5E2D" w:rsidRDefault="003B5E2D" w:rsidP="003B5E2D">
      <w:pPr>
        <w:pStyle w:val="RSCBulletedlist"/>
      </w:pPr>
      <w:r>
        <w:t>An electronic balance</w:t>
      </w:r>
    </w:p>
    <w:p w14:paraId="6A610439" w14:textId="77777777" w:rsidR="003B5E2D" w:rsidRDefault="003B5E2D" w:rsidP="003B5E2D">
      <w:pPr>
        <w:pStyle w:val="RSCBulletedlist"/>
      </w:pPr>
      <w:r>
        <w:t>Water pumps</w:t>
      </w:r>
    </w:p>
    <w:p w14:paraId="26EBDF71" w14:textId="77777777" w:rsidR="003B5E2D" w:rsidRDefault="003B5E2D" w:rsidP="003B5E2D">
      <w:pPr>
        <w:pStyle w:val="RSCBulletedlist"/>
      </w:pPr>
      <w:r>
        <w:t>Apparatus to draw air through the mixture in a boiling tube</w:t>
      </w:r>
    </w:p>
    <w:p w14:paraId="41E7B8A2" w14:textId="77777777" w:rsidR="003B5E2D" w:rsidRDefault="003B5E2D" w:rsidP="003B5E2D">
      <w:pPr>
        <w:pStyle w:val="RSCBulletedlist"/>
      </w:pPr>
      <w:r>
        <w:t>A kettle</w:t>
      </w:r>
    </w:p>
    <w:p w14:paraId="71A2FCBC" w14:textId="77777777" w:rsidR="003B5E2D" w:rsidRDefault="003B5E2D" w:rsidP="003B5E2D">
      <w:pPr>
        <w:pStyle w:val="RSCH3"/>
      </w:pPr>
      <w:r>
        <w:t>Materials</w:t>
      </w:r>
    </w:p>
    <w:p w14:paraId="14C6A8FE" w14:textId="77777777" w:rsidR="003B5E2D" w:rsidRDefault="003B5E2D" w:rsidP="003B5E2D">
      <w:pPr>
        <w:pStyle w:val="RSCBulletedlist"/>
      </w:pPr>
      <w:r>
        <w:t>Nails</w:t>
      </w:r>
    </w:p>
    <w:p w14:paraId="244DD2F2" w14:textId="77777777" w:rsidR="003B5E2D" w:rsidRDefault="003B5E2D" w:rsidP="003B5E2D">
      <w:pPr>
        <w:pStyle w:val="RSCBulletedlist"/>
      </w:pPr>
      <w:r>
        <w:t>Salt</w:t>
      </w:r>
    </w:p>
    <w:p w14:paraId="58A24A01" w14:textId="77777777" w:rsidR="003B5E2D" w:rsidRDefault="003B5E2D" w:rsidP="003B5E2D">
      <w:pPr>
        <w:pStyle w:val="RSCBulletedlist"/>
      </w:pPr>
      <w:r>
        <w:t>Distilled water</w:t>
      </w:r>
    </w:p>
    <w:p w14:paraId="64FDFC20" w14:textId="77777777" w:rsidR="003B5E2D" w:rsidRDefault="003B5E2D" w:rsidP="003B5E2D">
      <w:pPr>
        <w:pStyle w:val="RSCBulletedlist"/>
      </w:pPr>
      <w:r>
        <w:t>Cooking oil</w:t>
      </w:r>
    </w:p>
    <w:p w14:paraId="7EBE49D0" w14:textId="77777777" w:rsidR="003B5E2D" w:rsidRDefault="003B5E2D" w:rsidP="003B5E2D">
      <w:pPr>
        <w:pStyle w:val="RSCBulletedlist"/>
      </w:pPr>
      <w:r>
        <w:t>Emery paper</w:t>
      </w:r>
    </w:p>
    <w:p w14:paraId="6522A9DF" w14:textId="77777777" w:rsidR="003B5E2D" w:rsidRDefault="003B5E2D" w:rsidP="003B5E2D">
      <w:pPr>
        <w:pStyle w:val="RSCBulletedlist"/>
      </w:pPr>
      <w:r>
        <w:t>Filter paper</w:t>
      </w:r>
    </w:p>
    <w:p w14:paraId="27A62946" w14:textId="2C8A1B01" w:rsidR="00874205" w:rsidRDefault="00874205" w:rsidP="00B23F3F">
      <w:pPr>
        <w:pStyle w:val="RSCBasictext"/>
        <w:rPr>
          <w:lang w:eastAsia="en-GB"/>
        </w:rPr>
      </w:pPr>
    </w:p>
    <w:p w14:paraId="493AAE29" w14:textId="6B382898" w:rsidR="00874205" w:rsidRDefault="00874205" w:rsidP="00B23F3F">
      <w:pPr>
        <w:pStyle w:val="RSCBasictext"/>
        <w:rPr>
          <w:lang w:eastAsia="en-GB"/>
        </w:rPr>
      </w:pPr>
    </w:p>
    <w:p w14:paraId="647A36EB" w14:textId="77777777" w:rsidR="00874205" w:rsidRDefault="00874205" w:rsidP="00B23F3F">
      <w:pPr>
        <w:pStyle w:val="RSCBasictext"/>
        <w:rPr>
          <w:lang w:eastAsia="en-GB"/>
        </w:rPr>
      </w:pPr>
    </w:p>
    <w:sectPr w:rsidR="00874205" w:rsidSect="00231C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5ED8" w14:textId="77777777" w:rsidR="006559A4" w:rsidRDefault="006559A4" w:rsidP="008A1B0B">
      <w:pPr>
        <w:spacing w:after="0" w:line="240" w:lineRule="auto"/>
      </w:pPr>
      <w:r>
        <w:separator/>
      </w:r>
    </w:p>
  </w:endnote>
  <w:endnote w:type="continuationSeparator" w:id="0">
    <w:p w14:paraId="04039DD3" w14:textId="77777777" w:rsidR="006559A4" w:rsidRDefault="006559A4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D915" w14:textId="77777777" w:rsidR="0031314A" w:rsidRDefault="00313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C7F3E2C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74205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7FE2" w14:textId="77777777" w:rsidR="0031314A" w:rsidRDefault="00313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EE8C" w14:textId="77777777" w:rsidR="006559A4" w:rsidRDefault="006559A4" w:rsidP="008A1B0B">
      <w:pPr>
        <w:spacing w:after="0" w:line="240" w:lineRule="auto"/>
      </w:pPr>
      <w:r>
        <w:separator/>
      </w:r>
    </w:p>
  </w:footnote>
  <w:footnote w:type="continuationSeparator" w:id="0">
    <w:p w14:paraId="1F2A4A78" w14:textId="77777777" w:rsidR="006559A4" w:rsidRDefault="006559A4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B20D" w14:textId="77777777" w:rsidR="0031314A" w:rsidRDefault="00313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7B1D4BE2" w:rsidR="008A1B0B" w:rsidRDefault="006F14C3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751" behindDoc="0" locked="0" layoutInCell="1" allowOverlap="1" wp14:anchorId="23C61EC9" wp14:editId="631F1DF4">
          <wp:simplePos x="0" y="0"/>
          <wp:positionH relativeFrom="column">
            <wp:posOffset>-539750</wp:posOffset>
          </wp:positionH>
          <wp:positionV relativeFrom="paragraph">
            <wp:posOffset>31115</wp:posOffset>
          </wp:positionV>
          <wp:extent cx="2161036" cy="362713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36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02507181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31314A">
      <w:rPr>
        <w:rFonts w:ascii="Century Gothic" w:hAnsi="Century Gothic"/>
        <w:b/>
        <w:bCs/>
        <w:color w:val="006F62"/>
        <w:sz w:val="30"/>
        <w:szCs w:val="30"/>
      </w:rPr>
      <w:t>Chemistry for the Gifted and Talented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15C6FECF" w:rsidR="00165FBB" w:rsidRPr="00A77B3E" w:rsidRDefault="00B06801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 w:rsidR="00875152" w:rsidRPr="009F18E6">
      <w:rPr>
        <w:color w:val="000000" w:themeColor="text1"/>
        <w:sz w:val="18"/>
        <w:szCs w:val="18"/>
      </w:rPr>
      <w:t xml:space="preserve"> </w:t>
    </w:r>
    <w:r w:rsidR="001F0283" w:rsidRPr="00CA36F5">
      <w:rPr>
        <w:sz w:val="18"/>
        <w:szCs w:val="18"/>
      </w:rPr>
      <w:t>https://rsc.li/</w:t>
    </w:r>
    <w:r w:rsidR="001F0283" w:rsidRPr="00162ED5">
      <w:rPr>
        <w:sz w:val="18"/>
        <w:szCs w:val="18"/>
      </w:rPr>
      <w:t>3cI3nL6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E6FE" w14:textId="77777777" w:rsidR="0031314A" w:rsidRDefault="00313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057035">
    <w:abstractNumId w:val="11"/>
  </w:num>
  <w:num w:numId="2" w16cid:durableId="1658419679">
    <w:abstractNumId w:val="7"/>
  </w:num>
  <w:num w:numId="3" w16cid:durableId="931938932">
    <w:abstractNumId w:val="5"/>
  </w:num>
  <w:num w:numId="4" w16cid:durableId="1338993464">
    <w:abstractNumId w:val="6"/>
  </w:num>
  <w:num w:numId="5" w16cid:durableId="787966562">
    <w:abstractNumId w:val="9"/>
  </w:num>
  <w:num w:numId="6" w16cid:durableId="2054648133">
    <w:abstractNumId w:val="10"/>
  </w:num>
  <w:num w:numId="7" w16cid:durableId="54085213">
    <w:abstractNumId w:val="1"/>
  </w:num>
  <w:num w:numId="8" w16cid:durableId="289944077">
    <w:abstractNumId w:val="4"/>
  </w:num>
  <w:num w:numId="9" w16cid:durableId="1766221628">
    <w:abstractNumId w:val="3"/>
  </w:num>
  <w:num w:numId="10" w16cid:durableId="196164250">
    <w:abstractNumId w:val="2"/>
  </w:num>
  <w:num w:numId="11" w16cid:durableId="1449279783">
    <w:abstractNumId w:val="8"/>
  </w:num>
  <w:num w:numId="12" w16cid:durableId="1185902045">
    <w:abstractNumId w:val="2"/>
    <w:lvlOverride w:ilvl="0">
      <w:startOverride w:val="1"/>
    </w:lvlOverride>
  </w:num>
  <w:num w:numId="13" w16cid:durableId="873617751">
    <w:abstractNumId w:val="3"/>
    <w:lvlOverride w:ilvl="0">
      <w:startOverride w:val="1"/>
    </w:lvlOverride>
  </w:num>
  <w:num w:numId="14" w16cid:durableId="1132475734">
    <w:abstractNumId w:val="0"/>
  </w:num>
  <w:num w:numId="15" w16cid:durableId="135739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416BD"/>
    <w:rsid w:val="000736CE"/>
    <w:rsid w:val="000B0FE6"/>
    <w:rsid w:val="000C6F9E"/>
    <w:rsid w:val="000D28BF"/>
    <w:rsid w:val="000E4D3D"/>
    <w:rsid w:val="00114920"/>
    <w:rsid w:val="00116829"/>
    <w:rsid w:val="001244D0"/>
    <w:rsid w:val="00131E9D"/>
    <w:rsid w:val="00136040"/>
    <w:rsid w:val="00165FBB"/>
    <w:rsid w:val="00181464"/>
    <w:rsid w:val="0018159A"/>
    <w:rsid w:val="001F0283"/>
    <w:rsid w:val="00202012"/>
    <w:rsid w:val="00220CCE"/>
    <w:rsid w:val="00223A48"/>
    <w:rsid w:val="00231C1C"/>
    <w:rsid w:val="0023635E"/>
    <w:rsid w:val="00267984"/>
    <w:rsid w:val="0027066D"/>
    <w:rsid w:val="0027099B"/>
    <w:rsid w:val="002924B7"/>
    <w:rsid w:val="00297CEA"/>
    <w:rsid w:val="002E47CA"/>
    <w:rsid w:val="002F19FD"/>
    <w:rsid w:val="002F4A48"/>
    <w:rsid w:val="003059AB"/>
    <w:rsid w:val="00311D98"/>
    <w:rsid w:val="0031314A"/>
    <w:rsid w:val="00351CAD"/>
    <w:rsid w:val="003716B9"/>
    <w:rsid w:val="003A1835"/>
    <w:rsid w:val="003B5E2D"/>
    <w:rsid w:val="003C2FED"/>
    <w:rsid w:val="003E06B3"/>
    <w:rsid w:val="00401323"/>
    <w:rsid w:val="004102F1"/>
    <w:rsid w:val="0046389A"/>
    <w:rsid w:val="00475D2B"/>
    <w:rsid w:val="00480487"/>
    <w:rsid w:val="00516F80"/>
    <w:rsid w:val="0052749E"/>
    <w:rsid w:val="00540853"/>
    <w:rsid w:val="005D4D21"/>
    <w:rsid w:val="005E3839"/>
    <w:rsid w:val="005F4E1D"/>
    <w:rsid w:val="00603108"/>
    <w:rsid w:val="00606B05"/>
    <w:rsid w:val="0063402C"/>
    <w:rsid w:val="00634F40"/>
    <w:rsid w:val="00635F8E"/>
    <w:rsid w:val="00642C54"/>
    <w:rsid w:val="006559A4"/>
    <w:rsid w:val="006820BE"/>
    <w:rsid w:val="006D691A"/>
    <w:rsid w:val="006D790E"/>
    <w:rsid w:val="006E3591"/>
    <w:rsid w:val="006F14C3"/>
    <w:rsid w:val="007042E5"/>
    <w:rsid w:val="00722220"/>
    <w:rsid w:val="00745C8F"/>
    <w:rsid w:val="007A2BF5"/>
    <w:rsid w:val="007C4F48"/>
    <w:rsid w:val="007E0273"/>
    <w:rsid w:val="007F2640"/>
    <w:rsid w:val="00806527"/>
    <w:rsid w:val="00814733"/>
    <w:rsid w:val="00835B9C"/>
    <w:rsid w:val="0084304C"/>
    <w:rsid w:val="008469DA"/>
    <w:rsid w:val="0085087B"/>
    <w:rsid w:val="008540CC"/>
    <w:rsid w:val="00874205"/>
    <w:rsid w:val="00875152"/>
    <w:rsid w:val="0089187A"/>
    <w:rsid w:val="008A1B0B"/>
    <w:rsid w:val="008B0C59"/>
    <w:rsid w:val="008B194F"/>
    <w:rsid w:val="008D1C0B"/>
    <w:rsid w:val="008E09DC"/>
    <w:rsid w:val="00900EF6"/>
    <w:rsid w:val="00916644"/>
    <w:rsid w:val="00962FE8"/>
    <w:rsid w:val="00966388"/>
    <w:rsid w:val="009817D9"/>
    <w:rsid w:val="009C55F4"/>
    <w:rsid w:val="009C75A2"/>
    <w:rsid w:val="009C7848"/>
    <w:rsid w:val="009F1E12"/>
    <w:rsid w:val="00A520DD"/>
    <w:rsid w:val="00A5348B"/>
    <w:rsid w:val="00A571EB"/>
    <w:rsid w:val="00A5740C"/>
    <w:rsid w:val="00A725C3"/>
    <w:rsid w:val="00A77B3E"/>
    <w:rsid w:val="00AB2E98"/>
    <w:rsid w:val="00AB72ED"/>
    <w:rsid w:val="00AE4B2B"/>
    <w:rsid w:val="00AF5EEF"/>
    <w:rsid w:val="00B06801"/>
    <w:rsid w:val="00B20256"/>
    <w:rsid w:val="00B226A7"/>
    <w:rsid w:val="00B23F3F"/>
    <w:rsid w:val="00B54BC3"/>
    <w:rsid w:val="00B67A03"/>
    <w:rsid w:val="00B92CCB"/>
    <w:rsid w:val="00BA4A8E"/>
    <w:rsid w:val="00BD0C21"/>
    <w:rsid w:val="00BE26EA"/>
    <w:rsid w:val="00BE475D"/>
    <w:rsid w:val="00BE6FE7"/>
    <w:rsid w:val="00C01C44"/>
    <w:rsid w:val="00C01CEE"/>
    <w:rsid w:val="00C142E7"/>
    <w:rsid w:val="00C1703F"/>
    <w:rsid w:val="00C618E1"/>
    <w:rsid w:val="00C91FB7"/>
    <w:rsid w:val="00CA36F5"/>
    <w:rsid w:val="00CB17C2"/>
    <w:rsid w:val="00CD56DB"/>
    <w:rsid w:val="00CD5E3C"/>
    <w:rsid w:val="00D0323B"/>
    <w:rsid w:val="00D33A40"/>
    <w:rsid w:val="00D40FE2"/>
    <w:rsid w:val="00D42C66"/>
    <w:rsid w:val="00D45DC6"/>
    <w:rsid w:val="00D721EF"/>
    <w:rsid w:val="00DD42BA"/>
    <w:rsid w:val="00DE5A5F"/>
    <w:rsid w:val="00E001BB"/>
    <w:rsid w:val="00E244DF"/>
    <w:rsid w:val="00E40446"/>
    <w:rsid w:val="00E54AA6"/>
    <w:rsid w:val="00E54AF2"/>
    <w:rsid w:val="00E57A80"/>
    <w:rsid w:val="00E67E47"/>
    <w:rsid w:val="00EB3273"/>
    <w:rsid w:val="00EE22CA"/>
    <w:rsid w:val="00EF065E"/>
    <w:rsid w:val="00F0080E"/>
    <w:rsid w:val="00F0698B"/>
    <w:rsid w:val="00F27540"/>
    <w:rsid w:val="00F629F3"/>
    <w:rsid w:val="00F67E06"/>
    <w:rsid w:val="00F75871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4AA6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AE4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BmydT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ience.cleapss.org.uk/Resources/Bulletins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171</Words>
  <Characters>914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1068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Shipwrecks: a lateral thinking problem - Technician notes</dc:title>
  <dc:subject/>
  <dc:creator>Royal Society Of Chemistry</dc:creator>
  <cp:keywords>rusting, higher order thinking skills, lateral thinking, creative thinking, planning an investigation, factors that affect rusting</cp:keywords>
  <dc:description>From Raising expectations, Education in Chemistry, Education in Chemistry, https://rsc.li/3BmydTJ. Originally published as part of Chemistry for the Gifted and Talented.</dc:description>
  <cp:lastModifiedBy>Kirsty Patterson</cp:lastModifiedBy>
  <cp:revision>13</cp:revision>
  <dcterms:created xsi:type="dcterms:W3CDTF">2022-07-24T12:21:00Z</dcterms:created>
  <dcterms:modified xsi:type="dcterms:W3CDTF">2022-07-27T09:38:00Z</dcterms:modified>
  <cp:category/>
</cp:coreProperties>
</file>