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7347" w14:textId="41319C50" w:rsidR="00A5740C" w:rsidRPr="007859BF" w:rsidRDefault="001910D4" w:rsidP="007859BF">
      <w:pPr>
        <w:pStyle w:val="RSCH1"/>
      </w:pPr>
      <w:r>
        <w:t>Superbugs and their chemical reactions</w:t>
      </w:r>
    </w:p>
    <w:p w14:paraId="77C090C1" w14:textId="12DC4ED4" w:rsidR="00AB639C" w:rsidRDefault="00AB639C" w:rsidP="000B0FE6">
      <w:pPr>
        <w:pStyle w:val="RSCBasictext"/>
        <w:rPr>
          <w:lang w:eastAsia="en-GB"/>
        </w:rPr>
      </w:pPr>
      <w:r>
        <w:rPr>
          <w:lang w:eastAsia="en-GB"/>
        </w:rPr>
        <w:t xml:space="preserve">This resource </w:t>
      </w:r>
      <w:r w:rsidR="004D46C0">
        <w:rPr>
          <w:lang w:eastAsia="en-GB"/>
        </w:rPr>
        <w:t>accompanies</w:t>
      </w:r>
      <w:r>
        <w:rPr>
          <w:lang w:eastAsia="en-GB"/>
        </w:rPr>
        <w:t xml:space="preserve"> the article </w:t>
      </w:r>
      <w:r w:rsidR="007824B3">
        <w:rPr>
          <w:b/>
          <w:bCs/>
          <w:lang w:eastAsia="en-GB"/>
        </w:rPr>
        <w:t>Wonder weapons</w:t>
      </w:r>
      <w:r>
        <w:rPr>
          <w:lang w:eastAsia="en-GB"/>
        </w:rPr>
        <w:t xml:space="preserve"> in </w:t>
      </w:r>
      <w:r w:rsidRPr="00FF382F">
        <w:rPr>
          <w:i/>
          <w:iCs/>
          <w:lang w:eastAsia="en-GB"/>
        </w:rPr>
        <w:t>Education in Chemistry</w:t>
      </w:r>
      <w:r>
        <w:rPr>
          <w:lang w:eastAsia="en-GB"/>
        </w:rPr>
        <w:t xml:space="preserve"> which can be viewed at: </w:t>
      </w:r>
      <w:hyperlink r:id="rId7" w:history="1">
        <w:r w:rsidR="003B1A6E" w:rsidRPr="003B1A6E">
          <w:rPr>
            <w:rStyle w:val="Hyperlink"/>
          </w:rPr>
          <w:t>rsc.li/3yi6pOc</w:t>
        </w:r>
      </w:hyperlink>
    </w:p>
    <w:p w14:paraId="65138B1A" w14:textId="77777777" w:rsidR="00AB639C" w:rsidRDefault="00AB639C" w:rsidP="00AB639C">
      <w:pPr>
        <w:pStyle w:val="RSCH2"/>
        <w:rPr>
          <w:lang w:eastAsia="en-GB"/>
        </w:rPr>
      </w:pPr>
      <w:r>
        <w:rPr>
          <w:lang w:eastAsia="en-GB"/>
        </w:rPr>
        <w:t>Learning objectives</w:t>
      </w:r>
    </w:p>
    <w:p w14:paraId="646C7D48" w14:textId="2370A896" w:rsidR="0090061E" w:rsidRDefault="00AC0B95" w:rsidP="00AC0B95">
      <w:pPr>
        <w:pStyle w:val="RSCLearningobjectives"/>
      </w:pPr>
      <w:bookmarkStart w:id="0" w:name="_Hlk114661144"/>
      <w:r>
        <w:t>Draw an energy level diagram for both a catalysed and uncatalysed reaction</w:t>
      </w:r>
      <w:r w:rsidR="001910D4">
        <w:t>.</w:t>
      </w:r>
    </w:p>
    <w:p w14:paraId="2363107A" w14:textId="362B525D" w:rsidR="00AC0B95" w:rsidRDefault="00AC0B95" w:rsidP="00AC0B95">
      <w:pPr>
        <w:pStyle w:val="RSCLearningobjectives"/>
      </w:pPr>
      <w:r>
        <w:t>Explain the effect of catalysts on the profile of a reaction</w:t>
      </w:r>
      <w:r w:rsidR="003C5542">
        <w:t>.</w:t>
      </w:r>
      <w:r>
        <w:t xml:space="preserve"> </w:t>
      </w:r>
    </w:p>
    <w:bookmarkEnd w:id="0"/>
    <w:p w14:paraId="2DF8D031" w14:textId="410F711C" w:rsidR="0090061E" w:rsidRDefault="0090061E" w:rsidP="00AC0B95">
      <w:pPr>
        <w:pStyle w:val="RSCH2"/>
      </w:pPr>
      <w:r>
        <w:t>Introduction</w:t>
      </w:r>
    </w:p>
    <w:p w14:paraId="0905C08E" w14:textId="626F4D3D" w:rsidR="00BD24F2" w:rsidRDefault="00BD24F2" w:rsidP="00BD24F2">
      <w:pPr>
        <w:pStyle w:val="RSCBasictext"/>
      </w:pPr>
      <w:r>
        <w:t xml:space="preserve">There are lots of examples of animals across nature </w:t>
      </w:r>
      <w:r w:rsidR="00DB1079">
        <w:t xml:space="preserve">that </w:t>
      </w:r>
      <w:r>
        <w:t>rely on chemicals or a mixture of chemicals to help them avoid being eaten. Some spray acid whereas some spray oils. However, the bombardier beetle is slightly different. In this activity</w:t>
      </w:r>
      <w:r w:rsidR="00DB1079">
        <w:t>,</w:t>
      </w:r>
      <w:r>
        <w:t xml:space="preserve"> your learners will read a</w:t>
      </w:r>
      <w:r w:rsidR="007824B3">
        <w:t>n</w:t>
      </w:r>
      <w:r>
        <w:t xml:space="preserve"> extract from an article </w:t>
      </w:r>
      <w:r w:rsidR="007824B3">
        <w:t xml:space="preserve">published in </w:t>
      </w:r>
      <w:r w:rsidR="007824B3" w:rsidRPr="004F1B89">
        <w:rPr>
          <w:i/>
          <w:iCs/>
        </w:rPr>
        <w:t>Education in Chemi</w:t>
      </w:r>
      <w:r w:rsidR="004F1B89">
        <w:rPr>
          <w:i/>
          <w:iCs/>
        </w:rPr>
        <w:t>s</w:t>
      </w:r>
      <w:r w:rsidR="007824B3" w:rsidRPr="004F1B89">
        <w:rPr>
          <w:i/>
          <w:iCs/>
        </w:rPr>
        <w:t>try</w:t>
      </w:r>
      <w:r w:rsidR="00DB1079">
        <w:t xml:space="preserve"> </w:t>
      </w:r>
      <w:r>
        <w:t>then use their knowledge to answer some questions.</w:t>
      </w:r>
    </w:p>
    <w:p w14:paraId="59020A60" w14:textId="60B11C17" w:rsidR="000E7AA2" w:rsidRDefault="000E7AA2" w:rsidP="00BC7BD5">
      <w:pPr>
        <w:pStyle w:val="RSCH2"/>
      </w:pPr>
      <w:r>
        <w:t xml:space="preserve">Using the </w:t>
      </w:r>
      <w:r w:rsidRPr="00DB1079">
        <w:t>worksheets</w:t>
      </w:r>
    </w:p>
    <w:p w14:paraId="77047E48" w14:textId="788AB7C8" w:rsidR="006F63BB" w:rsidRDefault="006F63BB" w:rsidP="00BD24F2">
      <w:pPr>
        <w:pStyle w:val="RSCBasictext"/>
      </w:pPr>
      <w:r>
        <w:t>There are two differentiated versions of the student worksheet. In the unscaffolded version</w:t>
      </w:r>
      <w:r w:rsidR="00E0264F">
        <w:t>,</w:t>
      </w:r>
      <w:r>
        <w:t xml:space="preserve"> learners are expected to be able to draw a sketch graph including their own axes. In the scaffolded version</w:t>
      </w:r>
      <w:r w:rsidR="00E0264F">
        <w:t>,</w:t>
      </w:r>
      <w:r>
        <w:t xml:space="preserve"> the axes are already drawn, as are the start and end points. Learners </w:t>
      </w:r>
      <w:r w:rsidR="00E0264F">
        <w:t>should</w:t>
      </w:r>
      <w:r>
        <w:t xml:space="preserve"> add labels to the axes and complete the reaction profiles. Further scaffolding includes fill-in-the-gap answers</w:t>
      </w:r>
      <w:r w:rsidR="00E0264F">
        <w:t>,</w:t>
      </w:r>
      <w:r>
        <w:t xml:space="preserve"> while the unscaffolded worksheet require</w:t>
      </w:r>
      <w:r w:rsidR="000E7AA2">
        <w:t>s</w:t>
      </w:r>
      <w:r>
        <w:t xml:space="preserve"> learners to write their own sentences.</w:t>
      </w:r>
    </w:p>
    <w:p w14:paraId="40F87FD6" w14:textId="345A3217" w:rsidR="006F63BB" w:rsidRDefault="006F63BB" w:rsidP="00BD24F2">
      <w:pPr>
        <w:pStyle w:val="RSCBasictext"/>
      </w:pPr>
      <w:r>
        <w:t xml:space="preserve">The scaffolded worksheet is denoted by the symbol </w:t>
      </w:r>
      <w:r w:rsidR="000E7AA2">
        <w:rPr>
          <w:noProof/>
        </w:rPr>
        <w:drawing>
          <wp:inline distT="0" distB="0" distL="0" distR="0" wp14:anchorId="33CFE642" wp14:editId="29F91A4E">
            <wp:extent cx="153036" cy="153034"/>
            <wp:effectExtent l="0" t="0" r="0" b="0"/>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co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393" cy="163391"/>
                    </a:xfrm>
                    <a:prstGeom prst="rect">
                      <a:avLst/>
                    </a:prstGeom>
                  </pic:spPr>
                </pic:pic>
              </a:graphicData>
            </a:graphic>
          </wp:inline>
        </w:drawing>
      </w:r>
      <w:r w:rsidR="000E7AA2">
        <w:t xml:space="preserve"> in the header of the document. The unscaffolded version has no symbol in the header. </w:t>
      </w:r>
      <w:r w:rsidR="00BF5E91">
        <w:t xml:space="preserve">The content and knowledge assessed </w:t>
      </w:r>
      <w:r w:rsidR="00E0264F">
        <w:t>i</w:t>
      </w:r>
      <w:r w:rsidR="00BF5E91">
        <w:t>n both the scaffolded and unscaffol</w:t>
      </w:r>
      <w:r w:rsidR="00E0264F">
        <w:t>d</w:t>
      </w:r>
      <w:r w:rsidR="00BF5E91">
        <w:t>ed worksheets are the same</w:t>
      </w:r>
      <w:r w:rsidR="003E6AE2">
        <w:t xml:space="preserve"> and </w:t>
      </w:r>
      <w:r w:rsidR="00BF5E91">
        <w:t>therefore</w:t>
      </w:r>
      <w:r w:rsidR="003E6AE2">
        <w:t>,</w:t>
      </w:r>
      <w:r w:rsidR="00BF5E91">
        <w:t xml:space="preserve"> only one set of answers is given below.</w:t>
      </w:r>
    </w:p>
    <w:p w14:paraId="5145344A" w14:textId="77777777" w:rsidR="007824B3" w:rsidRDefault="007824B3">
      <w:pPr>
        <w:spacing w:after="160" w:line="259" w:lineRule="auto"/>
        <w:jc w:val="left"/>
        <w:outlineLvl w:val="9"/>
        <w:rPr>
          <w:rFonts w:ascii="Century Gothic" w:hAnsi="Century Gothic"/>
          <w:b/>
          <w:bCs/>
          <w:color w:val="C8102E"/>
          <w:sz w:val="28"/>
          <w:szCs w:val="22"/>
          <w:lang w:eastAsia="en-GB"/>
        </w:rPr>
      </w:pPr>
      <w:r>
        <w:rPr>
          <w:lang w:eastAsia="en-GB"/>
        </w:rPr>
        <w:br w:type="page"/>
      </w:r>
    </w:p>
    <w:p w14:paraId="2FC333BE" w14:textId="4C1EB652" w:rsidR="00AB639C" w:rsidRDefault="00AB639C" w:rsidP="00AC6113">
      <w:pPr>
        <w:pStyle w:val="RSCH2"/>
        <w:rPr>
          <w:lang w:eastAsia="en-GB"/>
        </w:rPr>
      </w:pPr>
      <w:r>
        <w:rPr>
          <w:lang w:eastAsia="en-GB"/>
        </w:rPr>
        <w:lastRenderedPageBreak/>
        <w:t>Answers</w:t>
      </w:r>
    </w:p>
    <w:p w14:paraId="647A33F1" w14:textId="673CD8CE" w:rsidR="00CF2863" w:rsidRDefault="00CF2863" w:rsidP="00AB639C">
      <w:pPr>
        <w:pStyle w:val="RSCnumberedlist"/>
        <w:rPr>
          <w:lang w:eastAsia="en-GB"/>
        </w:rPr>
      </w:pPr>
      <w:r>
        <w:rPr>
          <w:lang w:eastAsia="en-GB"/>
        </w:rPr>
        <w:t>Answers shown in red</w:t>
      </w:r>
      <w:r w:rsidR="007824B3">
        <w:rPr>
          <w:lang w:eastAsia="en-GB"/>
        </w:rPr>
        <w:t xml:space="preserve"> on diagram</w:t>
      </w:r>
      <w:r>
        <w:rPr>
          <w:lang w:eastAsia="en-GB"/>
        </w:rPr>
        <w:t>.</w:t>
      </w:r>
      <w:r>
        <w:rPr>
          <w:lang w:eastAsia="en-GB"/>
        </w:rPr>
        <w:br/>
      </w:r>
      <w:r w:rsidR="007824B3">
        <w:rPr>
          <w:rFonts w:ascii="Arial" w:hAnsi="Arial"/>
          <w:noProof/>
          <w:color w:val="auto"/>
          <w:sz w:val="16"/>
          <w:szCs w:val="16"/>
        </w:rPr>
        <w:drawing>
          <wp:inline distT="0" distB="0" distL="0" distR="0" wp14:anchorId="7359BD5E" wp14:editId="7CFFA5B9">
            <wp:extent cx="4279900" cy="3091595"/>
            <wp:effectExtent l="0" t="0" r="635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rotWithShape="1">
                    <a:blip r:embed="rId9" cstate="print">
                      <a:extLst>
                        <a:ext uri="{28A0092B-C50C-407E-A947-70E740481C1C}">
                          <a14:useLocalDpi xmlns:a14="http://schemas.microsoft.com/office/drawing/2010/main" val="0"/>
                        </a:ext>
                      </a:extLst>
                    </a:blip>
                    <a:srcRect l="7006" t="2937" r="5541" b="7707"/>
                    <a:stretch/>
                  </pic:blipFill>
                  <pic:spPr bwMode="auto">
                    <a:xfrm>
                      <a:off x="0" y="0"/>
                      <a:ext cx="4288925" cy="3098114"/>
                    </a:xfrm>
                    <a:prstGeom prst="rect">
                      <a:avLst/>
                    </a:prstGeom>
                    <a:ln>
                      <a:noFill/>
                    </a:ln>
                    <a:extLst>
                      <a:ext uri="{53640926-AAD7-44D8-BBD7-CCE9431645EC}">
                        <a14:shadowObscured xmlns:a14="http://schemas.microsoft.com/office/drawing/2010/main"/>
                      </a:ext>
                    </a:extLst>
                  </pic:spPr>
                </pic:pic>
              </a:graphicData>
            </a:graphic>
          </wp:inline>
        </w:drawing>
      </w:r>
    </w:p>
    <w:p w14:paraId="24564608" w14:textId="77777777" w:rsidR="00EE7049" w:rsidRDefault="00EE7049" w:rsidP="00BC7BD5">
      <w:pPr>
        <w:pStyle w:val="RSCnumberedlist"/>
        <w:numPr>
          <w:ilvl w:val="0"/>
          <w:numId w:val="0"/>
        </w:numPr>
        <w:ind w:left="360"/>
        <w:rPr>
          <w:lang w:eastAsia="en-GB"/>
        </w:rPr>
      </w:pPr>
    </w:p>
    <w:p w14:paraId="53325A02" w14:textId="2DF67806" w:rsidR="00AB639C" w:rsidRDefault="00AB639C" w:rsidP="00AB639C">
      <w:pPr>
        <w:pStyle w:val="RSCnumberedlist"/>
        <w:rPr>
          <w:lang w:eastAsia="en-GB"/>
        </w:rPr>
      </w:pPr>
      <w:r>
        <w:rPr>
          <w:lang w:eastAsia="en-GB"/>
        </w:rPr>
        <w:tab/>
      </w:r>
      <w:r w:rsidR="004F1B89" w:rsidRPr="004F1B89">
        <w:rPr>
          <w:i/>
          <w:iCs/>
          <w:lang w:eastAsia="en-GB"/>
        </w:rPr>
        <w:t>Answers to the scaffolded (fill-in-the-gap) student worksheet are shown in bold:</w:t>
      </w:r>
      <w:r w:rsidR="004F1B89" w:rsidRPr="004F1B89">
        <w:rPr>
          <w:i/>
          <w:iCs/>
          <w:lang w:eastAsia="en-GB"/>
        </w:rPr>
        <w:br/>
      </w:r>
      <w:r w:rsidR="00FB1C18">
        <w:rPr>
          <w:lang w:eastAsia="en-GB"/>
        </w:rPr>
        <w:t xml:space="preserve">The catalyst </w:t>
      </w:r>
      <w:r w:rsidR="00FB1C18" w:rsidRPr="00FB1C18">
        <w:rPr>
          <w:b/>
          <w:bCs/>
          <w:lang w:eastAsia="en-GB"/>
        </w:rPr>
        <w:t>increases</w:t>
      </w:r>
      <w:r w:rsidR="00FB1C18">
        <w:rPr>
          <w:lang w:eastAsia="en-GB"/>
        </w:rPr>
        <w:t xml:space="preserve"> the rate of the chemical reaction between the hydroquinone and the hydrogen </w:t>
      </w:r>
      <w:r w:rsidR="00FB1C18" w:rsidRPr="00FB1C18">
        <w:rPr>
          <w:b/>
          <w:bCs/>
          <w:lang w:eastAsia="en-GB"/>
        </w:rPr>
        <w:t>peroxide</w:t>
      </w:r>
      <w:r w:rsidR="00FB1C18">
        <w:rPr>
          <w:lang w:eastAsia="en-GB"/>
        </w:rPr>
        <w:t xml:space="preserve">. This is because it provides an alternative </w:t>
      </w:r>
      <w:r w:rsidR="00FB1C18" w:rsidRPr="007708BE">
        <w:rPr>
          <w:b/>
          <w:bCs/>
          <w:lang w:eastAsia="en-GB"/>
        </w:rPr>
        <w:t>pathway</w:t>
      </w:r>
      <w:r w:rsidR="00FB1C18">
        <w:rPr>
          <w:lang w:eastAsia="en-GB"/>
        </w:rPr>
        <w:t xml:space="preserve"> which requires a </w:t>
      </w:r>
      <w:r w:rsidR="00FB1C18" w:rsidRPr="007708BE">
        <w:rPr>
          <w:b/>
          <w:bCs/>
          <w:lang w:eastAsia="en-GB"/>
        </w:rPr>
        <w:t>lower</w:t>
      </w:r>
      <w:r w:rsidR="00FB1C18">
        <w:rPr>
          <w:lang w:eastAsia="en-GB"/>
        </w:rPr>
        <w:t xml:space="preserve"> activation energy.</w:t>
      </w:r>
    </w:p>
    <w:p w14:paraId="4DB3E2FB" w14:textId="21A78091" w:rsidR="00AB639C" w:rsidRDefault="007708BE" w:rsidP="00AB639C">
      <w:pPr>
        <w:pStyle w:val="RSCnumberedlist"/>
        <w:rPr>
          <w:lang w:eastAsia="en-GB"/>
        </w:rPr>
      </w:pPr>
      <w:r>
        <w:rPr>
          <w:lang w:eastAsia="en-GB"/>
        </w:rPr>
        <w:t>As the reaction is exothermic the chemicals that are released are hot. This deters predators of the beetle from trying to eat it.</w:t>
      </w:r>
    </w:p>
    <w:p w14:paraId="7A10C11C" w14:textId="062657AA" w:rsidR="00AB639C" w:rsidRDefault="00AB639C" w:rsidP="00AB639C">
      <w:pPr>
        <w:pStyle w:val="RSCnumberedlist"/>
        <w:rPr>
          <w:lang w:eastAsia="en-GB"/>
        </w:rPr>
      </w:pPr>
      <w:r>
        <w:rPr>
          <w:lang w:eastAsia="en-GB"/>
        </w:rPr>
        <w:tab/>
        <w:t xml:space="preserve">The </w:t>
      </w:r>
      <w:r w:rsidR="007708BE">
        <w:rPr>
          <w:lang w:eastAsia="en-GB"/>
        </w:rPr>
        <w:t>exothermic reaction may burn the beetle</w:t>
      </w:r>
      <w:r w:rsidR="009A4118">
        <w:rPr>
          <w:lang w:eastAsia="en-GB"/>
        </w:rPr>
        <w:t xml:space="preserve"> so</w:t>
      </w:r>
      <w:r w:rsidR="007708BE">
        <w:rPr>
          <w:lang w:eastAsia="en-GB"/>
        </w:rPr>
        <w:t xml:space="preserve"> the beetle must spray the chemicals away from </w:t>
      </w:r>
      <w:r w:rsidR="00B941FB">
        <w:rPr>
          <w:lang w:eastAsia="en-GB"/>
        </w:rPr>
        <w:t>its</w:t>
      </w:r>
      <w:r w:rsidR="007708BE">
        <w:rPr>
          <w:lang w:eastAsia="en-GB"/>
        </w:rPr>
        <w:t xml:space="preserve"> body.</w:t>
      </w:r>
    </w:p>
    <w:p w14:paraId="5B187B7A" w14:textId="52B001AF" w:rsidR="00B941FB" w:rsidRDefault="007824B3" w:rsidP="00AB639C">
      <w:pPr>
        <w:pStyle w:val="RSCnumberedlist"/>
        <w:rPr>
          <w:lang w:eastAsia="en-GB"/>
        </w:rPr>
      </w:pPr>
      <w:r>
        <w:rPr>
          <w:lang w:eastAsia="en-GB"/>
        </w:rPr>
        <w:t xml:space="preserve">Answers shown in light blue on </w:t>
      </w:r>
      <w:r w:rsidR="00B941FB">
        <w:rPr>
          <w:lang w:eastAsia="en-GB"/>
        </w:rPr>
        <w:t>diagram.</w:t>
      </w:r>
    </w:p>
    <w:p w14:paraId="77D7D92D" w14:textId="2EB39307" w:rsidR="00B941FB" w:rsidRDefault="00B941FB" w:rsidP="00B941FB">
      <w:pPr>
        <w:pStyle w:val="RSCnumberedlist"/>
        <w:numPr>
          <w:ilvl w:val="0"/>
          <w:numId w:val="0"/>
        </w:numPr>
        <w:ind w:left="360" w:hanging="360"/>
        <w:rPr>
          <w:lang w:eastAsia="en-GB"/>
        </w:rPr>
      </w:pPr>
    </w:p>
    <w:p w14:paraId="3A1C3ACD" w14:textId="15BA088C" w:rsidR="00B941FB" w:rsidRDefault="00B941FB" w:rsidP="00DB1079">
      <w:pPr>
        <w:pStyle w:val="RSCH3"/>
        <w:rPr>
          <w:lang w:eastAsia="en-GB"/>
        </w:rPr>
      </w:pPr>
      <w:r>
        <w:rPr>
          <w:lang w:eastAsia="en-GB"/>
        </w:rPr>
        <w:t xml:space="preserve">Extension </w:t>
      </w:r>
      <w:r w:rsidRPr="00BC7BD5">
        <w:t>questions</w:t>
      </w:r>
    </w:p>
    <w:p w14:paraId="07233ED7" w14:textId="675BAD0C" w:rsidR="00B941FB" w:rsidRPr="006F63BB" w:rsidRDefault="003C5542" w:rsidP="00B941FB">
      <w:pPr>
        <w:pStyle w:val="RSCnumberedlist"/>
        <w:rPr>
          <w:color w:val="auto"/>
        </w:rPr>
      </w:pPr>
      <m:oMath>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6</m:t>
            </m:r>
          </m:sub>
        </m:sSub>
        <m:sSub>
          <m:sSubPr>
            <m:ctrlPr>
              <w:rPr>
                <w:rFonts w:ascii="Cambria Math" w:hAnsi="Cambria Math"/>
                <w:i/>
                <w:color w:val="auto"/>
              </w:rPr>
            </m:ctrlPr>
          </m:sSubPr>
          <m:e>
            <m:r>
              <w:rPr>
                <w:rFonts w:ascii="Cambria Math" w:hAnsi="Cambria Math"/>
                <w:color w:val="auto"/>
              </w:rPr>
              <m:t>H</m:t>
            </m:r>
          </m:e>
          <m:sub>
            <m:r>
              <w:rPr>
                <w:rFonts w:ascii="Cambria Math" w:hAnsi="Cambria Math"/>
                <w:color w:val="auto"/>
              </w:rPr>
              <m:t>4</m:t>
            </m:r>
          </m:sub>
        </m:sSub>
        <m:sSub>
          <m:sSubPr>
            <m:ctrlPr>
              <w:rPr>
                <w:rFonts w:ascii="Cambria Math" w:hAnsi="Cambria Math"/>
                <w:i/>
                <w:color w:val="auto"/>
              </w:rPr>
            </m:ctrlPr>
          </m:sSubPr>
          <m:e>
            <m:r>
              <w:rPr>
                <w:rFonts w:ascii="Cambria Math" w:hAnsi="Cambria Math"/>
                <w:color w:val="auto"/>
              </w:rPr>
              <m:t>(OH)</m:t>
            </m:r>
          </m:e>
          <m:sub>
            <m:r>
              <w:rPr>
                <w:rFonts w:ascii="Cambria Math" w:hAnsi="Cambria Math"/>
                <w:color w:val="auto"/>
              </w:rPr>
              <m:t>2</m:t>
            </m:r>
          </m:sub>
        </m:sSub>
        <m:d>
          <m:dPr>
            <m:ctrlPr>
              <w:rPr>
                <w:rFonts w:ascii="Cambria Math" w:hAnsi="Cambria Math"/>
                <w:i/>
                <w:color w:val="auto"/>
              </w:rPr>
            </m:ctrlPr>
          </m:dPr>
          <m:e>
            <m:r>
              <w:rPr>
                <w:rFonts w:ascii="Cambria Math" w:hAnsi="Cambria Math"/>
                <w:color w:val="auto"/>
              </w:rPr>
              <m:t>aq</m:t>
            </m:r>
          </m:e>
        </m:d>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H</m:t>
            </m:r>
          </m:e>
          <m:sub>
            <m:r>
              <w:rPr>
                <w:rFonts w:ascii="Cambria Math" w:hAnsi="Cambria Math"/>
                <w:color w:val="auto"/>
              </w:rPr>
              <m:t>2</m:t>
            </m:r>
          </m:sub>
        </m:sSub>
        <m:sSub>
          <m:sSubPr>
            <m:ctrlPr>
              <w:rPr>
                <w:rFonts w:ascii="Cambria Math" w:hAnsi="Cambria Math"/>
                <w:i/>
                <w:color w:val="auto"/>
              </w:rPr>
            </m:ctrlPr>
          </m:sSubPr>
          <m:e>
            <m:r>
              <w:rPr>
                <w:rFonts w:ascii="Cambria Math" w:hAnsi="Cambria Math"/>
                <w:color w:val="auto"/>
              </w:rPr>
              <m:t>O</m:t>
            </m:r>
          </m:e>
          <m:sub>
            <m:r>
              <w:rPr>
                <w:rFonts w:ascii="Cambria Math" w:hAnsi="Cambria Math"/>
                <w:color w:val="auto"/>
              </w:rPr>
              <m:t>2</m:t>
            </m:r>
          </m:sub>
        </m:sSub>
        <m:d>
          <m:dPr>
            <m:ctrlPr>
              <w:rPr>
                <w:rFonts w:ascii="Cambria Math" w:hAnsi="Cambria Math"/>
                <w:i/>
                <w:color w:val="auto"/>
              </w:rPr>
            </m:ctrlPr>
          </m:dPr>
          <m:e>
            <m:r>
              <w:rPr>
                <w:rFonts w:ascii="Cambria Math" w:hAnsi="Cambria Math"/>
                <w:color w:val="auto"/>
              </w:rPr>
              <m:t>aq</m:t>
            </m:r>
          </m:e>
        </m:d>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6</m:t>
            </m:r>
          </m:sub>
        </m:sSub>
        <m:sSub>
          <m:sSubPr>
            <m:ctrlPr>
              <w:rPr>
                <w:rFonts w:ascii="Cambria Math" w:hAnsi="Cambria Math"/>
                <w:i/>
                <w:color w:val="auto"/>
              </w:rPr>
            </m:ctrlPr>
          </m:sSubPr>
          <m:e>
            <m:r>
              <w:rPr>
                <w:rFonts w:ascii="Cambria Math" w:hAnsi="Cambria Math"/>
                <w:color w:val="auto"/>
              </w:rPr>
              <m:t>H</m:t>
            </m:r>
          </m:e>
          <m:sub>
            <m:r>
              <w:rPr>
                <w:rFonts w:ascii="Cambria Math" w:hAnsi="Cambria Math"/>
                <w:color w:val="auto"/>
              </w:rPr>
              <m:t>4</m:t>
            </m:r>
          </m:sub>
        </m:sSub>
        <m:sSub>
          <m:sSubPr>
            <m:ctrlPr>
              <w:rPr>
                <w:rFonts w:ascii="Cambria Math" w:hAnsi="Cambria Math"/>
                <w:i/>
                <w:color w:val="auto"/>
              </w:rPr>
            </m:ctrlPr>
          </m:sSubPr>
          <m:e>
            <m:r>
              <w:rPr>
                <w:rFonts w:ascii="Cambria Math" w:hAnsi="Cambria Math"/>
                <w:color w:val="auto"/>
              </w:rPr>
              <m:t>O</m:t>
            </m:r>
          </m:e>
          <m:sub>
            <m:r>
              <w:rPr>
                <w:rFonts w:ascii="Cambria Math" w:hAnsi="Cambria Math"/>
                <w:color w:val="auto"/>
              </w:rPr>
              <m:t>2</m:t>
            </m:r>
          </m:sub>
        </m:sSub>
        <m:d>
          <m:dPr>
            <m:ctrlPr>
              <w:rPr>
                <w:rFonts w:ascii="Cambria Math" w:hAnsi="Cambria Math"/>
                <w:i/>
                <w:color w:val="auto"/>
              </w:rPr>
            </m:ctrlPr>
          </m:dPr>
          <m:e>
            <m:r>
              <w:rPr>
                <w:rFonts w:ascii="Cambria Math" w:hAnsi="Cambria Math"/>
                <w:color w:val="auto"/>
              </w:rPr>
              <m:t>aq</m:t>
            </m:r>
          </m:e>
        </m:d>
        <m:r>
          <w:rPr>
            <w:rFonts w:ascii="Cambria Math" w:hAnsi="Cambria Math"/>
            <w:color w:val="auto"/>
          </w:rPr>
          <m:t xml:space="preserve">+ </m:t>
        </m:r>
        <m:r>
          <m:rPr>
            <m:sty m:val="bi"/>
          </m:rPr>
          <w:rPr>
            <w:rFonts w:ascii="Cambria Math" w:hAnsi="Cambria Math"/>
            <w:color w:val="auto"/>
          </w:rPr>
          <m:t>2</m:t>
        </m:r>
        <m:sSub>
          <m:sSubPr>
            <m:ctrlPr>
              <w:rPr>
                <w:rFonts w:ascii="Cambria Math" w:hAnsi="Cambria Math"/>
                <w:bCs/>
                <w:i/>
                <w:color w:val="auto"/>
              </w:rPr>
            </m:ctrlPr>
          </m:sSubPr>
          <m:e>
            <m:r>
              <w:rPr>
                <w:rFonts w:ascii="Cambria Math" w:hAnsi="Cambria Math"/>
                <w:color w:val="auto"/>
              </w:rPr>
              <m:t>H</m:t>
            </m:r>
          </m:e>
          <m:sub>
            <m:r>
              <w:rPr>
                <w:rFonts w:ascii="Cambria Math" w:hAnsi="Cambria Math"/>
                <w:color w:val="auto"/>
              </w:rPr>
              <m:t>2</m:t>
            </m:r>
          </m:sub>
        </m:sSub>
        <m:r>
          <w:rPr>
            <w:rFonts w:ascii="Cambria Math" w:hAnsi="Cambria Math"/>
            <w:color w:val="auto"/>
          </w:rPr>
          <m:t>O(l)</m:t>
        </m:r>
      </m:oMath>
    </w:p>
    <w:p w14:paraId="56F5FDBD" w14:textId="3B34074A" w:rsidR="00B941FB" w:rsidRDefault="00B941FB" w:rsidP="00B941FB">
      <w:pPr>
        <w:pStyle w:val="RSCnumberedlist"/>
        <w:rPr>
          <w:lang w:eastAsia="en-GB"/>
        </w:rPr>
      </w:pPr>
      <w:r>
        <w:rPr>
          <w:lang w:eastAsia="en-GB"/>
        </w:rPr>
        <w:t>The catalysts are not mentioned in the equation. Catalysts are not shown in chemical equations because they remain unchanged at the end of the reaction.</w:t>
      </w:r>
    </w:p>
    <w:p w14:paraId="56086C23" w14:textId="7A4F9B42" w:rsidR="00B941FB" w:rsidRDefault="00B941FB" w:rsidP="00B941FB">
      <w:pPr>
        <w:pStyle w:val="RSCnumberedlist"/>
        <w:rPr>
          <w:lang w:eastAsia="en-GB"/>
        </w:rPr>
      </w:pPr>
      <w:r>
        <w:rPr>
          <w:lang w:eastAsia="en-GB"/>
        </w:rPr>
        <w:t>This is a negative enthalpy change which proves that the reaction is exothermic and releases energy.</w:t>
      </w:r>
    </w:p>
    <w:p w14:paraId="5B043A72" w14:textId="23EBEE5A" w:rsidR="004F1B89" w:rsidRPr="004F1B89" w:rsidRDefault="004F1B89" w:rsidP="00B941FB">
      <w:pPr>
        <w:pStyle w:val="RSCnumberedlist"/>
        <w:rPr>
          <w:i/>
          <w:iCs/>
          <w:lang w:eastAsia="en-GB"/>
        </w:rPr>
      </w:pPr>
      <w:r w:rsidRPr="004F1B89">
        <w:rPr>
          <w:i/>
          <w:iCs/>
          <w:lang w:eastAsia="en-GB"/>
        </w:rPr>
        <w:t>Unscaffolded student sheet only</w:t>
      </w:r>
      <w:r>
        <w:rPr>
          <w:i/>
          <w:iCs/>
          <w:lang w:eastAsia="en-GB"/>
        </w:rPr>
        <w:t>:</w:t>
      </w:r>
      <w:r>
        <w:rPr>
          <w:i/>
          <w:iCs/>
          <w:lang w:eastAsia="en-GB"/>
        </w:rPr>
        <w:br/>
      </w:r>
      <w:r w:rsidRPr="004F1B89">
        <w:rPr>
          <w:lang w:eastAsia="en-GB"/>
        </w:rPr>
        <w:t>The water that is produced has a boiling point of 100</w:t>
      </w:r>
      <w:r>
        <w:rPr>
          <w:rFonts w:ascii="Arial" w:hAnsi="Arial"/>
          <w:lang w:eastAsia="en-GB"/>
        </w:rPr>
        <w:t>°</w:t>
      </w:r>
      <w:r w:rsidRPr="004F1B89">
        <w:rPr>
          <w:lang w:eastAsia="en-GB"/>
        </w:rPr>
        <w:t>C</w:t>
      </w:r>
      <w:r w:rsidR="00187CCD">
        <w:rPr>
          <w:lang w:eastAsia="en-GB"/>
        </w:rPr>
        <w:t>. T</w:t>
      </w:r>
      <w:r w:rsidRPr="004F1B89">
        <w:rPr>
          <w:lang w:eastAsia="en-GB"/>
        </w:rPr>
        <w:t>he heat produced from the exothermic reaction causes almost a fifth of the quinone (other product) to be vapourised. This pressure build up is what allows the beetle to force the products so far and keep itself safe from any harm.</w:t>
      </w:r>
    </w:p>
    <w:p w14:paraId="22A0E127" w14:textId="77777777" w:rsidR="001910D4" w:rsidRDefault="001910D4" w:rsidP="00D444BA">
      <w:pPr>
        <w:pStyle w:val="RSCH3"/>
      </w:pPr>
    </w:p>
    <w:p w14:paraId="798AC574" w14:textId="4C9F7415" w:rsidR="00D444BA" w:rsidRPr="00AC6113" w:rsidRDefault="00D444BA" w:rsidP="00AC6113">
      <w:pPr>
        <w:spacing w:after="160" w:line="259" w:lineRule="auto"/>
        <w:jc w:val="left"/>
        <w:outlineLvl w:val="9"/>
        <w:rPr>
          <w:rFonts w:ascii="Century Gothic" w:hAnsi="Century Gothic"/>
          <w:sz w:val="22"/>
          <w:szCs w:val="22"/>
        </w:rPr>
      </w:pPr>
    </w:p>
    <w:sectPr w:rsidR="00D444BA" w:rsidRPr="00AC6113" w:rsidSect="00231C1C">
      <w:headerReference w:type="default" r:id="rId10"/>
      <w:footerReference w:type="default" r:id="rId1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85DB6" w14:textId="77777777" w:rsidR="00401554" w:rsidRDefault="00401554" w:rsidP="008A1B0B">
      <w:pPr>
        <w:spacing w:after="0" w:line="240" w:lineRule="auto"/>
      </w:pPr>
      <w:r>
        <w:separator/>
      </w:r>
    </w:p>
  </w:endnote>
  <w:endnote w:type="continuationSeparator" w:id="0">
    <w:p w14:paraId="64504811" w14:textId="77777777" w:rsidR="00401554" w:rsidRDefault="00401554"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08C27DFE"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AC6113">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20F7F" w14:textId="77777777" w:rsidR="00401554" w:rsidRDefault="00401554" w:rsidP="008A1B0B">
      <w:pPr>
        <w:spacing w:after="0" w:line="240" w:lineRule="auto"/>
      </w:pPr>
      <w:r>
        <w:separator/>
      </w:r>
    </w:p>
  </w:footnote>
  <w:footnote w:type="continuationSeparator" w:id="0">
    <w:p w14:paraId="069AFB5B" w14:textId="77777777" w:rsidR="00401554" w:rsidRDefault="00401554"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031ED769"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68ACF886">
          <wp:simplePos x="0" y="0"/>
          <wp:positionH relativeFrom="column">
            <wp:posOffset>-540385</wp:posOffset>
          </wp:positionH>
          <wp:positionV relativeFrom="paragraph">
            <wp:posOffset>36195</wp:posOffset>
          </wp:positionV>
          <wp:extent cx="1789200" cy="356400"/>
          <wp:effectExtent l="0" t="0" r="1905" b="0"/>
          <wp:wrapNone/>
          <wp:docPr id="1" name="Picture 1"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5C763B68">
          <wp:simplePos x="0" y="0"/>
          <wp:positionH relativeFrom="column">
            <wp:posOffset>-933450</wp:posOffset>
          </wp:positionH>
          <wp:positionV relativeFrom="paragraph">
            <wp:posOffset>-267335</wp:posOffset>
          </wp:positionV>
          <wp:extent cx="7575550" cy="1072041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AC6113">
      <w:rPr>
        <w:rFonts w:ascii="Century Gothic" w:hAnsi="Century Gothic"/>
        <w:b/>
        <w:bCs/>
        <w:color w:val="C8102E"/>
        <w:sz w:val="30"/>
        <w:szCs w:val="30"/>
      </w:rPr>
      <w:t>Education in Chemistry</w:t>
    </w:r>
    <w:r w:rsidR="002A325E">
      <w:rPr>
        <w:rFonts w:ascii="Century Gothic" w:hAnsi="Century Gothic"/>
        <w:b/>
        <w:bCs/>
        <w:color w:val="C8102E"/>
        <w:sz w:val="30"/>
        <w:szCs w:val="30"/>
      </w:rPr>
      <w:t xml:space="preserve">  </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0E8208AB"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EF3FDA" w:rsidRPr="005F0459">
        <w:rPr>
          <w:rStyle w:val="Hyperlink"/>
          <w:rFonts w:ascii="Century Gothic" w:hAnsi="Century Gothic"/>
          <w:b/>
          <w:bCs/>
          <w:color w:val="C00000"/>
          <w:sz w:val="18"/>
          <w:szCs w:val="18"/>
        </w:rPr>
        <w:t>rsc.li/</w:t>
      </w:r>
      <w:r w:rsidR="00BC7BD5" w:rsidRPr="00BC7BD5">
        <w:rPr>
          <w:rStyle w:val="Hyperlink"/>
          <w:rFonts w:ascii="Century Gothic" w:hAnsi="Century Gothic"/>
          <w:b/>
          <w:bCs/>
          <w:color w:val="C00000"/>
          <w:sz w:val="18"/>
          <w:szCs w:val="18"/>
        </w:rPr>
        <w:t>3EaU569</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3"/>
  </w:num>
  <w:num w:numId="2" w16cid:durableId="1028483081">
    <w:abstractNumId w:val="7"/>
  </w:num>
  <w:num w:numId="3" w16cid:durableId="498425709">
    <w:abstractNumId w:val="4"/>
  </w:num>
  <w:num w:numId="4" w16cid:durableId="1858107951">
    <w:abstractNumId w:val="5"/>
  </w:num>
  <w:num w:numId="5" w16cid:durableId="461963885">
    <w:abstractNumId w:val="11"/>
  </w:num>
  <w:num w:numId="6" w16cid:durableId="817766398">
    <w:abstractNumId w:val="12"/>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0"/>
  </w:num>
  <w:num w:numId="14" w16cid:durableId="976372087">
    <w:abstractNumId w:val="9"/>
  </w:num>
  <w:num w:numId="15" w16cid:durableId="1802646080">
    <w:abstractNumId w:val="6"/>
  </w:num>
  <w:num w:numId="16" w16cid:durableId="608589520">
    <w:abstractNumId w:val="2"/>
    <w:lvlOverride w:ilvl="0">
      <w:startOverride w:val="1"/>
    </w:lvlOverride>
  </w:num>
  <w:num w:numId="17" w16cid:durableId="17435223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866AC"/>
    <w:rsid w:val="00092315"/>
    <w:rsid w:val="00092796"/>
    <w:rsid w:val="000A31FD"/>
    <w:rsid w:val="000A768F"/>
    <w:rsid w:val="000B0FE6"/>
    <w:rsid w:val="000E5F58"/>
    <w:rsid w:val="000E7AA2"/>
    <w:rsid w:val="00101420"/>
    <w:rsid w:val="00110677"/>
    <w:rsid w:val="00187CCD"/>
    <w:rsid w:val="001910D4"/>
    <w:rsid w:val="001A445E"/>
    <w:rsid w:val="00231C1C"/>
    <w:rsid w:val="0023536A"/>
    <w:rsid w:val="002A325E"/>
    <w:rsid w:val="002A77FF"/>
    <w:rsid w:val="002C2223"/>
    <w:rsid w:val="002D34BA"/>
    <w:rsid w:val="002E47CA"/>
    <w:rsid w:val="003059AB"/>
    <w:rsid w:val="003716B9"/>
    <w:rsid w:val="003A6537"/>
    <w:rsid w:val="003B1A6E"/>
    <w:rsid w:val="003C5542"/>
    <w:rsid w:val="003E6AE2"/>
    <w:rsid w:val="003F2EF3"/>
    <w:rsid w:val="00401554"/>
    <w:rsid w:val="0046389A"/>
    <w:rsid w:val="004A6C93"/>
    <w:rsid w:val="004B2059"/>
    <w:rsid w:val="004D46C0"/>
    <w:rsid w:val="004F1B89"/>
    <w:rsid w:val="00516F80"/>
    <w:rsid w:val="00525B8C"/>
    <w:rsid w:val="00560449"/>
    <w:rsid w:val="005820B0"/>
    <w:rsid w:val="005F0459"/>
    <w:rsid w:val="006820BE"/>
    <w:rsid w:val="006C7B0F"/>
    <w:rsid w:val="006D790E"/>
    <w:rsid w:val="006F63BB"/>
    <w:rsid w:val="007042E5"/>
    <w:rsid w:val="00741ECD"/>
    <w:rsid w:val="007424D7"/>
    <w:rsid w:val="00764810"/>
    <w:rsid w:val="007708BE"/>
    <w:rsid w:val="007824B3"/>
    <w:rsid w:val="007859BF"/>
    <w:rsid w:val="00793A37"/>
    <w:rsid w:val="0080546C"/>
    <w:rsid w:val="00835B9C"/>
    <w:rsid w:val="00841A83"/>
    <w:rsid w:val="00842F2E"/>
    <w:rsid w:val="0089187A"/>
    <w:rsid w:val="008A1B0B"/>
    <w:rsid w:val="008C0669"/>
    <w:rsid w:val="0090061E"/>
    <w:rsid w:val="00973447"/>
    <w:rsid w:val="009A3093"/>
    <w:rsid w:val="009A4118"/>
    <w:rsid w:val="00A1638E"/>
    <w:rsid w:val="00A177A3"/>
    <w:rsid w:val="00A34D68"/>
    <w:rsid w:val="00A5348B"/>
    <w:rsid w:val="00A55D0E"/>
    <w:rsid w:val="00A571EB"/>
    <w:rsid w:val="00A5740C"/>
    <w:rsid w:val="00A66348"/>
    <w:rsid w:val="00A725C3"/>
    <w:rsid w:val="00AB639C"/>
    <w:rsid w:val="00AC0B95"/>
    <w:rsid w:val="00AC6113"/>
    <w:rsid w:val="00B07819"/>
    <w:rsid w:val="00B226A7"/>
    <w:rsid w:val="00B32608"/>
    <w:rsid w:val="00B67A03"/>
    <w:rsid w:val="00B70BA7"/>
    <w:rsid w:val="00B71E66"/>
    <w:rsid w:val="00B721F1"/>
    <w:rsid w:val="00B941FB"/>
    <w:rsid w:val="00BC5741"/>
    <w:rsid w:val="00BC7BD5"/>
    <w:rsid w:val="00BD1443"/>
    <w:rsid w:val="00BD24F2"/>
    <w:rsid w:val="00BF5E91"/>
    <w:rsid w:val="00C1703F"/>
    <w:rsid w:val="00C34AB1"/>
    <w:rsid w:val="00C6122F"/>
    <w:rsid w:val="00C644EC"/>
    <w:rsid w:val="00CD5E3C"/>
    <w:rsid w:val="00CF2863"/>
    <w:rsid w:val="00D444BA"/>
    <w:rsid w:val="00D56C1B"/>
    <w:rsid w:val="00D62A21"/>
    <w:rsid w:val="00D732BB"/>
    <w:rsid w:val="00D92EA9"/>
    <w:rsid w:val="00DB1079"/>
    <w:rsid w:val="00DE4519"/>
    <w:rsid w:val="00DF1C5C"/>
    <w:rsid w:val="00E0264F"/>
    <w:rsid w:val="00E174ED"/>
    <w:rsid w:val="00E23EAC"/>
    <w:rsid w:val="00E408AC"/>
    <w:rsid w:val="00E47CCE"/>
    <w:rsid w:val="00ED698B"/>
    <w:rsid w:val="00EE7049"/>
    <w:rsid w:val="00EF3FDA"/>
    <w:rsid w:val="00EF7A12"/>
    <w:rsid w:val="00F53069"/>
    <w:rsid w:val="00F55FE1"/>
    <w:rsid w:val="00F709FB"/>
    <w:rsid w:val="00F71CF7"/>
    <w:rsid w:val="00F94905"/>
    <w:rsid w:val="00FB1C18"/>
    <w:rsid w:val="00FC54F8"/>
    <w:rsid w:val="00FD124C"/>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90061E"/>
    <w:rPr>
      <w:sz w:val="16"/>
      <w:szCs w:val="16"/>
    </w:rPr>
  </w:style>
  <w:style w:type="paragraph" w:styleId="CommentText0">
    <w:name w:val="annotation text"/>
    <w:basedOn w:val="Normal"/>
    <w:link w:val="CommentTextChar"/>
    <w:uiPriority w:val="99"/>
    <w:semiHidden/>
    <w:unhideWhenUsed/>
    <w:rsid w:val="0090061E"/>
    <w:pPr>
      <w:spacing w:line="240" w:lineRule="auto"/>
    </w:pPr>
  </w:style>
  <w:style w:type="character" w:customStyle="1" w:styleId="CommentTextChar">
    <w:name w:val="Comment Text Char"/>
    <w:basedOn w:val="DefaultParagraphFont"/>
    <w:link w:val="CommentText0"/>
    <w:uiPriority w:val="99"/>
    <w:semiHidden/>
    <w:rsid w:val="0090061E"/>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90061E"/>
    <w:rPr>
      <w:b/>
      <w:bCs/>
    </w:rPr>
  </w:style>
  <w:style w:type="character" w:customStyle="1" w:styleId="CommentSubjectChar">
    <w:name w:val="Comment Subject Char"/>
    <w:basedOn w:val="CommentTextChar"/>
    <w:link w:val="CommentSubject"/>
    <w:uiPriority w:val="99"/>
    <w:semiHidden/>
    <w:rsid w:val="0090061E"/>
    <w:rPr>
      <w:rFonts w:ascii="Arial" w:hAnsi="Arial" w:cs="Arial"/>
      <w:b/>
      <w:bCs/>
      <w:sz w:val="20"/>
      <w:szCs w:val="20"/>
      <w:lang w:eastAsia="zh-CN"/>
    </w:rPr>
  </w:style>
  <w:style w:type="character" w:styleId="PlaceholderText">
    <w:name w:val="Placeholder Text"/>
    <w:basedOn w:val="DefaultParagraphFont"/>
    <w:uiPriority w:val="99"/>
    <w:semiHidden/>
    <w:rsid w:val="00F53069"/>
    <w:rPr>
      <w:color w:val="808080"/>
    </w:rPr>
  </w:style>
  <w:style w:type="paragraph" w:styleId="Revision">
    <w:name w:val="Revision"/>
    <w:hidden/>
    <w:uiPriority w:val="99"/>
    <w:semiHidden/>
    <w:rsid w:val="00A1638E"/>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46906">
      <w:bodyDiv w:val="1"/>
      <w:marLeft w:val="0"/>
      <w:marRight w:val="0"/>
      <w:marTop w:val="0"/>
      <w:marBottom w:val="0"/>
      <w:divBdr>
        <w:top w:val="none" w:sz="0" w:space="0" w:color="auto"/>
        <w:left w:val="none" w:sz="0" w:space="0" w:color="auto"/>
        <w:bottom w:val="none" w:sz="0" w:space="0" w:color="auto"/>
        <w:right w:val="none" w:sz="0" w:space="0" w:color="auto"/>
      </w:divBdr>
    </w:div>
    <w:div w:id="1149252314">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sc.li/3yi6p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456</Words>
  <Characters>2375</Characters>
  <Application>Microsoft Office Word</Application>
  <DocSecurity>0</DocSecurity>
  <Lines>52</Lines>
  <Paragraphs>25</Paragraphs>
  <ScaleCrop>false</ScaleCrop>
  <HeadingPairs>
    <vt:vector size="2" baseType="variant">
      <vt:variant>
        <vt:lpstr>Title</vt:lpstr>
      </vt:variant>
      <vt:variant>
        <vt:i4>1</vt:i4>
      </vt:variant>
    </vt:vector>
  </HeadingPairs>
  <TitlesOfParts>
    <vt:vector size="1" baseType="lpstr">
      <vt:lpstr>Superbugs and their chemical reactions - teacher notes</vt:lpstr>
    </vt:vector>
  </TitlesOfParts>
  <Manager/>
  <Company>Royal Society Of Chemistry</Company>
  <LinksUpToDate>false</LinksUpToDate>
  <CharactersWithSpaces>2806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Superbugs and their chemical reactions - teacher notes</dc:title>
  <dc:subject/>
  <dc:creator>Royal Society Of Chemistry</dc:creator>
  <cp:keywords>reaction profile, endothermic, exothermic, enthalpy, energy level diagram</cp:keywords>
  <dc:description>From Wonder weapons, Education in Chemistry, https://rsc.li/3yi6pOc</dc:description>
  <cp:lastModifiedBy>Kirsty Patterson</cp:lastModifiedBy>
  <cp:revision>6</cp:revision>
  <cp:lastPrinted>2022-09-26T09:38:00Z</cp:lastPrinted>
  <dcterms:created xsi:type="dcterms:W3CDTF">2022-09-30T11:45:00Z</dcterms:created>
  <dcterms:modified xsi:type="dcterms:W3CDTF">2022-10-06T11:26:00Z</dcterms:modified>
  <cp:category/>
</cp:coreProperties>
</file>