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454DD1" w14:textId="6E3A3C94" w:rsidR="005678CE" w:rsidRDefault="006C581A" w:rsidP="006C581A">
      <w:pPr>
        <w:pStyle w:val="Heading1"/>
        <w:tabs>
          <w:tab w:val="left" w:pos="1332"/>
        </w:tabs>
      </w:pPr>
      <w:r w:rsidRPr="00750108">
        <w:t xml:space="preserve">Measuring the amount of vitamin C in fruit drinks </w:t>
      </w:r>
      <w:r w:rsidR="00D511D8">
        <w:t xml:space="preserve">– </w:t>
      </w:r>
      <w:r>
        <w:t>student sheet</w:t>
      </w:r>
    </w:p>
    <w:p w14:paraId="769DCE05" w14:textId="77777777" w:rsidR="005D7115" w:rsidRDefault="005D7115" w:rsidP="006C581A">
      <w:r w:rsidRPr="005D7115">
        <w:t xml:space="preserve">In this experiment you will be finding out how much vitamin C there is in a fruit drink. </w:t>
      </w:r>
    </w:p>
    <w:p w14:paraId="06250D5E" w14:textId="77777777" w:rsidR="00376B50" w:rsidRDefault="005D7115" w:rsidP="006C581A">
      <w:r w:rsidRPr="005D7115">
        <w:t xml:space="preserve">The chemical name for vitamin C is ascorbic acid. The basis of the experiment is as follows. </w:t>
      </w:r>
    </w:p>
    <w:p w14:paraId="4E8E5AFB" w14:textId="77777777" w:rsidR="00376B50" w:rsidRDefault="00376B50" w:rsidP="006C581A"/>
    <w:p w14:paraId="4D249F99" w14:textId="567E83AD" w:rsidR="005D7115" w:rsidRDefault="005D7115" w:rsidP="006C581A">
      <w:r w:rsidRPr="005D7115">
        <w:t xml:space="preserve">A known amount of iodine is generated by the reaction between iodate, </w:t>
      </w:r>
      <w:proofErr w:type="gramStart"/>
      <w:r w:rsidRPr="005D7115">
        <w:t>iodide</w:t>
      </w:r>
      <w:proofErr w:type="gramEnd"/>
      <w:r w:rsidRPr="005D7115">
        <w:t xml:space="preserve"> and sul</w:t>
      </w:r>
      <w:r w:rsidR="00A425E5">
        <w:t>f</w:t>
      </w:r>
      <w:r w:rsidRPr="005D7115">
        <w:t xml:space="preserve">uric acid: </w:t>
      </w:r>
    </w:p>
    <w:p w14:paraId="059BA273" w14:textId="33D27A84" w:rsidR="005D7115" w:rsidRDefault="005D7115" w:rsidP="006C581A">
      <w:r w:rsidRPr="005D7115">
        <w:t>IO</w:t>
      </w:r>
      <w:r w:rsidRPr="005D7115">
        <w:rPr>
          <w:vertAlign w:val="superscript"/>
        </w:rPr>
        <w:t>3–</w:t>
      </w:r>
      <w:r w:rsidRPr="005D7115">
        <w:t>(</w:t>
      </w:r>
      <w:proofErr w:type="spellStart"/>
      <w:r w:rsidRPr="005D7115">
        <w:t>aq</w:t>
      </w:r>
      <w:proofErr w:type="spellEnd"/>
      <w:r w:rsidRPr="005D7115">
        <w:t>) + 5I</w:t>
      </w:r>
      <w:r w:rsidRPr="005D7115">
        <w:rPr>
          <w:vertAlign w:val="superscript"/>
        </w:rPr>
        <w:t>–</w:t>
      </w:r>
      <w:r w:rsidRPr="005D7115">
        <w:t>(</w:t>
      </w:r>
      <w:proofErr w:type="spellStart"/>
      <w:r w:rsidRPr="005D7115">
        <w:t>aq</w:t>
      </w:r>
      <w:proofErr w:type="spellEnd"/>
      <w:r w:rsidRPr="005D7115">
        <w:t>) + 6H</w:t>
      </w:r>
      <w:r w:rsidRPr="005D7115">
        <w:rPr>
          <w:vertAlign w:val="superscript"/>
        </w:rPr>
        <w:t>+</w:t>
      </w:r>
      <w:r w:rsidRPr="005D7115">
        <w:t>(</w:t>
      </w:r>
      <w:proofErr w:type="spellStart"/>
      <w:r w:rsidRPr="005D7115">
        <w:t>aq</w:t>
      </w:r>
      <w:proofErr w:type="spellEnd"/>
      <w:r w:rsidRPr="005D7115">
        <w:t>) → 3I</w:t>
      </w:r>
      <w:r w:rsidRPr="005D7115">
        <w:rPr>
          <w:vertAlign w:val="subscript"/>
        </w:rPr>
        <w:t>2</w:t>
      </w:r>
      <w:r w:rsidRPr="005D7115">
        <w:t>(s) + 3H</w:t>
      </w:r>
      <w:r w:rsidRPr="005D7115">
        <w:rPr>
          <w:vertAlign w:val="subscript"/>
        </w:rPr>
        <w:t>2</w:t>
      </w:r>
      <w:r w:rsidRPr="005D7115">
        <w:t xml:space="preserve">O(l) </w:t>
      </w:r>
    </w:p>
    <w:p w14:paraId="4B32D900" w14:textId="46452341" w:rsidR="006C581A" w:rsidRDefault="005D7115" w:rsidP="006C581A">
      <w:r w:rsidRPr="005D7115">
        <w:t>A measured amount of fruit drink is added. The ascorbic acid in the drink reacts quantitatively with some of the iodine as the iodine is in excess:</w:t>
      </w:r>
    </w:p>
    <w:p w14:paraId="656646CF" w14:textId="77777777" w:rsidR="00376B50" w:rsidRDefault="00376B50" w:rsidP="006C581A"/>
    <w:p w14:paraId="1261F29B" w14:textId="3A915E26" w:rsidR="005D7115" w:rsidRDefault="005D7115" w:rsidP="006C581A">
      <w:r>
        <w:rPr>
          <w:noProof/>
        </w:rPr>
        <w:drawing>
          <wp:inline distT="0" distB="0" distL="0" distR="0" wp14:anchorId="5DDFB38F" wp14:editId="1DE37878">
            <wp:extent cx="5731510" cy="1587500"/>
            <wp:effectExtent l="0" t="0" r="2540" b="0"/>
            <wp:docPr id="1" name="Picture 1" descr="Char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hart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58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91991A" w14:textId="77777777" w:rsidR="00376B50" w:rsidRDefault="00376B50" w:rsidP="006C581A"/>
    <w:p w14:paraId="3D495370" w14:textId="1FB75702" w:rsidR="005D7115" w:rsidRDefault="005D7115" w:rsidP="006C581A">
      <w:r w:rsidRPr="005D7115">
        <w:t>The excess iodine is then titrated against standard sodium thiosul</w:t>
      </w:r>
      <w:r w:rsidR="00A425E5">
        <w:t>f</w:t>
      </w:r>
      <w:r w:rsidRPr="005D7115">
        <w:t xml:space="preserve">ate solution: </w:t>
      </w:r>
    </w:p>
    <w:p w14:paraId="0959CB41" w14:textId="65472D53" w:rsidR="005D7115" w:rsidRDefault="005D7115" w:rsidP="006C581A">
      <w:r w:rsidRPr="005D7115">
        <w:t>I</w:t>
      </w:r>
      <w:r w:rsidRPr="005D7115">
        <w:rPr>
          <w:vertAlign w:val="subscript"/>
        </w:rPr>
        <w:t>2</w:t>
      </w:r>
      <w:r w:rsidRPr="005D7115">
        <w:t xml:space="preserve"> (</w:t>
      </w:r>
      <w:proofErr w:type="spellStart"/>
      <w:r w:rsidRPr="005D7115">
        <w:t>aq</w:t>
      </w:r>
      <w:proofErr w:type="spellEnd"/>
      <w:r w:rsidRPr="005D7115">
        <w:t>) + 2S</w:t>
      </w:r>
      <w:r w:rsidRPr="005D7115">
        <w:rPr>
          <w:vertAlign w:val="subscript"/>
        </w:rPr>
        <w:t>2</w:t>
      </w:r>
      <w:r w:rsidRPr="005D7115">
        <w:t>O</w:t>
      </w:r>
      <w:r w:rsidRPr="005D7115">
        <w:rPr>
          <w:vertAlign w:val="subscript"/>
        </w:rPr>
        <w:t>3</w:t>
      </w:r>
      <w:r w:rsidRPr="005D7115">
        <w:rPr>
          <w:vertAlign w:val="superscript"/>
        </w:rPr>
        <w:t>2–</w:t>
      </w:r>
      <w:r w:rsidRPr="005D7115">
        <w:t>(</w:t>
      </w:r>
      <w:proofErr w:type="spellStart"/>
      <w:r w:rsidRPr="005D7115">
        <w:t>aq</w:t>
      </w:r>
      <w:proofErr w:type="spellEnd"/>
      <w:r w:rsidRPr="005D7115">
        <w:t>) → S</w:t>
      </w:r>
      <w:r w:rsidRPr="005D7115">
        <w:rPr>
          <w:vertAlign w:val="subscript"/>
        </w:rPr>
        <w:t>4</w:t>
      </w:r>
      <w:r w:rsidRPr="005D7115">
        <w:t>O</w:t>
      </w:r>
      <w:r w:rsidRPr="005D7115">
        <w:rPr>
          <w:vertAlign w:val="subscript"/>
        </w:rPr>
        <w:t>6</w:t>
      </w:r>
      <w:r w:rsidRPr="005D7115">
        <w:rPr>
          <w:vertAlign w:val="superscript"/>
        </w:rPr>
        <w:t>2–</w:t>
      </w:r>
      <w:r w:rsidRPr="005D7115">
        <w:t>(</w:t>
      </w:r>
      <w:proofErr w:type="spellStart"/>
      <w:r w:rsidRPr="005D7115">
        <w:t>aq</w:t>
      </w:r>
      <w:proofErr w:type="spellEnd"/>
      <w:r w:rsidRPr="005D7115">
        <w:t>) + 2I</w:t>
      </w:r>
      <w:r w:rsidRPr="005D7115">
        <w:rPr>
          <w:vertAlign w:val="superscript"/>
        </w:rPr>
        <w:t>–</w:t>
      </w:r>
      <w:r w:rsidRPr="005D7115">
        <w:t>(</w:t>
      </w:r>
      <w:proofErr w:type="spellStart"/>
      <w:r w:rsidRPr="005D7115">
        <w:t>aq</w:t>
      </w:r>
      <w:proofErr w:type="spellEnd"/>
      <w:r w:rsidRPr="005D7115">
        <w:t xml:space="preserve">) </w:t>
      </w:r>
    </w:p>
    <w:p w14:paraId="56D537C3" w14:textId="77777777" w:rsidR="00376B50" w:rsidRDefault="00376B50" w:rsidP="006C581A"/>
    <w:p w14:paraId="5C294D60" w14:textId="07AB6F30" w:rsidR="005D7115" w:rsidRDefault="005D7115" w:rsidP="006C581A">
      <w:r w:rsidRPr="005D7115">
        <w:t>From the titration results the amount of iodine that reacts with the sodium thiosul</w:t>
      </w:r>
      <w:r w:rsidR="00A425E5">
        <w:t>f</w:t>
      </w:r>
      <w:r w:rsidRPr="005D7115">
        <w:t xml:space="preserve">ate solution can be found. </w:t>
      </w:r>
    </w:p>
    <w:p w14:paraId="5A8E61D1" w14:textId="77777777" w:rsidR="00376B50" w:rsidRDefault="00376B50" w:rsidP="006C581A"/>
    <w:p w14:paraId="4C7ABC4F" w14:textId="4CC91DF0" w:rsidR="005D7115" w:rsidRDefault="005D7115" w:rsidP="006C581A">
      <w:r w:rsidRPr="005D7115">
        <w:t xml:space="preserve">Since the total amount of iodine originally formed is known the amount that reacts with the ascorbic acid is found by difference. </w:t>
      </w:r>
    </w:p>
    <w:p w14:paraId="22E46C00" w14:textId="77777777" w:rsidR="00376B50" w:rsidRDefault="00376B50" w:rsidP="006C581A"/>
    <w:p w14:paraId="75D5A760" w14:textId="234B82C4" w:rsidR="005D7115" w:rsidRDefault="005D7115" w:rsidP="006C581A">
      <w:r w:rsidRPr="005D7115">
        <w:t>Therefore, the amount of ascorbic acid that reacts with this amount of iodine can be found.</w:t>
      </w:r>
    </w:p>
    <w:p w14:paraId="1FF0E85C" w14:textId="77777777" w:rsidR="005D7115" w:rsidRPr="005D7115" w:rsidRDefault="005D7115" w:rsidP="005D7115">
      <w:pPr>
        <w:pStyle w:val="Heading2"/>
      </w:pPr>
      <w:r w:rsidRPr="005D7115">
        <w:t>Procedure</w:t>
      </w:r>
    </w:p>
    <w:p w14:paraId="780ED5D4" w14:textId="77777777" w:rsidR="005D7115" w:rsidRPr="005D7115" w:rsidRDefault="005D7115" w:rsidP="005D7115">
      <w:pPr>
        <w:pStyle w:val="ListParagraph"/>
        <w:numPr>
          <w:ilvl w:val="0"/>
          <w:numId w:val="20"/>
        </w:numPr>
        <w:rPr>
          <w:rFonts w:cs="Times New Roman"/>
        </w:rPr>
      </w:pPr>
      <w:r>
        <w:t>Set up the microscale titration apparatus.</w:t>
      </w:r>
    </w:p>
    <w:p w14:paraId="6C2E1FFF" w14:textId="0B73CA27" w:rsidR="005D7115" w:rsidRDefault="005D7115" w:rsidP="005D7115">
      <w:pPr>
        <w:pStyle w:val="ListParagraph"/>
        <w:numPr>
          <w:ilvl w:val="0"/>
          <w:numId w:val="20"/>
        </w:numPr>
      </w:pPr>
      <w:r>
        <w:t>Fill the apparatus with sodium thiosul</w:t>
      </w:r>
      <w:r w:rsidR="00A425E5">
        <w:t>f</w:t>
      </w:r>
      <w:r>
        <w:t>ate solution.</w:t>
      </w:r>
    </w:p>
    <w:p w14:paraId="408E6EC0" w14:textId="77777777" w:rsidR="005D7115" w:rsidRDefault="005D7115" w:rsidP="005D7115">
      <w:pPr>
        <w:pStyle w:val="ListParagraph"/>
        <w:numPr>
          <w:ilvl w:val="0"/>
          <w:numId w:val="20"/>
        </w:numPr>
      </w:pPr>
      <w:r>
        <w:t>Using the glass pipette, add 2 cm</w:t>
      </w:r>
      <w:r w:rsidRPr="005D7115">
        <w:rPr>
          <w:vertAlign w:val="superscript"/>
        </w:rPr>
        <w:t>3</w:t>
      </w:r>
      <w:r>
        <w:t> of potassium iodate solution to the beaker.</w:t>
      </w:r>
    </w:p>
    <w:p w14:paraId="333B91FE" w14:textId="77777777" w:rsidR="005D7115" w:rsidRDefault="005D7115" w:rsidP="005D7115">
      <w:pPr>
        <w:pStyle w:val="ListParagraph"/>
        <w:numPr>
          <w:ilvl w:val="0"/>
          <w:numId w:val="20"/>
        </w:numPr>
      </w:pPr>
      <w:r>
        <w:t>Measure, using the measuring cylinder, 3 cm</w:t>
      </w:r>
      <w:r w:rsidRPr="005D7115">
        <w:rPr>
          <w:vertAlign w:val="superscript"/>
        </w:rPr>
        <w:t>3</w:t>
      </w:r>
      <w:r>
        <w:t> of potassium iodide solution, then add this to the beaker. (Note: the potassium iodide solution is added in slight excess.)</w:t>
      </w:r>
    </w:p>
    <w:p w14:paraId="0F5C99BD" w14:textId="38D46FB7" w:rsidR="005D7115" w:rsidRDefault="005D7115" w:rsidP="005D7115">
      <w:pPr>
        <w:pStyle w:val="ListParagraph"/>
        <w:numPr>
          <w:ilvl w:val="0"/>
          <w:numId w:val="20"/>
        </w:numPr>
      </w:pPr>
      <w:r>
        <w:t>Add three drops of sul</w:t>
      </w:r>
      <w:r w:rsidR="00A425E5">
        <w:t>f</w:t>
      </w:r>
      <w:r>
        <w:t>uric acid. A yellow-brown colour appears due to iodine.</w:t>
      </w:r>
    </w:p>
    <w:p w14:paraId="6E82A0AE" w14:textId="77777777" w:rsidR="005D7115" w:rsidRDefault="005D7115" w:rsidP="005D7115">
      <w:pPr>
        <w:pStyle w:val="ListParagraph"/>
        <w:numPr>
          <w:ilvl w:val="0"/>
          <w:numId w:val="20"/>
        </w:numPr>
      </w:pPr>
      <w:r>
        <w:t xml:space="preserve">Add a few drops of starch solution. A deep blue-black colour </w:t>
      </w:r>
      <w:proofErr w:type="gramStart"/>
      <w:r>
        <w:t>forms</w:t>
      </w:r>
      <w:proofErr w:type="gramEnd"/>
      <w:r>
        <w:t>.</w:t>
      </w:r>
    </w:p>
    <w:p w14:paraId="245B15D2" w14:textId="77777777" w:rsidR="005D7115" w:rsidRDefault="005D7115" w:rsidP="005D7115">
      <w:pPr>
        <w:pStyle w:val="ListParagraph"/>
        <w:numPr>
          <w:ilvl w:val="0"/>
          <w:numId w:val="20"/>
        </w:numPr>
      </w:pPr>
      <w:r>
        <w:t>Using the glass pipette, add 1 cm</w:t>
      </w:r>
      <w:r w:rsidRPr="005D7115">
        <w:rPr>
          <w:vertAlign w:val="superscript"/>
        </w:rPr>
        <w:t>3</w:t>
      </w:r>
      <w:r>
        <w:t> of the fruit drink to the beaker and swirl gently.</w:t>
      </w:r>
    </w:p>
    <w:p w14:paraId="5560CE43" w14:textId="69F0339D" w:rsidR="005D7115" w:rsidRDefault="005D7115" w:rsidP="005D7115">
      <w:pPr>
        <w:pStyle w:val="ListParagraph"/>
        <w:numPr>
          <w:ilvl w:val="0"/>
          <w:numId w:val="20"/>
        </w:numPr>
      </w:pPr>
      <w:r>
        <w:t>Titrate the remaining iodine in the beaker against the sodium thiosul</w:t>
      </w:r>
      <w:r w:rsidR="00A425E5">
        <w:t>f</w:t>
      </w:r>
      <w:r>
        <w:t xml:space="preserve">ate solution. (The beaker can be swirled very gently to mix the chemicals. Alternatively, the tip of a plastic pipette can be used as a mini stirring rod.) The disappearance of the deep blue-black colour marks the </w:t>
      </w:r>
      <w:proofErr w:type="gramStart"/>
      <w:r>
        <w:t>end-point</w:t>
      </w:r>
      <w:proofErr w:type="gramEnd"/>
      <w:r>
        <w:t>.</w:t>
      </w:r>
    </w:p>
    <w:p w14:paraId="5B5EB8E6" w14:textId="05B92B73" w:rsidR="005D7115" w:rsidRDefault="005D7115" w:rsidP="005D7115">
      <w:pPr>
        <w:pStyle w:val="ListParagraph"/>
        <w:numPr>
          <w:ilvl w:val="0"/>
          <w:numId w:val="20"/>
        </w:numPr>
      </w:pPr>
      <w:r>
        <w:t>Do a duplicate titration and check the agreement between the two titres. If it is acceptable, take the mean value of the two titres and use it for your calculations.</w:t>
      </w:r>
    </w:p>
    <w:p w14:paraId="727C1DC9" w14:textId="77777777" w:rsidR="00376B50" w:rsidRDefault="00376B50" w:rsidP="005D7115">
      <w:pPr>
        <w:pStyle w:val="Heading2"/>
      </w:pPr>
    </w:p>
    <w:p w14:paraId="06F09325" w14:textId="77777777" w:rsidR="00376B50" w:rsidRDefault="00376B50" w:rsidP="005D7115">
      <w:pPr>
        <w:pStyle w:val="Heading2"/>
      </w:pPr>
    </w:p>
    <w:p w14:paraId="2BC4A0B0" w14:textId="1E8F9FC2" w:rsidR="005D7115" w:rsidRDefault="005D7115" w:rsidP="005D7115">
      <w:pPr>
        <w:pStyle w:val="Heading2"/>
      </w:pPr>
      <w:r>
        <w:lastRenderedPageBreak/>
        <w:t>Calculations</w:t>
      </w:r>
    </w:p>
    <w:p w14:paraId="2E76A11B" w14:textId="77777777" w:rsidR="005D7115" w:rsidRDefault="005D7115" w:rsidP="005D7115">
      <w:r w:rsidRPr="005D7115">
        <w:t xml:space="preserve">A specimen result and calculation </w:t>
      </w:r>
      <w:proofErr w:type="gramStart"/>
      <w:r w:rsidRPr="005D7115">
        <w:t>is</w:t>
      </w:r>
      <w:proofErr w:type="gramEnd"/>
      <w:r w:rsidRPr="005D7115">
        <w:t xml:space="preserve"> given below.</w:t>
      </w:r>
    </w:p>
    <w:p w14:paraId="2079554A" w14:textId="77777777" w:rsidR="005D7115" w:rsidRDefault="005D7115" w:rsidP="005D7115">
      <w:r w:rsidRPr="005D7115">
        <w:t xml:space="preserve">Study this carefully and use it as a guide for working out the vitamin C content of your fruit drink. </w:t>
      </w:r>
    </w:p>
    <w:p w14:paraId="65407995" w14:textId="77777777" w:rsidR="00376B50" w:rsidRDefault="00376B50" w:rsidP="005D7115"/>
    <w:p w14:paraId="19D58DA9" w14:textId="5649B8B9" w:rsidR="005D7115" w:rsidRDefault="005D7115" w:rsidP="005D7115">
      <w:r w:rsidRPr="005D7115">
        <w:t>The volume of thiosul</w:t>
      </w:r>
      <w:r w:rsidR="00A425E5">
        <w:t>f</w:t>
      </w:r>
      <w:r w:rsidRPr="005D7115">
        <w:t>ate delivered during the titration = 0.74 cm</w:t>
      </w:r>
      <w:r w:rsidRPr="005D7115">
        <w:rPr>
          <w:vertAlign w:val="superscript"/>
        </w:rPr>
        <w:t>3</w:t>
      </w:r>
      <w:r w:rsidRPr="005D7115">
        <w:t xml:space="preserve">. </w:t>
      </w:r>
    </w:p>
    <w:p w14:paraId="6FE55F34" w14:textId="0956CECC" w:rsidR="005D7115" w:rsidRDefault="005D7115" w:rsidP="005D7115">
      <w:r w:rsidRPr="005D7115">
        <w:t>The concentration of thiosul</w:t>
      </w:r>
      <w:r w:rsidR="00A425E5">
        <w:t>f</w:t>
      </w:r>
      <w:r w:rsidRPr="005D7115">
        <w:t>ate = 0.010 mol dm</w:t>
      </w:r>
      <w:r w:rsidRPr="005D7115">
        <w:rPr>
          <w:vertAlign w:val="superscript"/>
        </w:rPr>
        <w:t>–3</w:t>
      </w:r>
      <w:r w:rsidRPr="005D7115">
        <w:t xml:space="preserve">. </w:t>
      </w:r>
    </w:p>
    <w:p w14:paraId="745D5CBA" w14:textId="758523F0" w:rsidR="005D7115" w:rsidRDefault="005D7115" w:rsidP="005D7115">
      <w:r w:rsidRPr="005D7115">
        <w:t>Therefore, the number of moles of thiosul</w:t>
      </w:r>
      <w:r w:rsidR="00A425E5">
        <w:t>f</w:t>
      </w:r>
      <w:r w:rsidRPr="005D7115">
        <w:t>ate =</w:t>
      </w:r>
    </w:p>
    <w:p w14:paraId="0FC0B416" w14:textId="77777777" w:rsidR="00376B50" w:rsidRDefault="00376B50" w:rsidP="005D7115"/>
    <w:p w14:paraId="4261F747" w14:textId="1F4EA697" w:rsidR="005D7115" w:rsidRDefault="005D7115" w:rsidP="005D7115">
      <w:r>
        <w:rPr>
          <w:noProof/>
        </w:rPr>
        <w:drawing>
          <wp:inline distT="0" distB="0" distL="0" distR="0" wp14:anchorId="0D99DBBF" wp14:editId="7DB4E1FD">
            <wp:extent cx="2070340" cy="647895"/>
            <wp:effectExtent l="0" t="0" r="6350" b="0"/>
            <wp:docPr id="2" name="Picture 2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&#10;&#10;Description automatically generated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1310" cy="6513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639CF3" w14:textId="77777777" w:rsidR="00376B50" w:rsidRDefault="00376B50" w:rsidP="005D7115"/>
    <w:p w14:paraId="6D0D0D13" w14:textId="6EC97A3E" w:rsidR="005D7115" w:rsidRPr="00FD4529" w:rsidRDefault="005D7115" w:rsidP="005D7115">
      <w:pPr>
        <w:rPr>
          <w:vertAlign w:val="superscript"/>
        </w:rPr>
      </w:pPr>
      <w:r w:rsidRPr="005D7115">
        <w:t>Therefore, the number of moles of iodine that this reacts with during the titration is 3.7 x 10</w:t>
      </w:r>
      <w:r w:rsidRPr="00FD4529">
        <w:rPr>
          <w:vertAlign w:val="superscript"/>
        </w:rPr>
        <w:t>–6</w:t>
      </w:r>
    </w:p>
    <w:p w14:paraId="2759B61D" w14:textId="0288FD02" w:rsidR="005D7115" w:rsidRDefault="005D7115" w:rsidP="005D7115">
      <w:r w:rsidRPr="005D7115">
        <w:t>The total number of moles of iodine produced in the reaction between iodate, iodide and sul</w:t>
      </w:r>
      <w:r w:rsidR="00A425E5">
        <w:t>f</w:t>
      </w:r>
      <w:r w:rsidRPr="005D7115">
        <w:t>uric acid based on using 2 cm</w:t>
      </w:r>
      <w:r w:rsidRPr="00FD4529">
        <w:rPr>
          <w:vertAlign w:val="superscript"/>
        </w:rPr>
        <w:t>3</w:t>
      </w:r>
      <w:r w:rsidRPr="005D7115">
        <w:t xml:space="preserve"> of iodate with a concentration of 0.0012 mol dm</w:t>
      </w:r>
      <w:r w:rsidRPr="00FD4529">
        <w:rPr>
          <w:vertAlign w:val="superscript"/>
        </w:rPr>
        <w:t>–3</w:t>
      </w:r>
      <w:r w:rsidRPr="005D7115">
        <w:t xml:space="preserve"> =</w:t>
      </w:r>
    </w:p>
    <w:p w14:paraId="5C5EEA53" w14:textId="77777777" w:rsidR="00376B50" w:rsidRDefault="00376B50" w:rsidP="005D7115"/>
    <w:p w14:paraId="6EED9CD4" w14:textId="03E6059F" w:rsidR="00FD4529" w:rsidRDefault="00FD4529" w:rsidP="005D7115">
      <w:r>
        <w:rPr>
          <w:noProof/>
        </w:rPr>
        <w:drawing>
          <wp:inline distT="0" distB="0" distL="0" distR="0" wp14:anchorId="2A2D4364" wp14:editId="27690B5F">
            <wp:extent cx="2147977" cy="638727"/>
            <wp:effectExtent l="0" t="0" r="5080" b="9525"/>
            <wp:docPr id="3" name="Picture 3" descr="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Text&#10;&#10;Description automatically generated with medium confidence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4907" cy="6437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EE1C94" w14:textId="77777777" w:rsidR="00FD4529" w:rsidRDefault="00FD4529" w:rsidP="005D7115">
      <w:r w:rsidRPr="00FD4529">
        <w:t>Therefore, the number of moles of iodine that reacts with the ascorbic acid is 7.2 × 10</w:t>
      </w:r>
      <w:r w:rsidRPr="00FD4529">
        <w:rPr>
          <w:vertAlign w:val="superscript"/>
        </w:rPr>
        <w:t>–6</w:t>
      </w:r>
      <w:r w:rsidRPr="00FD4529">
        <w:t xml:space="preserve"> - 3.7 × 10</w:t>
      </w:r>
      <w:r w:rsidRPr="00FD4529">
        <w:rPr>
          <w:vertAlign w:val="superscript"/>
        </w:rPr>
        <w:t>–6</w:t>
      </w:r>
      <w:r w:rsidRPr="00FD4529">
        <w:t xml:space="preserve"> = 3.5 × 10</w:t>
      </w:r>
      <w:r w:rsidRPr="00FD4529">
        <w:rPr>
          <w:vertAlign w:val="superscript"/>
        </w:rPr>
        <w:t>–6</w:t>
      </w:r>
      <w:r w:rsidRPr="00FD4529">
        <w:t xml:space="preserve">. </w:t>
      </w:r>
    </w:p>
    <w:p w14:paraId="66715610" w14:textId="77777777" w:rsidR="00376B50" w:rsidRDefault="00376B50" w:rsidP="005D7115"/>
    <w:p w14:paraId="61D80F5C" w14:textId="40505FA0" w:rsidR="00FD4529" w:rsidRDefault="00FD4529" w:rsidP="005D7115">
      <w:r w:rsidRPr="00FD4529">
        <w:t>Since 1 mole of iodine reacts with 1 mole of ascorbic acid then the number of moles of ascorbic acid is also 3.5 × 10</w:t>
      </w:r>
      <w:r w:rsidRPr="00FD4529">
        <w:rPr>
          <w:vertAlign w:val="superscript"/>
        </w:rPr>
        <w:t>–6</w:t>
      </w:r>
      <w:r w:rsidRPr="00FD4529">
        <w:t>. The volume of the fruit juice used is 1 cm</w:t>
      </w:r>
      <w:r w:rsidRPr="00FD4529">
        <w:rPr>
          <w:vertAlign w:val="superscript"/>
        </w:rPr>
        <w:t>3</w:t>
      </w:r>
      <w:r w:rsidRPr="00FD4529">
        <w:t xml:space="preserve">. </w:t>
      </w:r>
    </w:p>
    <w:p w14:paraId="7C02391E" w14:textId="77777777" w:rsidR="00376B50" w:rsidRDefault="00376B50" w:rsidP="005D7115"/>
    <w:p w14:paraId="07A99552" w14:textId="24FF94F5" w:rsidR="00FD4529" w:rsidRDefault="00FD4529" w:rsidP="005D7115">
      <w:r w:rsidRPr="00FD4529">
        <w:t>Therefore, the number of moles of ascorbic acid in 1000 cm</w:t>
      </w:r>
      <w:r w:rsidRPr="00FD4529">
        <w:rPr>
          <w:vertAlign w:val="superscript"/>
        </w:rPr>
        <w:t>3</w:t>
      </w:r>
      <w:r w:rsidRPr="00FD4529">
        <w:t xml:space="preserve"> = 3.5 × 10</w:t>
      </w:r>
      <w:r w:rsidRPr="00FD4529">
        <w:rPr>
          <w:vertAlign w:val="superscript"/>
        </w:rPr>
        <w:t>–3</w:t>
      </w:r>
      <w:r w:rsidRPr="00FD4529">
        <w:t xml:space="preserve">. The relative molar mass of ascorbic acid = 174.12 g. </w:t>
      </w:r>
    </w:p>
    <w:p w14:paraId="0FAF96ED" w14:textId="77777777" w:rsidR="00376B50" w:rsidRDefault="00376B50" w:rsidP="005D7115"/>
    <w:p w14:paraId="00EA1463" w14:textId="77777777" w:rsidR="00376B50" w:rsidRDefault="00FD4529" w:rsidP="005D7115">
      <w:r w:rsidRPr="00FD4529">
        <w:t>Therefore, the mass of ascorbic acid (in 1000 cm</w:t>
      </w:r>
      <w:r w:rsidRPr="00FD4529">
        <w:rPr>
          <w:vertAlign w:val="superscript"/>
        </w:rPr>
        <w:t>3</w:t>
      </w:r>
      <w:r w:rsidRPr="00FD4529">
        <w:t>) = 174.12 × 3.5 × 10</w:t>
      </w:r>
      <w:r w:rsidRPr="00FD4529">
        <w:rPr>
          <w:vertAlign w:val="superscript"/>
        </w:rPr>
        <w:t>–3</w:t>
      </w:r>
      <w:r w:rsidRPr="00FD4529">
        <w:t xml:space="preserve"> = 0.609 g. </w:t>
      </w:r>
    </w:p>
    <w:p w14:paraId="00836866" w14:textId="77777777" w:rsidR="00376B50" w:rsidRDefault="00376B50" w:rsidP="005D7115"/>
    <w:p w14:paraId="2A724A87" w14:textId="2F1CD77B" w:rsidR="00FD4529" w:rsidRPr="005D7115" w:rsidRDefault="00FD4529" w:rsidP="005D7115">
      <w:r w:rsidRPr="00FD4529">
        <w:t>Therefore, the vitamin C content of the fruit drink = 61mg per 100 cm</w:t>
      </w:r>
      <w:r w:rsidRPr="00FD4529">
        <w:rPr>
          <w:vertAlign w:val="superscript"/>
        </w:rPr>
        <w:t>3</w:t>
      </w:r>
      <w:r w:rsidRPr="00FD4529">
        <w:t>.</w:t>
      </w:r>
    </w:p>
    <w:p w14:paraId="0E1C208A" w14:textId="1E9EAB09" w:rsidR="00D511D8" w:rsidRDefault="00D511D8" w:rsidP="00D511D8">
      <w:pPr>
        <w:pStyle w:val="Heading2"/>
      </w:pPr>
      <w:r>
        <w:t>Health</w:t>
      </w:r>
      <w:r w:rsidR="00D0546F">
        <w:t xml:space="preserve">, </w:t>
      </w:r>
      <w:proofErr w:type="gramStart"/>
      <w:r>
        <w:t>safety</w:t>
      </w:r>
      <w:proofErr w:type="gramEnd"/>
      <w:r w:rsidR="00D0546F">
        <w:t xml:space="preserve"> and technical notes</w:t>
      </w:r>
    </w:p>
    <w:p w14:paraId="19730ADF" w14:textId="77777777" w:rsidR="005D7115" w:rsidRDefault="005D7115" w:rsidP="005D7115">
      <w:pPr>
        <w:pStyle w:val="ListParagraph"/>
        <w:numPr>
          <w:ilvl w:val="0"/>
          <w:numId w:val="18"/>
        </w:numPr>
      </w:pPr>
      <w:r>
        <w:t xml:space="preserve">Read our standard health and safety guidance here </w:t>
      </w:r>
      <w:hyperlink r:id="rId14" w:history="1">
        <w:r w:rsidRPr="00FB73BA">
          <w:rPr>
            <w:rStyle w:val="Hyperlink"/>
          </w:rPr>
          <w:t>https://rsc.li/3SRKCow</w:t>
        </w:r>
      </w:hyperlink>
      <w:r>
        <w:t xml:space="preserve"> </w:t>
      </w:r>
    </w:p>
    <w:p w14:paraId="6D74D8B0" w14:textId="77777777" w:rsidR="005D7115" w:rsidRPr="00750108" w:rsidRDefault="005D7115" w:rsidP="005D7115">
      <w:pPr>
        <w:pStyle w:val="ListParagraph"/>
        <w:numPr>
          <w:ilvl w:val="0"/>
          <w:numId w:val="18"/>
        </w:numPr>
      </w:pPr>
      <w:r w:rsidRPr="00750108">
        <w:t>Wear eye protection.</w:t>
      </w:r>
    </w:p>
    <w:p w14:paraId="36A9C350" w14:textId="77777777" w:rsidR="005D7115" w:rsidRPr="00750108" w:rsidRDefault="005D7115" w:rsidP="005D7115">
      <w:pPr>
        <w:pStyle w:val="ListParagraph"/>
        <w:numPr>
          <w:ilvl w:val="0"/>
          <w:numId w:val="18"/>
        </w:numPr>
      </w:pPr>
      <w:r w:rsidRPr="00750108">
        <w:t>Sulfuric acid, 1 mol dm</w:t>
      </w:r>
      <w:r w:rsidRPr="00750108">
        <w:rPr>
          <w:vertAlign w:val="superscript"/>
        </w:rPr>
        <w:t>3</w:t>
      </w:r>
      <w:r w:rsidRPr="00750108">
        <w:t xml:space="preserve"> is a skin/eye irritant (see CLEAPSS </w:t>
      </w:r>
      <w:proofErr w:type="spellStart"/>
      <w:r w:rsidRPr="00750108">
        <w:t>Hazcard</w:t>
      </w:r>
      <w:proofErr w:type="spellEnd"/>
      <w:r w:rsidRPr="00750108">
        <w:t> </w:t>
      </w:r>
      <w:hyperlink r:id="rId15" w:history="1">
        <w:r w:rsidRPr="00750108">
          <w:rPr>
            <w:rStyle w:val="Hyperlink"/>
          </w:rPr>
          <w:t>HC098a</w:t>
        </w:r>
      </w:hyperlink>
      <w:r w:rsidRPr="00750108">
        <w:t>).</w:t>
      </w:r>
    </w:p>
    <w:p w14:paraId="5517DD9B" w14:textId="549D89D6" w:rsidR="00FD7D9D" w:rsidRPr="00FD7D9D" w:rsidRDefault="005D7115" w:rsidP="00FD7D9D">
      <w:pPr>
        <w:pStyle w:val="ListParagraph"/>
        <w:numPr>
          <w:ilvl w:val="0"/>
          <w:numId w:val="18"/>
        </w:numPr>
      </w:pPr>
      <w:r w:rsidRPr="00750108">
        <w:t>Sodium thiosul</w:t>
      </w:r>
      <w:r w:rsidR="00A425E5">
        <w:t>f</w:t>
      </w:r>
      <w:r w:rsidRPr="00750108">
        <w:t>ate, 0.010 mol dm</w:t>
      </w:r>
      <w:r w:rsidRPr="00750108">
        <w:rPr>
          <w:vertAlign w:val="superscript"/>
        </w:rPr>
        <w:t>-3</w:t>
      </w:r>
      <w:r w:rsidRPr="00750108">
        <w:t>, potassium iodate, 0.001 mol dm</w:t>
      </w:r>
      <w:r w:rsidRPr="00750108">
        <w:rPr>
          <w:vertAlign w:val="superscript"/>
        </w:rPr>
        <w:t>-3</w:t>
      </w:r>
      <w:r w:rsidRPr="00750108">
        <w:t> and potassium iodide, 0.005 mol dm</w:t>
      </w:r>
      <w:r w:rsidRPr="00750108">
        <w:rPr>
          <w:vertAlign w:val="superscript"/>
        </w:rPr>
        <w:t>-3</w:t>
      </w:r>
      <w:r w:rsidRPr="00750108">
        <w:t xml:space="preserve"> solutions are of low hazard, as are the starch solution and fruit juices (see CLEAPSS </w:t>
      </w:r>
      <w:proofErr w:type="spellStart"/>
      <w:r w:rsidRPr="00750108">
        <w:t>Hazcards</w:t>
      </w:r>
      <w:proofErr w:type="spellEnd"/>
      <w:r w:rsidRPr="00750108">
        <w:t> </w:t>
      </w:r>
      <w:hyperlink r:id="rId16" w:history="1">
        <w:r w:rsidRPr="00750108">
          <w:rPr>
            <w:rStyle w:val="Hyperlink"/>
          </w:rPr>
          <w:t>HC095a</w:t>
        </w:r>
      </w:hyperlink>
      <w:r w:rsidRPr="00750108">
        <w:t>, </w:t>
      </w:r>
      <w:hyperlink r:id="rId17" w:history="1">
        <w:r w:rsidRPr="00750108">
          <w:rPr>
            <w:rStyle w:val="Hyperlink"/>
          </w:rPr>
          <w:t>HC080</w:t>
        </w:r>
      </w:hyperlink>
      <w:r w:rsidRPr="00750108">
        <w:t>, </w:t>
      </w:r>
      <w:hyperlink r:id="rId18" w:history="1">
        <w:r w:rsidRPr="00750108">
          <w:rPr>
            <w:rStyle w:val="Hyperlink"/>
          </w:rPr>
          <w:t>HC047b</w:t>
        </w:r>
      </w:hyperlink>
      <w:r w:rsidRPr="00750108">
        <w:t>).</w:t>
      </w:r>
    </w:p>
    <w:p w14:paraId="243EB354" w14:textId="77777777" w:rsidR="00D0546F" w:rsidRPr="00D511D8" w:rsidRDefault="00D0546F" w:rsidP="00D511D8"/>
    <w:sectPr w:rsidR="00D0546F" w:rsidRPr="00D511D8">
      <w:footerReference w:type="default" r:id="rId1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58F358" w14:textId="77777777" w:rsidR="002A05CD" w:rsidRDefault="002A05CD" w:rsidP="00883634">
      <w:pPr>
        <w:spacing w:line="240" w:lineRule="auto"/>
      </w:pPr>
      <w:r>
        <w:separator/>
      </w:r>
    </w:p>
  </w:endnote>
  <w:endnote w:type="continuationSeparator" w:id="0">
    <w:p w14:paraId="4E58135C" w14:textId="77777777" w:rsidR="002A05CD" w:rsidRDefault="002A05CD" w:rsidP="0088363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4CB23C" w14:textId="49B132B1" w:rsidR="00883634" w:rsidRPr="00883634" w:rsidRDefault="00883634" w:rsidP="00883634">
    <w:pPr>
      <w:pStyle w:val="Footer"/>
      <w:ind w:left="2694" w:right="3826"/>
      <w:rPr>
        <w:sz w:val="16"/>
        <w:szCs w:val="16"/>
      </w:rPr>
    </w:pPr>
    <w:r w:rsidRPr="00A41300">
      <w:rPr>
        <w:noProof/>
        <w:sz w:val="16"/>
      </w:rPr>
      <w:drawing>
        <wp:anchor distT="0" distB="0" distL="114300" distR="114300" simplePos="0" relativeHeight="251659264" behindDoc="1" locked="0" layoutInCell="1" allowOverlap="1" wp14:anchorId="0A183FDC" wp14:editId="5F569FDB">
          <wp:simplePos x="0" y="0"/>
          <wp:positionH relativeFrom="column">
            <wp:posOffset>-82550</wp:posOffset>
          </wp:positionH>
          <wp:positionV relativeFrom="paragraph">
            <wp:posOffset>-144780</wp:posOffset>
          </wp:positionV>
          <wp:extent cx="1647825" cy="523875"/>
          <wp:effectExtent l="0" t="0" r="0" b="0"/>
          <wp:wrapNone/>
          <wp:docPr id="36" name="Picture 36" descr="RSC_logo_POS_CMYK_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SC_logo_POS_CMYK_M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182" t="19986" r="7217" b="18949"/>
                  <a:stretch/>
                </pic:blipFill>
                <pic:spPr bwMode="auto">
                  <a:xfrm>
                    <a:off x="0" y="0"/>
                    <a:ext cx="164782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41300">
      <w:rPr>
        <w:sz w:val="16"/>
      </w:rPr>
      <w:t xml:space="preserve">This resource was </w:t>
    </w:r>
    <w:r w:rsidRPr="00A41300">
      <w:rPr>
        <w:sz w:val="16"/>
        <w:szCs w:val="16"/>
      </w:rPr>
      <w:t>downloaded from</w:t>
    </w:r>
    <w:r w:rsidR="00FD7D9D">
      <w:rPr>
        <w:sz w:val="16"/>
        <w:szCs w:val="16"/>
      </w:rPr>
      <w:t xml:space="preserve"> </w:t>
    </w:r>
    <w:hyperlink r:id="rId2" w:history="1">
      <w:r w:rsidR="005D7115" w:rsidRPr="00FB73BA">
        <w:rPr>
          <w:rStyle w:val="Hyperlink"/>
          <w:sz w:val="16"/>
          <w:szCs w:val="16"/>
        </w:rPr>
        <w:t>https://rsc.li/3fJMGjM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1A30DE" w14:textId="77777777" w:rsidR="002A05CD" w:rsidRDefault="002A05CD" w:rsidP="00883634">
      <w:pPr>
        <w:spacing w:line="240" w:lineRule="auto"/>
      </w:pPr>
      <w:r>
        <w:separator/>
      </w:r>
    </w:p>
  </w:footnote>
  <w:footnote w:type="continuationSeparator" w:id="0">
    <w:p w14:paraId="28BB9E6E" w14:textId="77777777" w:rsidR="002A05CD" w:rsidRDefault="002A05CD" w:rsidP="0088363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00990"/>
    <w:multiLevelType w:val="hybridMultilevel"/>
    <w:tmpl w:val="27B4818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C92BBB"/>
    <w:multiLevelType w:val="hybridMultilevel"/>
    <w:tmpl w:val="A4C6E8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F90FD0"/>
    <w:multiLevelType w:val="multilevel"/>
    <w:tmpl w:val="9B663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372473"/>
    <w:multiLevelType w:val="multilevel"/>
    <w:tmpl w:val="F55463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387F29"/>
    <w:multiLevelType w:val="hybridMultilevel"/>
    <w:tmpl w:val="46AA50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EA4715"/>
    <w:multiLevelType w:val="hybridMultilevel"/>
    <w:tmpl w:val="67B4F3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B9500A"/>
    <w:multiLevelType w:val="hybridMultilevel"/>
    <w:tmpl w:val="CB24BE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B8161C"/>
    <w:multiLevelType w:val="hybridMultilevel"/>
    <w:tmpl w:val="B350783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EC3665"/>
    <w:multiLevelType w:val="hybridMultilevel"/>
    <w:tmpl w:val="DA6E52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2534BD"/>
    <w:multiLevelType w:val="hybridMultilevel"/>
    <w:tmpl w:val="05EA36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A50B08"/>
    <w:multiLevelType w:val="hybridMultilevel"/>
    <w:tmpl w:val="A7F27E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A30383"/>
    <w:multiLevelType w:val="hybridMultilevel"/>
    <w:tmpl w:val="4FA4A564"/>
    <w:lvl w:ilvl="0" w:tplc="D906622A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531460"/>
    <w:multiLevelType w:val="hybridMultilevel"/>
    <w:tmpl w:val="6D2A6DE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EF36EC"/>
    <w:multiLevelType w:val="multilevel"/>
    <w:tmpl w:val="60AC3C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5AA03D0"/>
    <w:multiLevelType w:val="hybridMultilevel"/>
    <w:tmpl w:val="EF1A42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724A22"/>
    <w:multiLevelType w:val="hybridMultilevel"/>
    <w:tmpl w:val="97C621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F53D34"/>
    <w:multiLevelType w:val="hybridMultilevel"/>
    <w:tmpl w:val="6562E22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222FD4"/>
    <w:multiLevelType w:val="hybridMultilevel"/>
    <w:tmpl w:val="241EFB6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EC55E8"/>
    <w:multiLevelType w:val="multilevel"/>
    <w:tmpl w:val="00343B1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E6F39B0"/>
    <w:multiLevelType w:val="hybridMultilevel"/>
    <w:tmpl w:val="87DCA0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6571491">
    <w:abstractNumId w:val="1"/>
  </w:num>
  <w:num w:numId="2" w16cid:durableId="1739131344">
    <w:abstractNumId w:val="17"/>
  </w:num>
  <w:num w:numId="3" w16cid:durableId="1924870401">
    <w:abstractNumId w:val="7"/>
  </w:num>
  <w:num w:numId="4" w16cid:durableId="944340580">
    <w:abstractNumId w:val="12"/>
  </w:num>
  <w:num w:numId="5" w16cid:durableId="526020237">
    <w:abstractNumId w:val="18"/>
  </w:num>
  <w:num w:numId="6" w16cid:durableId="900870216">
    <w:abstractNumId w:val="3"/>
  </w:num>
  <w:num w:numId="7" w16cid:durableId="1047753641">
    <w:abstractNumId w:val="13"/>
  </w:num>
  <w:num w:numId="8" w16cid:durableId="1679190884">
    <w:abstractNumId w:val="10"/>
  </w:num>
  <w:num w:numId="9" w16cid:durableId="1820535991">
    <w:abstractNumId w:val="0"/>
  </w:num>
  <w:num w:numId="10" w16cid:durableId="1670012541">
    <w:abstractNumId w:val="4"/>
  </w:num>
  <w:num w:numId="11" w16cid:durableId="121849413">
    <w:abstractNumId w:val="8"/>
  </w:num>
  <w:num w:numId="12" w16cid:durableId="889849959">
    <w:abstractNumId w:val="6"/>
  </w:num>
  <w:num w:numId="13" w16cid:durableId="1586450970">
    <w:abstractNumId w:val="15"/>
  </w:num>
  <w:num w:numId="14" w16cid:durableId="642855116">
    <w:abstractNumId w:val="19"/>
  </w:num>
  <w:num w:numId="15" w16cid:durableId="1181316693">
    <w:abstractNumId w:val="9"/>
  </w:num>
  <w:num w:numId="16" w16cid:durableId="1418670244">
    <w:abstractNumId w:val="14"/>
  </w:num>
  <w:num w:numId="17" w16cid:durableId="899023389">
    <w:abstractNumId w:val="11"/>
  </w:num>
  <w:num w:numId="18" w16cid:durableId="1041516802">
    <w:abstractNumId w:val="5"/>
  </w:num>
  <w:num w:numId="19" w16cid:durableId="448012878">
    <w:abstractNumId w:val="2"/>
  </w:num>
  <w:num w:numId="20" w16cid:durableId="25252087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467"/>
    <w:rsid w:val="000259B8"/>
    <w:rsid w:val="0010594E"/>
    <w:rsid w:val="00107A74"/>
    <w:rsid w:val="00121D41"/>
    <w:rsid w:val="001524CD"/>
    <w:rsid w:val="0015353F"/>
    <w:rsid w:val="001546EA"/>
    <w:rsid w:val="001554E7"/>
    <w:rsid w:val="001637E5"/>
    <w:rsid w:val="001817A2"/>
    <w:rsid w:val="00196E56"/>
    <w:rsid w:val="0019786D"/>
    <w:rsid w:val="002479DD"/>
    <w:rsid w:val="002A05CD"/>
    <w:rsid w:val="002A179B"/>
    <w:rsid w:val="002E173F"/>
    <w:rsid w:val="00315C09"/>
    <w:rsid w:val="00357DE0"/>
    <w:rsid w:val="00376B50"/>
    <w:rsid w:val="00384C00"/>
    <w:rsid w:val="003F3444"/>
    <w:rsid w:val="00402AB6"/>
    <w:rsid w:val="00412A04"/>
    <w:rsid w:val="00452BAE"/>
    <w:rsid w:val="004D7222"/>
    <w:rsid w:val="004E0D1B"/>
    <w:rsid w:val="004F37DE"/>
    <w:rsid w:val="00530E52"/>
    <w:rsid w:val="005678CE"/>
    <w:rsid w:val="005D7115"/>
    <w:rsid w:val="005E2D53"/>
    <w:rsid w:val="005E4E58"/>
    <w:rsid w:val="005F10C0"/>
    <w:rsid w:val="00623869"/>
    <w:rsid w:val="00683FBC"/>
    <w:rsid w:val="00695E32"/>
    <w:rsid w:val="006A7649"/>
    <w:rsid w:val="006B2D5F"/>
    <w:rsid w:val="006C581A"/>
    <w:rsid w:val="006E6495"/>
    <w:rsid w:val="006F11C7"/>
    <w:rsid w:val="006F1D7B"/>
    <w:rsid w:val="007648CD"/>
    <w:rsid w:val="00786E35"/>
    <w:rsid w:val="00795D31"/>
    <w:rsid w:val="007B29DA"/>
    <w:rsid w:val="007C5B2B"/>
    <w:rsid w:val="00801C93"/>
    <w:rsid w:val="00883634"/>
    <w:rsid w:val="00883CB8"/>
    <w:rsid w:val="008A2DC0"/>
    <w:rsid w:val="008D2638"/>
    <w:rsid w:val="009055FB"/>
    <w:rsid w:val="00942589"/>
    <w:rsid w:val="00944467"/>
    <w:rsid w:val="009662E3"/>
    <w:rsid w:val="0097778A"/>
    <w:rsid w:val="009827C9"/>
    <w:rsid w:val="009A34C5"/>
    <w:rsid w:val="009A4E4D"/>
    <w:rsid w:val="009C28B0"/>
    <w:rsid w:val="009C6C7F"/>
    <w:rsid w:val="00A21641"/>
    <w:rsid w:val="00A425E5"/>
    <w:rsid w:val="00AD3FFE"/>
    <w:rsid w:val="00B2046D"/>
    <w:rsid w:val="00B76B6A"/>
    <w:rsid w:val="00B802D2"/>
    <w:rsid w:val="00B87E51"/>
    <w:rsid w:val="00BC5C4C"/>
    <w:rsid w:val="00BC7C98"/>
    <w:rsid w:val="00C0182D"/>
    <w:rsid w:val="00C11EC1"/>
    <w:rsid w:val="00C611F9"/>
    <w:rsid w:val="00CF5E46"/>
    <w:rsid w:val="00D0546F"/>
    <w:rsid w:val="00D15C73"/>
    <w:rsid w:val="00D16ED5"/>
    <w:rsid w:val="00D32040"/>
    <w:rsid w:val="00D511D8"/>
    <w:rsid w:val="00DB7CF6"/>
    <w:rsid w:val="00DC4499"/>
    <w:rsid w:val="00E04D15"/>
    <w:rsid w:val="00E6281A"/>
    <w:rsid w:val="00E64520"/>
    <w:rsid w:val="00E81B12"/>
    <w:rsid w:val="00EA245E"/>
    <w:rsid w:val="00EE1EE1"/>
    <w:rsid w:val="00EE4ECC"/>
    <w:rsid w:val="00EE7B55"/>
    <w:rsid w:val="00F20AA7"/>
    <w:rsid w:val="00F36FC4"/>
    <w:rsid w:val="00F8362D"/>
    <w:rsid w:val="00F93ED9"/>
    <w:rsid w:val="00FB18F6"/>
    <w:rsid w:val="00FD4529"/>
    <w:rsid w:val="00FD7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BC2842"/>
  <w15:chartTrackingRefBased/>
  <w15:docId w15:val="{01A93424-048A-45EB-81CF-813226DF0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6495"/>
    <w:pPr>
      <w:spacing w:after="0"/>
    </w:pPr>
    <w:rPr>
      <w:rFonts w:ascii="Arial" w:hAnsi="Arial" w:cs="Arial"/>
      <w:color w:val="000000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6E6495"/>
    <w:pPr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E6495"/>
    <w:pPr>
      <w:spacing w:before="240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qFormat/>
    <w:rsid w:val="00942589"/>
    <w:pPr>
      <w:outlineLvl w:val="2"/>
    </w:pPr>
    <w:rPr>
      <w:b/>
      <w:bCs/>
    </w:rPr>
  </w:style>
  <w:style w:type="paragraph" w:styleId="Heading4">
    <w:name w:val="heading 4"/>
    <w:basedOn w:val="Normal"/>
    <w:link w:val="Heading4Char"/>
    <w:uiPriority w:val="9"/>
    <w:qFormat/>
    <w:rsid w:val="0094446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42589"/>
    <w:rPr>
      <w:rFonts w:ascii="Arial" w:hAnsi="Arial" w:cs="Arial"/>
      <w:b/>
      <w:bCs/>
      <w:color w:val="000000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944467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9444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6E6495"/>
    <w:rPr>
      <w:rFonts w:ascii="Arial" w:hAnsi="Arial" w:cs="Arial"/>
      <w:b/>
      <w:bCs/>
      <w:color w:val="000000"/>
      <w:sz w:val="24"/>
      <w:szCs w:val="24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6E6495"/>
    <w:rPr>
      <w:rFonts w:ascii="Arial" w:hAnsi="Arial" w:cs="Arial"/>
      <w:b/>
      <w:bCs/>
      <w:sz w:val="28"/>
      <w:szCs w:val="28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883634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3634"/>
    <w:rPr>
      <w:rFonts w:ascii="Arial" w:hAnsi="Arial" w:cs="Arial"/>
      <w:color w:val="000000"/>
      <w:lang w:eastAsia="en-GB"/>
    </w:rPr>
  </w:style>
  <w:style w:type="paragraph" w:styleId="Footer">
    <w:name w:val="footer"/>
    <w:aliases w:val="RSC Ed Footer"/>
    <w:basedOn w:val="Normal"/>
    <w:link w:val="FooterChar"/>
    <w:uiPriority w:val="99"/>
    <w:unhideWhenUsed/>
    <w:qFormat/>
    <w:rsid w:val="00883634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aliases w:val="RSC Ed Footer Char"/>
    <w:basedOn w:val="DefaultParagraphFont"/>
    <w:link w:val="Footer"/>
    <w:uiPriority w:val="99"/>
    <w:rsid w:val="00883634"/>
    <w:rPr>
      <w:rFonts w:ascii="Arial" w:hAnsi="Arial" w:cs="Arial"/>
      <w:color w:val="000000"/>
      <w:lang w:eastAsia="en-GB"/>
    </w:rPr>
  </w:style>
  <w:style w:type="character" w:styleId="Hyperlink">
    <w:name w:val="Hyperlink"/>
    <w:basedOn w:val="DefaultParagraphFont"/>
    <w:uiPriority w:val="99"/>
    <w:unhideWhenUsed/>
    <w:rsid w:val="0088363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A34C5"/>
    <w:pPr>
      <w:ind w:left="720"/>
      <w:contextualSpacing/>
    </w:pPr>
  </w:style>
  <w:style w:type="table" w:styleId="TableGrid">
    <w:name w:val="Table Grid"/>
    <w:basedOn w:val="TableNormal"/>
    <w:uiPriority w:val="39"/>
    <w:rsid w:val="007C5B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0546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4E0D1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E0D1B"/>
    <w:rPr>
      <w:color w:val="954F72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5678C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77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7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6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9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0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G"/><Relationship Id="rId18" Type="http://schemas.openxmlformats.org/officeDocument/2006/relationships/hyperlink" Target="https://science.cleapss.org.uk/Resource-Info/HC047b-Halide-salts-Group-1-chlorides-bromides-iodides.aspx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JPG"/><Relationship Id="rId17" Type="http://schemas.openxmlformats.org/officeDocument/2006/relationships/hyperlink" Target="https://science.cleapss.org.uk/Resource-Info/HC080-Potassium-bromate-V-and-iodate-V.aspx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science.cleapss.org.uk/Resource-Info/HC095A-Sodium-and-potassium-salts-1.aspx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hyperlink" Target="https://science.cleapss.org.uk/Resource-Info/HC098a-Sulfuric-VI-acid.aspx" TargetMode="Externa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rsc.li/3SRKCow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rsc.li/3fJMGjM" TargetMode="External"/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30CB3AF72E294BAA9EED55E6F831F6" ma:contentTypeVersion="12" ma:contentTypeDescription="Create a new document." ma:contentTypeScope="" ma:versionID="a9b369b026405f9aa2324319fcab3a18">
  <xsd:schema xmlns:xsd="http://www.w3.org/2001/XMLSchema" xmlns:xs="http://www.w3.org/2001/XMLSchema" xmlns:p="http://schemas.microsoft.com/office/2006/metadata/properties" xmlns:ns3="472a3ddc-6003-415e-a262-c0a931a5a88b" xmlns:ns4="735c6f9d-ea00-4d07-8164-4ddae4f5c3ce" targetNamespace="http://schemas.microsoft.com/office/2006/metadata/properties" ma:root="true" ma:fieldsID="a10d5c944e78087bf2f152c039f35777" ns3:_="" ns4:_="">
    <xsd:import namespace="472a3ddc-6003-415e-a262-c0a931a5a88b"/>
    <xsd:import namespace="735c6f9d-ea00-4d07-8164-4ddae4f5c3c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2a3ddc-6003-415e-a262-c0a931a5a88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5c6f9d-ea00-4d07-8164-4ddae4f5c3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AFEF52-EB04-4829-A4AD-4EDC8453E8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2a3ddc-6003-415e-a262-c0a931a5a88b"/>
    <ds:schemaRef ds:uri="735c6f9d-ea00-4d07-8164-4ddae4f5c3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D813852-85C2-4AD3-84B5-1733ACFFCA2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29FB3A0-01A9-4A0D-9D84-CEB4A22CC27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EE21230-E706-4A4F-882E-E1F25809CC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618</Words>
  <Characters>3529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TBC</vt:lpstr>
    </vt:vector>
  </TitlesOfParts>
  <Company>Royal Society Of Chemistry</Company>
  <LinksUpToDate>false</LinksUpToDate>
  <CharactersWithSpaces>4139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Measuring the amount of vitamin C in fruit drinks - student sheet</dc:title>
  <dc:subject>TBC</dc:subject>
  <dc:creator>Royal Society of Chemistry</dc:creator>
  <cp:keywords>RSC</cp:keywords>
  <dc:description>In this experiment you will be finding out how much vitamin C there is in a fruit drink</dc:description>
  <cp:lastModifiedBy>Bobby Wells-Brown</cp:lastModifiedBy>
  <cp:revision>5</cp:revision>
  <cp:lastPrinted>2022-10-10T09:15:00Z</cp:lastPrinted>
  <dcterms:created xsi:type="dcterms:W3CDTF">2022-10-10T09:04:00Z</dcterms:created>
  <dcterms:modified xsi:type="dcterms:W3CDTF">2022-10-24T07:59:00Z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0x010100F130CB3AF72E294BAA9EED55E6F831F6</vt:lpwstr>
  </property>
</Properties>
</file>