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3A8DB" w14:textId="0EEDE8D7" w:rsidR="00346914" w:rsidRPr="00C449E9" w:rsidRDefault="00D32A7D" w:rsidP="004C2FC3">
      <w:pPr>
        <w:pStyle w:val="RSCH1"/>
      </w:pPr>
      <w:r>
        <w:t>Bonding: k</w:t>
      </w:r>
      <w:r w:rsidR="00346914" w:rsidRPr="00C449E9">
        <w:t xml:space="preserve">nowledge </w:t>
      </w:r>
      <w:r w:rsidR="00346914">
        <w:t>c</w:t>
      </w:r>
      <w:r w:rsidR="00346914" w:rsidRPr="00C449E9">
        <w:t>heck</w:t>
      </w:r>
    </w:p>
    <w:p w14:paraId="1967E9B6" w14:textId="0AAA5941" w:rsidR="00175EDF" w:rsidRPr="00175EDF" w:rsidRDefault="00511267" w:rsidP="00EB7868">
      <w:pPr>
        <w:pStyle w:val="RSCmultilevellist11"/>
        <w:spacing w:after="0"/>
        <w:rPr>
          <w:b/>
          <w:sz w:val="28"/>
          <w:szCs w:val="28"/>
        </w:rPr>
      </w:pPr>
      <w:r w:rsidRPr="000B260D">
        <w:t>C</w:t>
      </w:r>
      <w:r w:rsidR="00C85CE8" w:rsidRPr="000B260D">
        <w:t>omplete</w:t>
      </w:r>
      <w:r w:rsidR="00C85CE8">
        <w:t xml:space="preserve"> the sentences</w:t>
      </w:r>
      <w:r w:rsidR="00C744A4">
        <w:t>.</w:t>
      </w:r>
    </w:p>
    <w:p w14:paraId="64C9D9C7" w14:textId="748048CD" w:rsidR="00175EDF" w:rsidRDefault="007C4D4B" w:rsidP="007C4D4B">
      <w:pPr>
        <w:spacing w:after="480"/>
        <w:jc w:val="center"/>
      </w:pPr>
      <w:r>
        <w:rPr>
          <w:noProof/>
        </w:rPr>
        <w:drawing>
          <wp:inline distT="0" distB="0" distL="0" distR="0" wp14:anchorId="7875CC5E" wp14:editId="27DA23C2">
            <wp:extent cx="5394029" cy="3733165"/>
            <wp:effectExtent l="0" t="0" r="0" b="635"/>
            <wp:docPr id="3" name="Picture 3" descr="The image shows three diagrams, each representing a different type of bonding.&#10;&#10;A. Shows the dot and cross diagrams for Li and F followed by the dot and cross diagram for Li+ and F-&#10;&#10;B. Shows the dot and cross diagrams for four H atoms and one C atom followed by the dot and cross diagram for CH4.&#10;&#10;C. Shows the outer shell dot and cross diagram for five Mg atoms followed by five circles containing Mg2+ surrounded by 10 cro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image shows three diagrams, each representing a different type of bonding.&#10;&#10;A. Shows the dot and cross diagrams for Li and F followed by the dot and cross diagram for Li+ and F-&#10;&#10;B. Shows the dot and cross diagrams for four H atoms and one C atom followed by the dot and cross diagram for CH4.&#10;&#10;C. Shows the outer shell dot and cross diagram for five Mg atoms followed by five circles containing Mg2+ surrounded by 10 crosses."/>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94029" cy="3733165"/>
                    </a:xfrm>
                    <a:prstGeom prst="rect">
                      <a:avLst/>
                    </a:prstGeom>
                  </pic:spPr>
                </pic:pic>
              </a:graphicData>
            </a:graphic>
          </wp:inline>
        </w:drawing>
      </w:r>
    </w:p>
    <w:p w14:paraId="1631D889" w14:textId="1202D719" w:rsidR="00C744A4" w:rsidRPr="00262EB4" w:rsidRDefault="00C744A4" w:rsidP="00262EB4">
      <w:pPr>
        <w:pStyle w:val="RSCletteredlist"/>
      </w:pPr>
      <w:r>
        <w:t xml:space="preserve">The </w:t>
      </w:r>
      <w:r w:rsidRPr="00262EB4">
        <w:t xml:space="preserve">type of bonding in </w:t>
      </w:r>
      <w:r w:rsidR="00673FA4" w:rsidRPr="00262EB4">
        <w:t>figure</w:t>
      </w:r>
      <w:r w:rsidRPr="00262EB4">
        <w:t xml:space="preserve"> A is </w:t>
      </w:r>
      <w:r w:rsidR="008D7E5B" w:rsidRPr="00262EB4">
        <w:t>______________</w:t>
      </w:r>
      <w:r w:rsidR="006F4730" w:rsidRPr="00262EB4">
        <w:t>______________</w:t>
      </w:r>
      <w:r w:rsidR="00A65233" w:rsidRPr="00262EB4">
        <w:t>__________</w:t>
      </w:r>
      <w:r w:rsidR="004619E0" w:rsidRPr="00262EB4">
        <w:t>.</w:t>
      </w:r>
    </w:p>
    <w:p w14:paraId="156B29E9" w14:textId="1202823F" w:rsidR="00C744A4" w:rsidRPr="00262EB4" w:rsidRDefault="00C744A4" w:rsidP="00262EB4">
      <w:pPr>
        <w:pStyle w:val="RSCletteredlist"/>
      </w:pPr>
      <w:r w:rsidRPr="00262EB4">
        <w:t xml:space="preserve">The type of bonding in </w:t>
      </w:r>
      <w:r w:rsidR="00673FA4" w:rsidRPr="00262EB4">
        <w:t>figure</w:t>
      </w:r>
      <w:r w:rsidRPr="00262EB4">
        <w:t xml:space="preserve"> B is</w:t>
      </w:r>
      <w:r w:rsidR="008D7E5B" w:rsidRPr="00262EB4">
        <w:t xml:space="preserve"> ______________</w:t>
      </w:r>
      <w:r w:rsidR="006F4730" w:rsidRPr="00262EB4">
        <w:t>_____________</w:t>
      </w:r>
      <w:r w:rsidR="00A65233" w:rsidRPr="00262EB4">
        <w:t>___________</w:t>
      </w:r>
      <w:r w:rsidR="004619E0" w:rsidRPr="00262EB4">
        <w:t>.</w:t>
      </w:r>
    </w:p>
    <w:p w14:paraId="42D0F182" w14:textId="054B6C27" w:rsidR="00C744A4" w:rsidRPr="00175EDF" w:rsidRDefault="00C744A4" w:rsidP="00262EB4">
      <w:pPr>
        <w:pStyle w:val="RSCletteredlist"/>
      </w:pPr>
      <w:r w:rsidRPr="00262EB4">
        <w:t>The type</w:t>
      </w:r>
      <w:r>
        <w:t xml:space="preserve"> of bonding in </w:t>
      </w:r>
      <w:r w:rsidR="00673FA4">
        <w:t>figure</w:t>
      </w:r>
      <w:r>
        <w:t xml:space="preserve"> C is </w:t>
      </w:r>
      <w:r w:rsidR="008D7E5B" w:rsidRPr="004C029E">
        <w:t>______________</w:t>
      </w:r>
      <w:r w:rsidR="006F4730" w:rsidRPr="004C029E">
        <w:t>______________</w:t>
      </w:r>
      <w:r w:rsidR="00A65233">
        <w:t>__________</w:t>
      </w:r>
      <w:r w:rsidR="004619E0">
        <w:t>.</w:t>
      </w:r>
    </w:p>
    <w:p w14:paraId="5965AC3F" w14:textId="77777777" w:rsidR="00F2027D" w:rsidRDefault="00F2027D">
      <w:pPr>
        <w:rPr>
          <w:rFonts w:ascii="Century Gothic" w:hAnsi="Century Gothic" w:cs="Arial"/>
          <w:lang w:eastAsia="zh-CN"/>
        </w:rPr>
      </w:pPr>
      <w:r>
        <w:br w:type="page"/>
      </w:r>
    </w:p>
    <w:p w14:paraId="2936D08B" w14:textId="7C871FA9" w:rsidR="00231F4E" w:rsidRPr="00411DC8" w:rsidRDefault="00BE3178" w:rsidP="00D45844">
      <w:pPr>
        <w:pStyle w:val="RSCmultilevellist11"/>
        <w:spacing w:after="0"/>
        <w:rPr>
          <w:b/>
          <w:bCs/>
        </w:rPr>
      </w:pPr>
      <w:bookmarkStart w:id="0" w:name="_Hlk118883743"/>
      <w:r w:rsidRPr="007C015E">
        <w:lastRenderedPageBreak/>
        <w:t>Complete the sentences</w:t>
      </w:r>
      <w:r w:rsidRPr="00CB1CBC">
        <w:t>.</w:t>
      </w:r>
    </w:p>
    <w:p w14:paraId="45F6BA4A" w14:textId="53B2F978" w:rsidR="000B305A" w:rsidRDefault="00DD285E" w:rsidP="00054BDE">
      <w:pPr>
        <w:pStyle w:val="RSCdoubleindent"/>
        <w:spacing w:after="0"/>
      </w:pPr>
      <w:r w:rsidRPr="00CE30FF">
        <w:t>___</w:t>
      </w:r>
      <w:r>
        <w:t>__________</w:t>
      </w:r>
      <w:r w:rsidRPr="00CE30FF">
        <w:t>________</w:t>
      </w:r>
      <w:r w:rsidR="00A65233">
        <w:t>___________</w:t>
      </w:r>
      <w:r w:rsidR="008D7E5B">
        <w:t xml:space="preserve"> </w:t>
      </w:r>
      <w:bookmarkEnd w:id="0"/>
      <w:r w:rsidR="00660206" w:rsidRPr="00686DD3">
        <w:t xml:space="preserve">bonding </w:t>
      </w:r>
      <w:r w:rsidR="004619E0" w:rsidRPr="00686DD3">
        <w:t>– t</w:t>
      </w:r>
      <w:r w:rsidR="00660206" w:rsidRPr="00686DD3">
        <w:t xml:space="preserve">his bond is formed when electrons are </w:t>
      </w:r>
      <w:r w:rsidRPr="00686DD3">
        <w:t>_____________________</w:t>
      </w:r>
      <w:r w:rsidR="00A65233" w:rsidRPr="00686DD3">
        <w:t>________</w:t>
      </w:r>
      <w:r w:rsidR="008D7E5B" w:rsidRPr="00686DD3">
        <w:t xml:space="preserve"> </w:t>
      </w:r>
      <w:r w:rsidR="00660206" w:rsidRPr="00686DD3">
        <w:t xml:space="preserve">from a </w:t>
      </w:r>
      <w:r w:rsidR="00C744A4" w:rsidRPr="00686DD3">
        <w:t xml:space="preserve"> metal </w:t>
      </w:r>
      <w:r w:rsidR="00E8500A" w:rsidRPr="00686DD3">
        <w:t xml:space="preserve">atom </w:t>
      </w:r>
      <w:r w:rsidR="00660206" w:rsidRPr="00686DD3">
        <w:t>to a</w:t>
      </w:r>
      <w:r w:rsidR="004619E0" w:rsidRPr="00686DD3">
        <w:t xml:space="preserve"> </w:t>
      </w:r>
      <w:r w:rsidRPr="00686DD3">
        <w:t>_____________________</w:t>
      </w:r>
      <w:r w:rsidR="00E8500A" w:rsidRPr="00686DD3">
        <w:t xml:space="preserve"> atom</w:t>
      </w:r>
      <w:r w:rsidR="006F4730" w:rsidRPr="00686DD3">
        <w:t>,</w:t>
      </w:r>
      <w:r w:rsidR="008D7E5B" w:rsidRPr="00686DD3">
        <w:t xml:space="preserve"> </w:t>
      </w:r>
      <w:r w:rsidR="00660206" w:rsidRPr="00686DD3">
        <w:t>forming</w:t>
      </w:r>
      <w:r w:rsidR="004041E0" w:rsidRPr="00686DD3">
        <w:t xml:space="preserve"> positively</w:t>
      </w:r>
      <w:r w:rsidR="00660206" w:rsidRPr="00686DD3">
        <w:t xml:space="preserve"> charged</w:t>
      </w:r>
      <w:r w:rsidR="004041E0" w:rsidRPr="00686DD3">
        <w:t xml:space="preserve"> ions</w:t>
      </w:r>
      <w:r w:rsidR="00660206" w:rsidRPr="00686DD3">
        <w:t xml:space="preserve"> and </w:t>
      </w:r>
      <w:r w:rsidRPr="00686DD3">
        <w:t>_____________________</w:t>
      </w:r>
      <w:r w:rsidR="00A65233" w:rsidRPr="00686DD3">
        <w:t>__________</w:t>
      </w:r>
      <w:r w:rsidR="008D7E5B" w:rsidRPr="00686DD3">
        <w:t xml:space="preserve"> </w:t>
      </w:r>
      <w:r w:rsidR="00660206" w:rsidRPr="00686DD3">
        <w:t xml:space="preserve">charged ions. </w:t>
      </w:r>
      <w:r w:rsidR="004041E0" w:rsidRPr="00686DD3">
        <w:t xml:space="preserve">Strong </w:t>
      </w:r>
      <w:r w:rsidRPr="00686DD3">
        <w:t>_____________________</w:t>
      </w:r>
      <w:r w:rsidR="00A65233" w:rsidRPr="00686DD3">
        <w:t>____</w:t>
      </w:r>
      <w:r w:rsidR="00A65233" w:rsidRPr="00686DD3">
        <w:softHyphen/>
      </w:r>
      <w:r w:rsidR="00A65233" w:rsidRPr="00686DD3">
        <w:softHyphen/>
      </w:r>
      <w:r w:rsidR="00A65233" w:rsidRPr="00686DD3">
        <w:softHyphen/>
        <w:t>______________</w:t>
      </w:r>
      <w:r w:rsidR="008D7E5B" w:rsidRPr="00686DD3">
        <w:t xml:space="preserve"> </w:t>
      </w:r>
      <w:r w:rsidRPr="00686DD3">
        <w:t>_____________________</w:t>
      </w:r>
      <w:r w:rsidR="00A65233" w:rsidRPr="00686DD3">
        <w:t>____</w:t>
      </w:r>
      <w:r w:rsidR="008D7E5B" w:rsidRPr="00686DD3">
        <w:t xml:space="preserve"> </w:t>
      </w:r>
      <w:r w:rsidR="004041E0" w:rsidRPr="00686DD3">
        <w:t>attract the oppositely charged ions to each o</w:t>
      </w:r>
      <w:r w:rsidR="004041E0">
        <w:t xml:space="preserve">ther. </w:t>
      </w:r>
    </w:p>
    <w:p w14:paraId="186637FF" w14:textId="4DCC45C8" w:rsidR="00231F4E" w:rsidRPr="00411DC8" w:rsidRDefault="00BE3178" w:rsidP="00054BDE">
      <w:pPr>
        <w:pStyle w:val="RSCmultilevellist11"/>
        <w:spacing w:before="360" w:after="0"/>
        <w:rPr>
          <w:b/>
          <w:bCs/>
        </w:rPr>
      </w:pPr>
      <w:r w:rsidRPr="00CE0324">
        <w:t>Complete the sentences</w:t>
      </w:r>
      <w:r w:rsidR="00511267">
        <w:t>.</w:t>
      </w:r>
    </w:p>
    <w:p w14:paraId="25558678" w14:textId="640310E4" w:rsidR="00660206" w:rsidRDefault="00F10597" w:rsidP="00686DD3">
      <w:pPr>
        <w:pStyle w:val="RSCdoubleindent"/>
      </w:pPr>
      <w:r w:rsidRPr="00CE30FF">
        <w:t>___</w:t>
      </w:r>
      <w:r>
        <w:t>__________</w:t>
      </w:r>
      <w:r w:rsidRPr="00CE30FF">
        <w:t>________</w:t>
      </w:r>
      <w:r w:rsidR="00A65233">
        <w:t>___________________</w:t>
      </w:r>
      <w:r w:rsidR="008D7E5B">
        <w:t xml:space="preserve"> </w:t>
      </w:r>
      <w:r w:rsidR="00660206" w:rsidRPr="008D7E5B">
        <w:t>bonding</w:t>
      </w:r>
      <w:r w:rsidR="004619E0">
        <w:t xml:space="preserve"> – t</w:t>
      </w:r>
      <w:r w:rsidR="00660206" w:rsidRPr="00660206">
        <w:t>his bonding occurs</w:t>
      </w:r>
      <w:r w:rsidR="004041E0">
        <w:t xml:space="preserve"> between </w:t>
      </w:r>
      <w:r w:rsidRPr="00CE30FF">
        <w:t>___</w:t>
      </w:r>
      <w:r>
        <w:t>__________</w:t>
      </w:r>
      <w:r w:rsidRPr="00CE30FF">
        <w:t>________</w:t>
      </w:r>
      <w:r w:rsidR="00A65233">
        <w:t>_________________</w:t>
      </w:r>
      <w:r w:rsidR="008D7E5B">
        <w:t xml:space="preserve"> </w:t>
      </w:r>
      <w:r w:rsidR="004041E0">
        <w:t xml:space="preserve">atoms. In a single covalent bond, </w:t>
      </w:r>
      <w:r w:rsidR="00C6490F">
        <w:t xml:space="preserve">a pair of </w:t>
      </w:r>
      <w:r w:rsidRPr="00CE30FF">
        <w:t>___</w:t>
      </w:r>
      <w:r>
        <w:t>__________</w:t>
      </w:r>
      <w:r w:rsidRPr="00CE30FF">
        <w:t>________</w:t>
      </w:r>
      <w:r w:rsidR="00A65233">
        <w:t>______</w:t>
      </w:r>
      <w:r w:rsidR="008D7E5B">
        <w:t xml:space="preserve"> </w:t>
      </w:r>
      <w:r w:rsidR="00C6490F">
        <w:t xml:space="preserve">is shared between two atoms. </w:t>
      </w:r>
      <w:r w:rsidR="00660206" w:rsidRPr="00660206">
        <w:t xml:space="preserve">These shared electrons are found in the </w:t>
      </w:r>
      <w:r w:rsidRPr="00CE30FF">
        <w:t>___</w:t>
      </w:r>
      <w:r>
        <w:t>__________</w:t>
      </w:r>
      <w:r w:rsidRPr="00CE30FF">
        <w:t>________</w:t>
      </w:r>
      <w:r w:rsidR="00A65233">
        <w:t>____________</w:t>
      </w:r>
      <w:r w:rsidR="008D7E5B">
        <w:t xml:space="preserve"> </w:t>
      </w:r>
      <w:r w:rsidR="00660206" w:rsidRPr="00660206">
        <w:t xml:space="preserve">shells of the atoms. Each atom contributes one </w:t>
      </w:r>
      <w:r w:rsidRPr="00CE30FF">
        <w:t>___</w:t>
      </w:r>
      <w:r>
        <w:t>__________</w:t>
      </w:r>
      <w:r w:rsidRPr="00CE30FF">
        <w:t>________</w:t>
      </w:r>
      <w:r w:rsidR="00A65233">
        <w:t>____________</w:t>
      </w:r>
      <w:r w:rsidR="008D7E5B">
        <w:t xml:space="preserve"> </w:t>
      </w:r>
      <w:r w:rsidR="00660206" w:rsidRPr="00660206">
        <w:t>to the shared pair of electrons.</w:t>
      </w:r>
    </w:p>
    <w:p w14:paraId="0CAD4D08" w14:textId="52AFCA9F" w:rsidR="00231F4E" w:rsidRPr="00CC4347" w:rsidRDefault="00BE3178" w:rsidP="00054BDE">
      <w:pPr>
        <w:pStyle w:val="RSCmultilevellist11"/>
        <w:spacing w:before="360" w:after="0"/>
        <w:rPr>
          <w:b/>
          <w:bCs/>
        </w:rPr>
      </w:pPr>
      <w:r w:rsidRPr="00D45844">
        <w:t>Complete</w:t>
      </w:r>
      <w:r w:rsidRPr="00CE0324">
        <w:t xml:space="preserve"> the sentences using</w:t>
      </w:r>
      <w:r>
        <w:rPr>
          <w:b/>
        </w:rPr>
        <w:t xml:space="preserve"> </w:t>
      </w:r>
      <w:r w:rsidRPr="00CE0324">
        <w:t>suitable words.</w:t>
      </w:r>
    </w:p>
    <w:p w14:paraId="03BB3EB9" w14:textId="3980CFA9" w:rsidR="00342F43" w:rsidRPr="00B83DC5" w:rsidRDefault="00F10597" w:rsidP="00686DD3">
      <w:pPr>
        <w:pStyle w:val="RSCdoubleindent"/>
      </w:pPr>
      <w:r w:rsidRPr="00CE30FF">
        <w:t>___</w:t>
      </w:r>
      <w:r>
        <w:t>__________</w:t>
      </w:r>
      <w:r w:rsidRPr="00CE30FF">
        <w:t>________</w:t>
      </w:r>
      <w:r w:rsidR="00A65233">
        <w:t xml:space="preserve">_________ </w:t>
      </w:r>
      <w:r w:rsidR="00660206" w:rsidRPr="008D7E5B">
        <w:t>bonding</w:t>
      </w:r>
      <w:r w:rsidR="00660206" w:rsidRPr="00660206">
        <w:t xml:space="preserve"> </w:t>
      </w:r>
      <w:r w:rsidR="004619E0">
        <w:t>– t</w:t>
      </w:r>
      <w:r w:rsidR="00660206" w:rsidRPr="00660206">
        <w:t xml:space="preserve">he electrons leave the outer shells of metal atoms, forming positive metal ions and a </w:t>
      </w:r>
      <w:r w:rsidR="004619E0">
        <w:t>‘</w:t>
      </w:r>
      <w:r w:rsidR="00660206" w:rsidRPr="00660206">
        <w:t>sea</w:t>
      </w:r>
      <w:r w:rsidR="004619E0">
        <w:t>’</w:t>
      </w:r>
      <w:r w:rsidR="00660206" w:rsidRPr="00660206">
        <w:t xml:space="preserve"> of delocalised </w:t>
      </w:r>
      <w:r w:rsidRPr="00CE30FF">
        <w:t>___</w:t>
      </w:r>
      <w:r>
        <w:t>__________</w:t>
      </w:r>
      <w:r w:rsidRPr="00CE30FF">
        <w:t>________</w:t>
      </w:r>
      <w:r w:rsidR="00A65233">
        <w:t>_____</w:t>
      </w:r>
      <w:r w:rsidR="008D7E5B">
        <w:t xml:space="preserve"> </w:t>
      </w:r>
      <w:r w:rsidR="00660206" w:rsidRPr="00660206">
        <w:t xml:space="preserve">that are free to move. This bond is the result of the strong </w:t>
      </w:r>
      <w:r w:rsidRPr="00CE30FF">
        <w:t>___</w:t>
      </w:r>
      <w:r>
        <w:t>__________</w:t>
      </w:r>
      <w:r w:rsidRPr="00CE30FF">
        <w:t>________</w:t>
      </w:r>
      <w:r w:rsidR="00A65233">
        <w:t>__________________</w:t>
      </w:r>
      <w:r w:rsidR="008D7E5B">
        <w:t xml:space="preserve"> </w:t>
      </w:r>
      <w:r w:rsidRPr="00CE30FF">
        <w:t>___</w:t>
      </w:r>
      <w:r>
        <w:t>__________</w:t>
      </w:r>
      <w:r w:rsidRPr="00CE30FF">
        <w:t>________</w:t>
      </w:r>
      <w:r w:rsidR="00A65233">
        <w:t>________</w:t>
      </w:r>
      <w:r w:rsidR="008D7E5B">
        <w:t xml:space="preserve"> </w:t>
      </w:r>
      <w:r w:rsidR="00660206" w:rsidRPr="00660206">
        <w:t xml:space="preserve">of attraction between the </w:t>
      </w:r>
      <w:r w:rsidR="00C644B0">
        <w:t xml:space="preserve">positive </w:t>
      </w:r>
      <w:r w:rsidR="00660206" w:rsidRPr="00660206">
        <w:t xml:space="preserve">metal </w:t>
      </w:r>
      <w:r w:rsidRPr="00CE30FF">
        <w:t>___</w:t>
      </w:r>
      <w:r>
        <w:t>__________</w:t>
      </w:r>
      <w:r w:rsidRPr="00CE30FF">
        <w:t>__</w:t>
      </w:r>
      <w:r w:rsidR="00A65233">
        <w:t>__________</w:t>
      </w:r>
      <w:r w:rsidR="00660206" w:rsidRPr="00660206">
        <w:t xml:space="preserve">and the </w:t>
      </w:r>
      <w:r w:rsidR="00C644B0">
        <w:t xml:space="preserve">negative </w:t>
      </w:r>
      <w:r w:rsidR="00660206" w:rsidRPr="00660206">
        <w:t xml:space="preserve">delocalised </w:t>
      </w:r>
      <w:r w:rsidRPr="00CE30FF">
        <w:t>___</w:t>
      </w:r>
      <w:r>
        <w:t>__________</w:t>
      </w:r>
      <w:r w:rsidRPr="00CE30FF">
        <w:t>________</w:t>
      </w:r>
      <w:r w:rsidR="00A65233">
        <w:t>_________</w:t>
      </w:r>
      <w:r w:rsidR="00660206" w:rsidRPr="00660206">
        <w:t>.</w:t>
      </w:r>
    </w:p>
    <w:p w14:paraId="18140215" w14:textId="77777777" w:rsidR="00B218AA" w:rsidRPr="00CC4347" w:rsidRDefault="00B218AA" w:rsidP="00CC4347">
      <w:pPr>
        <w:pStyle w:val="RSCBasictext"/>
      </w:pPr>
      <w:r w:rsidRPr="00CC4347">
        <w:br w:type="page"/>
      </w:r>
    </w:p>
    <w:p w14:paraId="6E25ECF6" w14:textId="7E79D54A" w:rsidR="00301216" w:rsidRPr="00342F43" w:rsidRDefault="00D32A7D" w:rsidP="00166849">
      <w:pPr>
        <w:pStyle w:val="RSCH1"/>
        <w:rPr>
          <w:sz w:val="24"/>
          <w:szCs w:val="24"/>
        </w:rPr>
      </w:pPr>
      <w:r>
        <w:lastRenderedPageBreak/>
        <w:t>Bonding: t</w:t>
      </w:r>
      <w:r w:rsidR="00C6490F">
        <w:t xml:space="preserve">est </w:t>
      </w:r>
      <w:proofErr w:type="gramStart"/>
      <w:r w:rsidR="00C6490F">
        <w:t>myself</w:t>
      </w:r>
      <w:proofErr w:type="gramEnd"/>
    </w:p>
    <w:p w14:paraId="0294089F" w14:textId="3CAEB789" w:rsidR="00057583" w:rsidRPr="00595B1A" w:rsidRDefault="00BE3178" w:rsidP="004257A7">
      <w:pPr>
        <w:pStyle w:val="RSCBasictext"/>
        <w:spacing w:after="0"/>
      </w:pPr>
      <w:r>
        <w:t>Complete the sentences using suitable words.</w:t>
      </w:r>
    </w:p>
    <w:p w14:paraId="038BE947" w14:textId="11D303B9" w:rsidR="00DC1159" w:rsidRPr="00DC1159" w:rsidRDefault="00DC1159" w:rsidP="00A408B3">
      <w:pPr>
        <w:pStyle w:val="RSCmultilevellist21"/>
        <w:spacing w:after="0"/>
      </w:pPr>
      <w:r w:rsidRPr="007475C8">
        <w:t>What</w:t>
      </w:r>
      <w:r w:rsidRPr="00DC1159">
        <w:t xml:space="preserve"> types of </w:t>
      </w:r>
      <w:r w:rsidRPr="00A408B3">
        <w:t>elements</w:t>
      </w:r>
      <w:r w:rsidRPr="00DC1159">
        <w:t xml:space="preserve"> are involved in</w:t>
      </w:r>
      <w:r w:rsidR="008D7E5B">
        <w:t>:</w:t>
      </w:r>
    </w:p>
    <w:p w14:paraId="2980F5FA" w14:textId="0FE74392" w:rsidR="00DC1159" w:rsidRPr="00686DD3" w:rsidRDefault="00DC1159" w:rsidP="00A408B3">
      <w:pPr>
        <w:pStyle w:val="RSCmultilevellist21"/>
        <w:numPr>
          <w:ilvl w:val="1"/>
          <w:numId w:val="35"/>
        </w:numPr>
        <w:rPr>
          <w:bCs/>
        </w:rPr>
      </w:pPr>
      <w:r w:rsidRPr="00686DD3">
        <w:rPr>
          <w:bCs/>
        </w:rPr>
        <w:t>ionic bonding?</w:t>
      </w:r>
      <w:r w:rsidR="008D7E5B" w:rsidRPr="008D7E5B">
        <w:t xml:space="preserve"> </w:t>
      </w:r>
      <w:r w:rsidR="008D7E5B" w:rsidRPr="004C029E">
        <w:t>______________</w:t>
      </w:r>
      <w:r w:rsidR="00231F4E" w:rsidRPr="004C029E">
        <w:t>______________</w:t>
      </w:r>
      <w:r w:rsidR="00D44065" w:rsidRPr="004C029E">
        <w:t>_________________________</w:t>
      </w:r>
    </w:p>
    <w:p w14:paraId="53693F9A" w14:textId="458C93ED" w:rsidR="00DC1159" w:rsidRPr="00DC1159" w:rsidRDefault="00DC1159" w:rsidP="00A408B3">
      <w:pPr>
        <w:pStyle w:val="RSCmultilevellist21"/>
        <w:numPr>
          <w:ilvl w:val="1"/>
          <w:numId w:val="35"/>
        </w:numPr>
        <w:rPr>
          <w:bCs/>
        </w:rPr>
      </w:pPr>
      <w:r w:rsidRPr="00DC1159">
        <w:rPr>
          <w:bCs/>
        </w:rPr>
        <w:t>covalent bonding?</w:t>
      </w:r>
      <w:r w:rsidR="008D7E5B">
        <w:rPr>
          <w:bCs/>
        </w:rPr>
        <w:t xml:space="preserve"> </w:t>
      </w:r>
      <w:r w:rsidR="00D44065" w:rsidRPr="004C029E">
        <w:t>_____________________________________________________</w:t>
      </w:r>
    </w:p>
    <w:p w14:paraId="60C771EE" w14:textId="1C4BA0B4" w:rsidR="00511267" w:rsidRDefault="00DC1159" w:rsidP="00A408B3">
      <w:pPr>
        <w:pStyle w:val="RSCmultilevellist21"/>
        <w:numPr>
          <w:ilvl w:val="1"/>
          <w:numId w:val="35"/>
        </w:numPr>
      </w:pPr>
      <w:r w:rsidRPr="00DC1159">
        <w:rPr>
          <w:bCs/>
        </w:rPr>
        <w:t>metallic bonding?</w:t>
      </w:r>
      <w:r w:rsidR="00C6490F">
        <w:rPr>
          <w:bCs/>
        </w:rPr>
        <w:t xml:space="preserve"> </w:t>
      </w:r>
      <w:r w:rsidR="007637D2" w:rsidRPr="004C029E">
        <w:t>____________________________________________________</w:t>
      </w:r>
    </w:p>
    <w:p w14:paraId="1C60E2BF" w14:textId="77777777" w:rsidR="00A408B3" w:rsidRDefault="00A408B3" w:rsidP="00A408B3">
      <w:pPr>
        <w:pStyle w:val="RSCmultilevellist21"/>
        <w:numPr>
          <w:ilvl w:val="0"/>
          <w:numId w:val="0"/>
        </w:numPr>
        <w:spacing w:line="360" w:lineRule="auto"/>
        <w:ind w:left="539" w:hanging="539"/>
      </w:pPr>
    </w:p>
    <w:p w14:paraId="39AC7A80" w14:textId="30552A2E" w:rsidR="001C6B59" w:rsidRDefault="00DC1159" w:rsidP="00A408B3">
      <w:pPr>
        <w:pStyle w:val="RSCmultilevellist21"/>
        <w:spacing w:after="0"/>
      </w:pPr>
      <w:r w:rsidRPr="007475C8">
        <w:t>In which</w:t>
      </w:r>
      <w:r w:rsidRPr="00DC1159">
        <w:t xml:space="preserve"> type </w:t>
      </w:r>
      <w:r w:rsidRPr="00A408B3">
        <w:t>of</w:t>
      </w:r>
      <w:r w:rsidRPr="00DC1159">
        <w:t xml:space="preserve"> bonding are electrons shared?</w:t>
      </w:r>
    </w:p>
    <w:p w14:paraId="7B0C3488" w14:textId="569D29B2" w:rsidR="00DC1159" w:rsidRPr="00B83DC5" w:rsidRDefault="00DC1159" w:rsidP="00A408B3">
      <w:pPr>
        <w:pStyle w:val="RSCnormalindentedtext"/>
        <w:spacing w:after="640"/>
      </w:pPr>
      <w:r w:rsidRPr="00DC1159">
        <w:t xml:space="preserve">Electrons are shared in </w:t>
      </w:r>
      <w:r w:rsidR="00F822D5" w:rsidRPr="00CE30FF">
        <w:t>___</w:t>
      </w:r>
      <w:r w:rsidR="00F822D5">
        <w:t>__________</w:t>
      </w:r>
      <w:r w:rsidR="00F822D5" w:rsidRPr="00CE30FF">
        <w:t>________</w:t>
      </w:r>
      <w:r w:rsidR="00F57BCD">
        <w:t>_________________</w:t>
      </w:r>
      <w:r w:rsidRPr="00DC1159">
        <w:t xml:space="preserve"> bonding.</w:t>
      </w:r>
    </w:p>
    <w:p w14:paraId="5CBF2395" w14:textId="0E84B498" w:rsidR="00B83DC5" w:rsidRDefault="00C6490F" w:rsidP="00AB1998">
      <w:pPr>
        <w:pStyle w:val="RSCmultilevellist21"/>
        <w:spacing w:after="0"/>
      </w:pPr>
      <w:r w:rsidRPr="001D0EB3">
        <w:t>W</w:t>
      </w:r>
      <w:r w:rsidR="00DC1159" w:rsidRPr="001D0EB3">
        <w:t xml:space="preserve">hat does the </w:t>
      </w:r>
      <w:r w:rsidR="005365A5" w:rsidRPr="001D0EB3">
        <w:t xml:space="preserve">curved </w:t>
      </w:r>
      <w:r w:rsidR="00DC1159" w:rsidRPr="00A408B3">
        <w:t>arrow</w:t>
      </w:r>
      <w:r w:rsidR="00DC1159" w:rsidRPr="001D0EB3">
        <w:t xml:space="preserve"> represent</w:t>
      </w:r>
      <w:r w:rsidRPr="001D0EB3">
        <w:t xml:space="preserve"> in </w:t>
      </w:r>
      <w:r w:rsidR="00BE3178">
        <w:t>the diagram</w:t>
      </w:r>
      <w:r w:rsidR="00DC1159" w:rsidRPr="001D0EB3">
        <w:t>?</w:t>
      </w:r>
    </w:p>
    <w:p w14:paraId="039B7155" w14:textId="1E4C817E" w:rsidR="00BE3178" w:rsidRPr="001D0EB3" w:rsidRDefault="00BD2CEB" w:rsidP="00C262F4">
      <w:pPr>
        <w:pStyle w:val="RSCnumberedinstruction"/>
        <w:spacing w:before="0" w:after="360"/>
        <w:jc w:val="center"/>
      </w:pPr>
      <w:r>
        <w:rPr>
          <w:noProof/>
        </w:rPr>
        <w:drawing>
          <wp:inline distT="0" distB="0" distL="0" distR="0" wp14:anchorId="78108F18" wp14:editId="452AC434">
            <wp:extent cx="5941404" cy="1310640"/>
            <wp:effectExtent l="0" t="0" r="2540" b="3810"/>
            <wp:docPr id="4" name="Picture 4" descr="A diagram showing the dot and cross electron configuration diagram for a Na atom and a Cl atom on the left hand side and the dot and cross electron configuration of a Na+ ion and a Cl- ion on the right hand side. A curved arrow points from a cross in the outer shell of the Na atom to a space in the outer shell of the Cl a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showing the dot and cross electron configuration diagram for a Na atom and a Cl atom on the left hand side and the dot and cross electron configuration of a Na+ ion and a Cl- ion on the right hand side. A curved arrow points from a cross in the outer shell of the Na atom to a space in the outer shell of the Cl atom."/>
                    <pic:cNvPicPr/>
                  </pic:nvPicPr>
                  <pic:blipFill rotWithShape="1">
                    <a:blip r:embed="rId8" cstate="print">
                      <a:extLst>
                        <a:ext uri="{28A0092B-C50C-407E-A947-70E740481C1C}">
                          <a14:useLocalDpi xmlns:a14="http://schemas.microsoft.com/office/drawing/2010/main" val="0"/>
                        </a:ext>
                      </a:extLst>
                    </a:blip>
                    <a:srcRect t="16609" b="22593"/>
                    <a:stretch/>
                  </pic:blipFill>
                  <pic:spPr bwMode="auto">
                    <a:xfrm>
                      <a:off x="0" y="0"/>
                      <a:ext cx="5962850" cy="1315371"/>
                    </a:xfrm>
                    <a:prstGeom prst="rect">
                      <a:avLst/>
                    </a:prstGeom>
                    <a:ln>
                      <a:noFill/>
                    </a:ln>
                    <a:extLst>
                      <a:ext uri="{53640926-AAD7-44D8-BBD7-CCE9431645EC}">
                        <a14:shadowObscured xmlns:a14="http://schemas.microsoft.com/office/drawing/2010/main"/>
                      </a:ext>
                    </a:extLst>
                  </pic:spPr>
                </pic:pic>
              </a:graphicData>
            </a:graphic>
          </wp:inline>
        </w:drawing>
      </w:r>
    </w:p>
    <w:p w14:paraId="3CD7E1C2" w14:textId="57F4A14C" w:rsidR="00846532" w:rsidRPr="001D0EB3" w:rsidRDefault="00DC1159" w:rsidP="00530438">
      <w:pPr>
        <w:pStyle w:val="RSCdoubleindent"/>
        <w:spacing w:after="0"/>
      </w:pPr>
      <w:r w:rsidRPr="00DC1159">
        <w:rPr>
          <w:bCs/>
        </w:rPr>
        <w:t xml:space="preserve">The arrow represents an </w:t>
      </w:r>
      <w:r w:rsidR="00F822D5" w:rsidRPr="00CE30FF">
        <w:t>___</w:t>
      </w:r>
      <w:r w:rsidR="00F822D5">
        <w:t>__________</w:t>
      </w:r>
      <w:r w:rsidR="00F822D5" w:rsidRPr="00CE30FF">
        <w:t>________</w:t>
      </w:r>
      <w:r w:rsidR="00F822D5">
        <w:t xml:space="preserve"> </w:t>
      </w:r>
      <w:r w:rsidRPr="00DC1159">
        <w:t xml:space="preserve">being </w:t>
      </w:r>
      <w:r w:rsidR="00F822D5" w:rsidRPr="00CE30FF">
        <w:t>___</w:t>
      </w:r>
      <w:r w:rsidR="00F822D5">
        <w:t>__________</w:t>
      </w:r>
      <w:r w:rsidR="00F822D5" w:rsidRPr="00CE30FF">
        <w:t>________</w:t>
      </w:r>
      <w:r w:rsidRPr="00DC1159">
        <w:t>from one atom to another.</w:t>
      </w:r>
    </w:p>
    <w:p w14:paraId="390606F7" w14:textId="4D276956" w:rsidR="00B83DC5" w:rsidRPr="00B83DC5" w:rsidRDefault="00B83DC5" w:rsidP="00530438">
      <w:pPr>
        <w:pStyle w:val="RSCmultilevellist21"/>
        <w:spacing w:before="360" w:after="0"/>
      </w:pPr>
      <w:r w:rsidRPr="00A408B3">
        <w:t>What</w:t>
      </w:r>
      <w:r w:rsidR="00DC1159" w:rsidRPr="00DC1159">
        <w:t xml:space="preserve"> type of forces hold the particles together in an ionic bond?</w:t>
      </w:r>
    </w:p>
    <w:p w14:paraId="02E163BC" w14:textId="6712D4D5" w:rsidR="00DC1159" w:rsidRDefault="006168E7" w:rsidP="00E70718">
      <w:pPr>
        <w:pStyle w:val="RSCdoubleindent"/>
      </w:pPr>
      <w:r w:rsidRPr="00CE30FF">
        <w:t>___</w:t>
      </w:r>
      <w:r>
        <w:t>__________</w:t>
      </w:r>
      <w:r w:rsidRPr="00CE30FF">
        <w:t>________</w:t>
      </w:r>
      <w:r>
        <w:t>_________________</w:t>
      </w:r>
      <w:r w:rsidR="007A15A9">
        <w:t xml:space="preserve"> forces </w:t>
      </w:r>
      <w:r w:rsidR="00DC1159" w:rsidRPr="00DC1159">
        <w:t>of attraction hold the particles together in an ionic bond.</w:t>
      </w:r>
    </w:p>
    <w:p w14:paraId="748E3745" w14:textId="076F12C7" w:rsidR="00B83DC5" w:rsidRPr="00B83DC5" w:rsidRDefault="002F506A" w:rsidP="00530438">
      <w:pPr>
        <w:pStyle w:val="RSCmultilevellist21"/>
        <w:spacing w:before="360" w:after="0"/>
      </w:pPr>
      <w:r w:rsidRPr="002F506A">
        <w:t>What does ‘delocalised’ mean?</w:t>
      </w:r>
    </w:p>
    <w:p w14:paraId="04E57F44" w14:textId="01714BE5" w:rsidR="00B83DC5" w:rsidRDefault="002F506A" w:rsidP="00CA429A">
      <w:pPr>
        <w:pStyle w:val="RSCdoubleindent"/>
        <w:spacing w:after="0"/>
      </w:pPr>
      <w:r w:rsidRPr="002F506A">
        <w:t xml:space="preserve">Delocalised means that the electrons are </w:t>
      </w:r>
      <w:r w:rsidR="008D7E5B" w:rsidRPr="004C029E">
        <w:t>______________</w:t>
      </w:r>
      <w:r w:rsidR="007A15A9">
        <w:t>________</w:t>
      </w:r>
      <w:r w:rsidR="008D7E5B">
        <w:t xml:space="preserve"> </w:t>
      </w:r>
      <w:r w:rsidRPr="002F506A">
        <w:t>to move around</w:t>
      </w:r>
      <w:r>
        <w:t>.</w:t>
      </w:r>
    </w:p>
    <w:p w14:paraId="72793966" w14:textId="6A26F0E6" w:rsidR="0095506C" w:rsidRDefault="0095506C" w:rsidP="00CA429A">
      <w:pPr>
        <w:spacing w:after="0"/>
        <w:rPr>
          <w:rFonts w:ascii="Century Gothic" w:hAnsi="Century Gothic" w:cs="Arial"/>
          <w:lang w:eastAsia="zh-CN"/>
        </w:rPr>
      </w:pPr>
      <w:r>
        <w:br w:type="page"/>
      </w:r>
    </w:p>
    <w:p w14:paraId="60B8A05E" w14:textId="096CE71C" w:rsidR="00B83DC5" w:rsidRDefault="00C6490F" w:rsidP="000813C0">
      <w:pPr>
        <w:pStyle w:val="RSCmultilevellist21"/>
        <w:spacing w:after="0"/>
      </w:pPr>
      <w:r w:rsidRPr="00105179">
        <w:lastRenderedPageBreak/>
        <w:t>W</w:t>
      </w:r>
      <w:r w:rsidR="002F506A" w:rsidRPr="00105179">
        <w:t>hat</w:t>
      </w:r>
      <w:r w:rsidR="002F506A" w:rsidRPr="002F506A">
        <w:t xml:space="preserve"> </w:t>
      </w:r>
      <w:r>
        <w:t xml:space="preserve">are </w:t>
      </w:r>
      <w:r w:rsidR="002F506A" w:rsidRPr="002F506A">
        <w:t>the charged particles</w:t>
      </w:r>
      <w:r>
        <w:t xml:space="preserve"> called in an ionic compound</w:t>
      </w:r>
      <w:r w:rsidR="002F506A" w:rsidRPr="002F506A">
        <w:t>?</w:t>
      </w:r>
    </w:p>
    <w:p w14:paraId="35055127" w14:textId="5522C3F2" w:rsidR="00B83DC5" w:rsidRDefault="002F506A" w:rsidP="00E70718">
      <w:pPr>
        <w:pStyle w:val="RSCdoubleindent"/>
      </w:pPr>
      <w:r w:rsidRPr="002F506A">
        <w:t>The charged particles in</w:t>
      </w:r>
      <w:r w:rsidR="00A875FB">
        <w:t xml:space="preserve"> an</w:t>
      </w:r>
      <w:r w:rsidRPr="002F506A">
        <w:t xml:space="preserve"> ionic </w:t>
      </w:r>
      <w:r w:rsidR="00A875FB">
        <w:t xml:space="preserve">compound </w:t>
      </w:r>
      <w:r w:rsidRPr="002F506A">
        <w:t xml:space="preserve">are called </w:t>
      </w:r>
      <w:r w:rsidR="00F822D5" w:rsidRPr="00CE30FF">
        <w:t>___</w:t>
      </w:r>
      <w:r w:rsidR="00F822D5">
        <w:t>__________</w:t>
      </w:r>
      <w:r w:rsidR="00F822D5" w:rsidRPr="00CE30FF">
        <w:t>________</w:t>
      </w:r>
      <w:r w:rsidR="004A7EF0">
        <w:t>____</w:t>
      </w:r>
      <w:r w:rsidRPr="002F506A">
        <w:t>.</w:t>
      </w:r>
    </w:p>
    <w:p w14:paraId="30E93CCB" w14:textId="1A3184BD" w:rsidR="00B83DC5" w:rsidRPr="00B83DC5" w:rsidRDefault="00F65961" w:rsidP="000813C0">
      <w:pPr>
        <w:pStyle w:val="RSCmultilevellist21"/>
        <w:spacing w:before="360" w:after="0"/>
      </w:pPr>
      <w:r w:rsidRPr="00105179">
        <w:t>What</w:t>
      </w:r>
      <w:r w:rsidRPr="00F65961">
        <w:t xml:space="preserve"> type of bonds do you find in a compound?</w:t>
      </w:r>
    </w:p>
    <w:p w14:paraId="143AC732" w14:textId="02FC26B6" w:rsidR="00AA2806" w:rsidRDefault="00F65961" w:rsidP="00E70718">
      <w:pPr>
        <w:pStyle w:val="RSCdoubleindent"/>
      </w:pPr>
      <w:r w:rsidRPr="00F65961">
        <w:t xml:space="preserve">The bonds in a compound can be either </w:t>
      </w:r>
      <w:r w:rsidR="007A15A9">
        <w:t>___________</w:t>
      </w:r>
      <w:r w:rsidR="00F822D5" w:rsidRPr="00CE30FF">
        <w:t>___</w:t>
      </w:r>
      <w:r w:rsidR="00F822D5">
        <w:t>__________</w:t>
      </w:r>
      <w:r w:rsidR="00F822D5" w:rsidRPr="00CE30FF">
        <w:t>________</w:t>
      </w:r>
      <w:r w:rsidR="008D7E5B">
        <w:t xml:space="preserve"> </w:t>
      </w:r>
      <w:r w:rsidRPr="00F65961">
        <w:t xml:space="preserve">or </w:t>
      </w:r>
      <w:r w:rsidR="00F822D5" w:rsidRPr="00CE30FF">
        <w:t>___</w:t>
      </w:r>
      <w:r w:rsidR="00F822D5">
        <w:t>__________</w:t>
      </w:r>
      <w:r w:rsidR="00F822D5" w:rsidRPr="00CE30FF">
        <w:t>________</w:t>
      </w:r>
      <w:r w:rsidR="007A15A9">
        <w:t>____________</w:t>
      </w:r>
      <w:r w:rsidRPr="00F65961">
        <w:t>.</w:t>
      </w:r>
    </w:p>
    <w:p w14:paraId="3E3DC8D2" w14:textId="2B06EFC3" w:rsidR="00B83DC5" w:rsidRPr="00B83DC5" w:rsidRDefault="003A408F" w:rsidP="000813C0">
      <w:pPr>
        <w:pStyle w:val="RSCmultilevellist21"/>
        <w:spacing w:before="360" w:after="0"/>
      </w:pPr>
      <w:r w:rsidRPr="003A408F">
        <w:t>Why are metals good conductors of electricity?</w:t>
      </w:r>
    </w:p>
    <w:p w14:paraId="7093B53B" w14:textId="72FAC9C4" w:rsidR="00B83DC5" w:rsidRDefault="003A408F" w:rsidP="000813C0">
      <w:pPr>
        <w:pStyle w:val="RSCdoubleindent"/>
        <w:spacing w:after="240"/>
      </w:pPr>
      <w:r w:rsidRPr="003A408F">
        <w:t xml:space="preserve">Metals are good conductors of electricity because they contain </w:t>
      </w:r>
      <w:r w:rsidR="00676DBC" w:rsidRPr="00CE30FF">
        <w:t>___</w:t>
      </w:r>
      <w:r w:rsidR="00676DBC">
        <w:t>__________</w:t>
      </w:r>
      <w:r w:rsidR="00676DBC" w:rsidRPr="00CE30FF">
        <w:t>________</w:t>
      </w:r>
      <w:r w:rsidR="007A15A9">
        <w:t>_____</w:t>
      </w:r>
      <w:r w:rsidR="000311AB">
        <w:t>_____________</w:t>
      </w:r>
      <w:r w:rsidR="004A7EF0">
        <w:t>_____</w:t>
      </w:r>
      <w:r w:rsidR="000311AB">
        <w:t>_</w:t>
      </w:r>
      <w:r w:rsidR="004A7EF0">
        <w:t>___</w:t>
      </w:r>
      <w:r w:rsidR="000311AB">
        <w:t xml:space="preserve"> _______________________</w:t>
      </w:r>
      <w:r w:rsidR="004A7EF0">
        <w:t>___</w:t>
      </w:r>
      <w:r w:rsidR="000311AB">
        <w:t>_</w:t>
      </w:r>
      <w:r w:rsidR="004A7EF0">
        <w:t>___</w:t>
      </w:r>
      <w:r w:rsidR="008D7E5B">
        <w:t xml:space="preserve"> </w:t>
      </w:r>
      <w:r w:rsidRPr="003A408F">
        <w:t>that are</w:t>
      </w:r>
      <w:r w:rsidR="00A875FB">
        <w:t xml:space="preserve"> free to </w:t>
      </w:r>
      <w:r w:rsidR="00676DBC" w:rsidRPr="00CE30FF">
        <w:t>___</w:t>
      </w:r>
      <w:r w:rsidR="00676DBC">
        <w:t>__________</w:t>
      </w:r>
      <w:r w:rsidR="00676DBC" w:rsidRPr="00CE30FF">
        <w:t>____</w:t>
      </w:r>
      <w:r w:rsidR="00A875FB">
        <w:t xml:space="preserve"> and carry the charge</w:t>
      </w:r>
      <w:r w:rsidR="005365A5">
        <w:t>.</w:t>
      </w:r>
    </w:p>
    <w:p w14:paraId="23C39492" w14:textId="4E732591" w:rsidR="003A408F" w:rsidRDefault="00644980" w:rsidP="000813C0">
      <w:pPr>
        <w:pStyle w:val="RSCmultilevellist21"/>
        <w:spacing w:before="0" w:line="280" w:lineRule="atLeast"/>
        <w:contextualSpacing w:val="0"/>
      </w:pPr>
      <w:r w:rsidRPr="00105179">
        <w:t>How</w:t>
      </w:r>
      <w:r>
        <w:t xml:space="preserve"> do </w:t>
      </w:r>
      <w:r w:rsidRPr="000813C0">
        <w:t>ionic</w:t>
      </w:r>
      <w:r>
        <w:t xml:space="preserve"> com</w:t>
      </w:r>
      <w:r w:rsidR="008D1353">
        <w:t>p</w:t>
      </w:r>
      <w:r>
        <w:t>ounds conduct electricity when solid, liquid and in solution? Explain your answer.</w:t>
      </w:r>
    </w:p>
    <w:p w14:paraId="19019CC0" w14:textId="3A660939" w:rsidR="00A875FB" w:rsidRDefault="00A875FB" w:rsidP="00E70718">
      <w:pPr>
        <w:pStyle w:val="RSCdoubleindent"/>
      </w:pPr>
      <w:r w:rsidRPr="00750F67">
        <w:t xml:space="preserve">Ionic compounds cannot conduct electricity when </w:t>
      </w:r>
      <w:r w:rsidR="005365A5">
        <w:t xml:space="preserve">they </w:t>
      </w:r>
      <w:r w:rsidRPr="00750F67">
        <w:t xml:space="preserve">are in the </w:t>
      </w:r>
      <w:r w:rsidR="00676DBC" w:rsidRPr="00CE30FF">
        <w:t>___</w:t>
      </w:r>
      <w:r w:rsidR="00676DBC">
        <w:t>__________</w:t>
      </w:r>
      <w:r w:rsidR="00676DBC" w:rsidRPr="00CE30FF">
        <w:t>________</w:t>
      </w:r>
      <w:r w:rsidR="007A15A9">
        <w:t>___</w:t>
      </w:r>
      <w:r w:rsidRPr="00750F67">
        <w:t xml:space="preserve"> state</w:t>
      </w:r>
      <w:r w:rsidR="00644980">
        <w:t xml:space="preserve"> because the ions are not free to move</w:t>
      </w:r>
      <w:r w:rsidRPr="00750F67">
        <w:t xml:space="preserve">. </w:t>
      </w:r>
      <w:r w:rsidR="00606399">
        <w:br/>
      </w:r>
      <w:r w:rsidRPr="00750F67">
        <w:t xml:space="preserve">They can conduct electricity when they are in a </w:t>
      </w:r>
      <w:r w:rsidR="00676DBC" w:rsidRPr="00CE30FF">
        <w:t>___</w:t>
      </w:r>
      <w:r w:rsidR="00676DBC">
        <w:t>__________</w:t>
      </w:r>
      <w:r w:rsidR="00676DBC" w:rsidRPr="00CE30FF">
        <w:t>________</w:t>
      </w:r>
      <w:r w:rsidR="007A15A9">
        <w:t>___________</w:t>
      </w:r>
      <w:r w:rsidR="004A7EF0">
        <w:t>_____</w:t>
      </w:r>
      <w:r w:rsidR="008D7E5B">
        <w:t xml:space="preserve"> </w:t>
      </w:r>
      <w:r w:rsidRPr="00750F67">
        <w:t xml:space="preserve">or when they are </w:t>
      </w:r>
      <w:r w:rsidR="00676DBC" w:rsidRPr="00CE30FF">
        <w:t>___</w:t>
      </w:r>
      <w:r w:rsidR="00676DBC">
        <w:t>__________</w:t>
      </w:r>
      <w:r w:rsidR="00676DBC" w:rsidRPr="00CE30FF">
        <w:t>________</w:t>
      </w:r>
      <w:r w:rsidR="007A15A9">
        <w:t>____</w:t>
      </w:r>
      <w:r w:rsidR="008D7E5B">
        <w:t xml:space="preserve"> </w:t>
      </w:r>
      <w:r>
        <w:t xml:space="preserve">because the </w:t>
      </w:r>
      <w:r w:rsidR="00676DBC" w:rsidRPr="00CE30FF">
        <w:t>___</w:t>
      </w:r>
      <w:r w:rsidR="00676DBC">
        <w:t>__________</w:t>
      </w:r>
      <w:r w:rsidR="00676DBC" w:rsidRPr="00CE30FF">
        <w:t>________</w:t>
      </w:r>
      <w:r w:rsidR="007A15A9">
        <w:t>_____</w:t>
      </w:r>
      <w:r>
        <w:t xml:space="preserve"> can </w:t>
      </w:r>
      <w:r w:rsidR="00676DBC" w:rsidRPr="00CE30FF">
        <w:t>___</w:t>
      </w:r>
      <w:r w:rsidR="00676DBC">
        <w:t>__________</w:t>
      </w:r>
      <w:r w:rsidR="00676DBC" w:rsidRPr="00CE30FF">
        <w:t>________</w:t>
      </w:r>
      <w:r w:rsidR="008D7E5B">
        <w:t xml:space="preserve"> </w:t>
      </w:r>
      <w:r>
        <w:t>and carry the charge</w:t>
      </w:r>
      <w:r w:rsidRPr="00750F67">
        <w:t>.</w:t>
      </w:r>
    </w:p>
    <w:p w14:paraId="4D019D56" w14:textId="1CBC5B69" w:rsidR="0036241B" w:rsidRPr="008D7E5B" w:rsidRDefault="00A875FB" w:rsidP="006512BD">
      <w:pPr>
        <w:pStyle w:val="RSCmultilevellist21"/>
        <w:spacing w:before="360" w:after="0"/>
      </w:pPr>
      <w:bookmarkStart w:id="1" w:name="_Hlk114752737"/>
      <w:r w:rsidRPr="00105179">
        <w:t>Why</w:t>
      </w:r>
      <w:r w:rsidRPr="008D7E5B">
        <w:t xml:space="preserve"> are most covalent </w:t>
      </w:r>
      <w:r w:rsidR="0036241B" w:rsidRPr="008D7E5B">
        <w:t>substances non-conductors of electricity?</w:t>
      </w:r>
    </w:p>
    <w:bookmarkEnd w:id="1"/>
    <w:p w14:paraId="22F451E8" w14:textId="26B17ED8" w:rsidR="008D7E5B" w:rsidRDefault="00A875FB" w:rsidP="003D52E0">
      <w:pPr>
        <w:pStyle w:val="RSCdoubleindent"/>
      </w:pPr>
      <w:r>
        <w:t>Most covalent compounds do not conduct electricity because they do not have</w:t>
      </w:r>
      <w:r w:rsidR="004619E0">
        <w:t xml:space="preserve"> </w:t>
      </w:r>
      <w:r w:rsidR="00676DBC" w:rsidRPr="00CE30FF">
        <w:t>___</w:t>
      </w:r>
      <w:r w:rsidR="00676DBC">
        <w:t>__________</w:t>
      </w:r>
      <w:r w:rsidR="00676DBC" w:rsidRPr="00CE30FF">
        <w:t>________</w:t>
      </w:r>
      <w:r w:rsidR="007A15A9">
        <w:t>_____</w:t>
      </w:r>
      <w:r w:rsidR="008D7E5B">
        <w:t xml:space="preserve"> </w:t>
      </w:r>
      <w:r>
        <w:t>particles (</w:t>
      </w:r>
      <w:r w:rsidR="00676DBC" w:rsidRPr="00CE30FF">
        <w:t>___</w:t>
      </w:r>
      <w:r w:rsidR="00676DBC">
        <w:t>__________</w:t>
      </w:r>
      <w:r w:rsidR="00676DBC" w:rsidRPr="00CE30FF">
        <w:t>________</w:t>
      </w:r>
      <w:r>
        <w:t xml:space="preserve"> or </w:t>
      </w:r>
      <w:r w:rsidR="00676DBC" w:rsidRPr="00CE30FF">
        <w:t>___</w:t>
      </w:r>
      <w:r w:rsidR="00676DBC">
        <w:t>__________</w:t>
      </w:r>
      <w:r w:rsidR="00676DBC" w:rsidRPr="00CE30FF">
        <w:t>________</w:t>
      </w:r>
      <w:r>
        <w:t>) that can move and carry the</w:t>
      </w:r>
      <w:r w:rsidR="00676DBC">
        <w:t xml:space="preserve"> </w:t>
      </w:r>
      <w:r w:rsidR="00676DBC" w:rsidRPr="00CE30FF">
        <w:t>___</w:t>
      </w:r>
      <w:r w:rsidR="00676DBC">
        <w:t>__________</w:t>
      </w:r>
      <w:r w:rsidR="00676DBC" w:rsidRPr="00CE30FF">
        <w:t>________</w:t>
      </w:r>
      <w:r w:rsidR="007A15A9">
        <w:t>__</w:t>
      </w:r>
      <w:r w:rsidR="008D7E5B">
        <w:t xml:space="preserve"> </w:t>
      </w:r>
      <w:r w:rsidR="005365A5">
        <w:t>.</w:t>
      </w:r>
      <w:r w:rsidR="008D7E5B">
        <w:br w:type="page"/>
      </w:r>
    </w:p>
    <w:p w14:paraId="37295D2A" w14:textId="23756EBE" w:rsidR="00057583" w:rsidRPr="00D32A7D" w:rsidRDefault="00D32A7D" w:rsidP="00D32A7D">
      <w:pPr>
        <w:pStyle w:val="RSCH1"/>
      </w:pPr>
      <w:r>
        <w:lastRenderedPageBreak/>
        <w:t>Bonding: f</w:t>
      </w:r>
      <w:r w:rsidR="008D7E5B" w:rsidRPr="00D32A7D">
        <w:t>eeling confident</w:t>
      </w:r>
      <w:r w:rsidR="00057583" w:rsidRPr="00D32A7D">
        <w:t xml:space="preserve">? </w:t>
      </w:r>
    </w:p>
    <w:p w14:paraId="60DF57D2" w14:textId="714940D0" w:rsidR="003A408F" w:rsidRDefault="00327095" w:rsidP="00042C44">
      <w:pPr>
        <w:pStyle w:val="RSCBasictext"/>
        <w:rPr>
          <w:b/>
          <w:bCs/>
        </w:rPr>
      </w:pPr>
      <w:bookmarkStart w:id="2" w:name="_Hlk112143814"/>
      <w:r w:rsidRPr="003A408F">
        <w:t>Complete the bonding diagrams</w:t>
      </w:r>
      <w:r w:rsidR="00F2781A">
        <w:t>.</w:t>
      </w:r>
    </w:p>
    <w:bookmarkEnd w:id="2"/>
    <w:p w14:paraId="40B5D0D9" w14:textId="184723B2" w:rsidR="00327095" w:rsidRPr="00042C44" w:rsidRDefault="00327095" w:rsidP="00EA4B22">
      <w:pPr>
        <w:pStyle w:val="RSCmultilevellist31"/>
      </w:pPr>
      <w:r w:rsidRPr="00507489">
        <w:t>The</w:t>
      </w:r>
      <w:r w:rsidRPr="00042C44">
        <w:t xml:space="preserve"> reaction between </w:t>
      </w:r>
      <w:r w:rsidR="00933917" w:rsidRPr="00042C44">
        <w:t>magnesium and</w:t>
      </w:r>
      <w:r w:rsidR="00673FA4" w:rsidRPr="00042C44">
        <w:t xml:space="preserve"> fluorine</w:t>
      </w:r>
      <w:r w:rsidR="00F2781A" w:rsidRPr="00042C44">
        <w:t>.</w:t>
      </w:r>
    </w:p>
    <w:p w14:paraId="464BA3F6" w14:textId="06335C47" w:rsidR="001536CE" w:rsidRPr="00327095" w:rsidRDefault="00613261" w:rsidP="00B52624">
      <w:pPr>
        <w:spacing w:after="0" w:line="480" w:lineRule="auto"/>
        <w:rPr>
          <w:rFonts w:cstheme="minorHAnsi"/>
          <w:bCs/>
          <w:sz w:val="24"/>
          <w:szCs w:val="24"/>
        </w:rPr>
      </w:pPr>
      <w:r>
        <w:rPr>
          <w:rFonts w:cstheme="minorHAnsi"/>
          <w:bCs/>
          <w:noProof/>
          <w:sz w:val="24"/>
          <w:szCs w:val="24"/>
        </w:rPr>
        <w:drawing>
          <wp:inline distT="0" distB="0" distL="0" distR="0" wp14:anchorId="7B67C2E4" wp14:editId="5471DF6E">
            <wp:extent cx="2880000" cy="2111979"/>
            <wp:effectExtent l="0" t="0" r="3175" b="0"/>
            <wp:docPr id="2" name="Picture 2" descr="An incomplete diagram to show the bonding between Mg and F.&#10;&#10;On the left is the symbol Mg surrounded by three concentric circles, the symbol F surrounded by two concentric circles and another symbol F surrounded by two concentric circles. In the centre is an arrow pointing towards the right.. The right hand side is left blank for the learner to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n incomplete diagram to show the bonding between Mg and F.&#10;&#10;On the left is the symbol Mg surrounded by three concentric circles, the symbol F surrounded by two concentric circles and another symbol F surrounded by two concentric circles. In the centre is an arrow pointing towards the right.. The right hand side is left blank for the learner to comple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0000" cy="2111979"/>
                    </a:xfrm>
                    <a:prstGeom prst="rect">
                      <a:avLst/>
                    </a:prstGeom>
                  </pic:spPr>
                </pic:pic>
              </a:graphicData>
            </a:graphic>
          </wp:inline>
        </w:drawing>
      </w:r>
    </w:p>
    <w:p w14:paraId="5E880839" w14:textId="6380A22F" w:rsidR="00327095" w:rsidRDefault="00327095" w:rsidP="00AF5CC2">
      <w:pPr>
        <w:pStyle w:val="RSCmultilevellist31"/>
        <w:spacing w:before="300"/>
      </w:pPr>
      <w:r w:rsidRPr="00327095">
        <w:t>The reaction between hydrogen and chlorine</w:t>
      </w:r>
      <w:r w:rsidR="00F2781A">
        <w:t>.</w:t>
      </w:r>
    </w:p>
    <w:p w14:paraId="04CD6069" w14:textId="45598B6C" w:rsidR="00327095" w:rsidRPr="00327095" w:rsidRDefault="007E2A22" w:rsidP="00B52624">
      <w:pPr>
        <w:spacing w:after="0" w:line="276" w:lineRule="auto"/>
        <w:rPr>
          <w:rFonts w:cstheme="minorHAnsi"/>
          <w:bCs/>
          <w:sz w:val="24"/>
          <w:szCs w:val="24"/>
        </w:rPr>
      </w:pPr>
      <w:r>
        <w:rPr>
          <w:rFonts w:cstheme="minorHAnsi"/>
          <w:bCs/>
          <w:noProof/>
          <w:sz w:val="24"/>
          <w:szCs w:val="24"/>
        </w:rPr>
        <w:drawing>
          <wp:inline distT="0" distB="0" distL="0" distR="0" wp14:anchorId="1746915E" wp14:editId="62DCE4A6">
            <wp:extent cx="5628865" cy="1424940"/>
            <wp:effectExtent l="0" t="0" r="0" b="3810"/>
            <wp:docPr id="5" name="Picture 5" descr="An incomplete diagram to show the bonding between H and Cl.&#10;&#10;On the left is the symbol H in the centre of a circle  and the symbol CL surrounded by three concentric circles. In the centre is an arrow pointing towards the right. The right hand side is left blank for the learner to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n incomplete diagram to show the bonding between H and Cl.&#10;&#10;On the left is the symbol H in the centre of a circle  and the symbol CL surrounded by three concentric circles. In the centre is an arrow pointing towards the right. The right hand side is left blank for the learner to complete."/>
                    <pic:cNvPicPr/>
                  </pic:nvPicPr>
                  <pic:blipFill rotWithShape="1">
                    <a:blip r:embed="rId10" cstate="print">
                      <a:extLst>
                        <a:ext uri="{28A0092B-C50C-407E-A947-70E740481C1C}">
                          <a14:useLocalDpi xmlns:a14="http://schemas.microsoft.com/office/drawing/2010/main" val="0"/>
                        </a:ext>
                      </a:extLst>
                    </a:blip>
                    <a:srcRect t="26616" b="35430"/>
                    <a:stretch/>
                  </pic:blipFill>
                  <pic:spPr bwMode="auto">
                    <a:xfrm>
                      <a:off x="0" y="0"/>
                      <a:ext cx="5654532" cy="1431438"/>
                    </a:xfrm>
                    <a:prstGeom prst="rect">
                      <a:avLst/>
                    </a:prstGeom>
                    <a:ln>
                      <a:noFill/>
                    </a:ln>
                    <a:extLst>
                      <a:ext uri="{53640926-AAD7-44D8-BBD7-CCE9431645EC}">
                        <a14:shadowObscured xmlns:a14="http://schemas.microsoft.com/office/drawing/2010/main"/>
                      </a:ext>
                    </a:extLst>
                  </pic:spPr>
                </pic:pic>
              </a:graphicData>
            </a:graphic>
          </wp:inline>
        </w:drawing>
      </w:r>
    </w:p>
    <w:p w14:paraId="0497865D" w14:textId="046F0218" w:rsidR="004E7023" w:rsidRDefault="004E7023" w:rsidP="00EA4B22">
      <w:pPr>
        <w:pStyle w:val="RSCmultilevellist31"/>
      </w:pPr>
      <w:r w:rsidRPr="00507489">
        <w:t>The</w:t>
      </w:r>
      <w:r w:rsidRPr="00327095">
        <w:t xml:space="preserve"> </w:t>
      </w:r>
      <w:r>
        <w:t xml:space="preserve">metallic </w:t>
      </w:r>
      <w:r w:rsidRPr="00EA4B22">
        <w:t>bonding</w:t>
      </w:r>
      <w:r>
        <w:t xml:space="preserve"> in </w:t>
      </w:r>
      <w:r w:rsidR="002B4C53">
        <w:t>zinc</w:t>
      </w:r>
      <w:r>
        <w:t>.</w:t>
      </w:r>
    </w:p>
    <w:p w14:paraId="0A76CA89" w14:textId="0E70F78B" w:rsidR="004C0F32" w:rsidRDefault="00B52624" w:rsidP="00B52624">
      <w:pPr>
        <w:pStyle w:val="RSCBasictext"/>
        <w:spacing w:after="0"/>
      </w:pPr>
      <w:r>
        <w:rPr>
          <w:noProof/>
        </w:rPr>
        <w:drawing>
          <wp:inline distT="0" distB="0" distL="0" distR="0" wp14:anchorId="1ED552DC" wp14:editId="0DC9F4EB">
            <wp:extent cx="2880000" cy="2095706"/>
            <wp:effectExtent l="0" t="0" r="3175" b="0"/>
            <wp:docPr id="7" name="Picture 7" descr="An incomplete diagram to show the bonding in Zn.&#10;&#10;There are four circles. Each circle has the symbol Zn2+ in the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n incomplete diagram to show the bonding in Zn.&#10;&#10;There are four circles. Each circle has the symbol Zn2+ in the cent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0" cy="2095706"/>
                    </a:xfrm>
                    <a:prstGeom prst="rect">
                      <a:avLst/>
                    </a:prstGeom>
                  </pic:spPr>
                </pic:pic>
              </a:graphicData>
            </a:graphic>
          </wp:inline>
        </w:drawing>
      </w:r>
    </w:p>
    <w:p w14:paraId="634F924A" w14:textId="2431181D" w:rsidR="008D7E5B" w:rsidRPr="004C0F32" w:rsidRDefault="008D7E5B" w:rsidP="004C0F32">
      <w:pPr>
        <w:pStyle w:val="RSCBasictext"/>
      </w:pPr>
      <w:r w:rsidRPr="004C0F32">
        <w:br w:type="page"/>
      </w:r>
    </w:p>
    <w:p w14:paraId="0BE165FE" w14:textId="5E1E9F44" w:rsidR="008D7E5B" w:rsidRDefault="00333F89" w:rsidP="00333F89">
      <w:pPr>
        <w:pStyle w:val="RSCH1"/>
      </w:pPr>
      <w:r>
        <w:lastRenderedPageBreak/>
        <w:t>Bonding: w</w:t>
      </w:r>
      <w:r w:rsidR="008D7E5B">
        <w:t>hat do I understand?</w:t>
      </w:r>
    </w:p>
    <w:p w14:paraId="61127100" w14:textId="3519CB3A" w:rsidR="008D7E5B" w:rsidRPr="008B21D4" w:rsidRDefault="007A15A9" w:rsidP="00507489">
      <w:pPr>
        <w:pStyle w:val="RSCBasictext"/>
        <w:spacing w:after="240"/>
      </w:pPr>
      <w:r w:rsidRPr="00B92EFE">
        <w:t xml:space="preserve">Think about </w:t>
      </w:r>
      <w:r>
        <w:t xml:space="preserve">your answers and confidence level for </w:t>
      </w:r>
      <w:r w:rsidRPr="00B92EFE">
        <w:t xml:space="preserve">each </w:t>
      </w:r>
      <w:proofErr w:type="gramStart"/>
      <w:r w:rsidRPr="00B92EFE">
        <w:t>mini-topic</w:t>
      </w:r>
      <w:proofErr w:type="gramEnd"/>
      <w:r>
        <w:t>. D</w:t>
      </w:r>
      <w:r w:rsidRPr="00B92EFE">
        <w:t>ecide whether you understand it well, are unsure</w:t>
      </w:r>
      <w:r>
        <w:t xml:space="preserve"> </w:t>
      </w:r>
      <w:r w:rsidRPr="00B92EFE">
        <w:t>or need more help. Tick the appropriate column.</w:t>
      </w:r>
    </w:p>
    <w:tbl>
      <w:tblPr>
        <w:tblStyle w:val="TableGrid"/>
        <w:tblW w:w="9070" w:type="dxa"/>
        <w:tblCellMar>
          <w:top w:w="57" w:type="dxa"/>
          <w:bottom w:w="57" w:type="dxa"/>
        </w:tblCellMar>
        <w:tblLook w:val="04A0" w:firstRow="1" w:lastRow="0" w:firstColumn="1" w:lastColumn="0" w:noHBand="0" w:noVBand="1"/>
      </w:tblPr>
      <w:tblGrid>
        <w:gridCol w:w="3118"/>
        <w:gridCol w:w="1984"/>
        <w:gridCol w:w="1984"/>
        <w:gridCol w:w="1984"/>
      </w:tblGrid>
      <w:tr w:rsidR="008D7E5B" w:rsidRPr="00065396" w14:paraId="3FBBB92D" w14:textId="77777777" w:rsidTr="00162192">
        <w:trPr>
          <w:trHeight w:val="431"/>
        </w:trPr>
        <w:tc>
          <w:tcPr>
            <w:tcW w:w="3118" w:type="dxa"/>
            <w:shd w:val="clear" w:color="auto" w:fill="F6E0C0"/>
            <w:vAlign w:val="center"/>
          </w:tcPr>
          <w:p w14:paraId="1B8601E4" w14:textId="77777777" w:rsidR="008D7E5B" w:rsidRPr="00322A7C" w:rsidRDefault="008D7E5B" w:rsidP="00065396">
            <w:pPr>
              <w:rPr>
                <w:rFonts w:ascii="Century Gothic" w:hAnsi="Century Gothic" w:cs="Arial"/>
                <w:b/>
                <w:bCs/>
                <w:color w:val="C8102E"/>
                <w:sz w:val="20"/>
                <w:szCs w:val="20"/>
              </w:rPr>
            </w:pPr>
            <w:proofErr w:type="gramStart"/>
            <w:r w:rsidRPr="00322A7C">
              <w:rPr>
                <w:rFonts w:ascii="Century Gothic" w:hAnsi="Century Gothic" w:cs="Arial"/>
                <w:b/>
                <w:bCs/>
                <w:color w:val="C8102E"/>
                <w:sz w:val="20"/>
                <w:szCs w:val="20"/>
              </w:rPr>
              <w:t>Mini-topic</w:t>
            </w:r>
            <w:proofErr w:type="gramEnd"/>
          </w:p>
        </w:tc>
        <w:tc>
          <w:tcPr>
            <w:tcW w:w="1984" w:type="dxa"/>
            <w:shd w:val="clear" w:color="auto" w:fill="F6E0C0"/>
            <w:vAlign w:val="center"/>
          </w:tcPr>
          <w:p w14:paraId="7F034916" w14:textId="38A2FCDC" w:rsidR="008D7E5B" w:rsidRPr="00322A7C" w:rsidRDefault="008D7E5B" w:rsidP="00065396">
            <w:pPr>
              <w:jc w:val="center"/>
              <w:rPr>
                <w:rFonts w:ascii="Century Gothic" w:hAnsi="Century Gothic" w:cs="Arial"/>
                <w:b/>
                <w:bCs/>
                <w:color w:val="C8102E"/>
                <w:sz w:val="20"/>
                <w:szCs w:val="20"/>
              </w:rPr>
            </w:pPr>
            <w:r w:rsidRPr="00322A7C">
              <w:rPr>
                <w:rFonts w:ascii="Century Gothic" w:hAnsi="Century Gothic" w:cs="Arial"/>
                <w:b/>
                <w:bCs/>
                <w:color w:val="C8102E"/>
                <w:sz w:val="20"/>
                <w:szCs w:val="20"/>
              </w:rPr>
              <w:t xml:space="preserve">I understand </w:t>
            </w:r>
            <w:r w:rsidR="00D2152F">
              <w:rPr>
                <w:rFonts w:ascii="Century Gothic" w:hAnsi="Century Gothic" w:cs="Arial"/>
                <w:b/>
                <w:bCs/>
                <w:color w:val="C8102E"/>
                <w:sz w:val="20"/>
                <w:szCs w:val="20"/>
              </w:rPr>
              <w:br/>
            </w:r>
            <w:r w:rsidRPr="00322A7C">
              <w:rPr>
                <w:rFonts w:ascii="Century Gothic" w:hAnsi="Century Gothic" w:cs="Arial"/>
                <w:b/>
                <w:bCs/>
                <w:color w:val="C8102E"/>
                <w:sz w:val="20"/>
                <w:szCs w:val="20"/>
              </w:rPr>
              <w:t>this well</w:t>
            </w:r>
          </w:p>
        </w:tc>
        <w:tc>
          <w:tcPr>
            <w:tcW w:w="1984" w:type="dxa"/>
            <w:shd w:val="clear" w:color="auto" w:fill="F6E0C0"/>
            <w:vAlign w:val="center"/>
          </w:tcPr>
          <w:p w14:paraId="3C17D936" w14:textId="56AFC608" w:rsidR="008D7E5B" w:rsidRPr="00322A7C" w:rsidRDefault="008D7E5B" w:rsidP="00065396">
            <w:pPr>
              <w:jc w:val="center"/>
              <w:rPr>
                <w:rFonts w:ascii="Century Gothic" w:hAnsi="Century Gothic" w:cs="Arial"/>
                <w:b/>
                <w:bCs/>
                <w:color w:val="C8102E"/>
                <w:sz w:val="20"/>
                <w:szCs w:val="20"/>
              </w:rPr>
            </w:pPr>
            <w:r w:rsidRPr="00322A7C">
              <w:rPr>
                <w:rFonts w:ascii="Century Gothic" w:hAnsi="Century Gothic" w:cs="Arial"/>
                <w:b/>
                <w:bCs/>
                <w:color w:val="C8102E"/>
                <w:sz w:val="20"/>
                <w:szCs w:val="20"/>
              </w:rPr>
              <w:t>I</w:t>
            </w:r>
            <w:r w:rsidR="007A15A9">
              <w:rPr>
                <w:rFonts w:ascii="Century Gothic" w:hAnsi="Century Gothic" w:cs="Arial"/>
                <w:b/>
                <w:bCs/>
                <w:color w:val="C8102E"/>
                <w:sz w:val="20"/>
                <w:szCs w:val="20"/>
              </w:rPr>
              <w:t xml:space="preserve"> think I understand</w:t>
            </w:r>
            <w:r w:rsidRPr="00322A7C">
              <w:rPr>
                <w:rFonts w:ascii="Century Gothic" w:hAnsi="Century Gothic" w:cs="Arial"/>
                <w:b/>
                <w:bCs/>
                <w:color w:val="C8102E"/>
                <w:sz w:val="20"/>
                <w:szCs w:val="20"/>
              </w:rPr>
              <w:t xml:space="preserve"> this</w:t>
            </w:r>
          </w:p>
        </w:tc>
        <w:tc>
          <w:tcPr>
            <w:tcW w:w="1984" w:type="dxa"/>
            <w:shd w:val="clear" w:color="auto" w:fill="F6E0C0"/>
            <w:vAlign w:val="center"/>
          </w:tcPr>
          <w:p w14:paraId="79F4CF25" w14:textId="304D14BF" w:rsidR="008D7E5B" w:rsidRPr="00322A7C" w:rsidRDefault="008D7E5B" w:rsidP="00065396">
            <w:pPr>
              <w:jc w:val="center"/>
              <w:rPr>
                <w:rFonts w:ascii="Century Gothic" w:hAnsi="Century Gothic" w:cs="Arial"/>
                <w:b/>
                <w:bCs/>
                <w:color w:val="C8102E"/>
                <w:sz w:val="20"/>
                <w:szCs w:val="20"/>
              </w:rPr>
            </w:pPr>
            <w:r w:rsidRPr="00322A7C">
              <w:rPr>
                <w:rFonts w:ascii="Century Gothic" w:hAnsi="Century Gothic" w:cs="Arial"/>
                <w:b/>
                <w:bCs/>
                <w:color w:val="C8102E"/>
                <w:sz w:val="20"/>
                <w:szCs w:val="20"/>
              </w:rPr>
              <w:t xml:space="preserve">I need more </w:t>
            </w:r>
            <w:r w:rsidR="00D2152F">
              <w:rPr>
                <w:rFonts w:ascii="Century Gothic" w:hAnsi="Century Gothic" w:cs="Arial"/>
                <w:b/>
                <w:bCs/>
                <w:color w:val="C8102E"/>
                <w:sz w:val="20"/>
                <w:szCs w:val="20"/>
              </w:rPr>
              <w:br/>
            </w:r>
            <w:r w:rsidRPr="00322A7C">
              <w:rPr>
                <w:rFonts w:ascii="Century Gothic" w:hAnsi="Century Gothic" w:cs="Arial"/>
                <w:b/>
                <w:bCs/>
                <w:color w:val="C8102E"/>
                <w:sz w:val="20"/>
                <w:szCs w:val="20"/>
              </w:rPr>
              <w:t>help</w:t>
            </w:r>
          </w:p>
        </w:tc>
      </w:tr>
      <w:tr w:rsidR="008D7E5B" w:rsidRPr="00065396" w14:paraId="1F6B47FC" w14:textId="77777777" w:rsidTr="0031690C">
        <w:trPr>
          <w:trHeight w:val="431"/>
        </w:trPr>
        <w:tc>
          <w:tcPr>
            <w:tcW w:w="3118" w:type="dxa"/>
            <w:vAlign w:val="center"/>
          </w:tcPr>
          <w:p w14:paraId="1FBBBB35" w14:textId="6056F7E6" w:rsidR="008D7E5B" w:rsidRPr="00065396" w:rsidRDefault="00C2282B" w:rsidP="00065396">
            <w:pPr>
              <w:rPr>
                <w:rFonts w:ascii="Century Gothic" w:hAnsi="Century Gothic" w:cs="Arial"/>
                <w:sz w:val="20"/>
                <w:szCs w:val="20"/>
              </w:rPr>
            </w:pPr>
            <w:r>
              <w:rPr>
                <w:rFonts w:ascii="Century Gothic" w:hAnsi="Century Gothic" w:cs="Arial"/>
                <w:sz w:val="20"/>
                <w:szCs w:val="20"/>
              </w:rPr>
              <w:t>I can i</w:t>
            </w:r>
            <w:r w:rsidR="008D7E5B" w:rsidRPr="00065396">
              <w:rPr>
                <w:rFonts w:ascii="Century Gothic" w:hAnsi="Century Gothic" w:cs="Arial"/>
                <w:sz w:val="20"/>
                <w:szCs w:val="20"/>
              </w:rPr>
              <w:t>dentify ionic, covalent and metallic bonds from diagrams</w:t>
            </w:r>
            <w:r w:rsidR="00F877FD" w:rsidRPr="00065396">
              <w:rPr>
                <w:rFonts w:ascii="Century Gothic" w:hAnsi="Century Gothic" w:cs="Arial"/>
                <w:sz w:val="20"/>
                <w:szCs w:val="20"/>
              </w:rPr>
              <w:t>.</w:t>
            </w:r>
          </w:p>
        </w:tc>
        <w:tc>
          <w:tcPr>
            <w:tcW w:w="1984" w:type="dxa"/>
            <w:vAlign w:val="center"/>
          </w:tcPr>
          <w:p w14:paraId="00099B27" w14:textId="77777777" w:rsidR="008D7E5B" w:rsidRPr="00065396" w:rsidRDefault="008D7E5B" w:rsidP="00065396">
            <w:pPr>
              <w:jc w:val="center"/>
              <w:rPr>
                <w:rFonts w:ascii="Century Gothic" w:hAnsi="Century Gothic" w:cs="Arial"/>
                <w:sz w:val="20"/>
                <w:szCs w:val="20"/>
              </w:rPr>
            </w:pPr>
          </w:p>
        </w:tc>
        <w:tc>
          <w:tcPr>
            <w:tcW w:w="1984" w:type="dxa"/>
            <w:vAlign w:val="center"/>
          </w:tcPr>
          <w:p w14:paraId="0B91D1CE" w14:textId="77777777" w:rsidR="008D7E5B" w:rsidRPr="00065396" w:rsidRDefault="008D7E5B" w:rsidP="00065396">
            <w:pPr>
              <w:jc w:val="center"/>
              <w:rPr>
                <w:rFonts w:ascii="Century Gothic" w:hAnsi="Century Gothic" w:cs="Arial"/>
                <w:sz w:val="20"/>
                <w:szCs w:val="20"/>
              </w:rPr>
            </w:pPr>
          </w:p>
        </w:tc>
        <w:tc>
          <w:tcPr>
            <w:tcW w:w="1984" w:type="dxa"/>
            <w:vAlign w:val="center"/>
          </w:tcPr>
          <w:p w14:paraId="742A8CDF" w14:textId="77777777" w:rsidR="008D7E5B" w:rsidRPr="00065396" w:rsidRDefault="008D7E5B" w:rsidP="00065396">
            <w:pPr>
              <w:jc w:val="center"/>
              <w:rPr>
                <w:rFonts w:ascii="Century Gothic" w:hAnsi="Century Gothic" w:cs="Arial"/>
                <w:sz w:val="20"/>
                <w:szCs w:val="20"/>
              </w:rPr>
            </w:pPr>
          </w:p>
        </w:tc>
      </w:tr>
      <w:tr w:rsidR="008D7E5B" w:rsidRPr="00065396" w14:paraId="0C0CED9D" w14:textId="77777777" w:rsidTr="0031690C">
        <w:trPr>
          <w:trHeight w:val="431"/>
        </w:trPr>
        <w:tc>
          <w:tcPr>
            <w:tcW w:w="3118" w:type="dxa"/>
            <w:vAlign w:val="center"/>
          </w:tcPr>
          <w:p w14:paraId="71B55175" w14:textId="03710FB2" w:rsidR="008D7E5B" w:rsidRPr="00065396" w:rsidRDefault="00C2282B" w:rsidP="00065396">
            <w:pPr>
              <w:rPr>
                <w:rFonts w:ascii="Century Gothic" w:hAnsi="Century Gothic" w:cs="Arial"/>
                <w:sz w:val="20"/>
                <w:szCs w:val="20"/>
              </w:rPr>
            </w:pPr>
            <w:r>
              <w:rPr>
                <w:rFonts w:ascii="Century Gothic" w:hAnsi="Century Gothic" w:cs="Arial"/>
                <w:sz w:val="20"/>
                <w:szCs w:val="20"/>
              </w:rPr>
              <w:t>I know that there are</w:t>
            </w:r>
            <w:r w:rsidR="008D7E5B" w:rsidRPr="00065396">
              <w:rPr>
                <w:rFonts w:ascii="Century Gothic" w:hAnsi="Century Gothic" w:cs="Arial"/>
                <w:sz w:val="20"/>
                <w:szCs w:val="20"/>
              </w:rPr>
              <w:t xml:space="preserve"> ions in ionic bonds</w:t>
            </w:r>
            <w:r w:rsidR="00F877FD" w:rsidRPr="00065396">
              <w:rPr>
                <w:rFonts w:ascii="Century Gothic" w:hAnsi="Century Gothic" w:cs="Arial"/>
                <w:sz w:val="20"/>
                <w:szCs w:val="20"/>
              </w:rPr>
              <w:t>.</w:t>
            </w:r>
          </w:p>
        </w:tc>
        <w:tc>
          <w:tcPr>
            <w:tcW w:w="1984" w:type="dxa"/>
            <w:vAlign w:val="center"/>
          </w:tcPr>
          <w:p w14:paraId="5402D736" w14:textId="77777777" w:rsidR="008D7E5B" w:rsidRPr="00065396" w:rsidRDefault="008D7E5B" w:rsidP="00065396">
            <w:pPr>
              <w:jc w:val="center"/>
              <w:rPr>
                <w:rFonts w:ascii="Century Gothic" w:hAnsi="Century Gothic" w:cs="Arial"/>
                <w:sz w:val="20"/>
                <w:szCs w:val="20"/>
              </w:rPr>
            </w:pPr>
          </w:p>
        </w:tc>
        <w:tc>
          <w:tcPr>
            <w:tcW w:w="1984" w:type="dxa"/>
            <w:vAlign w:val="center"/>
          </w:tcPr>
          <w:p w14:paraId="0C070711" w14:textId="77777777" w:rsidR="008D7E5B" w:rsidRPr="00065396" w:rsidRDefault="008D7E5B" w:rsidP="00065396">
            <w:pPr>
              <w:jc w:val="center"/>
              <w:rPr>
                <w:rFonts w:ascii="Century Gothic" w:hAnsi="Century Gothic" w:cs="Arial"/>
                <w:sz w:val="20"/>
                <w:szCs w:val="20"/>
              </w:rPr>
            </w:pPr>
          </w:p>
        </w:tc>
        <w:tc>
          <w:tcPr>
            <w:tcW w:w="1984" w:type="dxa"/>
            <w:vAlign w:val="center"/>
          </w:tcPr>
          <w:p w14:paraId="04A6BF7E" w14:textId="77777777" w:rsidR="008D7E5B" w:rsidRPr="00065396" w:rsidRDefault="008D7E5B" w:rsidP="00065396">
            <w:pPr>
              <w:jc w:val="center"/>
              <w:rPr>
                <w:rFonts w:ascii="Century Gothic" w:hAnsi="Century Gothic" w:cs="Arial"/>
                <w:sz w:val="20"/>
                <w:szCs w:val="20"/>
              </w:rPr>
            </w:pPr>
          </w:p>
        </w:tc>
      </w:tr>
      <w:tr w:rsidR="008D7E5B" w:rsidRPr="00065396" w14:paraId="5E73AB9D" w14:textId="77777777" w:rsidTr="0031690C">
        <w:trPr>
          <w:trHeight w:val="431"/>
        </w:trPr>
        <w:tc>
          <w:tcPr>
            <w:tcW w:w="3118" w:type="dxa"/>
            <w:vAlign w:val="center"/>
          </w:tcPr>
          <w:p w14:paraId="67045349" w14:textId="2373CAAD" w:rsidR="008D7E5B" w:rsidRPr="00065396" w:rsidRDefault="00C2282B" w:rsidP="00065396">
            <w:pPr>
              <w:rPr>
                <w:rFonts w:ascii="Century Gothic" w:hAnsi="Century Gothic" w:cs="Arial"/>
                <w:sz w:val="20"/>
                <w:szCs w:val="20"/>
              </w:rPr>
            </w:pPr>
            <w:r>
              <w:rPr>
                <w:rFonts w:ascii="Century Gothic" w:hAnsi="Century Gothic" w:cs="Arial"/>
                <w:sz w:val="20"/>
                <w:szCs w:val="20"/>
              </w:rPr>
              <w:t>I know about e</w:t>
            </w:r>
            <w:r w:rsidR="008D7E5B" w:rsidRPr="00065396">
              <w:rPr>
                <w:rFonts w:ascii="Century Gothic" w:hAnsi="Century Gothic" w:cs="Arial"/>
                <w:sz w:val="20"/>
                <w:szCs w:val="20"/>
              </w:rPr>
              <w:t>lectrostatic forces in ionic bonds</w:t>
            </w:r>
            <w:r w:rsidR="00F877FD" w:rsidRPr="00065396">
              <w:rPr>
                <w:rFonts w:ascii="Century Gothic" w:hAnsi="Century Gothic" w:cs="Arial"/>
                <w:sz w:val="20"/>
                <w:szCs w:val="20"/>
              </w:rPr>
              <w:t>.</w:t>
            </w:r>
          </w:p>
        </w:tc>
        <w:tc>
          <w:tcPr>
            <w:tcW w:w="1984" w:type="dxa"/>
            <w:vAlign w:val="center"/>
          </w:tcPr>
          <w:p w14:paraId="2BFBFAA7" w14:textId="77777777" w:rsidR="008D7E5B" w:rsidRPr="00065396" w:rsidRDefault="008D7E5B" w:rsidP="00065396">
            <w:pPr>
              <w:jc w:val="center"/>
              <w:rPr>
                <w:rFonts w:ascii="Century Gothic" w:hAnsi="Century Gothic" w:cs="Arial"/>
                <w:sz w:val="20"/>
                <w:szCs w:val="20"/>
              </w:rPr>
            </w:pPr>
          </w:p>
        </w:tc>
        <w:tc>
          <w:tcPr>
            <w:tcW w:w="1984" w:type="dxa"/>
            <w:vAlign w:val="center"/>
          </w:tcPr>
          <w:p w14:paraId="7CCB980E" w14:textId="77777777" w:rsidR="008D7E5B" w:rsidRPr="00065396" w:rsidRDefault="008D7E5B" w:rsidP="00065396">
            <w:pPr>
              <w:jc w:val="center"/>
              <w:rPr>
                <w:rFonts w:ascii="Century Gothic" w:hAnsi="Century Gothic" w:cs="Arial"/>
                <w:sz w:val="20"/>
                <w:szCs w:val="20"/>
              </w:rPr>
            </w:pPr>
          </w:p>
        </w:tc>
        <w:tc>
          <w:tcPr>
            <w:tcW w:w="1984" w:type="dxa"/>
            <w:vAlign w:val="center"/>
          </w:tcPr>
          <w:p w14:paraId="2995448D" w14:textId="77777777" w:rsidR="008D7E5B" w:rsidRPr="00065396" w:rsidRDefault="008D7E5B" w:rsidP="00065396">
            <w:pPr>
              <w:jc w:val="center"/>
              <w:rPr>
                <w:rFonts w:ascii="Century Gothic" w:hAnsi="Century Gothic" w:cs="Arial"/>
                <w:sz w:val="20"/>
                <w:szCs w:val="20"/>
              </w:rPr>
            </w:pPr>
          </w:p>
        </w:tc>
      </w:tr>
      <w:tr w:rsidR="008D7E5B" w:rsidRPr="00065396" w14:paraId="4D84D81E" w14:textId="77777777" w:rsidTr="0031690C">
        <w:trPr>
          <w:trHeight w:val="431"/>
        </w:trPr>
        <w:tc>
          <w:tcPr>
            <w:tcW w:w="3118" w:type="dxa"/>
            <w:vAlign w:val="center"/>
          </w:tcPr>
          <w:p w14:paraId="168B9070" w14:textId="3D6E2A7F" w:rsidR="008D7E5B" w:rsidRPr="00065396" w:rsidRDefault="00C2282B" w:rsidP="00065396">
            <w:pPr>
              <w:rPr>
                <w:rFonts w:ascii="Century Gothic" w:hAnsi="Century Gothic" w:cs="Arial"/>
                <w:sz w:val="20"/>
                <w:szCs w:val="20"/>
              </w:rPr>
            </w:pPr>
            <w:r>
              <w:rPr>
                <w:rFonts w:ascii="Century Gothic" w:hAnsi="Century Gothic" w:cs="Arial"/>
                <w:sz w:val="20"/>
                <w:szCs w:val="20"/>
              </w:rPr>
              <w:t>I know that electrons are s</w:t>
            </w:r>
            <w:r w:rsidR="008D7E5B" w:rsidRPr="00065396">
              <w:rPr>
                <w:rFonts w:ascii="Century Gothic" w:hAnsi="Century Gothic" w:cs="Arial"/>
                <w:sz w:val="20"/>
                <w:szCs w:val="20"/>
              </w:rPr>
              <w:t>har</w:t>
            </w:r>
            <w:r>
              <w:rPr>
                <w:rFonts w:ascii="Century Gothic" w:hAnsi="Century Gothic" w:cs="Arial"/>
                <w:sz w:val="20"/>
                <w:szCs w:val="20"/>
              </w:rPr>
              <w:t>ed</w:t>
            </w:r>
            <w:r w:rsidR="008D7E5B" w:rsidRPr="00065396">
              <w:rPr>
                <w:rFonts w:ascii="Century Gothic" w:hAnsi="Century Gothic" w:cs="Arial"/>
                <w:sz w:val="20"/>
                <w:szCs w:val="20"/>
              </w:rPr>
              <w:t xml:space="preserve"> in covalent bonds</w:t>
            </w:r>
            <w:r w:rsidR="00F877FD" w:rsidRPr="00065396">
              <w:rPr>
                <w:rFonts w:ascii="Century Gothic" w:hAnsi="Century Gothic" w:cs="Arial"/>
                <w:sz w:val="20"/>
                <w:szCs w:val="20"/>
              </w:rPr>
              <w:t>.</w:t>
            </w:r>
          </w:p>
        </w:tc>
        <w:tc>
          <w:tcPr>
            <w:tcW w:w="1984" w:type="dxa"/>
            <w:vAlign w:val="center"/>
          </w:tcPr>
          <w:p w14:paraId="0330C978" w14:textId="77777777" w:rsidR="008D7E5B" w:rsidRPr="00065396" w:rsidRDefault="008D7E5B" w:rsidP="00065396">
            <w:pPr>
              <w:jc w:val="center"/>
              <w:rPr>
                <w:rFonts w:ascii="Century Gothic" w:hAnsi="Century Gothic" w:cs="Arial"/>
                <w:sz w:val="20"/>
                <w:szCs w:val="20"/>
              </w:rPr>
            </w:pPr>
          </w:p>
        </w:tc>
        <w:tc>
          <w:tcPr>
            <w:tcW w:w="1984" w:type="dxa"/>
            <w:vAlign w:val="center"/>
          </w:tcPr>
          <w:p w14:paraId="01ADBD97" w14:textId="77777777" w:rsidR="008D7E5B" w:rsidRPr="00065396" w:rsidRDefault="008D7E5B" w:rsidP="00065396">
            <w:pPr>
              <w:jc w:val="center"/>
              <w:rPr>
                <w:rFonts w:ascii="Century Gothic" w:hAnsi="Century Gothic" w:cs="Arial"/>
                <w:sz w:val="20"/>
                <w:szCs w:val="20"/>
              </w:rPr>
            </w:pPr>
          </w:p>
        </w:tc>
        <w:tc>
          <w:tcPr>
            <w:tcW w:w="1984" w:type="dxa"/>
            <w:vAlign w:val="center"/>
          </w:tcPr>
          <w:p w14:paraId="014EF7CB" w14:textId="77777777" w:rsidR="008D7E5B" w:rsidRPr="00065396" w:rsidRDefault="008D7E5B" w:rsidP="00065396">
            <w:pPr>
              <w:jc w:val="center"/>
              <w:rPr>
                <w:rFonts w:ascii="Century Gothic" w:hAnsi="Century Gothic" w:cs="Arial"/>
                <w:sz w:val="20"/>
                <w:szCs w:val="20"/>
              </w:rPr>
            </w:pPr>
          </w:p>
        </w:tc>
      </w:tr>
      <w:tr w:rsidR="008D7E5B" w:rsidRPr="00065396" w14:paraId="3CA7D222" w14:textId="77777777" w:rsidTr="0031690C">
        <w:trPr>
          <w:trHeight w:val="431"/>
        </w:trPr>
        <w:tc>
          <w:tcPr>
            <w:tcW w:w="3118" w:type="dxa"/>
            <w:vAlign w:val="center"/>
          </w:tcPr>
          <w:p w14:paraId="7C63E402" w14:textId="46611464" w:rsidR="008D7E5B" w:rsidRPr="00065396" w:rsidRDefault="00C2282B" w:rsidP="00065396">
            <w:pPr>
              <w:rPr>
                <w:rFonts w:ascii="Century Gothic" w:hAnsi="Century Gothic" w:cs="Arial"/>
                <w:sz w:val="20"/>
                <w:szCs w:val="20"/>
              </w:rPr>
            </w:pPr>
            <w:r>
              <w:rPr>
                <w:rFonts w:ascii="Century Gothic" w:hAnsi="Century Gothic" w:cs="Arial"/>
                <w:sz w:val="20"/>
                <w:szCs w:val="20"/>
              </w:rPr>
              <w:t>I know that there are</w:t>
            </w:r>
            <w:r w:rsidR="008D7E5B" w:rsidRPr="00065396">
              <w:rPr>
                <w:rFonts w:ascii="Century Gothic" w:hAnsi="Century Gothic" w:cs="Arial"/>
                <w:sz w:val="20"/>
                <w:szCs w:val="20"/>
              </w:rPr>
              <w:t xml:space="preserve"> positive metal ions and negative delocalised electrons in metallic bonds</w:t>
            </w:r>
            <w:r w:rsidR="00F877FD" w:rsidRPr="00065396">
              <w:rPr>
                <w:rFonts w:ascii="Century Gothic" w:hAnsi="Century Gothic" w:cs="Arial"/>
                <w:sz w:val="20"/>
                <w:szCs w:val="20"/>
              </w:rPr>
              <w:t>.</w:t>
            </w:r>
          </w:p>
        </w:tc>
        <w:tc>
          <w:tcPr>
            <w:tcW w:w="1984" w:type="dxa"/>
            <w:vAlign w:val="center"/>
          </w:tcPr>
          <w:p w14:paraId="1F2F0894" w14:textId="77777777" w:rsidR="008D7E5B" w:rsidRPr="00065396" w:rsidRDefault="008D7E5B" w:rsidP="00065396">
            <w:pPr>
              <w:jc w:val="center"/>
              <w:rPr>
                <w:rFonts w:ascii="Century Gothic" w:hAnsi="Century Gothic" w:cs="Arial"/>
                <w:sz w:val="20"/>
                <w:szCs w:val="20"/>
              </w:rPr>
            </w:pPr>
          </w:p>
        </w:tc>
        <w:tc>
          <w:tcPr>
            <w:tcW w:w="1984" w:type="dxa"/>
            <w:vAlign w:val="center"/>
          </w:tcPr>
          <w:p w14:paraId="6A68E650" w14:textId="77777777" w:rsidR="008D7E5B" w:rsidRPr="00065396" w:rsidRDefault="008D7E5B" w:rsidP="00065396">
            <w:pPr>
              <w:jc w:val="center"/>
              <w:rPr>
                <w:rFonts w:ascii="Century Gothic" w:hAnsi="Century Gothic" w:cs="Arial"/>
                <w:sz w:val="20"/>
                <w:szCs w:val="20"/>
              </w:rPr>
            </w:pPr>
          </w:p>
        </w:tc>
        <w:tc>
          <w:tcPr>
            <w:tcW w:w="1984" w:type="dxa"/>
            <w:vAlign w:val="center"/>
          </w:tcPr>
          <w:p w14:paraId="55586F04" w14:textId="77777777" w:rsidR="008D7E5B" w:rsidRPr="00065396" w:rsidRDefault="008D7E5B" w:rsidP="00065396">
            <w:pPr>
              <w:jc w:val="center"/>
              <w:rPr>
                <w:rFonts w:ascii="Century Gothic" w:hAnsi="Century Gothic" w:cs="Arial"/>
                <w:sz w:val="20"/>
                <w:szCs w:val="20"/>
              </w:rPr>
            </w:pPr>
          </w:p>
        </w:tc>
      </w:tr>
      <w:tr w:rsidR="008D7E5B" w:rsidRPr="00065396" w14:paraId="3B64E7A8" w14:textId="77777777" w:rsidTr="0031690C">
        <w:trPr>
          <w:trHeight w:val="431"/>
        </w:trPr>
        <w:tc>
          <w:tcPr>
            <w:tcW w:w="3118" w:type="dxa"/>
            <w:vAlign w:val="center"/>
          </w:tcPr>
          <w:p w14:paraId="12D536BB" w14:textId="15581A65" w:rsidR="00DF06A9" w:rsidRPr="00065396" w:rsidRDefault="00C2282B" w:rsidP="00065396">
            <w:pPr>
              <w:rPr>
                <w:rFonts w:ascii="Century Gothic" w:hAnsi="Century Gothic" w:cs="Arial"/>
                <w:sz w:val="20"/>
                <w:szCs w:val="20"/>
              </w:rPr>
            </w:pPr>
            <w:r>
              <w:rPr>
                <w:rFonts w:ascii="Century Gothic" w:hAnsi="Century Gothic" w:cs="Arial"/>
                <w:sz w:val="20"/>
                <w:szCs w:val="20"/>
              </w:rPr>
              <w:t>I know the t</w:t>
            </w:r>
            <w:r w:rsidR="00DF06A9" w:rsidRPr="00065396">
              <w:rPr>
                <w:rFonts w:ascii="Century Gothic" w:hAnsi="Century Gothic" w:cs="Arial"/>
                <w:sz w:val="20"/>
                <w:szCs w:val="20"/>
              </w:rPr>
              <w:t>ypes of elements involved in:</w:t>
            </w:r>
          </w:p>
          <w:p w14:paraId="18A1638D" w14:textId="77777777" w:rsidR="00DF06A9" w:rsidRPr="00065396" w:rsidRDefault="00DF06A9" w:rsidP="00322A7C">
            <w:pPr>
              <w:pStyle w:val="RSCtablebulletedlist"/>
            </w:pPr>
            <w:r w:rsidRPr="00065396">
              <w:t>ionic bonds</w:t>
            </w:r>
          </w:p>
          <w:p w14:paraId="0274D3DF" w14:textId="77777777" w:rsidR="00DF06A9" w:rsidRPr="00065396" w:rsidRDefault="00DF06A9" w:rsidP="00322A7C">
            <w:pPr>
              <w:pStyle w:val="RSCtablebulletedlist"/>
            </w:pPr>
            <w:r w:rsidRPr="00065396">
              <w:t>covalent bonds</w:t>
            </w:r>
          </w:p>
          <w:p w14:paraId="0D35287D" w14:textId="17D9D8BF" w:rsidR="008D7E5B" w:rsidRPr="00065396" w:rsidRDefault="00DF06A9" w:rsidP="00322A7C">
            <w:pPr>
              <w:pStyle w:val="RSCtablebulletedlist"/>
            </w:pPr>
            <w:r w:rsidRPr="00065396">
              <w:t>metallic bonds</w:t>
            </w:r>
            <w:r w:rsidR="00F877FD" w:rsidRPr="00065396">
              <w:t>.</w:t>
            </w:r>
          </w:p>
        </w:tc>
        <w:tc>
          <w:tcPr>
            <w:tcW w:w="1984" w:type="dxa"/>
            <w:vAlign w:val="center"/>
          </w:tcPr>
          <w:p w14:paraId="4B5EF77C" w14:textId="77777777" w:rsidR="008D7E5B" w:rsidRPr="00065396" w:rsidRDefault="008D7E5B" w:rsidP="00065396">
            <w:pPr>
              <w:jc w:val="center"/>
              <w:rPr>
                <w:rFonts w:ascii="Century Gothic" w:hAnsi="Century Gothic" w:cs="Arial"/>
                <w:sz w:val="20"/>
                <w:szCs w:val="20"/>
              </w:rPr>
            </w:pPr>
          </w:p>
        </w:tc>
        <w:tc>
          <w:tcPr>
            <w:tcW w:w="1984" w:type="dxa"/>
            <w:vAlign w:val="center"/>
          </w:tcPr>
          <w:p w14:paraId="1549331B" w14:textId="77777777" w:rsidR="008D7E5B" w:rsidRPr="00065396" w:rsidRDefault="008D7E5B" w:rsidP="00065396">
            <w:pPr>
              <w:jc w:val="center"/>
              <w:rPr>
                <w:rFonts w:ascii="Century Gothic" w:hAnsi="Century Gothic" w:cs="Arial"/>
                <w:sz w:val="20"/>
                <w:szCs w:val="20"/>
              </w:rPr>
            </w:pPr>
          </w:p>
        </w:tc>
        <w:tc>
          <w:tcPr>
            <w:tcW w:w="1984" w:type="dxa"/>
            <w:vAlign w:val="center"/>
          </w:tcPr>
          <w:p w14:paraId="343A4B3B" w14:textId="77777777" w:rsidR="008D7E5B" w:rsidRPr="00065396" w:rsidRDefault="008D7E5B" w:rsidP="00065396">
            <w:pPr>
              <w:jc w:val="center"/>
              <w:rPr>
                <w:rFonts w:ascii="Century Gothic" w:hAnsi="Century Gothic" w:cs="Arial"/>
                <w:sz w:val="20"/>
                <w:szCs w:val="20"/>
              </w:rPr>
            </w:pPr>
          </w:p>
        </w:tc>
      </w:tr>
      <w:tr w:rsidR="008D7E5B" w:rsidRPr="00065396" w14:paraId="09E5BF93" w14:textId="77777777" w:rsidTr="0031690C">
        <w:trPr>
          <w:trHeight w:val="431"/>
        </w:trPr>
        <w:tc>
          <w:tcPr>
            <w:tcW w:w="3118" w:type="dxa"/>
            <w:vAlign w:val="center"/>
          </w:tcPr>
          <w:p w14:paraId="2917EDFA" w14:textId="4B3B154F" w:rsidR="008D7E5B" w:rsidRPr="00065396" w:rsidRDefault="00C2282B" w:rsidP="00065396">
            <w:pPr>
              <w:rPr>
                <w:rFonts w:ascii="Century Gothic" w:hAnsi="Century Gothic" w:cs="Arial"/>
                <w:sz w:val="20"/>
                <w:szCs w:val="20"/>
              </w:rPr>
            </w:pPr>
            <w:r>
              <w:rPr>
                <w:rFonts w:ascii="Century Gothic" w:hAnsi="Century Gothic" w:cs="Arial"/>
                <w:sz w:val="20"/>
                <w:szCs w:val="20"/>
              </w:rPr>
              <w:t>I can e</w:t>
            </w:r>
            <w:r w:rsidR="008D7E5B" w:rsidRPr="00065396">
              <w:rPr>
                <w:rFonts w:ascii="Century Gothic" w:hAnsi="Century Gothic" w:cs="Arial"/>
                <w:sz w:val="20"/>
                <w:szCs w:val="20"/>
              </w:rPr>
              <w:t>xplain why metals conduct electricity</w:t>
            </w:r>
            <w:r w:rsidR="00F877FD" w:rsidRPr="00065396">
              <w:rPr>
                <w:rFonts w:ascii="Century Gothic" w:hAnsi="Century Gothic" w:cs="Arial"/>
                <w:sz w:val="20"/>
                <w:szCs w:val="20"/>
              </w:rPr>
              <w:t>.</w:t>
            </w:r>
          </w:p>
        </w:tc>
        <w:tc>
          <w:tcPr>
            <w:tcW w:w="1984" w:type="dxa"/>
            <w:vAlign w:val="center"/>
          </w:tcPr>
          <w:p w14:paraId="16115069" w14:textId="77777777" w:rsidR="008D7E5B" w:rsidRPr="00065396" w:rsidRDefault="008D7E5B" w:rsidP="00065396">
            <w:pPr>
              <w:jc w:val="center"/>
              <w:rPr>
                <w:rFonts w:ascii="Century Gothic" w:hAnsi="Century Gothic" w:cs="Arial"/>
                <w:sz w:val="20"/>
                <w:szCs w:val="20"/>
              </w:rPr>
            </w:pPr>
          </w:p>
        </w:tc>
        <w:tc>
          <w:tcPr>
            <w:tcW w:w="1984" w:type="dxa"/>
            <w:vAlign w:val="center"/>
          </w:tcPr>
          <w:p w14:paraId="314695A7" w14:textId="77777777" w:rsidR="008D7E5B" w:rsidRPr="00065396" w:rsidRDefault="008D7E5B" w:rsidP="00065396">
            <w:pPr>
              <w:jc w:val="center"/>
              <w:rPr>
                <w:rFonts w:ascii="Century Gothic" w:hAnsi="Century Gothic" w:cs="Arial"/>
                <w:sz w:val="20"/>
                <w:szCs w:val="20"/>
              </w:rPr>
            </w:pPr>
          </w:p>
        </w:tc>
        <w:tc>
          <w:tcPr>
            <w:tcW w:w="1984" w:type="dxa"/>
            <w:vAlign w:val="center"/>
          </w:tcPr>
          <w:p w14:paraId="7BE7E269" w14:textId="77777777" w:rsidR="008D7E5B" w:rsidRPr="00065396" w:rsidRDefault="008D7E5B" w:rsidP="00065396">
            <w:pPr>
              <w:jc w:val="center"/>
              <w:rPr>
                <w:rFonts w:ascii="Century Gothic" w:hAnsi="Century Gothic" w:cs="Arial"/>
                <w:sz w:val="20"/>
                <w:szCs w:val="20"/>
              </w:rPr>
            </w:pPr>
          </w:p>
        </w:tc>
      </w:tr>
      <w:tr w:rsidR="008D7E5B" w:rsidRPr="00065396" w14:paraId="273C3399" w14:textId="77777777" w:rsidTr="0031690C">
        <w:trPr>
          <w:trHeight w:val="431"/>
        </w:trPr>
        <w:tc>
          <w:tcPr>
            <w:tcW w:w="3118" w:type="dxa"/>
            <w:vAlign w:val="center"/>
          </w:tcPr>
          <w:p w14:paraId="4DF30D65" w14:textId="768B7EE8" w:rsidR="008D7E5B" w:rsidRPr="00065396" w:rsidRDefault="00C2282B" w:rsidP="00065396">
            <w:pPr>
              <w:rPr>
                <w:rFonts w:ascii="Century Gothic" w:hAnsi="Century Gothic" w:cs="Arial"/>
                <w:sz w:val="20"/>
                <w:szCs w:val="20"/>
              </w:rPr>
            </w:pPr>
            <w:r>
              <w:rPr>
                <w:rFonts w:ascii="Century Gothic" w:hAnsi="Century Gothic" w:cs="Arial"/>
                <w:sz w:val="20"/>
                <w:szCs w:val="20"/>
              </w:rPr>
              <w:t>I can e</w:t>
            </w:r>
            <w:r w:rsidR="008D7E5B" w:rsidRPr="00065396">
              <w:rPr>
                <w:rFonts w:ascii="Century Gothic" w:hAnsi="Century Gothic" w:cs="Arial"/>
                <w:sz w:val="20"/>
                <w:szCs w:val="20"/>
              </w:rPr>
              <w:t>xplain the conditions required for ionic compounds to conduct electricity</w:t>
            </w:r>
            <w:r w:rsidR="00F877FD" w:rsidRPr="00065396">
              <w:rPr>
                <w:rFonts w:ascii="Century Gothic" w:hAnsi="Century Gothic" w:cs="Arial"/>
                <w:sz w:val="20"/>
                <w:szCs w:val="20"/>
              </w:rPr>
              <w:t>.</w:t>
            </w:r>
          </w:p>
        </w:tc>
        <w:tc>
          <w:tcPr>
            <w:tcW w:w="1984" w:type="dxa"/>
            <w:vAlign w:val="center"/>
          </w:tcPr>
          <w:p w14:paraId="0055AEDE" w14:textId="77777777" w:rsidR="008D7E5B" w:rsidRPr="00065396" w:rsidRDefault="008D7E5B" w:rsidP="00065396">
            <w:pPr>
              <w:jc w:val="center"/>
              <w:rPr>
                <w:rFonts w:ascii="Century Gothic" w:hAnsi="Century Gothic" w:cs="Arial"/>
                <w:sz w:val="20"/>
                <w:szCs w:val="20"/>
              </w:rPr>
            </w:pPr>
          </w:p>
        </w:tc>
        <w:tc>
          <w:tcPr>
            <w:tcW w:w="1984" w:type="dxa"/>
            <w:vAlign w:val="center"/>
          </w:tcPr>
          <w:p w14:paraId="72221F96" w14:textId="77777777" w:rsidR="008D7E5B" w:rsidRPr="00065396" w:rsidRDefault="008D7E5B" w:rsidP="00065396">
            <w:pPr>
              <w:jc w:val="center"/>
              <w:rPr>
                <w:rFonts w:ascii="Century Gothic" w:hAnsi="Century Gothic" w:cs="Arial"/>
                <w:sz w:val="20"/>
                <w:szCs w:val="20"/>
              </w:rPr>
            </w:pPr>
          </w:p>
        </w:tc>
        <w:tc>
          <w:tcPr>
            <w:tcW w:w="1984" w:type="dxa"/>
            <w:vAlign w:val="center"/>
          </w:tcPr>
          <w:p w14:paraId="2222AC64" w14:textId="77777777" w:rsidR="008D7E5B" w:rsidRPr="00065396" w:rsidRDefault="008D7E5B" w:rsidP="00065396">
            <w:pPr>
              <w:jc w:val="center"/>
              <w:rPr>
                <w:rFonts w:ascii="Century Gothic" w:hAnsi="Century Gothic" w:cs="Arial"/>
                <w:sz w:val="20"/>
                <w:szCs w:val="20"/>
              </w:rPr>
            </w:pPr>
          </w:p>
        </w:tc>
      </w:tr>
      <w:tr w:rsidR="008D7E5B" w:rsidRPr="00065396" w14:paraId="5DCAF8FC" w14:textId="77777777" w:rsidTr="0031690C">
        <w:trPr>
          <w:trHeight w:val="431"/>
        </w:trPr>
        <w:tc>
          <w:tcPr>
            <w:tcW w:w="3118" w:type="dxa"/>
            <w:vAlign w:val="center"/>
          </w:tcPr>
          <w:p w14:paraId="4B94420F" w14:textId="2445C6FC" w:rsidR="008D7E5B" w:rsidRPr="00065396" w:rsidRDefault="00C2282B" w:rsidP="00065396">
            <w:pPr>
              <w:rPr>
                <w:rFonts w:ascii="Century Gothic" w:hAnsi="Century Gothic" w:cs="Arial"/>
                <w:sz w:val="20"/>
                <w:szCs w:val="20"/>
              </w:rPr>
            </w:pPr>
            <w:r>
              <w:rPr>
                <w:rFonts w:ascii="Century Gothic" w:hAnsi="Century Gothic" w:cs="Arial"/>
                <w:sz w:val="20"/>
                <w:szCs w:val="20"/>
              </w:rPr>
              <w:t>I can e</w:t>
            </w:r>
            <w:r w:rsidR="008D7E5B" w:rsidRPr="00065396">
              <w:rPr>
                <w:rFonts w:ascii="Century Gothic" w:hAnsi="Century Gothic" w:cs="Arial"/>
                <w:sz w:val="20"/>
                <w:szCs w:val="20"/>
              </w:rPr>
              <w:t>xplain why covalent substances do not conduct electricity</w:t>
            </w:r>
            <w:r w:rsidR="00F877FD" w:rsidRPr="00065396">
              <w:rPr>
                <w:rFonts w:ascii="Century Gothic" w:hAnsi="Century Gothic" w:cs="Arial"/>
                <w:sz w:val="20"/>
                <w:szCs w:val="20"/>
              </w:rPr>
              <w:t>.</w:t>
            </w:r>
          </w:p>
        </w:tc>
        <w:tc>
          <w:tcPr>
            <w:tcW w:w="1984" w:type="dxa"/>
            <w:vAlign w:val="center"/>
          </w:tcPr>
          <w:p w14:paraId="11B70C40" w14:textId="77777777" w:rsidR="008D7E5B" w:rsidRPr="00065396" w:rsidRDefault="008D7E5B" w:rsidP="00065396">
            <w:pPr>
              <w:jc w:val="center"/>
              <w:rPr>
                <w:rFonts w:ascii="Century Gothic" w:hAnsi="Century Gothic" w:cs="Arial"/>
                <w:sz w:val="20"/>
                <w:szCs w:val="20"/>
              </w:rPr>
            </w:pPr>
          </w:p>
        </w:tc>
        <w:tc>
          <w:tcPr>
            <w:tcW w:w="1984" w:type="dxa"/>
            <w:vAlign w:val="center"/>
          </w:tcPr>
          <w:p w14:paraId="365D9BB6" w14:textId="77777777" w:rsidR="008D7E5B" w:rsidRPr="00065396" w:rsidRDefault="008D7E5B" w:rsidP="00065396">
            <w:pPr>
              <w:jc w:val="center"/>
              <w:rPr>
                <w:rFonts w:ascii="Century Gothic" w:hAnsi="Century Gothic" w:cs="Arial"/>
                <w:sz w:val="20"/>
                <w:szCs w:val="20"/>
              </w:rPr>
            </w:pPr>
          </w:p>
        </w:tc>
        <w:tc>
          <w:tcPr>
            <w:tcW w:w="1984" w:type="dxa"/>
            <w:vAlign w:val="center"/>
          </w:tcPr>
          <w:p w14:paraId="402B7241" w14:textId="77777777" w:rsidR="008D7E5B" w:rsidRPr="00065396" w:rsidRDefault="008D7E5B" w:rsidP="00065396">
            <w:pPr>
              <w:jc w:val="center"/>
              <w:rPr>
                <w:rFonts w:ascii="Century Gothic" w:hAnsi="Century Gothic" w:cs="Arial"/>
                <w:sz w:val="20"/>
                <w:szCs w:val="20"/>
              </w:rPr>
            </w:pPr>
          </w:p>
        </w:tc>
      </w:tr>
      <w:tr w:rsidR="008D7E5B" w:rsidRPr="00065396" w14:paraId="22F55ADD" w14:textId="77777777" w:rsidTr="00162192">
        <w:trPr>
          <w:trHeight w:val="431"/>
        </w:trPr>
        <w:tc>
          <w:tcPr>
            <w:tcW w:w="3118" w:type="dxa"/>
            <w:shd w:val="clear" w:color="auto" w:fill="F6E0C0"/>
            <w:vAlign w:val="center"/>
          </w:tcPr>
          <w:p w14:paraId="06C29750" w14:textId="0B10FB4E" w:rsidR="008D7E5B" w:rsidRPr="00322A7C" w:rsidRDefault="008D7E5B" w:rsidP="00065396">
            <w:pPr>
              <w:rPr>
                <w:rFonts w:ascii="Century Gothic" w:hAnsi="Century Gothic" w:cs="Arial"/>
                <w:color w:val="C8102E"/>
                <w:sz w:val="20"/>
                <w:szCs w:val="20"/>
              </w:rPr>
            </w:pPr>
            <w:r w:rsidRPr="00322A7C">
              <w:rPr>
                <w:rFonts w:ascii="Century Gothic" w:hAnsi="Century Gothic" w:cstheme="minorHAnsi"/>
                <w:b/>
                <w:color w:val="C8102E"/>
                <w:sz w:val="20"/>
                <w:szCs w:val="20"/>
              </w:rPr>
              <w:t xml:space="preserve">Feeling confident? </w:t>
            </w:r>
            <w:r w:rsidR="00F877FD" w:rsidRPr="00322A7C">
              <w:rPr>
                <w:rFonts w:ascii="Century Gothic" w:hAnsi="Century Gothic" w:cstheme="minorHAnsi"/>
                <w:b/>
                <w:color w:val="C8102E"/>
                <w:sz w:val="20"/>
                <w:szCs w:val="20"/>
              </w:rPr>
              <w:t>t</w:t>
            </w:r>
            <w:r w:rsidRPr="00322A7C">
              <w:rPr>
                <w:rFonts w:ascii="Century Gothic" w:hAnsi="Century Gothic" w:cstheme="minorHAnsi"/>
                <w:b/>
                <w:color w:val="C8102E"/>
                <w:sz w:val="20"/>
                <w:szCs w:val="20"/>
              </w:rPr>
              <w:t>opics</w:t>
            </w:r>
          </w:p>
        </w:tc>
        <w:tc>
          <w:tcPr>
            <w:tcW w:w="1984" w:type="dxa"/>
            <w:shd w:val="clear" w:color="auto" w:fill="F6E0C0"/>
            <w:vAlign w:val="center"/>
          </w:tcPr>
          <w:p w14:paraId="72337BF3" w14:textId="4C533EE3" w:rsidR="008D7E5B" w:rsidRPr="00322A7C" w:rsidRDefault="002E5F95" w:rsidP="00065396">
            <w:pPr>
              <w:jc w:val="center"/>
              <w:rPr>
                <w:rFonts w:ascii="Century Gothic" w:hAnsi="Century Gothic" w:cs="Arial"/>
                <w:color w:val="C8102E"/>
                <w:sz w:val="20"/>
                <w:szCs w:val="20"/>
              </w:rPr>
            </w:pPr>
            <w:r w:rsidRPr="00322A7C">
              <w:rPr>
                <w:rFonts w:ascii="Century Gothic" w:hAnsi="Century Gothic" w:cs="Arial"/>
                <w:b/>
                <w:bCs/>
                <w:color w:val="C8102E"/>
                <w:sz w:val="20"/>
                <w:szCs w:val="20"/>
              </w:rPr>
              <w:t xml:space="preserve">I understand </w:t>
            </w:r>
            <w:r>
              <w:rPr>
                <w:rFonts w:ascii="Century Gothic" w:hAnsi="Century Gothic" w:cs="Arial"/>
                <w:b/>
                <w:bCs/>
                <w:color w:val="C8102E"/>
                <w:sz w:val="20"/>
                <w:szCs w:val="20"/>
              </w:rPr>
              <w:br/>
            </w:r>
            <w:r w:rsidRPr="00322A7C">
              <w:rPr>
                <w:rFonts w:ascii="Century Gothic" w:hAnsi="Century Gothic" w:cs="Arial"/>
                <w:b/>
                <w:bCs/>
                <w:color w:val="C8102E"/>
                <w:sz w:val="20"/>
                <w:szCs w:val="20"/>
              </w:rPr>
              <w:t>this well</w:t>
            </w:r>
          </w:p>
        </w:tc>
        <w:tc>
          <w:tcPr>
            <w:tcW w:w="1984" w:type="dxa"/>
            <w:shd w:val="clear" w:color="auto" w:fill="F6E0C0"/>
            <w:vAlign w:val="center"/>
          </w:tcPr>
          <w:p w14:paraId="3C2719B4" w14:textId="7A1E64D5" w:rsidR="008D7E5B" w:rsidRPr="00322A7C" w:rsidRDefault="002E5F95" w:rsidP="00065396">
            <w:pPr>
              <w:jc w:val="center"/>
              <w:rPr>
                <w:rFonts w:ascii="Century Gothic" w:hAnsi="Century Gothic" w:cs="Arial"/>
                <w:color w:val="C8102E"/>
                <w:sz w:val="20"/>
                <w:szCs w:val="20"/>
              </w:rPr>
            </w:pPr>
            <w:r w:rsidRPr="00322A7C">
              <w:rPr>
                <w:rFonts w:ascii="Century Gothic" w:hAnsi="Century Gothic" w:cs="Arial"/>
                <w:b/>
                <w:bCs/>
                <w:color w:val="C8102E"/>
                <w:sz w:val="20"/>
                <w:szCs w:val="20"/>
              </w:rPr>
              <w:t>I</w:t>
            </w:r>
            <w:r>
              <w:rPr>
                <w:rFonts w:ascii="Century Gothic" w:hAnsi="Century Gothic" w:cs="Arial"/>
                <w:b/>
                <w:bCs/>
                <w:color w:val="C8102E"/>
                <w:sz w:val="20"/>
                <w:szCs w:val="20"/>
              </w:rPr>
              <w:t xml:space="preserve"> think I understand</w:t>
            </w:r>
            <w:r w:rsidRPr="00322A7C">
              <w:rPr>
                <w:rFonts w:ascii="Century Gothic" w:hAnsi="Century Gothic" w:cs="Arial"/>
                <w:b/>
                <w:bCs/>
                <w:color w:val="C8102E"/>
                <w:sz w:val="20"/>
                <w:szCs w:val="20"/>
              </w:rPr>
              <w:t xml:space="preserve"> this</w:t>
            </w:r>
          </w:p>
        </w:tc>
        <w:tc>
          <w:tcPr>
            <w:tcW w:w="1984" w:type="dxa"/>
            <w:shd w:val="clear" w:color="auto" w:fill="F6E0C0"/>
            <w:vAlign w:val="center"/>
          </w:tcPr>
          <w:p w14:paraId="4311F51E" w14:textId="3584A44E" w:rsidR="008D7E5B" w:rsidRPr="00322A7C" w:rsidRDefault="002E5F95" w:rsidP="00065396">
            <w:pPr>
              <w:jc w:val="center"/>
              <w:rPr>
                <w:rFonts w:ascii="Century Gothic" w:hAnsi="Century Gothic" w:cs="Arial"/>
                <w:color w:val="C8102E"/>
                <w:sz w:val="20"/>
                <w:szCs w:val="20"/>
              </w:rPr>
            </w:pPr>
            <w:r w:rsidRPr="00322A7C">
              <w:rPr>
                <w:rFonts w:ascii="Century Gothic" w:hAnsi="Century Gothic" w:cs="Arial"/>
                <w:b/>
                <w:bCs/>
                <w:color w:val="C8102E"/>
                <w:sz w:val="20"/>
                <w:szCs w:val="20"/>
              </w:rPr>
              <w:t xml:space="preserve">I need more </w:t>
            </w:r>
            <w:r>
              <w:rPr>
                <w:rFonts w:ascii="Century Gothic" w:hAnsi="Century Gothic" w:cs="Arial"/>
                <w:b/>
                <w:bCs/>
                <w:color w:val="C8102E"/>
                <w:sz w:val="20"/>
                <w:szCs w:val="20"/>
              </w:rPr>
              <w:br/>
            </w:r>
            <w:r w:rsidRPr="00322A7C">
              <w:rPr>
                <w:rFonts w:ascii="Century Gothic" w:hAnsi="Century Gothic" w:cs="Arial"/>
                <w:b/>
                <w:bCs/>
                <w:color w:val="C8102E"/>
                <w:sz w:val="20"/>
                <w:szCs w:val="20"/>
              </w:rPr>
              <w:t>help</w:t>
            </w:r>
          </w:p>
        </w:tc>
      </w:tr>
      <w:tr w:rsidR="008D7E5B" w:rsidRPr="00065396" w14:paraId="21DAC093" w14:textId="77777777" w:rsidTr="0031690C">
        <w:trPr>
          <w:trHeight w:val="431"/>
        </w:trPr>
        <w:tc>
          <w:tcPr>
            <w:tcW w:w="3118" w:type="dxa"/>
            <w:shd w:val="clear" w:color="auto" w:fill="auto"/>
            <w:vAlign w:val="center"/>
          </w:tcPr>
          <w:p w14:paraId="39AB9765" w14:textId="35D79CC1" w:rsidR="008D7E5B" w:rsidRPr="00065396" w:rsidRDefault="00C2282B" w:rsidP="00065396">
            <w:pPr>
              <w:rPr>
                <w:rFonts w:ascii="Century Gothic" w:hAnsi="Century Gothic"/>
                <w:b/>
                <w:bCs/>
                <w:sz w:val="20"/>
                <w:szCs w:val="20"/>
              </w:rPr>
            </w:pPr>
            <w:r>
              <w:rPr>
                <w:rFonts w:ascii="Century Gothic" w:hAnsi="Century Gothic" w:cs="Arial"/>
                <w:sz w:val="20"/>
                <w:szCs w:val="20"/>
              </w:rPr>
              <w:t>I can d</w:t>
            </w:r>
            <w:r w:rsidR="008D7E5B" w:rsidRPr="00065396">
              <w:rPr>
                <w:rFonts w:ascii="Century Gothic" w:hAnsi="Century Gothic" w:cs="Arial"/>
                <w:sz w:val="20"/>
                <w:szCs w:val="20"/>
              </w:rPr>
              <w:t>raw diagrams to represent ionic and covalent bonds</w:t>
            </w:r>
            <w:r w:rsidR="00F877FD" w:rsidRPr="00065396">
              <w:rPr>
                <w:rFonts w:ascii="Century Gothic" w:hAnsi="Century Gothic" w:cs="Arial"/>
                <w:sz w:val="20"/>
                <w:szCs w:val="20"/>
              </w:rPr>
              <w:t>.</w:t>
            </w:r>
          </w:p>
        </w:tc>
        <w:tc>
          <w:tcPr>
            <w:tcW w:w="1984" w:type="dxa"/>
            <w:shd w:val="clear" w:color="auto" w:fill="auto"/>
            <w:vAlign w:val="center"/>
          </w:tcPr>
          <w:p w14:paraId="06DBBFA2" w14:textId="77777777" w:rsidR="008D7E5B" w:rsidRPr="00065396" w:rsidRDefault="008D7E5B" w:rsidP="00065396">
            <w:pPr>
              <w:jc w:val="center"/>
              <w:rPr>
                <w:rFonts w:ascii="Century Gothic" w:hAnsi="Century Gothic" w:cs="Arial"/>
                <w:sz w:val="20"/>
                <w:szCs w:val="20"/>
              </w:rPr>
            </w:pPr>
          </w:p>
        </w:tc>
        <w:tc>
          <w:tcPr>
            <w:tcW w:w="1984" w:type="dxa"/>
            <w:shd w:val="clear" w:color="auto" w:fill="auto"/>
            <w:vAlign w:val="center"/>
          </w:tcPr>
          <w:p w14:paraId="37535755" w14:textId="77777777" w:rsidR="008D7E5B" w:rsidRPr="00065396" w:rsidRDefault="008D7E5B" w:rsidP="00065396">
            <w:pPr>
              <w:jc w:val="center"/>
              <w:rPr>
                <w:rFonts w:ascii="Century Gothic" w:hAnsi="Century Gothic" w:cs="Arial"/>
                <w:sz w:val="20"/>
                <w:szCs w:val="20"/>
              </w:rPr>
            </w:pPr>
          </w:p>
        </w:tc>
        <w:tc>
          <w:tcPr>
            <w:tcW w:w="1984" w:type="dxa"/>
            <w:shd w:val="clear" w:color="auto" w:fill="auto"/>
            <w:vAlign w:val="center"/>
          </w:tcPr>
          <w:p w14:paraId="134A3B89" w14:textId="77777777" w:rsidR="008D7E5B" w:rsidRPr="00065396" w:rsidRDefault="008D7E5B" w:rsidP="00065396">
            <w:pPr>
              <w:jc w:val="center"/>
              <w:rPr>
                <w:rFonts w:ascii="Century Gothic" w:hAnsi="Century Gothic" w:cs="Arial"/>
                <w:sz w:val="20"/>
                <w:szCs w:val="20"/>
              </w:rPr>
            </w:pPr>
          </w:p>
        </w:tc>
      </w:tr>
    </w:tbl>
    <w:p w14:paraId="3E4FF5FA" w14:textId="77777777" w:rsidR="00B83DC5" w:rsidRPr="00065396" w:rsidRDefault="00B83DC5" w:rsidP="00065396">
      <w:pPr>
        <w:pStyle w:val="RSCBasictext"/>
      </w:pPr>
    </w:p>
    <w:sectPr w:rsidR="00B83DC5" w:rsidRPr="00065396" w:rsidSect="00BF1D10">
      <w:headerReference w:type="even" r:id="rId12"/>
      <w:headerReference w:type="default" r:id="rId13"/>
      <w:footerReference w:type="even" r:id="rId14"/>
      <w:footerReference w:type="default" r:id="rId15"/>
      <w:headerReference w:type="first" r:id="rId16"/>
      <w:footerReference w:type="first" r:id="rId17"/>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8B983" w14:textId="77777777" w:rsidR="00E42CFD" w:rsidRDefault="00E42CFD" w:rsidP="00BF1D10">
      <w:pPr>
        <w:spacing w:after="0" w:line="240" w:lineRule="auto"/>
      </w:pPr>
      <w:r>
        <w:separator/>
      </w:r>
    </w:p>
  </w:endnote>
  <w:endnote w:type="continuationSeparator" w:id="0">
    <w:p w14:paraId="4840B97E" w14:textId="77777777" w:rsidR="00E42CFD" w:rsidRDefault="00E42CFD" w:rsidP="00BF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4A77" w14:textId="77777777" w:rsidR="003D6C06" w:rsidRDefault="003D6C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6CD84F99" w14:textId="77777777" w:rsidR="00575DF2" w:rsidRDefault="00575DF2" w:rsidP="00575DF2">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6C32AE3A" w14:textId="670AC5F7" w:rsidR="00BF1D10" w:rsidRPr="00575DF2" w:rsidRDefault="00575DF2" w:rsidP="00575DF2">
    <w:pPr>
      <w:spacing w:line="283" w:lineRule="auto"/>
      <w:ind w:left="-851" w:right="-709"/>
      <w:rPr>
        <w:color w:val="0000FF"/>
        <w:u w:val="single"/>
        <w:lang w:eastAsia="en-GB"/>
      </w:rPr>
    </w:pPr>
    <w:r w:rsidRPr="001C6249">
      <w:rPr>
        <w:rFonts w:ascii="Century Gothic" w:hAnsi="Century Gothic"/>
        <w:sz w:val="16"/>
        <w:szCs w:val="16"/>
      </w:rPr>
      <w:t xml:space="preserve">© </w:t>
    </w:r>
    <w:r>
      <w:rPr>
        <w:rFonts w:ascii="Century Gothic" w:hAnsi="Century Gothic"/>
        <w:sz w:val="16"/>
        <w:szCs w:val="16"/>
      </w:rPr>
      <w:t>202</w:t>
    </w:r>
    <w:r w:rsidR="00A65233">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57D28" w14:textId="77777777" w:rsidR="003D6C06" w:rsidRDefault="003D6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1B6F5" w14:textId="77777777" w:rsidR="00E42CFD" w:rsidRDefault="00E42CFD" w:rsidP="00BF1D10">
      <w:pPr>
        <w:spacing w:after="0" w:line="240" w:lineRule="auto"/>
      </w:pPr>
      <w:r>
        <w:separator/>
      </w:r>
    </w:p>
  </w:footnote>
  <w:footnote w:type="continuationSeparator" w:id="0">
    <w:p w14:paraId="0344D81F" w14:textId="77777777" w:rsidR="00E42CFD" w:rsidRDefault="00E42CFD" w:rsidP="00BF1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F48C0" w14:textId="77777777" w:rsidR="003D6C06" w:rsidRDefault="003D6C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3559" w14:textId="5CFD44F5" w:rsidR="005C6A0A" w:rsidRDefault="005C6A0A" w:rsidP="005C6A0A">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0" behindDoc="0" locked="0" layoutInCell="1" allowOverlap="1" wp14:anchorId="3BADF55F" wp14:editId="17C5942B">
          <wp:simplePos x="0" y="0"/>
          <wp:positionH relativeFrom="column">
            <wp:posOffset>1351280</wp:posOffset>
          </wp:positionH>
          <wp:positionV relativeFrom="paragraph">
            <wp:posOffset>102235</wp:posOffset>
          </wp:positionV>
          <wp:extent cx="236763" cy="237600"/>
          <wp:effectExtent l="0" t="0" r="5080" b="381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763" cy="237600"/>
                  </a:xfrm>
                  <a:prstGeom prst="rect">
                    <a:avLst/>
                  </a:prstGeom>
                </pic:spPr>
              </pic:pic>
            </a:graphicData>
          </a:graphic>
        </wp:anchor>
      </w:drawing>
    </w:r>
    <w:r>
      <w:rPr>
        <w:rFonts w:ascii="Century Gothic" w:hAnsi="Century Gothic"/>
        <w:b/>
        <w:bCs/>
        <w:noProof/>
        <w:color w:val="C8102E"/>
        <w:sz w:val="30"/>
        <w:szCs w:val="30"/>
      </w:rPr>
      <w:drawing>
        <wp:anchor distT="0" distB="0" distL="114300" distR="114300" simplePos="0" relativeHeight="251660288" behindDoc="0" locked="0" layoutInCell="1" allowOverlap="1" wp14:anchorId="67668F06" wp14:editId="11D20353">
          <wp:simplePos x="0" y="0"/>
          <wp:positionH relativeFrom="column">
            <wp:posOffset>1595025</wp:posOffset>
          </wp:positionH>
          <wp:positionV relativeFrom="paragraph">
            <wp:posOffset>102235</wp:posOffset>
          </wp:positionV>
          <wp:extent cx="237398" cy="237600"/>
          <wp:effectExtent l="0" t="0" r="4445"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7398" cy="237600"/>
                  </a:xfrm>
                  <a:prstGeom prst="rect">
                    <a:avLst/>
                  </a:prstGeom>
                </pic:spPr>
              </pic:pic>
            </a:graphicData>
          </a:graphic>
        </wp:anchor>
      </w:drawing>
    </w:r>
    <w:r w:rsidRPr="00AE513B">
      <w:rPr>
        <w:rFonts w:ascii="Century Gothic" w:hAnsi="Century Gothic"/>
        <w:b/>
        <w:bCs/>
        <w:noProof/>
        <w:color w:val="C8102E"/>
        <w:sz w:val="30"/>
        <w:szCs w:val="30"/>
      </w:rPr>
      <w:drawing>
        <wp:anchor distT="0" distB="0" distL="114300" distR="114300" simplePos="0" relativeHeight="251656192" behindDoc="1" locked="0" layoutInCell="1" allowOverlap="1" wp14:anchorId="18A7CED8" wp14:editId="40D6487D">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Pr="00AE513B">
      <w:rPr>
        <w:rFonts w:ascii="Century Gothic" w:hAnsi="Century Gothic"/>
        <w:b/>
        <w:bCs/>
        <w:color w:val="C8102E"/>
        <w:sz w:val="30"/>
        <w:szCs w:val="30"/>
      </w:rPr>
      <w:t>Review my learning</w:t>
    </w:r>
    <w:r>
      <w:rPr>
        <w:rFonts w:ascii="Century Gothic" w:hAnsi="Century Gothic"/>
        <w:b/>
        <w:bCs/>
        <w:color w:val="004976"/>
        <w:sz w:val="24"/>
        <w:szCs w:val="24"/>
      </w:rPr>
      <w:t xml:space="preserve">  </w:t>
    </w:r>
    <w:r>
      <w:rPr>
        <w:rFonts w:ascii="Century Gothic" w:hAnsi="Century Gothic"/>
        <w:b/>
        <w:bCs/>
        <w:color w:val="000000" w:themeColor="text1"/>
        <w:sz w:val="24"/>
        <w:szCs w:val="24"/>
      </w:rPr>
      <w:t xml:space="preserve">14–16 </w:t>
    </w:r>
    <w:proofErr w:type="gramStart"/>
    <w:r>
      <w:rPr>
        <w:rFonts w:ascii="Century Gothic" w:hAnsi="Century Gothic"/>
        <w:b/>
        <w:bCs/>
        <w:color w:val="000000" w:themeColor="text1"/>
        <w:sz w:val="24"/>
        <w:szCs w:val="24"/>
      </w:rPr>
      <w:t>years</w:t>
    </w:r>
    <w:proofErr w:type="gramEnd"/>
  </w:p>
  <w:p w14:paraId="490A3070" w14:textId="1AC445D5" w:rsidR="00BF1D10" w:rsidRPr="008D517B" w:rsidRDefault="005C6A0A" w:rsidP="003D6C06">
    <w:pPr>
      <w:spacing w:after="200"/>
      <w:ind w:right="-850"/>
      <w:jc w:val="right"/>
    </w:pPr>
    <w:r>
      <w:rPr>
        <w:rFonts w:ascii="Century Gothic" w:hAnsi="Century Gothic"/>
        <w:b/>
        <w:bCs/>
        <w:noProof/>
        <w:color w:val="C8102E"/>
        <w:sz w:val="30"/>
        <w:szCs w:val="30"/>
      </w:rPr>
      <w:drawing>
        <wp:anchor distT="0" distB="0" distL="114300" distR="114300" simplePos="0" relativeHeight="251661312" behindDoc="0" locked="0" layoutInCell="1" allowOverlap="1" wp14:anchorId="1EDE1EB4" wp14:editId="77A7CC3B">
          <wp:simplePos x="0" y="0"/>
          <wp:positionH relativeFrom="column">
            <wp:posOffset>-540385</wp:posOffset>
          </wp:positionH>
          <wp:positionV relativeFrom="paragraph">
            <wp:posOffset>-248920</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3D6C06" w:rsidRPr="003D6C06">
      <w:rPr>
        <w:rFonts w:ascii="Century Gothic" w:hAnsi="Century Gothic"/>
        <w:b/>
        <w:bCs/>
        <w:color w:val="000000" w:themeColor="text1"/>
        <w:sz w:val="18"/>
        <w:szCs w:val="18"/>
      </w:rPr>
      <w:t xml:space="preserve"> </w:t>
    </w:r>
    <w:r w:rsidR="003D6C06">
      <w:rPr>
        <w:rFonts w:ascii="Century Gothic" w:hAnsi="Century Gothic"/>
        <w:b/>
        <w:bCs/>
        <w:color w:val="000000" w:themeColor="text1"/>
        <w:sz w:val="18"/>
        <w:szCs w:val="18"/>
      </w:rPr>
      <w:t>Available from</w:t>
    </w:r>
    <w:r w:rsidR="003D6C06" w:rsidRPr="00092796">
      <w:rPr>
        <w:rFonts w:ascii="Century Gothic" w:hAnsi="Century Gothic"/>
        <w:b/>
        <w:bCs/>
        <w:color w:val="000000" w:themeColor="text1"/>
        <w:sz w:val="18"/>
        <w:szCs w:val="18"/>
      </w:rPr>
      <w:t xml:space="preserve"> </w:t>
    </w:r>
    <w:hyperlink r:id="rId4" w:history="1">
      <w:r w:rsidR="00C017C3">
        <w:rPr>
          <w:rStyle w:val="Hyperlink"/>
        </w:rPr>
        <w:t>rsc.li/3ITqz5E</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C546" w14:textId="77777777" w:rsidR="003D6C06" w:rsidRDefault="003D6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98E1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A2C8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2C7B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CC37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DA66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50D6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C433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C0AA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70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B659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486D2B"/>
    <w:multiLevelType w:val="hybridMultilevel"/>
    <w:tmpl w:val="024A3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2410B9"/>
    <w:multiLevelType w:val="hybridMultilevel"/>
    <w:tmpl w:val="922E6510"/>
    <w:lvl w:ilvl="0" w:tplc="74AA2132">
      <w:start w:val="1"/>
      <w:numFmt w:val="lowerLetter"/>
      <w:lvlText w:val="%1."/>
      <w:lvlJc w:val="left"/>
      <w:pPr>
        <w:ind w:left="1351" w:hanging="360"/>
      </w:pPr>
      <w:rPr>
        <w:rFonts w:ascii="Arial" w:eastAsiaTheme="minorHAnsi" w:hAnsi="Arial" w:cs="Arial"/>
      </w:rPr>
    </w:lvl>
    <w:lvl w:ilvl="1" w:tplc="08090019" w:tentative="1">
      <w:start w:val="1"/>
      <w:numFmt w:val="lowerLetter"/>
      <w:lvlText w:val="%2."/>
      <w:lvlJc w:val="left"/>
      <w:pPr>
        <w:ind w:left="2071" w:hanging="360"/>
      </w:pPr>
    </w:lvl>
    <w:lvl w:ilvl="2" w:tplc="0809001B" w:tentative="1">
      <w:start w:val="1"/>
      <w:numFmt w:val="lowerRoman"/>
      <w:lvlText w:val="%3."/>
      <w:lvlJc w:val="right"/>
      <w:pPr>
        <w:ind w:left="2791" w:hanging="180"/>
      </w:pPr>
    </w:lvl>
    <w:lvl w:ilvl="3" w:tplc="0809000F" w:tentative="1">
      <w:start w:val="1"/>
      <w:numFmt w:val="decimal"/>
      <w:lvlText w:val="%4."/>
      <w:lvlJc w:val="left"/>
      <w:pPr>
        <w:ind w:left="3511" w:hanging="360"/>
      </w:pPr>
    </w:lvl>
    <w:lvl w:ilvl="4" w:tplc="08090019" w:tentative="1">
      <w:start w:val="1"/>
      <w:numFmt w:val="lowerLetter"/>
      <w:lvlText w:val="%5."/>
      <w:lvlJc w:val="left"/>
      <w:pPr>
        <w:ind w:left="4231" w:hanging="360"/>
      </w:pPr>
    </w:lvl>
    <w:lvl w:ilvl="5" w:tplc="0809001B" w:tentative="1">
      <w:start w:val="1"/>
      <w:numFmt w:val="lowerRoman"/>
      <w:lvlText w:val="%6."/>
      <w:lvlJc w:val="right"/>
      <w:pPr>
        <w:ind w:left="4951" w:hanging="180"/>
      </w:pPr>
    </w:lvl>
    <w:lvl w:ilvl="6" w:tplc="0809000F" w:tentative="1">
      <w:start w:val="1"/>
      <w:numFmt w:val="decimal"/>
      <w:lvlText w:val="%7."/>
      <w:lvlJc w:val="left"/>
      <w:pPr>
        <w:ind w:left="5671" w:hanging="360"/>
      </w:pPr>
    </w:lvl>
    <w:lvl w:ilvl="7" w:tplc="08090019" w:tentative="1">
      <w:start w:val="1"/>
      <w:numFmt w:val="lowerLetter"/>
      <w:lvlText w:val="%8."/>
      <w:lvlJc w:val="left"/>
      <w:pPr>
        <w:ind w:left="6391" w:hanging="360"/>
      </w:pPr>
    </w:lvl>
    <w:lvl w:ilvl="8" w:tplc="0809001B" w:tentative="1">
      <w:start w:val="1"/>
      <w:numFmt w:val="lowerRoman"/>
      <w:lvlText w:val="%9."/>
      <w:lvlJc w:val="right"/>
      <w:pPr>
        <w:ind w:left="7111" w:hanging="180"/>
      </w:pPr>
    </w:lvl>
  </w:abstractNum>
  <w:abstractNum w:abstractNumId="12"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C24567"/>
    <w:multiLevelType w:val="hybridMultilevel"/>
    <w:tmpl w:val="5C2EACA8"/>
    <w:lvl w:ilvl="0" w:tplc="572CAB24">
      <w:start w:val="1"/>
      <w:numFmt w:val="decimal"/>
      <w:lvlText w:val="%1."/>
      <w:lvlJc w:val="left"/>
      <w:pPr>
        <w:ind w:left="360" w:hanging="360"/>
      </w:pPr>
      <w:rPr>
        <w:rFonts w:ascii="Arial" w:eastAsiaTheme="minorHAns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50671E"/>
    <w:multiLevelType w:val="hybridMultilevel"/>
    <w:tmpl w:val="A62C9610"/>
    <w:lvl w:ilvl="0" w:tplc="4A864878">
      <w:start w:val="1"/>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6" w15:restartNumberingAfterBreak="0">
    <w:nsid w:val="304F146F"/>
    <w:multiLevelType w:val="hybridMultilevel"/>
    <w:tmpl w:val="B074F234"/>
    <w:lvl w:ilvl="0" w:tplc="70B2C24E">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806E7E"/>
    <w:multiLevelType w:val="hybridMultilevel"/>
    <w:tmpl w:val="1ED05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764653"/>
    <w:multiLevelType w:val="multilevel"/>
    <w:tmpl w:val="10C6BA26"/>
    <w:lvl w:ilvl="0">
      <w:start w:val="1"/>
      <w:numFmt w:val="decimal"/>
      <w:pStyle w:val="RSCmultilevellist11"/>
      <w:lvlText w:val="1.%1"/>
      <w:lvlJc w:val="left"/>
      <w:pPr>
        <w:ind w:left="53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52B7007"/>
    <w:multiLevelType w:val="hybridMultilevel"/>
    <w:tmpl w:val="59B4A8A6"/>
    <w:lvl w:ilvl="0" w:tplc="7A2448B2">
      <w:start w:val="1"/>
      <w:numFmt w:val="lowerLetter"/>
      <w:lvlText w:val="(%1)"/>
      <w:lvlJc w:val="left"/>
      <w:pPr>
        <w:ind w:left="539" w:hanging="539"/>
      </w:pPr>
      <w:rPr>
        <w:rFonts w:ascii="Century Gothic" w:hAnsi="Century Gothic" w:hint="default"/>
        <w:sz w:val="22"/>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20" w15:restartNumberingAfterBreak="0">
    <w:nsid w:val="3BCB28A8"/>
    <w:multiLevelType w:val="hybridMultilevel"/>
    <w:tmpl w:val="141CD144"/>
    <w:lvl w:ilvl="0" w:tplc="DCC88980">
      <w:start w:val="1"/>
      <w:numFmt w:val="decimal"/>
      <w:pStyle w:val="RSCnumberedlist11"/>
      <w:lvlText w:val="1.%1"/>
      <w:lvlJc w:val="left"/>
      <w:pPr>
        <w:ind w:left="360" w:hanging="360"/>
      </w:pPr>
      <w:rPr>
        <w:rFonts w:ascii="Century Gothic" w:hAnsi="Century Gothic"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110DB3"/>
    <w:multiLevelType w:val="multilevel"/>
    <w:tmpl w:val="CE1A5E8E"/>
    <w:lvl w:ilvl="0">
      <w:start w:val="1"/>
      <w:numFmt w:val="decimal"/>
      <w:pStyle w:val="RSCmultilevellist31"/>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23" w15:restartNumberingAfterBreak="0">
    <w:nsid w:val="56A07955"/>
    <w:multiLevelType w:val="hybridMultilevel"/>
    <w:tmpl w:val="7E6ED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70705F"/>
    <w:multiLevelType w:val="hybridMultilevel"/>
    <w:tmpl w:val="4AFAEE2C"/>
    <w:lvl w:ilvl="0" w:tplc="AA3E7A9E">
      <w:start w:val="1"/>
      <w:numFmt w:val="bullet"/>
      <w:pStyle w:val="RSCtablebulletedlist"/>
      <w:lvlText w:val=""/>
      <w:lvlJc w:val="left"/>
      <w:pPr>
        <w:ind w:left="3054"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AA768BE"/>
    <w:multiLevelType w:val="hybridMultilevel"/>
    <w:tmpl w:val="341ED186"/>
    <w:lvl w:ilvl="0" w:tplc="10EEE674">
      <w:start w:val="1"/>
      <w:numFmt w:val="decimal"/>
      <w:pStyle w:val="RSCnumberedlist31"/>
      <w:lvlText w:val="3.%1"/>
      <w:lvlJc w:val="left"/>
      <w:pPr>
        <w:ind w:left="360" w:hanging="360"/>
      </w:pPr>
      <w:rPr>
        <w:rFonts w:ascii="Century Gothic" w:hAnsi="Century Gothic"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A2270B"/>
    <w:multiLevelType w:val="multilevel"/>
    <w:tmpl w:val="CD826DF0"/>
    <w:lvl w:ilvl="0">
      <w:start w:val="1"/>
      <w:numFmt w:val="decimal"/>
      <w:pStyle w:val="RSCmultilevellist21"/>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81903152">
    <w:abstractNumId w:val="11"/>
  </w:num>
  <w:num w:numId="2" w16cid:durableId="1670520602">
    <w:abstractNumId w:val="13"/>
  </w:num>
  <w:num w:numId="3" w16cid:durableId="190650789">
    <w:abstractNumId w:val="23"/>
  </w:num>
  <w:num w:numId="4" w16cid:durableId="2001082294">
    <w:abstractNumId w:val="10"/>
  </w:num>
  <w:num w:numId="5" w16cid:durableId="314798890">
    <w:abstractNumId w:val="12"/>
  </w:num>
  <w:num w:numId="6" w16cid:durableId="1904749542">
    <w:abstractNumId w:val="16"/>
  </w:num>
  <w:num w:numId="7" w16cid:durableId="1350522024">
    <w:abstractNumId w:val="15"/>
  </w:num>
  <w:num w:numId="8" w16cid:durableId="2039693863">
    <w:abstractNumId w:val="14"/>
  </w:num>
  <w:num w:numId="9" w16cid:durableId="167788660">
    <w:abstractNumId w:val="21"/>
  </w:num>
  <w:num w:numId="10" w16cid:durableId="1558317661">
    <w:abstractNumId w:val="24"/>
  </w:num>
  <w:num w:numId="11" w16cid:durableId="1073042075">
    <w:abstractNumId w:val="12"/>
  </w:num>
  <w:num w:numId="12" w16cid:durableId="1562205045">
    <w:abstractNumId w:val="16"/>
  </w:num>
  <w:num w:numId="13" w16cid:durableId="1629386656">
    <w:abstractNumId w:val="15"/>
  </w:num>
  <w:num w:numId="14" w16cid:durableId="20471675">
    <w:abstractNumId w:val="14"/>
  </w:num>
  <w:num w:numId="15" w16cid:durableId="1084377071">
    <w:abstractNumId w:val="21"/>
  </w:num>
  <w:num w:numId="16" w16cid:durableId="1723628901">
    <w:abstractNumId w:val="24"/>
  </w:num>
  <w:num w:numId="17" w16cid:durableId="1685673026">
    <w:abstractNumId w:val="0"/>
  </w:num>
  <w:num w:numId="18" w16cid:durableId="1111630344">
    <w:abstractNumId w:val="1"/>
  </w:num>
  <w:num w:numId="19" w16cid:durableId="1497454690">
    <w:abstractNumId w:val="2"/>
  </w:num>
  <w:num w:numId="20" w16cid:durableId="402989924">
    <w:abstractNumId w:val="3"/>
  </w:num>
  <w:num w:numId="21" w16cid:durableId="357393327">
    <w:abstractNumId w:val="8"/>
  </w:num>
  <w:num w:numId="22" w16cid:durableId="958149878">
    <w:abstractNumId w:val="4"/>
  </w:num>
  <w:num w:numId="23" w16cid:durableId="792744952">
    <w:abstractNumId w:val="5"/>
  </w:num>
  <w:num w:numId="24" w16cid:durableId="1502429911">
    <w:abstractNumId w:val="6"/>
  </w:num>
  <w:num w:numId="25" w16cid:durableId="1280066698">
    <w:abstractNumId w:val="7"/>
  </w:num>
  <w:num w:numId="26" w16cid:durableId="172456290">
    <w:abstractNumId w:val="9"/>
  </w:num>
  <w:num w:numId="27" w16cid:durableId="1343974667">
    <w:abstractNumId w:val="19"/>
  </w:num>
  <w:num w:numId="28" w16cid:durableId="24330158">
    <w:abstractNumId w:val="19"/>
  </w:num>
  <w:num w:numId="29" w16cid:durableId="662009207">
    <w:abstractNumId w:val="20"/>
  </w:num>
  <w:num w:numId="30" w16cid:durableId="978922518">
    <w:abstractNumId w:val="26"/>
  </w:num>
  <w:num w:numId="31" w16cid:durableId="2008752497">
    <w:abstractNumId w:val="25"/>
  </w:num>
  <w:num w:numId="32" w16cid:durableId="358045006">
    <w:abstractNumId w:val="19"/>
    <w:lvlOverride w:ilvl="0">
      <w:startOverride w:val="1"/>
    </w:lvlOverride>
  </w:num>
  <w:num w:numId="33" w16cid:durableId="1383793278">
    <w:abstractNumId w:val="17"/>
  </w:num>
  <w:num w:numId="34" w16cid:durableId="1609972593">
    <w:abstractNumId w:val="18"/>
  </w:num>
  <w:num w:numId="35" w16cid:durableId="698161911">
    <w:abstractNumId w:val="26"/>
  </w:num>
  <w:num w:numId="36" w16cid:durableId="8536930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53"/>
    <w:rsid w:val="000311AB"/>
    <w:rsid w:val="000335AF"/>
    <w:rsid w:val="00042A5F"/>
    <w:rsid w:val="00042C44"/>
    <w:rsid w:val="00044398"/>
    <w:rsid w:val="00054BDE"/>
    <w:rsid w:val="00056AE6"/>
    <w:rsid w:val="00057583"/>
    <w:rsid w:val="00060F7A"/>
    <w:rsid w:val="00062237"/>
    <w:rsid w:val="00065396"/>
    <w:rsid w:val="00073E31"/>
    <w:rsid w:val="00076DE9"/>
    <w:rsid w:val="000813C0"/>
    <w:rsid w:val="00083A71"/>
    <w:rsid w:val="000860C6"/>
    <w:rsid w:val="00095021"/>
    <w:rsid w:val="000B050A"/>
    <w:rsid w:val="000B260D"/>
    <w:rsid w:val="000B305A"/>
    <w:rsid w:val="000F186C"/>
    <w:rsid w:val="000F4AE1"/>
    <w:rsid w:val="000F4E67"/>
    <w:rsid w:val="00105179"/>
    <w:rsid w:val="001169B1"/>
    <w:rsid w:val="00134E26"/>
    <w:rsid w:val="00151201"/>
    <w:rsid w:val="001536CE"/>
    <w:rsid w:val="00155530"/>
    <w:rsid w:val="00162192"/>
    <w:rsid w:val="00166849"/>
    <w:rsid w:val="00174334"/>
    <w:rsid w:val="00175EDF"/>
    <w:rsid w:val="001B0254"/>
    <w:rsid w:val="001B2B17"/>
    <w:rsid w:val="001B3715"/>
    <w:rsid w:val="001C4D99"/>
    <w:rsid w:val="001C6B59"/>
    <w:rsid w:val="001D0EB3"/>
    <w:rsid w:val="001E3033"/>
    <w:rsid w:val="00206B9A"/>
    <w:rsid w:val="00211FDE"/>
    <w:rsid w:val="002263C7"/>
    <w:rsid w:val="00226BF7"/>
    <w:rsid w:val="00231F4E"/>
    <w:rsid w:val="002356A8"/>
    <w:rsid w:val="00262EB4"/>
    <w:rsid w:val="00271921"/>
    <w:rsid w:val="00276A3C"/>
    <w:rsid w:val="00281FB3"/>
    <w:rsid w:val="002B4C53"/>
    <w:rsid w:val="002B6A5B"/>
    <w:rsid w:val="002E1A83"/>
    <w:rsid w:val="002E5F95"/>
    <w:rsid w:val="002F506A"/>
    <w:rsid w:val="002F7309"/>
    <w:rsid w:val="00301216"/>
    <w:rsid w:val="0031690C"/>
    <w:rsid w:val="00322A7C"/>
    <w:rsid w:val="00327095"/>
    <w:rsid w:val="00332B1F"/>
    <w:rsid w:val="00333F89"/>
    <w:rsid w:val="00342F43"/>
    <w:rsid w:val="00346914"/>
    <w:rsid w:val="00353013"/>
    <w:rsid w:val="0036241B"/>
    <w:rsid w:val="00376257"/>
    <w:rsid w:val="003A408F"/>
    <w:rsid w:val="003A57CB"/>
    <w:rsid w:val="003B0CA9"/>
    <w:rsid w:val="003C4DE4"/>
    <w:rsid w:val="003D19B6"/>
    <w:rsid w:val="003D3A61"/>
    <w:rsid w:val="003D52E0"/>
    <w:rsid w:val="003D6C06"/>
    <w:rsid w:val="003F0A99"/>
    <w:rsid w:val="003F71CC"/>
    <w:rsid w:val="004041E0"/>
    <w:rsid w:val="00411DC8"/>
    <w:rsid w:val="00423D38"/>
    <w:rsid w:val="004257A7"/>
    <w:rsid w:val="00450734"/>
    <w:rsid w:val="004619E0"/>
    <w:rsid w:val="004A7EF0"/>
    <w:rsid w:val="004B6568"/>
    <w:rsid w:val="004C0F32"/>
    <w:rsid w:val="004C2FC3"/>
    <w:rsid w:val="004D695A"/>
    <w:rsid w:val="004E7023"/>
    <w:rsid w:val="004F7A01"/>
    <w:rsid w:val="00507489"/>
    <w:rsid w:val="00511267"/>
    <w:rsid w:val="005121A4"/>
    <w:rsid w:val="00530438"/>
    <w:rsid w:val="00534543"/>
    <w:rsid w:val="005365A5"/>
    <w:rsid w:val="00540C53"/>
    <w:rsid w:val="0054662E"/>
    <w:rsid w:val="00553F7F"/>
    <w:rsid w:val="00557C06"/>
    <w:rsid w:val="00575DF2"/>
    <w:rsid w:val="0057698F"/>
    <w:rsid w:val="0058047D"/>
    <w:rsid w:val="005840F7"/>
    <w:rsid w:val="005939BF"/>
    <w:rsid w:val="00595B1A"/>
    <w:rsid w:val="005C6A0A"/>
    <w:rsid w:val="005D3CF1"/>
    <w:rsid w:val="005D4769"/>
    <w:rsid w:val="005F7919"/>
    <w:rsid w:val="00606399"/>
    <w:rsid w:val="00613261"/>
    <w:rsid w:val="0061399F"/>
    <w:rsid w:val="006168E7"/>
    <w:rsid w:val="00633340"/>
    <w:rsid w:val="00644980"/>
    <w:rsid w:val="006471C0"/>
    <w:rsid w:val="006512BD"/>
    <w:rsid w:val="00653EC4"/>
    <w:rsid w:val="00660206"/>
    <w:rsid w:val="00673FA4"/>
    <w:rsid w:val="00676DBC"/>
    <w:rsid w:val="00686DD3"/>
    <w:rsid w:val="00694553"/>
    <w:rsid w:val="006A55D9"/>
    <w:rsid w:val="006B7920"/>
    <w:rsid w:val="006E4FEA"/>
    <w:rsid w:val="006F4730"/>
    <w:rsid w:val="007013E0"/>
    <w:rsid w:val="007027F8"/>
    <w:rsid w:val="00707513"/>
    <w:rsid w:val="0071388F"/>
    <w:rsid w:val="007230E8"/>
    <w:rsid w:val="00725361"/>
    <w:rsid w:val="00741119"/>
    <w:rsid w:val="00741204"/>
    <w:rsid w:val="007475C8"/>
    <w:rsid w:val="007569C0"/>
    <w:rsid w:val="00757F1C"/>
    <w:rsid w:val="007637D2"/>
    <w:rsid w:val="00770DC3"/>
    <w:rsid w:val="007877BD"/>
    <w:rsid w:val="007A15A9"/>
    <w:rsid w:val="007C015E"/>
    <w:rsid w:val="007C4D4B"/>
    <w:rsid w:val="007E2A22"/>
    <w:rsid w:val="007F31C0"/>
    <w:rsid w:val="007F7360"/>
    <w:rsid w:val="00827AD4"/>
    <w:rsid w:val="0083397E"/>
    <w:rsid w:val="00835F80"/>
    <w:rsid w:val="00846532"/>
    <w:rsid w:val="00855453"/>
    <w:rsid w:val="008571D7"/>
    <w:rsid w:val="008577EE"/>
    <w:rsid w:val="008C0804"/>
    <w:rsid w:val="008C2ED1"/>
    <w:rsid w:val="008D0F5B"/>
    <w:rsid w:val="008D1353"/>
    <w:rsid w:val="008D517B"/>
    <w:rsid w:val="008D7E5B"/>
    <w:rsid w:val="008E3780"/>
    <w:rsid w:val="008F4D6E"/>
    <w:rsid w:val="008F4DDA"/>
    <w:rsid w:val="0091536B"/>
    <w:rsid w:val="00932942"/>
    <w:rsid w:val="00933917"/>
    <w:rsid w:val="0093766D"/>
    <w:rsid w:val="009405FE"/>
    <w:rsid w:val="00942426"/>
    <w:rsid w:val="00943530"/>
    <w:rsid w:val="0095506C"/>
    <w:rsid w:val="00955E66"/>
    <w:rsid w:val="009B1CBD"/>
    <w:rsid w:val="009E411E"/>
    <w:rsid w:val="009F5044"/>
    <w:rsid w:val="00A0668B"/>
    <w:rsid w:val="00A0718A"/>
    <w:rsid w:val="00A136EF"/>
    <w:rsid w:val="00A408B3"/>
    <w:rsid w:val="00A47718"/>
    <w:rsid w:val="00A65233"/>
    <w:rsid w:val="00A75BF9"/>
    <w:rsid w:val="00A82127"/>
    <w:rsid w:val="00A86788"/>
    <w:rsid w:val="00A875FB"/>
    <w:rsid w:val="00AA2806"/>
    <w:rsid w:val="00AB1998"/>
    <w:rsid w:val="00AC2E64"/>
    <w:rsid w:val="00AD4173"/>
    <w:rsid w:val="00AF5CC2"/>
    <w:rsid w:val="00B06B1B"/>
    <w:rsid w:val="00B135FB"/>
    <w:rsid w:val="00B17845"/>
    <w:rsid w:val="00B218AA"/>
    <w:rsid w:val="00B404B3"/>
    <w:rsid w:val="00B442EE"/>
    <w:rsid w:val="00B52624"/>
    <w:rsid w:val="00B5740D"/>
    <w:rsid w:val="00B5762C"/>
    <w:rsid w:val="00B838FB"/>
    <w:rsid w:val="00B83DC5"/>
    <w:rsid w:val="00B83E2D"/>
    <w:rsid w:val="00B90D91"/>
    <w:rsid w:val="00B92C5C"/>
    <w:rsid w:val="00B97993"/>
    <w:rsid w:val="00BA633D"/>
    <w:rsid w:val="00BB6C44"/>
    <w:rsid w:val="00BD2CEB"/>
    <w:rsid w:val="00BE3178"/>
    <w:rsid w:val="00BF1D10"/>
    <w:rsid w:val="00BF4A23"/>
    <w:rsid w:val="00C017C3"/>
    <w:rsid w:val="00C1285D"/>
    <w:rsid w:val="00C173C4"/>
    <w:rsid w:val="00C2282B"/>
    <w:rsid w:val="00C26025"/>
    <w:rsid w:val="00C262F4"/>
    <w:rsid w:val="00C4686E"/>
    <w:rsid w:val="00C50EAF"/>
    <w:rsid w:val="00C51CEB"/>
    <w:rsid w:val="00C644B0"/>
    <w:rsid w:val="00C6490F"/>
    <w:rsid w:val="00C744A4"/>
    <w:rsid w:val="00C85984"/>
    <w:rsid w:val="00C85CE8"/>
    <w:rsid w:val="00CA0A69"/>
    <w:rsid w:val="00CA429A"/>
    <w:rsid w:val="00CB1CBC"/>
    <w:rsid w:val="00CB3A76"/>
    <w:rsid w:val="00CB7E39"/>
    <w:rsid w:val="00CC14AE"/>
    <w:rsid w:val="00CC3360"/>
    <w:rsid w:val="00CC4347"/>
    <w:rsid w:val="00CD312D"/>
    <w:rsid w:val="00CE6334"/>
    <w:rsid w:val="00D0411E"/>
    <w:rsid w:val="00D2152F"/>
    <w:rsid w:val="00D32A7D"/>
    <w:rsid w:val="00D3388F"/>
    <w:rsid w:val="00D35D17"/>
    <w:rsid w:val="00D43491"/>
    <w:rsid w:val="00D44065"/>
    <w:rsid w:val="00D45844"/>
    <w:rsid w:val="00D83275"/>
    <w:rsid w:val="00D91B42"/>
    <w:rsid w:val="00DA7CBD"/>
    <w:rsid w:val="00DB7020"/>
    <w:rsid w:val="00DC1159"/>
    <w:rsid w:val="00DD285E"/>
    <w:rsid w:val="00DF06A9"/>
    <w:rsid w:val="00DF1284"/>
    <w:rsid w:val="00E14881"/>
    <w:rsid w:val="00E227F5"/>
    <w:rsid w:val="00E2301D"/>
    <w:rsid w:val="00E351D6"/>
    <w:rsid w:val="00E42CFD"/>
    <w:rsid w:val="00E54CE4"/>
    <w:rsid w:val="00E55210"/>
    <w:rsid w:val="00E568C4"/>
    <w:rsid w:val="00E6314A"/>
    <w:rsid w:val="00E63CA3"/>
    <w:rsid w:val="00E70718"/>
    <w:rsid w:val="00E70BC2"/>
    <w:rsid w:val="00E8500A"/>
    <w:rsid w:val="00E876D6"/>
    <w:rsid w:val="00EA25DE"/>
    <w:rsid w:val="00EA33D9"/>
    <w:rsid w:val="00EA4B22"/>
    <w:rsid w:val="00EB2F9C"/>
    <w:rsid w:val="00EB7868"/>
    <w:rsid w:val="00EC1CFB"/>
    <w:rsid w:val="00ED5760"/>
    <w:rsid w:val="00ED5ACC"/>
    <w:rsid w:val="00EE0BAB"/>
    <w:rsid w:val="00F10597"/>
    <w:rsid w:val="00F15568"/>
    <w:rsid w:val="00F2027D"/>
    <w:rsid w:val="00F24C9F"/>
    <w:rsid w:val="00F2781A"/>
    <w:rsid w:val="00F37AAA"/>
    <w:rsid w:val="00F51680"/>
    <w:rsid w:val="00F57BCD"/>
    <w:rsid w:val="00F65961"/>
    <w:rsid w:val="00F729D5"/>
    <w:rsid w:val="00F7603A"/>
    <w:rsid w:val="00F822D5"/>
    <w:rsid w:val="00F84AF2"/>
    <w:rsid w:val="00F877FD"/>
    <w:rsid w:val="00F953D8"/>
    <w:rsid w:val="00FA4E6B"/>
    <w:rsid w:val="00FD6447"/>
    <w:rsid w:val="00FF4D38"/>
    <w:rsid w:val="00FF5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35ACB"/>
  <w15:chartTrackingRefBased/>
  <w15:docId w15:val="{F704A0D7-F3C1-4BB1-A569-705E9BD1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06A"/>
  </w:style>
  <w:style w:type="paragraph" w:styleId="Heading1">
    <w:name w:val="heading 1"/>
    <w:basedOn w:val="Normal"/>
    <w:next w:val="Normal"/>
    <w:link w:val="Heading1Char"/>
    <w:uiPriority w:val="9"/>
    <w:qFormat/>
    <w:rsid w:val="00057583"/>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BF1D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F1D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7583"/>
    <w:rPr>
      <w:rFonts w:ascii="Arial" w:eastAsiaTheme="majorEastAsia" w:hAnsi="Arial" w:cstheme="majorBidi"/>
      <w:b/>
      <w:bCs/>
      <w:color w:val="2C4D67"/>
      <w:sz w:val="30"/>
      <w:szCs w:val="30"/>
    </w:rPr>
  </w:style>
  <w:style w:type="paragraph" w:customStyle="1" w:styleId="Leadparagraph">
    <w:name w:val="Lead paragraph"/>
    <w:basedOn w:val="Normal"/>
    <w:next w:val="Normal"/>
    <w:link w:val="LeadparagraphChar"/>
    <w:qFormat/>
    <w:rsid w:val="00ED5ACC"/>
    <w:pPr>
      <w:spacing w:after="240" w:line="240" w:lineRule="auto"/>
    </w:pPr>
    <w:rPr>
      <w:rFonts w:ascii="Arial" w:hAnsi="Arial" w:cs="Arial"/>
      <w:b/>
      <w:sz w:val="20"/>
      <w:szCs w:val="20"/>
    </w:rPr>
  </w:style>
  <w:style w:type="character" w:customStyle="1" w:styleId="LeadparagraphChar">
    <w:name w:val="Lead paragraph Char"/>
    <w:basedOn w:val="DefaultParagraphFont"/>
    <w:link w:val="Leadparagraph"/>
    <w:rsid w:val="00ED5ACC"/>
    <w:rPr>
      <w:rFonts w:ascii="Arial" w:hAnsi="Arial" w:cs="Arial"/>
      <w:b/>
      <w:sz w:val="20"/>
      <w:szCs w:val="20"/>
    </w:rPr>
  </w:style>
  <w:style w:type="paragraph" w:styleId="ListParagraph">
    <w:name w:val="List Paragraph"/>
    <w:basedOn w:val="Normal"/>
    <w:link w:val="ListParagraphChar"/>
    <w:uiPriority w:val="34"/>
    <w:qFormat/>
    <w:rsid w:val="00ED5ACC"/>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ED5ACC"/>
    <w:rPr>
      <w:rFonts w:ascii="Arial" w:hAnsi="Arial" w:cs="Arial"/>
      <w:sz w:val="20"/>
      <w:szCs w:val="20"/>
    </w:rPr>
  </w:style>
  <w:style w:type="character" w:customStyle="1" w:styleId="normaltextrun">
    <w:name w:val="normaltextrun"/>
    <w:basedOn w:val="DefaultParagraphFont"/>
    <w:rsid w:val="003A408F"/>
  </w:style>
  <w:style w:type="paragraph" w:styleId="Revision">
    <w:name w:val="Revision"/>
    <w:hidden/>
    <w:uiPriority w:val="99"/>
    <w:semiHidden/>
    <w:rsid w:val="00C85CE8"/>
    <w:pPr>
      <w:spacing w:after="0" w:line="240" w:lineRule="auto"/>
    </w:pPr>
  </w:style>
  <w:style w:type="character" w:styleId="CommentReference">
    <w:name w:val="annotation reference"/>
    <w:basedOn w:val="DefaultParagraphFont"/>
    <w:uiPriority w:val="99"/>
    <w:semiHidden/>
    <w:unhideWhenUsed/>
    <w:rsid w:val="00C85984"/>
    <w:rPr>
      <w:sz w:val="16"/>
      <w:szCs w:val="16"/>
    </w:rPr>
  </w:style>
  <w:style w:type="paragraph" w:styleId="CommentText">
    <w:name w:val="annotation text"/>
    <w:basedOn w:val="Normal"/>
    <w:link w:val="CommentTextChar"/>
    <w:uiPriority w:val="99"/>
    <w:unhideWhenUsed/>
    <w:rsid w:val="00C85984"/>
    <w:pPr>
      <w:spacing w:line="240" w:lineRule="auto"/>
    </w:pPr>
    <w:rPr>
      <w:sz w:val="20"/>
      <w:szCs w:val="20"/>
    </w:rPr>
  </w:style>
  <w:style w:type="character" w:customStyle="1" w:styleId="CommentTextChar">
    <w:name w:val="Comment Text Char"/>
    <w:basedOn w:val="DefaultParagraphFont"/>
    <w:link w:val="CommentText"/>
    <w:uiPriority w:val="99"/>
    <w:rsid w:val="00C85984"/>
    <w:rPr>
      <w:sz w:val="20"/>
      <w:szCs w:val="20"/>
    </w:rPr>
  </w:style>
  <w:style w:type="paragraph" w:styleId="CommentSubject">
    <w:name w:val="annotation subject"/>
    <w:basedOn w:val="CommentText"/>
    <w:next w:val="CommentText"/>
    <w:link w:val="CommentSubjectChar"/>
    <w:uiPriority w:val="99"/>
    <w:semiHidden/>
    <w:unhideWhenUsed/>
    <w:rsid w:val="00C85984"/>
    <w:rPr>
      <w:b/>
      <w:bCs/>
    </w:rPr>
  </w:style>
  <w:style w:type="character" w:customStyle="1" w:styleId="CommentSubjectChar">
    <w:name w:val="Comment Subject Char"/>
    <w:basedOn w:val="CommentTextChar"/>
    <w:link w:val="CommentSubject"/>
    <w:uiPriority w:val="99"/>
    <w:semiHidden/>
    <w:rsid w:val="00C85984"/>
    <w:rPr>
      <w:b/>
      <w:bCs/>
      <w:sz w:val="20"/>
      <w:szCs w:val="20"/>
    </w:rPr>
  </w:style>
  <w:style w:type="character" w:styleId="Hyperlink">
    <w:name w:val="Hyperlink"/>
    <w:aliases w:val="RSC hyperlink"/>
    <w:basedOn w:val="DefaultParagraphFont"/>
    <w:uiPriority w:val="99"/>
    <w:unhideWhenUsed/>
    <w:rsid w:val="00281FB3"/>
    <w:rPr>
      <w:rFonts w:ascii="Century Gothic" w:hAnsi="Century Gothic"/>
      <w:b/>
      <w:color w:val="C8102E"/>
      <w:sz w:val="18"/>
    </w:rPr>
  </w:style>
  <w:style w:type="paragraph" w:styleId="Header">
    <w:name w:val="header"/>
    <w:basedOn w:val="Normal"/>
    <w:link w:val="HeaderChar"/>
    <w:uiPriority w:val="99"/>
    <w:unhideWhenUsed/>
    <w:rsid w:val="00BF1D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D10"/>
  </w:style>
  <w:style w:type="paragraph" w:styleId="Footer">
    <w:name w:val="footer"/>
    <w:basedOn w:val="Normal"/>
    <w:link w:val="FooterChar"/>
    <w:uiPriority w:val="99"/>
    <w:unhideWhenUsed/>
    <w:rsid w:val="00BF1D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D10"/>
  </w:style>
  <w:style w:type="paragraph" w:customStyle="1" w:styleId="RSCBasictext">
    <w:name w:val="RSC Basic text"/>
    <w:basedOn w:val="Normal"/>
    <w:qFormat/>
    <w:rsid w:val="00BF1D10"/>
    <w:pPr>
      <w:spacing w:after="120"/>
      <w:outlineLvl w:val="0"/>
    </w:pPr>
    <w:rPr>
      <w:rFonts w:ascii="Century Gothic" w:hAnsi="Century Gothic" w:cs="Arial"/>
      <w:lang w:eastAsia="zh-CN"/>
    </w:rPr>
  </w:style>
  <w:style w:type="paragraph" w:customStyle="1" w:styleId="RSC2-columntabs">
    <w:name w:val="RSC 2-column tabs"/>
    <w:basedOn w:val="RSCBasictext"/>
    <w:qFormat/>
    <w:rsid w:val="00BF1D10"/>
    <w:pPr>
      <w:tabs>
        <w:tab w:val="left" w:pos="363"/>
        <w:tab w:val="left" w:pos="4536"/>
      </w:tabs>
    </w:pPr>
  </w:style>
  <w:style w:type="paragraph" w:customStyle="1" w:styleId="RSCbasictextwithwrite-inlines">
    <w:name w:val="RSC basic text with write-in lines"/>
    <w:basedOn w:val="RSCBasictext"/>
    <w:qFormat/>
    <w:rsid w:val="00BF1D10"/>
    <w:pPr>
      <w:spacing w:after="300"/>
    </w:pPr>
  </w:style>
  <w:style w:type="paragraph" w:customStyle="1" w:styleId="RSCbold">
    <w:name w:val="RSC bold"/>
    <w:basedOn w:val="RSCBasictext"/>
    <w:qFormat/>
    <w:rsid w:val="00BF1D10"/>
    <w:pPr>
      <w:spacing w:before="120" w:after="240"/>
      <w:jc w:val="center"/>
    </w:pPr>
    <w:rPr>
      <w:b/>
    </w:rPr>
  </w:style>
  <w:style w:type="paragraph" w:customStyle="1" w:styleId="RSCBulletedlist">
    <w:name w:val="RSC Bulleted list"/>
    <w:basedOn w:val="RSCBasictext"/>
    <w:qFormat/>
    <w:rsid w:val="00BF1D10"/>
    <w:pPr>
      <w:numPr>
        <w:numId w:val="11"/>
      </w:numPr>
    </w:pPr>
  </w:style>
  <w:style w:type="paragraph" w:customStyle="1" w:styleId="RSCEducationHeading2">
    <w:name w:val="RSC Education Heading2"/>
    <w:basedOn w:val="Heading1"/>
    <w:next w:val="Heading2"/>
    <w:qFormat/>
    <w:rsid w:val="00BF1D10"/>
    <w:pPr>
      <w:keepNext w:val="0"/>
      <w:keepLines w:val="0"/>
      <w:spacing w:after="120" w:line="280" w:lineRule="atLeast"/>
      <w:contextualSpacing w:val="0"/>
      <w:jc w:val="both"/>
    </w:pPr>
    <w:rPr>
      <w:rFonts w:eastAsiaTheme="minorHAnsi" w:cs="Arial"/>
      <w:bCs w:val="0"/>
      <w:color w:val="auto"/>
      <w:sz w:val="24"/>
      <w:szCs w:val="20"/>
      <w:lang w:eastAsia="zh-CN"/>
    </w:rPr>
  </w:style>
  <w:style w:type="character" w:customStyle="1" w:styleId="Heading2Char">
    <w:name w:val="Heading 2 Char"/>
    <w:basedOn w:val="DefaultParagraphFont"/>
    <w:link w:val="Heading2"/>
    <w:uiPriority w:val="9"/>
    <w:semiHidden/>
    <w:rsid w:val="00BF1D10"/>
    <w:rPr>
      <w:rFonts w:asciiTheme="majorHAnsi" w:eastAsiaTheme="majorEastAsia" w:hAnsiTheme="majorHAnsi" w:cstheme="majorBidi"/>
      <w:color w:val="2F5496" w:themeColor="accent1" w:themeShade="BF"/>
      <w:sz w:val="26"/>
      <w:szCs w:val="26"/>
    </w:rPr>
  </w:style>
  <w:style w:type="paragraph" w:customStyle="1" w:styleId="RSCEducationHeading3">
    <w:name w:val="RSC Education Heading3"/>
    <w:basedOn w:val="Heading2"/>
    <w:next w:val="Heading3"/>
    <w:qFormat/>
    <w:rsid w:val="00BF1D10"/>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BF1D10"/>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BF1D10"/>
    <w:pPr>
      <w:jc w:val="center"/>
    </w:pPr>
  </w:style>
  <w:style w:type="paragraph" w:customStyle="1" w:styleId="RSCH1">
    <w:name w:val="RSC H1"/>
    <w:basedOn w:val="Normal"/>
    <w:qFormat/>
    <w:rsid w:val="00BF1D10"/>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BF1D10"/>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BF1D10"/>
    <w:pPr>
      <w:spacing w:before="300"/>
    </w:pPr>
    <w:rPr>
      <w:b/>
      <w:bCs/>
      <w:color w:val="C8102E"/>
    </w:rPr>
  </w:style>
  <w:style w:type="paragraph" w:customStyle="1" w:styleId="RSCH4">
    <w:name w:val="RSC H4"/>
    <w:basedOn w:val="RSCH2"/>
    <w:qFormat/>
    <w:rsid w:val="00BF1D10"/>
    <w:pPr>
      <w:spacing w:before="120" w:after="115"/>
    </w:pPr>
    <w:rPr>
      <w:b w:val="0"/>
      <w:bCs w:val="0"/>
      <w:i/>
      <w:iCs/>
      <w:sz w:val="22"/>
      <w:szCs w:val="20"/>
    </w:rPr>
  </w:style>
  <w:style w:type="paragraph" w:customStyle="1" w:styleId="RSCURL">
    <w:name w:val="RSC URL"/>
    <w:basedOn w:val="Normal"/>
    <w:qFormat/>
    <w:rsid w:val="00BF1D10"/>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BF1D10"/>
    <w:rPr>
      <w:sz w:val="24"/>
      <w:szCs w:val="24"/>
    </w:rPr>
  </w:style>
  <w:style w:type="paragraph" w:customStyle="1" w:styleId="RSCLearningobjectives">
    <w:name w:val="RSC Learning objectives"/>
    <w:basedOn w:val="Normal"/>
    <w:qFormat/>
    <w:rsid w:val="00BF1D10"/>
    <w:pPr>
      <w:numPr>
        <w:numId w:val="1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71388F"/>
    <w:pPr>
      <w:numPr>
        <w:ilvl w:val="1"/>
        <w:numId w:val="34"/>
      </w:numPr>
      <w:tabs>
        <w:tab w:val="right" w:pos="8647"/>
      </w:tabs>
      <w:spacing w:after="0" w:line="480" w:lineRule="auto"/>
      <w:contextualSpacing/>
      <w:outlineLvl w:val="0"/>
    </w:pPr>
    <w:rPr>
      <w:rFonts w:ascii="Century Gothic" w:hAnsi="Century Gothic" w:cs="Arial"/>
      <w:lang w:eastAsia="zh-CN"/>
    </w:rPr>
  </w:style>
  <w:style w:type="paragraph" w:customStyle="1" w:styleId="RSClinespace">
    <w:name w:val="RSC line space"/>
    <w:basedOn w:val="RSCBasictext"/>
    <w:qFormat/>
    <w:rsid w:val="00BF1D10"/>
    <w:pPr>
      <w:spacing w:after="0"/>
    </w:pPr>
  </w:style>
  <w:style w:type="paragraph" w:customStyle="1" w:styleId="RSCMarks">
    <w:name w:val="RSC Marks"/>
    <w:basedOn w:val="Normal"/>
    <w:qFormat/>
    <w:rsid w:val="00BF1D10"/>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BF1D10"/>
    <w:pPr>
      <w:spacing w:before="480" w:after="240"/>
    </w:pPr>
    <w:rPr>
      <w:bCs/>
      <w:color w:val="000000" w:themeColor="text1"/>
    </w:rPr>
  </w:style>
  <w:style w:type="paragraph" w:customStyle="1" w:styleId="RSCnumberedlist">
    <w:name w:val="RSC numbered list"/>
    <w:basedOn w:val="Normal"/>
    <w:qFormat/>
    <w:rsid w:val="00BF1D10"/>
    <w:pPr>
      <w:numPr>
        <w:numId w:val="14"/>
      </w:numPr>
      <w:tabs>
        <w:tab w:val="center" w:pos="426"/>
        <w:tab w:val="center" w:pos="851"/>
      </w:tabs>
      <w:spacing w:after="120"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BF1D10"/>
    <w:pPr>
      <w:numPr>
        <w:numId w:val="15"/>
      </w:numPr>
      <w:tabs>
        <w:tab w:val="left" w:pos="851"/>
        <w:tab w:val="left" w:pos="1276"/>
      </w:tabs>
      <w:spacing w:after="0"/>
      <w:contextualSpacing/>
      <w:outlineLvl w:val="0"/>
    </w:pPr>
    <w:rPr>
      <w:rFonts w:ascii="Century Gothic" w:hAnsi="Century Gothic" w:cs="Arial"/>
      <w:lang w:eastAsia="zh-CN"/>
    </w:rPr>
  </w:style>
  <w:style w:type="paragraph" w:customStyle="1" w:styleId="RSCrunninghead">
    <w:name w:val="RSC running head"/>
    <w:basedOn w:val="Normal"/>
    <w:qFormat/>
    <w:rsid w:val="00BF1D10"/>
    <w:pPr>
      <w:spacing w:after="60"/>
      <w:ind w:right="-850"/>
      <w:jc w:val="right"/>
    </w:pPr>
    <w:rPr>
      <w:rFonts w:ascii="Century Gothic" w:hAnsi="Century Gothic" w:cs="Times New Roman (Body CS)"/>
      <w:b/>
      <w:bCs/>
      <w:color w:val="000000" w:themeColor="text1"/>
      <w:sz w:val="18"/>
      <w:szCs w:val="18"/>
    </w:rPr>
  </w:style>
  <w:style w:type="paragraph" w:customStyle="1" w:styleId="RSCsubentrywithwrite-inlines">
    <w:name w:val="RSC sub entry with write-in lines"/>
    <w:basedOn w:val="RSCbasictextwithwrite-inlines"/>
    <w:qFormat/>
    <w:rsid w:val="00BF1D10"/>
    <w:pPr>
      <w:spacing w:before="240"/>
    </w:pPr>
  </w:style>
  <w:style w:type="paragraph" w:customStyle="1" w:styleId="RSCtablebulletedlist">
    <w:name w:val="RSC table bulleted list"/>
    <w:basedOn w:val="ListParagraph"/>
    <w:qFormat/>
    <w:rsid w:val="00322A7C"/>
    <w:pPr>
      <w:numPr>
        <w:numId w:val="16"/>
      </w:numPr>
      <w:spacing w:after="0"/>
      <w:ind w:left="357" w:hanging="357"/>
    </w:pPr>
    <w:rPr>
      <w:rFonts w:ascii="Century Gothic" w:hAnsi="Century Gothic"/>
    </w:rPr>
  </w:style>
  <w:style w:type="paragraph" w:customStyle="1" w:styleId="RSCUnderline">
    <w:name w:val="RSC Underline"/>
    <w:basedOn w:val="Normal"/>
    <w:qFormat/>
    <w:rsid w:val="00BF1D10"/>
    <w:pPr>
      <w:spacing w:before="120" w:after="120"/>
      <w:jc w:val="both"/>
      <w:outlineLvl w:val="0"/>
    </w:pPr>
    <w:rPr>
      <w:rFonts w:ascii="Century Gothic" w:hAnsi="Century Gothic" w:cs="Arial"/>
      <w:lang w:eastAsia="zh-CN"/>
    </w:rPr>
  </w:style>
  <w:style w:type="character" w:styleId="PageNumber">
    <w:name w:val="page number"/>
    <w:basedOn w:val="DefaultParagraphFont"/>
    <w:uiPriority w:val="99"/>
    <w:semiHidden/>
    <w:unhideWhenUsed/>
    <w:rsid w:val="00575DF2"/>
  </w:style>
  <w:style w:type="paragraph" w:customStyle="1" w:styleId="RSCGuidanceindented">
    <w:name w:val="RSC Guidance indented"/>
    <w:basedOn w:val="Normal"/>
    <w:qFormat/>
    <w:rsid w:val="00C1285D"/>
    <w:pPr>
      <w:ind w:left="539"/>
    </w:pPr>
    <w:rPr>
      <w:rFonts w:ascii="Century Gothic" w:hAnsi="Century Gothic" w:cs="Arial"/>
      <w:lang w:eastAsia="zh-CN"/>
    </w:rPr>
  </w:style>
  <w:style w:type="paragraph" w:customStyle="1" w:styleId="RSCletterlistwithwrite-inlines">
    <w:name w:val="RSC letter list with write-in lines"/>
    <w:basedOn w:val="RSCletteredlist"/>
    <w:qFormat/>
    <w:rsid w:val="00C1285D"/>
    <w:pPr>
      <w:tabs>
        <w:tab w:val="clear" w:pos="8647"/>
      </w:tabs>
      <w:spacing w:before="360"/>
    </w:pPr>
  </w:style>
  <w:style w:type="paragraph" w:customStyle="1" w:styleId="RSCnormalindentedtext">
    <w:name w:val="RSC normal indented text"/>
    <w:basedOn w:val="RSCBasictext"/>
    <w:qFormat/>
    <w:rsid w:val="00C1285D"/>
    <w:pPr>
      <w:spacing w:after="300"/>
      <w:ind w:left="539"/>
    </w:pPr>
  </w:style>
  <w:style w:type="paragraph" w:customStyle="1" w:styleId="RSCnumberedlist11">
    <w:name w:val="RSC numbered list 1.1"/>
    <w:basedOn w:val="Normal"/>
    <w:qFormat/>
    <w:rsid w:val="00835F80"/>
    <w:pPr>
      <w:numPr>
        <w:numId w:val="29"/>
      </w:numPr>
      <w:spacing w:before="480" w:after="245" w:line="280" w:lineRule="atLeast"/>
      <w:ind w:left="539" w:hanging="539"/>
      <w:contextualSpacing/>
      <w:outlineLvl w:val="0"/>
    </w:pPr>
    <w:rPr>
      <w:rFonts w:ascii="Century Gothic" w:hAnsi="Century Gothic" w:cs="Arial"/>
      <w:color w:val="000000" w:themeColor="text1"/>
      <w:lang w:eastAsia="zh-CN"/>
    </w:rPr>
  </w:style>
  <w:style w:type="paragraph" w:customStyle="1" w:styleId="RSCnumberedlist21">
    <w:name w:val="RSC numbered list 2.1"/>
    <w:basedOn w:val="RSCnumberedlist11"/>
    <w:qFormat/>
    <w:rsid w:val="00835F80"/>
    <w:pPr>
      <w:numPr>
        <w:numId w:val="0"/>
      </w:numPr>
    </w:pPr>
  </w:style>
  <w:style w:type="paragraph" w:customStyle="1" w:styleId="RSCnumberedlist31">
    <w:name w:val="RSC numbered list 3.1"/>
    <w:basedOn w:val="RSCnumberedlist21"/>
    <w:qFormat/>
    <w:rsid w:val="00062237"/>
    <w:pPr>
      <w:numPr>
        <w:numId w:val="31"/>
      </w:numPr>
      <w:tabs>
        <w:tab w:val="num" w:pos="643"/>
      </w:tabs>
      <w:ind w:left="539" w:hanging="539"/>
    </w:pPr>
  </w:style>
  <w:style w:type="paragraph" w:customStyle="1" w:styleId="RSCunderline0">
    <w:name w:val="RSC underline"/>
    <w:basedOn w:val="Normal"/>
    <w:qFormat/>
    <w:rsid w:val="00C1285D"/>
    <w:pPr>
      <w:pBdr>
        <w:bottom w:val="single" w:sz="6" w:space="1" w:color="auto"/>
        <w:between w:val="single" w:sz="6" w:space="1" w:color="auto"/>
      </w:pBdr>
      <w:spacing w:after="0" w:line="480" w:lineRule="auto"/>
      <w:ind w:left="539"/>
    </w:pPr>
    <w:rPr>
      <w:rFonts w:ascii="Arial" w:hAnsi="Arial" w:cs="Arial (Body CS)"/>
      <w:color w:val="000000" w:themeColor="text1"/>
      <w:lang w:val="en-US"/>
    </w:rPr>
  </w:style>
  <w:style w:type="paragraph" w:customStyle="1" w:styleId="RSCdoubleindent">
    <w:name w:val="RSC double indent"/>
    <w:basedOn w:val="RSCBasictext"/>
    <w:qFormat/>
    <w:rsid w:val="002263C7"/>
    <w:pPr>
      <w:spacing w:line="480" w:lineRule="auto"/>
      <w:ind w:left="539"/>
    </w:pPr>
  </w:style>
  <w:style w:type="paragraph" w:customStyle="1" w:styleId="RSCmultilevellist11">
    <w:name w:val="RSC multilevel list 1.1"/>
    <w:basedOn w:val="RSCnumberedlist11"/>
    <w:qFormat/>
    <w:rsid w:val="00262EB4"/>
    <w:pPr>
      <w:numPr>
        <w:numId w:val="34"/>
      </w:numPr>
      <w:spacing w:line="480" w:lineRule="auto"/>
    </w:pPr>
  </w:style>
  <w:style w:type="paragraph" w:customStyle="1" w:styleId="RSCmultilevellist21">
    <w:name w:val="RSC multilevel list 2.1"/>
    <w:basedOn w:val="RSCnumberedlist21"/>
    <w:qFormat/>
    <w:rsid w:val="00262EB4"/>
    <w:pPr>
      <w:numPr>
        <w:numId w:val="35"/>
      </w:numPr>
      <w:spacing w:line="480" w:lineRule="auto"/>
    </w:pPr>
  </w:style>
  <w:style w:type="paragraph" w:customStyle="1" w:styleId="RSCmultilevellist31">
    <w:name w:val="RSC multilevel list 3.1"/>
    <w:basedOn w:val="RSCnumberedlist31"/>
    <w:qFormat/>
    <w:rsid w:val="00262EB4"/>
    <w:pPr>
      <w:numPr>
        <w:numId w:val="36"/>
      </w:numPr>
      <w:spacing w:after="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hyperlink" Target="https://rsc.li/3ITqz5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Bonding student sheet partially scaffolded</vt:lpstr>
    </vt:vector>
  </TitlesOfParts>
  <Company>Royal Society of Chemistry</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Bonding student sheet partially scaffolded</dc:title>
  <dc:subject/>
  <dc:creator>Royal Society of Chemistry</dc:creator>
  <cp:keywords>bonding, covalent, ionic, metallic, ion, atoms, electrons, molecule, compound, element, electrostatic</cp:keywords>
  <dc:description>From the Bonding resource, available at https://rsc.li/3ITqz5E</dc:description>
  <cp:lastModifiedBy>Kirsty Patterson</cp:lastModifiedBy>
  <cp:revision>2</cp:revision>
  <dcterms:created xsi:type="dcterms:W3CDTF">2023-04-13T22:31:00Z</dcterms:created>
  <dcterms:modified xsi:type="dcterms:W3CDTF">2023-04-13T22:31:00Z</dcterms:modified>
</cp:coreProperties>
</file>