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7948" w14:textId="7CFEF0AB" w:rsidR="00FA45CF" w:rsidRPr="00FA45CF" w:rsidRDefault="00FA45CF" w:rsidP="00D47462">
      <w:pPr>
        <w:pStyle w:val="RSCMaintitle"/>
      </w:pPr>
      <w:r w:rsidRPr="00FA45CF">
        <w:t>Cold</w:t>
      </w:r>
      <w:r w:rsidR="00FB1037">
        <w:t xml:space="preserve"> reactions</w:t>
      </w:r>
    </w:p>
    <w:p w14:paraId="343D8936" w14:textId="77777777" w:rsidR="00E80D1E" w:rsidRDefault="00E80D1E" w:rsidP="00D47462">
      <w:pPr>
        <w:pStyle w:val="RSCheading1"/>
        <w:spacing w:before="720"/>
      </w:pPr>
      <w:r>
        <w:t>Contents</w:t>
      </w:r>
    </w:p>
    <w:p w14:paraId="357A093F" w14:textId="1A446111" w:rsidR="00E80D1E" w:rsidRDefault="00E80D1E" w:rsidP="00DE03CA">
      <w:pPr>
        <w:pStyle w:val="RSCTOC"/>
      </w:pPr>
      <w:r>
        <w:t xml:space="preserve">Learning </w:t>
      </w:r>
      <w:r w:rsidR="0087149F">
        <w:t>objectives</w:t>
      </w:r>
    </w:p>
    <w:p w14:paraId="4C4C7742" w14:textId="0DB91538" w:rsidR="009A2C38" w:rsidRDefault="009A2C38" w:rsidP="00DE03CA">
      <w:pPr>
        <w:pStyle w:val="RSCTOC"/>
      </w:pPr>
      <w:r>
        <w:t>Career link</w:t>
      </w:r>
    </w:p>
    <w:p w14:paraId="2902FB90" w14:textId="222EC68D" w:rsidR="00E80D1E" w:rsidRDefault="00E80D1E" w:rsidP="00DE03CA">
      <w:pPr>
        <w:pStyle w:val="RSCTOC"/>
      </w:pPr>
      <w:r>
        <w:t>Activity 1</w:t>
      </w:r>
      <w:r w:rsidR="00DE03CA">
        <w:t>:</w:t>
      </w:r>
      <w:r w:rsidR="0087149F">
        <w:t xml:space="preserve"> </w:t>
      </w:r>
      <w:r w:rsidR="00DE03CA">
        <w:t>c</w:t>
      </w:r>
      <w:r>
        <w:t>old packs</w:t>
      </w:r>
    </w:p>
    <w:p w14:paraId="68626C17" w14:textId="4AAED430" w:rsidR="00E80D1E" w:rsidRDefault="00E80D1E" w:rsidP="00DE03CA">
      <w:pPr>
        <w:pStyle w:val="RSCTOC"/>
      </w:pPr>
      <w:r>
        <w:t>Activity 2</w:t>
      </w:r>
      <w:r w:rsidR="00DE03CA">
        <w:t>:</w:t>
      </w:r>
      <w:r w:rsidR="0087149F">
        <w:t xml:space="preserve"> </w:t>
      </w:r>
      <w:r w:rsidR="00DE03CA">
        <w:t>c</w:t>
      </w:r>
      <w:r w:rsidR="005D180F">
        <w:t>itric acid and sodium hydrogen carbonate</w:t>
      </w:r>
    </w:p>
    <w:p w14:paraId="300F1293" w14:textId="7E4E974F" w:rsidR="009A2C38" w:rsidRDefault="009A2C38" w:rsidP="00DE03CA">
      <w:pPr>
        <w:pStyle w:val="RSCTOC"/>
      </w:pPr>
      <w:r>
        <w:t>Career link</w:t>
      </w:r>
    </w:p>
    <w:p w14:paraId="666759C7" w14:textId="6C7170CC" w:rsidR="005D180F" w:rsidRDefault="005D180F" w:rsidP="00DE03CA">
      <w:pPr>
        <w:pStyle w:val="RSCTOC"/>
      </w:pPr>
      <w:r>
        <w:t>Activity 3</w:t>
      </w:r>
      <w:r w:rsidR="00DE03CA">
        <w:t>:</w:t>
      </w:r>
      <w:r w:rsidR="0087149F">
        <w:t xml:space="preserve"> </w:t>
      </w:r>
      <w:r w:rsidR="00DE03CA">
        <w:t>m</w:t>
      </w:r>
      <w:r>
        <w:t xml:space="preserve">aking ice </w:t>
      </w:r>
      <w:proofErr w:type="gramStart"/>
      <w:r>
        <w:t>cream</w:t>
      </w:r>
      <w:proofErr w:type="gramEnd"/>
    </w:p>
    <w:p w14:paraId="51982993" w14:textId="0083BAE6" w:rsidR="00A43EE5" w:rsidRDefault="005D180F" w:rsidP="00DE03CA">
      <w:pPr>
        <w:pStyle w:val="RSCTOC"/>
        <w:rPr>
          <w:b/>
        </w:rPr>
      </w:pPr>
      <w:r>
        <w:t>Demonstration</w:t>
      </w:r>
      <w:r w:rsidR="0087149F">
        <w:t xml:space="preserve">: </w:t>
      </w:r>
      <w:r w:rsidR="00961DA9">
        <w:t>g</w:t>
      </w:r>
      <w:r>
        <w:t>low sticks</w:t>
      </w:r>
    </w:p>
    <w:p w14:paraId="57C9B555" w14:textId="77777777" w:rsidR="00A43EE5" w:rsidRPr="00DE03CA" w:rsidRDefault="00A43EE5" w:rsidP="00DE03CA">
      <w:pPr>
        <w:pStyle w:val="RSCbasictext"/>
      </w:pPr>
    </w:p>
    <w:p w14:paraId="6F9ED487" w14:textId="77777777" w:rsidR="002F32C9" w:rsidRPr="00DE03CA" w:rsidRDefault="002F32C9" w:rsidP="00DE03CA">
      <w:pPr>
        <w:pStyle w:val="RSCbasictext"/>
      </w:pPr>
    </w:p>
    <w:p w14:paraId="12692426" w14:textId="77777777" w:rsidR="00CF0234" w:rsidRPr="00DE03CA" w:rsidRDefault="00CF0234" w:rsidP="00DE03CA">
      <w:pPr>
        <w:pStyle w:val="RSCbasictext"/>
      </w:pPr>
    </w:p>
    <w:p w14:paraId="74CB9A8D" w14:textId="77777777" w:rsidR="002F32C9" w:rsidRPr="00DE03CA" w:rsidRDefault="002F32C9" w:rsidP="00DE03CA">
      <w:pPr>
        <w:pStyle w:val="RSCbasictext"/>
      </w:pPr>
    </w:p>
    <w:p w14:paraId="788CCB86" w14:textId="77777777" w:rsidR="002F32C9" w:rsidRPr="00DE03CA" w:rsidRDefault="002F32C9" w:rsidP="00DE03CA">
      <w:pPr>
        <w:pStyle w:val="RSCbasictext"/>
      </w:pPr>
    </w:p>
    <w:p w14:paraId="3C45B634" w14:textId="7614018F" w:rsidR="00A43EE5" w:rsidRPr="00DE03CA" w:rsidRDefault="00A43EE5" w:rsidP="00DE03CA">
      <w:pPr>
        <w:pStyle w:val="RSCheading3"/>
      </w:pPr>
      <w:r w:rsidRPr="00DE03CA">
        <w:t>Acknowledgements</w:t>
      </w:r>
    </w:p>
    <w:p w14:paraId="596BBBE9" w14:textId="77777777" w:rsidR="00B816FF" w:rsidRPr="00DE03CA" w:rsidRDefault="00324E5E" w:rsidP="00DE03CA">
      <w:pPr>
        <w:pStyle w:val="RSCacknowledgements"/>
      </w:pPr>
      <w:proofErr w:type="gramStart"/>
      <w:r w:rsidRPr="00DE03CA">
        <w:t>This resource was originally developed by the University of Reading</w:t>
      </w:r>
      <w:proofErr w:type="gramEnd"/>
      <w:r w:rsidRPr="00DE03CA">
        <w:t xml:space="preserve"> to support outreach work delivered as part of the Chemistry for All project. </w:t>
      </w:r>
    </w:p>
    <w:p w14:paraId="1514BD61" w14:textId="52900B7E" w:rsidR="00B816FF" w:rsidRPr="00DE03CA" w:rsidRDefault="00324E5E" w:rsidP="00DE03CA">
      <w:pPr>
        <w:pStyle w:val="RSCacknowledgements"/>
      </w:pPr>
      <w:r w:rsidRPr="00DE03CA">
        <w:t xml:space="preserve">To find out more about the project, and get more resources to help widen participation, visit our Outreach resources hub: </w:t>
      </w:r>
      <w:hyperlink r:id="rId8" w:history="1">
        <w:r w:rsidRPr="00DE03CA">
          <w:rPr>
            <w:rStyle w:val="Hyperlink"/>
            <w:color w:val="000000" w:themeColor="text1"/>
          </w:rPr>
          <w:t>rsc.li/</w:t>
        </w:r>
      </w:hyperlink>
      <w:hyperlink r:id="rId9" w:history="1">
        <w:r w:rsidRPr="00DE03CA">
          <w:rPr>
            <w:rStyle w:val="Hyperlink"/>
            <w:color w:val="000000" w:themeColor="text1"/>
          </w:rPr>
          <w:t>3CJX7M3</w:t>
        </w:r>
      </w:hyperlink>
      <w:r w:rsidRPr="00DE03CA">
        <w:t>.</w:t>
      </w:r>
    </w:p>
    <w:p w14:paraId="27A7A01A" w14:textId="5975DF26" w:rsidR="00F60840" w:rsidRDefault="00F60840" w:rsidP="00DE03CA">
      <w:pPr>
        <w:pStyle w:val="RSCacknowledgements"/>
      </w:pPr>
      <w:r w:rsidRPr="00DE03CA">
        <w:t>Note: all hazard symbols images are © Shutterstock.</w:t>
      </w:r>
    </w:p>
    <w:p w14:paraId="4A85A4DF" w14:textId="77777777" w:rsidR="004072D6" w:rsidRDefault="004072D6" w:rsidP="004072D6">
      <w:pPr>
        <w:pStyle w:val="RSCbasictext"/>
        <w:sectPr w:rsidR="004072D6" w:rsidSect="00FB3ADE">
          <w:headerReference w:type="default" r:id="rId10"/>
          <w:footerReference w:type="default" r:id="rId11"/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br w:type="page"/>
      </w:r>
    </w:p>
    <w:p w14:paraId="4526C447" w14:textId="118BFA74" w:rsidR="001E78CF" w:rsidRDefault="001E78CF" w:rsidP="007E2833">
      <w:pPr>
        <w:pStyle w:val="RSCheading1"/>
      </w:pPr>
      <w:r w:rsidRPr="000E50FC">
        <w:lastRenderedPageBreak/>
        <w:t xml:space="preserve">Learning </w:t>
      </w:r>
      <w:r>
        <w:t>objectives</w:t>
      </w:r>
    </w:p>
    <w:p w14:paraId="0D741873" w14:textId="69EB4975" w:rsidR="001E78CF" w:rsidRPr="009E2CA8" w:rsidRDefault="001E78CF" w:rsidP="007E2833">
      <w:pPr>
        <w:pStyle w:val="RSCbasictext"/>
      </w:pPr>
      <w:r>
        <w:t>By the end of this session</w:t>
      </w:r>
      <w:r w:rsidR="0060011D">
        <w:t>,</w:t>
      </w:r>
      <w:r>
        <w:t xml:space="preserve"> you will be able to: </w:t>
      </w:r>
    </w:p>
    <w:p w14:paraId="7B44BF57" w14:textId="1B39426F" w:rsidR="001E78CF" w:rsidRPr="00382632" w:rsidRDefault="001E78CF" w:rsidP="007E2833">
      <w:pPr>
        <w:pStyle w:val="RSCbulletedlist"/>
      </w:pPr>
      <w:r w:rsidRPr="00382632">
        <w:t>Explain what is meant by ‘cold’</w:t>
      </w:r>
      <w:r w:rsidR="007246E3">
        <w:t>.</w:t>
      </w:r>
    </w:p>
    <w:p w14:paraId="176D6DDC" w14:textId="676CBD7D" w:rsidR="001E78CF" w:rsidRDefault="001E78CF" w:rsidP="007E2833">
      <w:pPr>
        <w:pStyle w:val="RSCbulletedlist"/>
      </w:pPr>
      <w:r w:rsidRPr="00382632">
        <w:t xml:space="preserve">Describe some practical applications of reactions </w:t>
      </w:r>
      <w:r w:rsidR="0060011D">
        <w:t>that</w:t>
      </w:r>
      <w:r w:rsidRPr="00382632">
        <w:t xml:space="preserve"> give a temperature decrease.</w:t>
      </w:r>
    </w:p>
    <w:p w14:paraId="0044B7E1" w14:textId="77777777" w:rsidR="009A2C38" w:rsidRDefault="009A2C38" w:rsidP="007E2833">
      <w:pPr>
        <w:pStyle w:val="RSCbasictext"/>
      </w:pPr>
      <w:bookmarkStart w:id="0" w:name="_Hlk132115788"/>
    </w:p>
    <w:p w14:paraId="00459D68" w14:textId="09B45329" w:rsidR="009A2C38" w:rsidRDefault="009A2C38" w:rsidP="009A2C38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51F18B44" wp14:editId="3A7888CB">
            <wp:extent cx="1260000" cy="300462"/>
            <wp:effectExtent l="0" t="0" r="0" b="4445"/>
            <wp:docPr id="1" name="Picture 1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9AEE1C2" w14:textId="19097118" w:rsidR="009A2C38" w:rsidRDefault="009A2C38" w:rsidP="009A2C38">
      <w:pPr>
        <w:pStyle w:val="RSCheading3"/>
      </w:pPr>
      <w:r>
        <w:t>C</w:t>
      </w:r>
      <w:r w:rsidRPr="000C5B81">
        <w:t>onsumer products technician</w:t>
      </w:r>
    </w:p>
    <w:p w14:paraId="570E12BC" w14:textId="3F4DF793" w:rsidR="009A2C38" w:rsidRDefault="009A2C38" w:rsidP="009A2C38">
      <w:pPr>
        <w:pStyle w:val="RSCbasictext"/>
      </w:pPr>
      <w:r>
        <w:t>Watch the video job profile on</w:t>
      </w:r>
      <w:r w:rsidRPr="009B74FA">
        <w:t xml:space="preserve"> </w:t>
      </w:r>
      <w:r w:rsidRPr="00D40F7C">
        <w:rPr>
          <w:b/>
          <w:bCs/>
          <w:color w:val="C80C2F"/>
        </w:rPr>
        <w:t>slide 7</w:t>
      </w:r>
      <w:r w:rsidRPr="009B74FA">
        <w:t xml:space="preserve"> </w:t>
      </w:r>
      <w:r>
        <w:t xml:space="preserve">(also available from </w:t>
      </w:r>
      <w:hyperlink r:id="rId13" w:history="1">
        <w:r w:rsidRPr="000C5B81">
          <w:rPr>
            <w:rStyle w:val="Hyperlink"/>
            <w:color w:val="auto"/>
          </w:rPr>
          <w:t>rsc.li/3HR7C31</w:t>
        </w:r>
      </w:hyperlink>
      <w:r>
        <w:rPr>
          <w:color w:val="auto"/>
        </w:rPr>
        <w:t>)</w:t>
      </w:r>
      <w:r>
        <w:t xml:space="preserve"> </w:t>
      </w:r>
      <w:r w:rsidRPr="009B74FA">
        <w:t xml:space="preserve">to </w:t>
      </w:r>
      <w:r>
        <w:t>learn about</w:t>
      </w:r>
      <w:r w:rsidRPr="009B74FA">
        <w:t xml:space="preserve"> </w:t>
      </w:r>
      <w:r w:rsidRPr="003C5FF6">
        <w:t>Robert</w:t>
      </w:r>
      <w:r>
        <w:t xml:space="preserve">’s job. He is </w:t>
      </w:r>
      <w:r w:rsidRPr="003C5FF6">
        <w:t>a </w:t>
      </w:r>
      <w:r w:rsidRPr="000C5B81">
        <w:t>consumer products technician</w:t>
      </w:r>
      <w:r>
        <w:t xml:space="preserve"> and </w:t>
      </w:r>
      <w:r w:rsidRPr="000B0B4B">
        <w:t>studies the</w:t>
      </w:r>
      <w:r>
        <w:t xml:space="preserve"> </w:t>
      </w:r>
      <w:r w:rsidRPr="000B0B4B">
        <w:t>behaviour</w:t>
      </w:r>
      <w:r>
        <w:t xml:space="preserve"> </w:t>
      </w:r>
      <w:r w:rsidRPr="000B0B4B">
        <w:t>of different materials</w:t>
      </w:r>
      <w:r>
        <w:t xml:space="preserve"> t</w:t>
      </w:r>
      <w:r w:rsidRPr="000B0B4B">
        <w:t>o develop and improve the properties of products, such as cold packs used to treat sports injuries.​</w:t>
      </w:r>
    </w:p>
    <w:p w14:paraId="51AE534E" w14:textId="3F357134" w:rsidR="007E2833" w:rsidRDefault="007E2833" w:rsidP="007E2833">
      <w:pPr>
        <w:pStyle w:val="RSCbasictext"/>
      </w:pPr>
      <w:r>
        <w:br w:type="page"/>
      </w:r>
    </w:p>
    <w:p w14:paraId="684B286E" w14:textId="7BC5B78B" w:rsidR="00D12D23" w:rsidRPr="003D4DEC" w:rsidRDefault="003D4DEC" w:rsidP="007E2833">
      <w:pPr>
        <w:pStyle w:val="RSCheading1"/>
      </w:pPr>
      <w:r w:rsidRPr="007E2833">
        <w:rPr>
          <w:color w:val="C80C2F"/>
        </w:rPr>
        <w:lastRenderedPageBreak/>
        <w:t>Activity 1</w:t>
      </w:r>
      <w:r w:rsidR="007E2833" w:rsidRPr="007E2833">
        <w:rPr>
          <w:color w:val="C80C2F"/>
        </w:rPr>
        <w:t>:</w:t>
      </w:r>
      <w:r w:rsidRPr="003D4DEC">
        <w:t xml:space="preserve"> </w:t>
      </w:r>
      <w:r w:rsidR="007E2833">
        <w:t>c</w:t>
      </w:r>
      <w:r w:rsidR="008F340B" w:rsidRPr="003D4DEC">
        <w:t xml:space="preserve">old </w:t>
      </w:r>
      <w:r>
        <w:t>packs</w:t>
      </w:r>
      <w:r w:rsidR="008F340B" w:rsidRPr="003D4DEC">
        <w:t xml:space="preserve"> </w:t>
      </w:r>
    </w:p>
    <w:p w14:paraId="75DD6B5B" w14:textId="797D6BC5" w:rsidR="003D4DEC" w:rsidRPr="003D4DEC" w:rsidRDefault="003D4DEC" w:rsidP="0036564E">
      <w:pPr>
        <w:pStyle w:val="RSCbasictext"/>
      </w:pPr>
      <w:r w:rsidRPr="003D4DEC">
        <w:t xml:space="preserve">In this experiment you will investigate which </w:t>
      </w:r>
      <w:r w:rsidR="005D180F">
        <w:t>compound</w:t>
      </w:r>
      <w:r w:rsidRPr="003D4DEC">
        <w:t xml:space="preserve"> is best for a cold pack.</w:t>
      </w:r>
    </w:p>
    <w:p w14:paraId="67325364" w14:textId="241E9C34" w:rsidR="00D12D23" w:rsidRDefault="29AEAF04" w:rsidP="0036564E">
      <w:pPr>
        <w:pStyle w:val="RSCheading2"/>
      </w:pPr>
      <w:r w:rsidRPr="29AEAF04">
        <w:t>Resources</w:t>
      </w:r>
    </w:p>
    <w:p w14:paraId="0AA1DF9D" w14:textId="30587A7E" w:rsidR="00D12D23" w:rsidRPr="009E2CA8" w:rsidRDefault="00D60CCF" w:rsidP="0036564E">
      <w:pPr>
        <w:pStyle w:val="RSCbulletedlist"/>
      </w:pPr>
      <w:r w:rsidRPr="009E2CA8">
        <w:t>Six</w:t>
      </w:r>
      <w:r w:rsidR="0098036F" w:rsidRPr="009E2CA8">
        <w:t xml:space="preserve"> </w:t>
      </w:r>
      <w:r w:rsidRPr="009E2CA8">
        <w:t xml:space="preserve">50 </w:t>
      </w:r>
      <w:r w:rsidRPr="00117F7A">
        <w:rPr>
          <w:rFonts w:ascii="Cambria Math" w:hAnsi="Cambria Math"/>
          <w:sz w:val="24"/>
          <w:szCs w:val="24"/>
        </w:rPr>
        <w:t>cm</w:t>
      </w:r>
      <w:r w:rsidRPr="00117F7A">
        <w:rPr>
          <w:rFonts w:ascii="Cambria Math" w:hAnsi="Cambria Math"/>
          <w:sz w:val="24"/>
          <w:szCs w:val="24"/>
          <w:vertAlign w:val="superscript"/>
        </w:rPr>
        <w:t>3</w:t>
      </w:r>
      <w:r w:rsidRPr="00117F7A">
        <w:rPr>
          <w:sz w:val="24"/>
          <w:szCs w:val="24"/>
        </w:rPr>
        <w:t xml:space="preserve"> </w:t>
      </w:r>
      <w:r w:rsidRPr="009E2CA8">
        <w:t>beakers</w:t>
      </w:r>
    </w:p>
    <w:p w14:paraId="7F0C3D82" w14:textId="68440D2B" w:rsidR="008F340B" w:rsidRPr="009E2CA8" w:rsidRDefault="001943C2" w:rsidP="0036564E">
      <w:pPr>
        <w:pStyle w:val="RSCbulletedlist"/>
      </w:pPr>
      <w:r w:rsidRPr="009E2CA8">
        <w:t xml:space="preserve">Spatula </w:t>
      </w:r>
    </w:p>
    <w:p w14:paraId="55CD7545" w14:textId="7EDC54C5" w:rsidR="001943C2" w:rsidRPr="009E2CA8" w:rsidRDefault="001943C2" w:rsidP="0036564E">
      <w:pPr>
        <w:pStyle w:val="RSCbulletedlist"/>
      </w:pPr>
      <w:r w:rsidRPr="009E2CA8">
        <w:t>Thermometer</w:t>
      </w:r>
    </w:p>
    <w:p w14:paraId="46BB2968" w14:textId="07F1E734" w:rsidR="001943C2" w:rsidRPr="009E2CA8" w:rsidRDefault="001943C2" w:rsidP="0036564E">
      <w:pPr>
        <w:pStyle w:val="RSCbulletedlist"/>
      </w:pPr>
      <w:r w:rsidRPr="009E2CA8">
        <w:t>Glass rod</w:t>
      </w:r>
    </w:p>
    <w:p w14:paraId="5FD769BE" w14:textId="6FB7BAC9" w:rsidR="001943C2" w:rsidRPr="009E2CA8" w:rsidRDefault="001943C2" w:rsidP="0036564E">
      <w:pPr>
        <w:pStyle w:val="RSCbulletedlist"/>
      </w:pPr>
      <w:r w:rsidRPr="009E2CA8">
        <w:t xml:space="preserve">100 </w:t>
      </w:r>
      <w:r w:rsidRPr="00117F7A">
        <w:rPr>
          <w:rFonts w:ascii="Cambria Math" w:hAnsi="Cambria Math"/>
          <w:sz w:val="24"/>
          <w:szCs w:val="24"/>
        </w:rPr>
        <w:t>cm</w:t>
      </w:r>
      <w:r w:rsidRPr="00117F7A">
        <w:rPr>
          <w:rFonts w:ascii="Cambria Math" w:hAnsi="Cambria Math"/>
          <w:sz w:val="24"/>
          <w:szCs w:val="24"/>
          <w:vertAlign w:val="superscript"/>
        </w:rPr>
        <w:t>3</w:t>
      </w:r>
      <w:r w:rsidRPr="00117F7A">
        <w:rPr>
          <w:sz w:val="24"/>
          <w:szCs w:val="24"/>
        </w:rPr>
        <w:t xml:space="preserve"> </w:t>
      </w:r>
      <w:r w:rsidRPr="009E2CA8">
        <w:t xml:space="preserve">measuring </w:t>
      </w:r>
      <w:proofErr w:type="gramStart"/>
      <w:r w:rsidRPr="009E2CA8">
        <w:t>cylinder</w:t>
      </w:r>
      <w:proofErr w:type="gramEnd"/>
    </w:p>
    <w:p w14:paraId="4F1A33CC" w14:textId="636A39FB" w:rsidR="000250F6" w:rsidRDefault="001943C2" w:rsidP="0036564E">
      <w:pPr>
        <w:pStyle w:val="RSCbulletedlist"/>
      </w:pPr>
      <w:r w:rsidRPr="009E2CA8">
        <w:t>Stopwatch</w:t>
      </w:r>
    </w:p>
    <w:p w14:paraId="0A325493" w14:textId="58E7A5FA" w:rsidR="000250F6" w:rsidRDefault="001943C2" w:rsidP="0036564E">
      <w:pPr>
        <w:pStyle w:val="RSCbulletedlist"/>
      </w:pPr>
      <w:r w:rsidRPr="009E2CA8">
        <w:t>Solids:</w:t>
      </w:r>
      <w:r w:rsidR="00F60840" w:rsidRPr="00F60840">
        <w:t xml:space="preserve"> s</w:t>
      </w:r>
      <w:r w:rsidR="008F340B" w:rsidRPr="009E2CA8">
        <w:t>odium chloride</w:t>
      </w:r>
      <w:r w:rsidR="00F60840" w:rsidRPr="00F60840">
        <w:t>, s</w:t>
      </w:r>
      <w:r w:rsidR="008F340B" w:rsidRPr="009E2CA8">
        <w:t>odium hydrogen carbonate</w:t>
      </w:r>
      <w:r w:rsidR="00F60840" w:rsidRPr="00F60840">
        <w:t>, c</w:t>
      </w:r>
      <w:r w:rsidR="008F340B" w:rsidRPr="009E2CA8">
        <w:t xml:space="preserve">itric </w:t>
      </w:r>
      <w:r w:rsidR="005D180F" w:rsidRPr="009E2CA8">
        <w:t>a</w:t>
      </w:r>
      <w:r w:rsidR="008F340B" w:rsidRPr="009E2CA8">
        <w:t>cid</w:t>
      </w:r>
      <w:r w:rsidR="00F60840" w:rsidRPr="00F60840">
        <w:t>, c</w:t>
      </w:r>
      <w:r w:rsidR="008F340B" w:rsidRPr="009E2CA8">
        <w:t>alcium chloride</w:t>
      </w:r>
      <w:r w:rsidR="00F60840" w:rsidRPr="00F60840">
        <w:t>, c</w:t>
      </w:r>
      <w:r w:rsidR="008F340B" w:rsidRPr="009E2CA8">
        <w:t>alcium su</w:t>
      </w:r>
      <w:r w:rsidR="005E5166" w:rsidRPr="009E2CA8">
        <w:t>l</w:t>
      </w:r>
      <w:r w:rsidR="008F340B" w:rsidRPr="009E2CA8">
        <w:t>fate</w:t>
      </w:r>
      <w:r w:rsidR="00F60840" w:rsidRPr="00F60840">
        <w:t xml:space="preserve">, </w:t>
      </w:r>
      <w:r w:rsidR="00F60840">
        <w:t>a</w:t>
      </w:r>
      <w:r w:rsidRPr="009E2CA8">
        <w:t xml:space="preserve">mmonium </w:t>
      </w:r>
      <w:r w:rsidR="00CD4F21" w:rsidRPr="009E2CA8">
        <w:t xml:space="preserve">or calcium </w:t>
      </w:r>
      <w:r w:rsidRPr="009E2CA8">
        <w:t>nitrate</w:t>
      </w:r>
    </w:p>
    <w:p w14:paraId="450F4522" w14:textId="52F9CF11" w:rsidR="00CD4F21" w:rsidRDefault="00CD4F21" w:rsidP="0036564E">
      <w:pPr>
        <w:pStyle w:val="RSCheading2"/>
      </w:pPr>
      <w:r w:rsidRPr="009E2CA8">
        <w:t>Safety and hazards</w:t>
      </w:r>
    </w:p>
    <w:p w14:paraId="559580F6" w14:textId="04C33DED" w:rsidR="008064F8" w:rsidRDefault="0064755B" w:rsidP="0028007A">
      <w:pPr>
        <w:pStyle w:val="RSCbasic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A472E5" wp14:editId="74715320">
            <wp:simplePos x="0" y="0"/>
            <wp:positionH relativeFrom="column">
              <wp:posOffset>-29210</wp:posOffset>
            </wp:positionH>
            <wp:positionV relativeFrom="paragraph">
              <wp:posOffset>493395</wp:posOffset>
            </wp:positionV>
            <wp:extent cx="540000" cy="535619"/>
            <wp:effectExtent l="0" t="0" r="0" b="0"/>
            <wp:wrapNone/>
            <wp:docPr id="7" name="Picture 7" descr="Irritant hazard label showing an exclamation mark inside a red diamond and the word Irritant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rritant hazard label showing an exclamation mark inside a red diamond and the word Irritant below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35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29C" w:rsidRPr="00F86DDA">
        <w:t>Some of the solids you will be using can cause serious eye irritation, skin irritation and may cause respiratory irritation.</w:t>
      </w:r>
      <w:r w:rsidR="00F60840" w:rsidRPr="00F86DDA">
        <w:t xml:space="preserve"> </w:t>
      </w:r>
    </w:p>
    <w:p w14:paraId="74123AF7" w14:textId="47F93CF9" w:rsidR="008064F8" w:rsidRPr="00F86DDA" w:rsidRDefault="00DB037D" w:rsidP="00C6702A">
      <w:pPr>
        <w:pStyle w:val="RSCbasictext"/>
        <w:spacing w:before="400" w:after="600"/>
        <w:ind w:left="935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8B26AA" wp14:editId="201F99D2">
            <wp:simplePos x="0" y="0"/>
            <wp:positionH relativeFrom="column">
              <wp:posOffset>-29210</wp:posOffset>
            </wp:positionH>
            <wp:positionV relativeFrom="paragraph">
              <wp:posOffset>534035</wp:posOffset>
            </wp:positionV>
            <wp:extent cx="540000" cy="535619"/>
            <wp:effectExtent l="0" t="0" r="0" b="0"/>
            <wp:wrapNone/>
            <wp:docPr id="8" name="Picture 8" descr="Flammable hazard label showing a flame inside a red diamond and the word flammable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Flammable hazard label showing a flame inside a red diamond and the word flammable below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35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29C" w:rsidRPr="00F86DDA">
        <w:t>Ammonium sulfate may intensify fire as it</w:t>
      </w:r>
      <w:r w:rsidR="008265FA">
        <w:t xml:space="preserve"> i</w:t>
      </w:r>
      <w:r w:rsidR="0027629C" w:rsidRPr="00F86DDA">
        <w:t xml:space="preserve">s an oxidiser. </w:t>
      </w:r>
    </w:p>
    <w:p w14:paraId="343D8559" w14:textId="041281C5" w:rsidR="00B81334" w:rsidRDefault="0027629C" w:rsidP="00C6702A">
      <w:pPr>
        <w:pStyle w:val="RSCbasictext"/>
        <w:spacing w:before="0" w:after="480"/>
        <w:ind w:left="935"/>
        <w:rPr>
          <w:b/>
          <w:bCs/>
        </w:rPr>
      </w:pPr>
      <w:r>
        <w:t xml:space="preserve">Wear eye protection and take care when using the compounds. </w:t>
      </w:r>
    </w:p>
    <w:p w14:paraId="465E79A4" w14:textId="31B97EAD" w:rsidR="00D12D23" w:rsidRPr="003D4DEC" w:rsidRDefault="003D4DEC" w:rsidP="00C415AE">
      <w:pPr>
        <w:pStyle w:val="RSCheading2"/>
      </w:pPr>
      <w:r w:rsidRPr="003D4DEC">
        <w:t>To do</w:t>
      </w:r>
    </w:p>
    <w:p w14:paraId="4C65748B" w14:textId="2242F987" w:rsidR="008F340B" w:rsidRDefault="0098036F" w:rsidP="00C415AE">
      <w:pPr>
        <w:pStyle w:val="RSCnumberedlist"/>
      </w:pPr>
      <w:r w:rsidRPr="003D4DEC">
        <w:t xml:space="preserve">Using the measuring cylinder add </w:t>
      </w:r>
      <w:r w:rsidR="00D87B0D" w:rsidRPr="003D4DEC">
        <w:t>50</w:t>
      </w:r>
      <w:r w:rsidR="003D4DEC" w:rsidRPr="003D4DEC">
        <w:t xml:space="preserve"> </w:t>
      </w:r>
      <w:r w:rsidR="002970C3" w:rsidRPr="00117F7A">
        <w:rPr>
          <w:rFonts w:ascii="Cambria Math" w:hAnsi="Cambria Math"/>
          <w:sz w:val="24"/>
          <w:szCs w:val="24"/>
        </w:rPr>
        <w:t>cm</w:t>
      </w:r>
      <w:r w:rsidR="002970C3" w:rsidRPr="00117F7A">
        <w:rPr>
          <w:rFonts w:ascii="Cambria Math" w:hAnsi="Cambria Math"/>
          <w:sz w:val="24"/>
          <w:szCs w:val="24"/>
          <w:vertAlign w:val="superscript"/>
        </w:rPr>
        <w:t>3</w:t>
      </w:r>
      <w:r w:rsidR="008F340B" w:rsidRPr="00117F7A">
        <w:rPr>
          <w:sz w:val="24"/>
          <w:szCs w:val="24"/>
        </w:rPr>
        <w:t xml:space="preserve"> </w:t>
      </w:r>
      <w:r w:rsidRPr="003D4DEC">
        <w:t xml:space="preserve">of tap water to </w:t>
      </w:r>
      <w:r w:rsidR="003D4DEC" w:rsidRPr="003D4DEC">
        <w:t>a</w:t>
      </w:r>
      <w:r w:rsidRPr="003D4DEC">
        <w:t xml:space="preserve"> </w:t>
      </w:r>
      <w:r w:rsidR="004F2D8D">
        <w:t>beaker</w:t>
      </w:r>
      <w:r w:rsidRPr="003D4DEC">
        <w:t>.</w:t>
      </w:r>
    </w:p>
    <w:p w14:paraId="4D9D2042" w14:textId="7E6B6BC2" w:rsidR="00DA5A7D" w:rsidRPr="003D4DEC" w:rsidRDefault="00DA5A7D" w:rsidP="00C415AE">
      <w:pPr>
        <w:pStyle w:val="RSCnumberedlist"/>
      </w:pPr>
      <w:r>
        <w:t>Measure the initial temperature of the water</w:t>
      </w:r>
      <w:r w:rsidR="000856A9" w:rsidRPr="000856A9">
        <w:t xml:space="preserve"> </w:t>
      </w:r>
      <w:r w:rsidR="000856A9">
        <w:t>and record it in the table.</w:t>
      </w:r>
    </w:p>
    <w:p w14:paraId="1E233CD1" w14:textId="2284FCE1" w:rsidR="000856A9" w:rsidRDefault="008F340B" w:rsidP="00C415AE">
      <w:pPr>
        <w:pStyle w:val="RSCnumberedlist"/>
      </w:pPr>
      <w:r w:rsidRPr="003D4DEC">
        <w:t>Add 5</w:t>
      </w:r>
      <w:r w:rsidR="003D4DEC" w:rsidRPr="003D4DEC">
        <w:t xml:space="preserve"> </w:t>
      </w:r>
      <w:r w:rsidRPr="00117F7A">
        <w:rPr>
          <w:rFonts w:ascii="Cambria Math" w:hAnsi="Cambria Math"/>
          <w:sz w:val="24"/>
          <w:szCs w:val="24"/>
        </w:rPr>
        <w:t>g</w:t>
      </w:r>
      <w:r w:rsidRPr="00117F7A">
        <w:rPr>
          <w:sz w:val="24"/>
          <w:szCs w:val="24"/>
        </w:rPr>
        <w:t xml:space="preserve"> </w:t>
      </w:r>
      <w:r w:rsidRPr="003D4DEC">
        <w:t xml:space="preserve">of solid and </w:t>
      </w:r>
      <w:r w:rsidR="000856A9">
        <w:t xml:space="preserve">immediately start the timer. </w:t>
      </w:r>
    </w:p>
    <w:p w14:paraId="206A60FA" w14:textId="02ADA282" w:rsidR="009D3953" w:rsidRDefault="009D3953" w:rsidP="00C415AE">
      <w:pPr>
        <w:pStyle w:val="RSCnumberedlist"/>
      </w:pPr>
      <w:r>
        <w:t>Use the marker pen to label the beaker with the name of the solid used.</w:t>
      </w:r>
    </w:p>
    <w:p w14:paraId="6B34D1E2" w14:textId="78C794CC" w:rsidR="008F340B" w:rsidRPr="003D4DEC" w:rsidRDefault="000856A9" w:rsidP="00C415AE">
      <w:pPr>
        <w:pStyle w:val="RSCnumberedlist"/>
      </w:pPr>
      <w:r>
        <w:t>C</w:t>
      </w:r>
      <w:r w:rsidR="0098036F" w:rsidRPr="003D4DEC">
        <w:t xml:space="preserve">arefully </w:t>
      </w:r>
      <w:r w:rsidR="008F340B" w:rsidRPr="003D4DEC">
        <w:t>s</w:t>
      </w:r>
      <w:r w:rsidR="00D87B0D" w:rsidRPr="003D4DEC">
        <w:t>tir</w:t>
      </w:r>
      <w:r w:rsidR="008F340B" w:rsidRPr="003D4DEC">
        <w:t xml:space="preserve"> the water</w:t>
      </w:r>
      <w:r w:rsidR="00D87B0D" w:rsidRPr="003D4DEC">
        <w:t xml:space="preserve"> using the </w:t>
      </w:r>
      <w:r w:rsidR="0098036F" w:rsidRPr="003D4DEC">
        <w:t xml:space="preserve">thermometer </w:t>
      </w:r>
      <w:r w:rsidR="008F340B" w:rsidRPr="003D4DEC">
        <w:t xml:space="preserve">to encourage </w:t>
      </w:r>
      <w:r w:rsidR="00DA5A7D">
        <w:t xml:space="preserve">it </w:t>
      </w:r>
      <w:r w:rsidR="008F340B" w:rsidRPr="003D4DEC">
        <w:t>to dissolve</w:t>
      </w:r>
      <w:r w:rsidR="00DA5A7D">
        <w:t xml:space="preserve"> into the water</w:t>
      </w:r>
      <w:r w:rsidR="003D4DEC" w:rsidRPr="003D4DEC">
        <w:t>.</w:t>
      </w:r>
    </w:p>
    <w:p w14:paraId="6464BFB0" w14:textId="3779ECBC" w:rsidR="008F340B" w:rsidRDefault="008F340B" w:rsidP="00C415AE">
      <w:pPr>
        <w:pStyle w:val="RSCnumberedlist"/>
      </w:pPr>
      <w:r w:rsidRPr="003D4DEC">
        <w:t>Measure</w:t>
      </w:r>
      <w:r w:rsidR="000856A9">
        <w:t xml:space="preserve"> and record</w:t>
      </w:r>
      <w:r w:rsidRPr="003D4DEC">
        <w:t xml:space="preserve"> the temperature </w:t>
      </w:r>
      <w:r w:rsidR="00DA5A7D">
        <w:t xml:space="preserve">of the </w:t>
      </w:r>
      <w:r w:rsidR="000856A9">
        <w:t>solution every minute for three minutes</w:t>
      </w:r>
      <w:r w:rsidR="003D4DEC" w:rsidRPr="003D4DEC">
        <w:t>.</w:t>
      </w:r>
    </w:p>
    <w:p w14:paraId="27B04312" w14:textId="2E59D177" w:rsidR="007B31BB" w:rsidRDefault="007B31BB" w:rsidP="00C415AE">
      <w:pPr>
        <w:pStyle w:val="RSCnumberedlist"/>
      </w:pPr>
      <w:r>
        <w:t xml:space="preserve">Repeat steps 1 to </w:t>
      </w:r>
      <w:r w:rsidR="00B142B1">
        <w:t>6</w:t>
      </w:r>
      <w:r>
        <w:t xml:space="preserve"> with the other solids if you have </w:t>
      </w:r>
      <w:proofErr w:type="gramStart"/>
      <w:r>
        <w:t>been instructed</w:t>
      </w:r>
      <w:proofErr w:type="gramEnd"/>
      <w:r>
        <w:t xml:space="preserve"> to test all the compounds. </w:t>
      </w:r>
    </w:p>
    <w:p w14:paraId="326363DA" w14:textId="77777777" w:rsidR="00A61D52" w:rsidRDefault="002870F1" w:rsidP="00C415AE">
      <w:pPr>
        <w:pStyle w:val="RSCnumberedlist"/>
      </w:pPr>
      <w:r>
        <w:t xml:space="preserve">If you have made up a citric acid solution </w:t>
      </w:r>
      <w:r w:rsidR="00A61D52">
        <w:t xml:space="preserve">or a sodium hydrogen carbonate solution, keep these beakers to one side as you will need them in Activity 2. </w:t>
      </w:r>
    </w:p>
    <w:p w14:paraId="0E073A14" w14:textId="41B93318" w:rsidR="008F340B" w:rsidRPr="003E4812" w:rsidRDefault="000856A9" w:rsidP="003E4812">
      <w:pPr>
        <w:pStyle w:val="RSCnumberedlist"/>
        <w:spacing w:after="240"/>
      </w:pPr>
      <w:r w:rsidRPr="003C28D2">
        <w:t xml:space="preserve">Pour the solution </w:t>
      </w:r>
      <w:r w:rsidR="008736DF">
        <w:t>into the correctly labelled collection beaker</w:t>
      </w:r>
      <w:r w:rsidR="00B81334">
        <w:t xml:space="preserve"> for the technician to dispose of later</w:t>
      </w:r>
      <w:r w:rsidRPr="003C28D2">
        <w:t>.</w:t>
      </w:r>
      <w:r w:rsidR="003E4812">
        <w:br w:type="page"/>
      </w:r>
    </w:p>
    <w:tbl>
      <w:tblPr>
        <w:tblStyle w:val="TableGrid"/>
        <w:tblW w:w="8846" w:type="dxa"/>
        <w:tblLook w:val="04A0" w:firstRow="1" w:lastRow="0" w:firstColumn="1" w:lastColumn="0" w:noHBand="0" w:noVBand="1"/>
      </w:tblPr>
      <w:tblGrid>
        <w:gridCol w:w="1474"/>
        <w:gridCol w:w="1843"/>
        <w:gridCol w:w="1843"/>
        <w:gridCol w:w="1843"/>
        <w:gridCol w:w="1843"/>
      </w:tblGrid>
      <w:tr w:rsidR="00A033A4" w:rsidRPr="003D4DEC" w14:paraId="004CA5FD" w14:textId="77777777" w:rsidTr="00333D81">
        <w:trPr>
          <w:trHeight w:val="1417"/>
        </w:trPr>
        <w:tc>
          <w:tcPr>
            <w:tcW w:w="1474" w:type="dxa"/>
            <w:shd w:val="clear" w:color="auto" w:fill="004976"/>
            <w:vAlign w:val="center"/>
          </w:tcPr>
          <w:p w14:paraId="450F94B2" w14:textId="16A28112" w:rsidR="008F340B" w:rsidRPr="003D4DEC" w:rsidRDefault="000856A9" w:rsidP="00577BEB">
            <w:pPr>
              <w:pStyle w:val="RSCTCH"/>
            </w:pPr>
            <w:r>
              <w:lastRenderedPageBreak/>
              <w:t>Compound</w:t>
            </w:r>
          </w:p>
        </w:tc>
        <w:tc>
          <w:tcPr>
            <w:tcW w:w="1843" w:type="dxa"/>
            <w:shd w:val="clear" w:color="auto" w:fill="004976"/>
            <w:vAlign w:val="center"/>
          </w:tcPr>
          <w:p w14:paraId="50608DF9" w14:textId="588184BE" w:rsidR="008F340B" w:rsidRDefault="008F340B" w:rsidP="00577BEB">
            <w:pPr>
              <w:pStyle w:val="RSCTCH"/>
            </w:pPr>
            <w:r w:rsidRPr="003D4DEC">
              <w:t>Initial temperature</w:t>
            </w:r>
            <w:r w:rsidR="000856A9">
              <w:t xml:space="preserve"> </w:t>
            </w:r>
            <w:r w:rsidR="00054BF9">
              <w:br/>
            </w:r>
            <w:r w:rsidR="000856A9">
              <w:t>of the water</w:t>
            </w:r>
          </w:p>
          <w:p w14:paraId="01C84530" w14:textId="7A34C012" w:rsidR="000856A9" w:rsidRPr="003D4DEC" w:rsidRDefault="000856A9" w:rsidP="00577BEB">
            <w:pPr>
              <w:pStyle w:val="RSCTCH"/>
            </w:pPr>
            <w:r>
              <w:t>(</w:t>
            </w:r>
            <w:r w:rsidRPr="00117F7A">
              <w:rPr>
                <w:rFonts w:ascii="Cambria Math" w:hAnsi="Cambria Math"/>
                <w:sz w:val="24"/>
                <w:szCs w:val="24"/>
              </w:rPr>
              <w:t>°C</w:t>
            </w:r>
            <w:r>
              <w:t>)</w:t>
            </w:r>
          </w:p>
        </w:tc>
        <w:tc>
          <w:tcPr>
            <w:tcW w:w="1843" w:type="dxa"/>
            <w:shd w:val="clear" w:color="auto" w:fill="004976"/>
            <w:vAlign w:val="center"/>
          </w:tcPr>
          <w:p w14:paraId="7979A2C0" w14:textId="2C578536" w:rsidR="008F340B" w:rsidRDefault="005E5166" w:rsidP="00577BEB">
            <w:pPr>
              <w:pStyle w:val="RSCTCH"/>
            </w:pPr>
            <w:r w:rsidRPr="003D4DEC">
              <w:t xml:space="preserve">Temperature </w:t>
            </w:r>
            <w:r w:rsidR="000856A9">
              <w:t xml:space="preserve">of the solution </w:t>
            </w:r>
            <w:r w:rsidRPr="003D4DEC">
              <w:t>after 1 minute</w:t>
            </w:r>
          </w:p>
          <w:p w14:paraId="7B12F1B7" w14:textId="7181FD3D" w:rsidR="000856A9" w:rsidRPr="003D4DEC" w:rsidRDefault="000856A9" w:rsidP="00577BEB">
            <w:pPr>
              <w:pStyle w:val="RSCTCH"/>
            </w:pPr>
            <w:r>
              <w:t>(</w:t>
            </w:r>
            <w:r w:rsidR="00117F7A" w:rsidRPr="00117F7A">
              <w:rPr>
                <w:rFonts w:ascii="Cambria Math" w:hAnsi="Cambria Math"/>
                <w:sz w:val="24"/>
                <w:szCs w:val="24"/>
              </w:rPr>
              <w:t>°C</w:t>
            </w:r>
            <w:r>
              <w:t>)</w:t>
            </w:r>
          </w:p>
        </w:tc>
        <w:tc>
          <w:tcPr>
            <w:tcW w:w="1843" w:type="dxa"/>
            <w:shd w:val="clear" w:color="auto" w:fill="004976"/>
            <w:vAlign w:val="center"/>
          </w:tcPr>
          <w:p w14:paraId="057ADC55" w14:textId="3C0AF1DC" w:rsidR="008F340B" w:rsidRDefault="005E5166" w:rsidP="00577BEB">
            <w:pPr>
              <w:pStyle w:val="RSCTCH"/>
            </w:pPr>
            <w:r w:rsidRPr="003D4DEC">
              <w:t xml:space="preserve">Temperature </w:t>
            </w:r>
            <w:r w:rsidR="000856A9">
              <w:t xml:space="preserve">of the solution </w:t>
            </w:r>
            <w:r w:rsidRPr="003D4DEC">
              <w:t>after 2 minutes</w:t>
            </w:r>
          </w:p>
          <w:p w14:paraId="20CFEAED" w14:textId="1284FAEC" w:rsidR="000856A9" w:rsidRPr="003D4DEC" w:rsidRDefault="000856A9" w:rsidP="00577BEB">
            <w:pPr>
              <w:pStyle w:val="RSCTCH"/>
            </w:pPr>
            <w:r>
              <w:t>(</w:t>
            </w:r>
            <w:r w:rsidR="00117F7A" w:rsidRPr="00117F7A">
              <w:rPr>
                <w:rFonts w:ascii="Cambria Math" w:hAnsi="Cambria Math"/>
                <w:sz w:val="24"/>
                <w:szCs w:val="24"/>
              </w:rPr>
              <w:t>°C</w:t>
            </w:r>
            <w:r>
              <w:t>)</w:t>
            </w:r>
          </w:p>
        </w:tc>
        <w:tc>
          <w:tcPr>
            <w:tcW w:w="1843" w:type="dxa"/>
            <w:shd w:val="clear" w:color="auto" w:fill="004976"/>
            <w:vAlign w:val="center"/>
          </w:tcPr>
          <w:p w14:paraId="2AF3EDE8" w14:textId="56D4C48F" w:rsidR="008F340B" w:rsidRDefault="005E5166" w:rsidP="00577BEB">
            <w:pPr>
              <w:pStyle w:val="RSCTCH"/>
            </w:pPr>
            <w:r w:rsidRPr="003D4DEC">
              <w:t>Temperature</w:t>
            </w:r>
            <w:r w:rsidR="000856A9">
              <w:t xml:space="preserve"> of the solution </w:t>
            </w:r>
            <w:r w:rsidRPr="003D4DEC">
              <w:t>after 3 minutes</w:t>
            </w:r>
          </w:p>
          <w:p w14:paraId="637450CD" w14:textId="5AC38385" w:rsidR="000856A9" w:rsidRPr="003D4DEC" w:rsidRDefault="000856A9" w:rsidP="00577BEB">
            <w:pPr>
              <w:pStyle w:val="RSCTCH"/>
            </w:pPr>
            <w:r>
              <w:t>(</w:t>
            </w:r>
            <w:r w:rsidR="00117F7A" w:rsidRPr="00117F7A">
              <w:rPr>
                <w:rFonts w:ascii="Cambria Math" w:hAnsi="Cambria Math"/>
                <w:sz w:val="24"/>
                <w:szCs w:val="24"/>
              </w:rPr>
              <w:t>°C</w:t>
            </w:r>
            <w:r>
              <w:t>)</w:t>
            </w:r>
          </w:p>
        </w:tc>
      </w:tr>
      <w:tr w:rsidR="00A033A4" w:rsidRPr="003D4DEC" w14:paraId="4B093EFC" w14:textId="77777777" w:rsidTr="001A12DA">
        <w:trPr>
          <w:trHeight w:val="1559"/>
        </w:trPr>
        <w:tc>
          <w:tcPr>
            <w:tcW w:w="1474" w:type="dxa"/>
            <w:vAlign w:val="center"/>
          </w:tcPr>
          <w:p w14:paraId="17888266" w14:textId="77777777" w:rsidR="008F340B" w:rsidRPr="00802F82" w:rsidRDefault="1F504126" w:rsidP="00F6436A">
            <w:pPr>
              <w:pStyle w:val="RSCTB"/>
            </w:pPr>
            <w:r w:rsidRPr="00802F82">
              <w:t>ammonium nitrate</w:t>
            </w:r>
          </w:p>
        </w:tc>
        <w:tc>
          <w:tcPr>
            <w:tcW w:w="1843" w:type="dxa"/>
            <w:vAlign w:val="center"/>
          </w:tcPr>
          <w:p w14:paraId="6D236A4F" w14:textId="77777777" w:rsidR="00FC2BD5" w:rsidRPr="003D4DEC" w:rsidRDefault="00FC2BD5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02B24FFD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0DB356FC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341CAC42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8F340B" w:rsidRPr="003D4DEC" w14:paraId="59F237CF" w14:textId="77777777" w:rsidTr="001A12DA">
        <w:trPr>
          <w:trHeight w:val="1559"/>
        </w:trPr>
        <w:tc>
          <w:tcPr>
            <w:tcW w:w="1474" w:type="dxa"/>
            <w:vAlign w:val="center"/>
          </w:tcPr>
          <w:p w14:paraId="3CC22FAD" w14:textId="3342A8C6" w:rsidR="008F340B" w:rsidRPr="00802F82" w:rsidRDefault="1F504126" w:rsidP="00F6436A">
            <w:pPr>
              <w:pStyle w:val="RSCTB"/>
            </w:pPr>
            <w:r w:rsidRPr="00802F82">
              <w:t xml:space="preserve">sodium </w:t>
            </w:r>
            <w:r w:rsidR="00830BED">
              <w:br/>
            </w:r>
            <w:r w:rsidRPr="00802F82">
              <w:t>chloride</w:t>
            </w:r>
          </w:p>
        </w:tc>
        <w:tc>
          <w:tcPr>
            <w:tcW w:w="1843" w:type="dxa"/>
            <w:vAlign w:val="center"/>
          </w:tcPr>
          <w:p w14:paraId="1D19A5CB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7BFA0B7F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42981487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5F584F97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8F340B" w:rsidRPr="003D4DEC" w14:paraId="266A9751" w14:textId="77777777" w:rsidTr="001A12DA">
        <w:trPr>
          <w:trHeight w:val="1559"/>
        </w:trPr>
        <w:tc>
          <w:tcPr>
            <w:tcW w:w="1474" w:type="dxa"/>
            <w:vAlign w:val="center"/>
          </w:tcPr>
          <w:p w14:paraId="3C53E5E1" w14:textId="77777777" w:rsidR="008F340B" w:rsidRPr="00802F82" w:rsidRDefault="1F504126" w:rsidP="00F6436A">
            <w:pPr>
              <w:pStyle w:val="RSCTB"/>
            </w:pPr>
            <w:r w:rsidRPr="00802F82">
              <w:t>sodium hydrogen carbonate</w:t>
            </w:r>
          </w:p>
        </w:tc>
        <w:tc>
          <w:tcPr>
            <w:tcW w:w="1843" w:type="dxa"/>
            <w:vAlign w:val="center"/>
          </w:tcPr>
          <w:p w14:paraId="3D7FCDE8" w14:textId="77777777" w:rsidR="00FC2BD5" w:rsidRPr="003D4DEC" w:rsidRDefault="00FC2BD5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6B0B2308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254BDD5F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6A785BE7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8F340B" w:rsidRPr="003D4DEC" w14:paraId="46A816A5" w14:textId="77777777" w:rsidTr="001A12DA">
        <w:trPr>
          <w:trHeight w:val="1559"/>
        </w:trPr>
        <w:tc>
          <w:tcPr>
            <w:tcW w:w="1474" w:type="dxa"/>
            <w:vAlign w:val="center"/>
          </w:tcPr>
          <w:p w14:paraId="623BD591" w14:textId="77777777" w:rsidR="008F340B" w:rsidRPr="00802F82" w:rsidRDefault="1F504126" w:rsidP="00F6436A">
            <w:pPr>
              <w:pStyle w:val="RSCTB"/>
            </w:pPr>
            <w:r w:rsidRPr="00802F82">
              <w:t>citric acid</w:t>
            </w:r>
          </w:p>
        </w:tc>
        <w:tc>
          <w:tcPr>
            <w:tcW w:w="1843" w:type="dxa"/>
            <w:vAlign w:val="center"/>
          </w:tcPr>
          <w:p w14:paraId="7B9E4DA0" w14:textId="70C024A2" w:rsidR="003D4DEC" w:rsidRPr="003D4DEC" w:rsidRDefault="003D4DEC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0314F0EF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556BB366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1FCE4133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8F340B" w:rsidRPr="003D4DEC" w14:paraId="1BACBD5B" w14:textId="77777777" w:rsidTr="001A12DA">
        <w:trPr>
          <w:trHeight w:val="1559"/>
        </w:trPr>
        <w:tc>
          <w:tcPr>
            <w:tcW w:w="1474" w:type="dxa"/>
            <w:vAlign w:val="center"/>
          </w:tcPr>
          <w:p w14:paraId="39799EF8" w14:textId="77777777" w:rsidR="008F340B" w:rsidRPr="00802F82" w:rsidRDefault="1F504126" w:rsidP="00F6436A">
            <w:pPr>
              <w:pStyle w:val="RSCTB"/>
            </w:pPr>
            <w:r w:rsidRPr="00802F82">
              <w:t>calcium chloride</w:t>
            </w:r>
          </w:p>
        </w:tc>
        <w:tc>
          <w:tcPr>
            <w:tcW w:w="1843" w:type="dxa"/>
            <w:vAlign w:val="center"/>
          </w:tcPr>
          <w:p w14:paraId="3BC07832" w14:textId="77777777" w:rsidR="00FC2BD5" w:rsidRPr="003D4DEC" w:rsidRDefault="00FC2BD5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61CFDBEC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7E34CAB1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4A50DFF6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8F340B" w:rsidRPr="003D4DEC" w14:paraId="39734B44" w14:textId="77777777" w:rsidTr="001A12DA">
        <w:trPr>
          <w:trHeight w:val="1559"/>
        </w:trPr>
        <w:tc>
          <w:tcPr>
            <w:tcW w:w="1474" w:type="dxa"/>
            <w:vAlign w:val="center"/>
          </w:tcPr>
          <w:p w14:paraId="4CE90F7E" w14:textId="1F517246" w:rsidR="008F340B" w:rsidRPr="00802F82" w:rsidRDefault="1F504126" w:rsidP="00F6436A">
            <w:pPr>
              <w:pStyle w:val="RSCTB"/>
            </w:pPr>
            <w:r w:rsidRPr="00802F82">
              <w:t xml:space="preserve">calcium </w:t>
            </w:r>
            <w:r w:rsidR="00830BED">
              <w:br/>
            </w:r>
            <w:r w:rsidRPr="00802F82">
              <w:t>sulfate</w:t>
            </w:r>
          </w:p>
        </w:tc>
        <w:tc>
          <w:tcPr>
            <w:tcW w:w="1843" w:type="dxa"/>
            <w:vAlign w:val="center"/>
          </w:tcPr>
          <w:p w14:paraId="26C6FC78" w14:textId="77777777" w:rsidR="00FC2BD5" w:rsidRPr="003D4DEC" w:rsidRDefault="00FC2BD5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3AD03E24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61ECCDE8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54A42D86" w14:textId="77777777" w:rsidR="008F340B" w:rsidRPr="003D4DEC" w:rsidRDefault="008F340B" w:rsidP="0015335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14:paraId="37372B49" w14:textId="77777777" w:rsidR="00FA114D" w:rsidRDefault="00FA114D" w:rsidP="00FA114D">
      <w:pPr>
        <w:pStyle w:val="RSCbasictext"/>
      </w:pPr>
      <w:r>
        <w:br w:type="page"/>
      </w:r>
    </w:p>
    <w:p w14:paraId="3B79AFB7" w14:textId="60F566EB" w:rsidR="0060011D" w:rsidRPr="009E2CA8" w:rsidRDefault="0060011D" w:rsidP="00FA114D">
      <w:pPr>
        <w:pStyle w:val="RSCheading2"/>
      </w:pPr>
      <w:r>
        <w:lastRenderedPageBreak/>
        <w:t>To answer</w:t>
      </w:r>
    </w:p>
    <w:p w14:paraId="585FDA36" w14:textId="62EE3A5A" w:rsidR="00A033A4" w:rsidRDefault="00A033A4" w:rsidP="009B566A">
      <w:pPr>
        <w:pStyle w:val="RSCbasictext"/>
        <w:spacing w:after="0"/>
      </w:pPr>
      <w:r>
        <w:t>Which of the compounds would be the best to use in a cold pack? Explain your answer.</w:t>
      </w:r>
    </w:p>
    <w:p w14:paraId="684189A7" w14:textId="5BDF9A5A" w:rsidR="009B566A" w:rsidRDefault="009B566A" w:rsidP="009B566A">
      <w:pPr>
        <w:pStyle w:val="RSCunderline"/>
      </w:pPr>
    </w:p>
    <w:p w14:paraId="2C315E0A" w14:textId="7CF17C52" w:rsidR="009B566A" w:rsidRDefault="009B566A" w:rsidP="009B566A">
      <w:pPr>
        <w:pStyle w:val="RSCunderline"/>
      </w:pPr>
    </w:p>
    <w:p w14:paraId="573B5C0F" w14:textId="1B479879" w:rsidR="009B566A" w:rsidRDefault="009B566A" w:rsidP="009B566A">
      <w:pPr>
        <w:pStyle w:val="RSCunderline"/>
      </w:pPr>
    </w:p>
    <w:p w14:paraId="24B11873" w14:textId="3903B9FC" w:rsidR="009B566A" w:rsidRDefault="009B566A" w:rsidP="009B566A">
      <w:pPr>
        <w:pStyle w:val="RSCunderline"/>
      </w:pPr>
    </w:p>
    <w:p w14:paraId="5F02D9F4" w14:textId="0B704494" w:rsidR="009B566A" w:rsidRDefault="009B566A" w:rsidP="009B566A">
      <w:pPr>
        <w:pStyle w:val="RSCunderline"/>
      </w:pPr>
    </w:p>
    <w:p w14:paraId="6D039A8F" w14:textId="3E4D5403" w:rsidR="009B566A" w:rsidRDefault="009B566A" w:rsidP="009B566A">
      <w:pPr>
        <w:pStyle w:val="RSCunderline"/>
      </w:pPr>
    </w:p>
    <w:p w14:paraId="379CDEDE" w14:textId="181EB415" w:rsidR="009B566A" w:rsidRDefault="009B566A" w:rsidP="009B566A">
      <w:pPr>
        <w:pStyle w:val="RSCunderline"/>
      </w:pPr>
    </w:p>
    <w:p w14:paraId="6CEF3D67" w14:textId="311385F7" w:rsidR="009B566A" w:rsidRDefault="009B566A" w:rsidP="009B566A">
      <w:pPr>
        <w:pStyle w:val="RSCunderline"/>
      </w:pPr>
    </w:p>
    <w:p w14:paraId="55071DC9" w14:textId="0D0E85AF" w:rsidR="009B566A" w:rsidRDefault="009B566A" w:rsidP="009B566A">
      <w:pPr>
        <w:pStyle w:val="RSCunderline"/>
      </w:pPr>
    </w:p>
    <w:p w14:paraId="012B4001" w14:textId="73430707" w:rsidR="009B566A" w:rsidRDefault="009B566A" w:rsidP="009B566A">
      <w:pPr>
        <w:pStyle w:val="RSCunderline"/>
      </w:pPr>
    </w:p>
    <w:p w14:paraId="6D719F3D" w14:textId="3AF6CABE" w:rsidR="009B566A" w:rsidRDefault="009B566A" w:rsidP="009B566A">
      <w:pPr>
        <w:pStyle w:val="RSCunderline"/>
      </w:pPr>
    </w:p>
    <w:p w14:paraId="28CC9DF0" w14:textId="4CD3BB88" w:rsidR="009B566A" w:rsidRDefault="009B566A" w:rsidP="009B566A">
      <w:pPr>
        <w:pStyle w:val="RSCunderline"/>
      </w:pPr>
    </w:p>
    <w:p w14:paraId="71CE24D9" w14:textId="0C688DE0" w:rsidR="009B566A" w:rsidRDefault="009B566A" w:rsidP="009B566A">
      <w:pPr>
        <w:pStyle w:val="RSCunderline"/>
      </w:pPr>
    </w:p>
    <w:p w14:paraId="2217735D" w14:textId="78B177F8" w:rsidR="009B566A" w:rsidRDefault="009B566A" w:rsidP="009B566A">
      <w:pPr>
        <w:pStyle w:val="RSCunderline"/>
      </w:pPr>
    </w:p>
    <w:p w14:paraId="4B546658" w14:textId="7FE7248B" w:rsidR="009B566A" w:rsidRDefault="009B566A" w:rsidP="009B566A">
      <w:pPr>
        <w:pStyle w:val="RSCunderline"/>
      </w:pPr>
    </w:p>
    <w:p w14:paraId="6171DBE2" w14:textId="680D62D0" w:rsidR="009B566A" w:rsidRDefault="009B566A" w:rsidP="009B566A">
      <w:pPr>
        <w:pStyle w:val="RSCunderline"/>
      </w:pPr>
    </w:p>
    <w:p w14:paraId="6494AD1D" w14:textId="77777777" w:rsidR="009B566A" w:rsidRDefault="009B566A" w:rsidP="009B566A">
      <w:pPr>
        <w:pStyle w:val="RSCunderline"/>
      </w:pPr>
    </w:p>
    <w:p w14:paraId="529377C3" w14:textId="26B6E109" w:rsidR="003C28D2" w:rsidRDefault="003C28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BCE41B3" w14:textId="08EB1E1B" w:rsidR="005E5166" w:rsidRPr="003D4DEC" w:rsidRDefault="004A6D1C" w:rsidP="00DE0635">
      <w:pPr>
        <w:pStyle w:val="RSCheading1"/>
      </w:pPr>
      <w:r w:rsidRPr="00DE0635">
        <w:rPr>
          <w:color w:val="C80C2F"/>
        </w:rPr>
        <w:lastRenderedPageBreak/>
        <w:t>A</w:t>
      </w:r>
      <w:r w:rsidR="003D4DEC" w:rsidRPr="00DE0635">
        <w:rPr>
          <w:color w:val="C80C2F"/>
        </w:rPr>
        <w:t>ctivity 2</w:t>
      </w:r>
      <w:r w:rsidR="00DE0635" w:rsidRPr="00DE0635">
        <w:rPr>
          <w:color w:val="C80C2F"/>
        </w:rPr>
        <w:t>:</w:t>
      </w:r>
      <w:r w:rsidR="003D4DEC" w:rsidRPr="00DE0635">
        <w:rPr>
          <w:color w:val="C80C2F"/>
        </w:rPr>
        <w:t xml:space="preserve"> </w:t>
      </w:r>
      <w:r w:rsidR="00DE0635">
        <w:t>c</w:t>
      </w:r>
      <w:r w:rsidR="005E5166" w:rsidRPr="003D4DEC">
        <w:t>itric acid and sodium hydrogen carbonate</w:t>
      </w:r>
    </w:p>
    <w:p w14:paraId="5EF2242D" w14:textId="6218A02B" w:rsidR="009F77EA" w:rsidRDefault="009F77EA" w:rsidP="002949EE">
      <w:pPr>
        <w:pStyle w:val="RSCbasictext"/>
      </w:pPr>
      <w:r w:rsidRPr="003D4DEC">
        <w:t xml:space="preserve">Citric acid and sodium hydrogen carbonate react together in an endothermic reaction. Follow the </w:t>
      </w:r>
      <w:r w:rsidR="000856A9">
        <w:t>steps</w:t>
      </w:r>
      <w:r w:rsidR="000856A9" w:rsidRPr="003D4DEC">
        <w:t xml:space="preserve"> </w:t>
      </w:r>
      <w:r w:rsidRPr="003D4DEC">
        <w:t>below to compare how endothermic th</w:t>
      </w:r>
      <w:r w:rsidR="008A1F57">
        <w:t>is</w:t>
      </w:r>
      <w:r w:rsidRPr="003D4DEC">
        <w:t xml:space="preserve"> reaction is with th</w:t>
      </w:r>
      <w:r w:rsidR="008A1F57">
        <w:t xml:space="preserve">e reactions investigated in </w:t>
      </w:r>
      <w:r w:rsidR="000856A9">
        <w:t>Activity 1</w:t>
      </w:r>
      <w:r w:rsidRPr="003D4DEC">
        <w:t>.</w:t>
      </w:r>
    </w:p>
    <w:p w14:paraId="20356296" w14:textId="77777777" w:rsidR="008679BD" w:rsidRDefault="29AEAF04" w:rsidP="00A821DD">
      <w:pPr>
        <w:pStyle w:val="RSCheading2"/>
      </w:pPr>
      <w:r w:rsidRPr="29AEAF04">
        <w:t>Resources</w:t>
      </w:r>
    </w:p>
    <w:p w14:paraId="02838005" w14:textId="77777777" w:rsidR="006E52E0" w:rsidRDefault="006E52E0" w:rsidP="00A821DD">
      <w:pPr>
        <w:pStyle w:val="RSCbulletedlist"/>
        <w:sectPr w:rsidR="006E52E0" w:rsidSect="007E2833">
          <w:headerReference w:type="default" r:id="rId16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</w:p>
    <w:p w14:paraId="5E4C596E" w14:textId="22D0134A" w:rsidR="008679BD" w:rsidRPr="009E2CA8" w:rsidRDefault="009243E1" w:rsidP="00A821DD">
      <w:pPr>
        <w:pStyle w:val="RSCbulletedlist"/>
      </w:pPr>
      <w:r w:rsidRPr="009E2CA8">
        <w:t xml:space="preserve">50 </w:t>
      </w:r>
      <w:r w:rsidRPr="00117F7A">
        <w:rPr>
          <w:rFonts w:ascii="Cambria Math" w:hAnsi="Cambria Math"/>
          <w:sz w:val="24"/>
          <w:szCs w:val="24"/>
        </w:rPr>
        <w:t>cm</w:t>
      </w:r>
      <w:r w:rsidRPr="00117F7A">
        <w:rPr>
          <w:rFonts w:ascii="Cambria Math" w:hAnsi="Cambria Math"/>
          <w:sz w:val="24"/>
          <w:szCs w:val="24"/>
          <w:vertAlign w:val="superscript"/>
        </w:rPr>
        <w:t>3</w:t>
      </w:r>
      <w:r w:rsidRPr="00117F7A">
        <w:rPr>
          <w:sz w:val="24"/>
          <w:szCs w:val="24"/>
        </w:rPr>
        <w:t xml:space="preserve"> </w:t>
      </w:r>
      <w:r w:rsidRPr="009E2CA8">
        <w:t>b</w:t>
      </w:r>
      <w:r w:rsidR="00D53113" w:rsidRPr="009E2CA8">
        <w:t>eaker</w:t>
      </w:r>
    </w:p>
    <w:p w14:paraId="091A5D16" w14:textId="7A461758" w:rsidR="003D6650" w:rsidRPr="009E2CA8" w:rsidRDefault="004D3D5F" w:rsidP="00A821DD">
      <w:pPr>
        <w:pStyle w:val="RSCbulletedlis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1756BD" wp14:editId="414539C8">
            <wp:simplePos x="0" y="0"/>
            <wp:positionH relativeFrom="column">
              <wp:posOffset>894080</wp:posOffset>
            </wp:positionH>
            <wp:positionV relativeFrom="paragraph">
              <wp:posOffset>195580</wp:posOffset>
            </wp:positionV>
            <wp:extent cx="252000" cy="249629"/>
            <wp:effectExtent l="0" t="0" r="2540" b="4445"/>
            <wp:wrapNone/>
            <wp:docPr id="13" name="Picture 13" descr="Irritant hazard label showing an exclamation mark inside a red diamond and the word Irritant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rritant hazard label showing an exclamation mark inside a red diamond and the word Irritant below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49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9BD" w:rsidRPr="009E2CA8">
        <w:t>Sodium hydrogen carbonate</w:t>
      </w:r>
    </w:p>
    <w:p w14:paraId="4DA066B9" w14:textId="560433DA" w:rsidR="003D6650" w:rsidRPr="009E2CA8" w:rsidRDefault="008679BD" w:rsidP="00A821DD">
      <w:pPr>
        <w:pStyle w:val="RSCbulletedlist"/>
      </w:pPr>
      <w:r w:rsidRPr="009E2CA8">
        <w:t>Citric acid</w:t>
      </w:r>
    </w:p>
    <w:p w14:paraId="7CC68C26" w14:textId="55F5636B" w:rsidR="008679BD" w:rsidRPr="009E2CA8" w:rsidRDefault="008679BD" w:rsidP="00A821DD">
      <w:pPr>
        <w:pStyle w:val="RSCbulletedlist"/>
      </w:pPr>
      <w:r w:rsidRPr="009E2CA8">
        <w:t>Spatula</w:t>
      </w:r>
    </w:p>
    <w:p w14:paraId="39BFE640" w14:textId="77777777" w:rsidR="008679BD" w:rsidRPr="009E2CA8" w:rsidRDefault="008679BD" w:rsidP="00A821DD">
      <w:pPr>
        <w:pStyle w:val="RSCbulletedlist"/>
      </w:pPr>
      <w:r w:rsidRPr="009E2CA8">
        <w:t>Thermometer</w:t>
      </w:r>
    </w:p>
    <w:p w14:paraId="11F0E64A" w14:textId="77777777" w:rsidR="008679BD" w:rsidRPr="009E2CA8" w:rsidRDefault="008679BD" w:rsidP="00A821DD">
      <w:pPr>
        <w:pStyle w:val="RSCbulletedlist"/>
      </w:pPr>
      <w:r w:rsidRPr="009E2CA8">
        <w:t>Glass rod</w:t>
      </w:r>
    </w:p>
    <w:p w14:paraId="61BF71D5" w14:textId="77777777" w:rsidR="008679BD" w:rsidRPr="009E2CA8" w:rsidRDefault="008679BD" w:rsidP="00A821DD">
      <w:pPr>
        <w:pStyle w:val="RSCbulletedlist"/>
      </w:pPr>
      <w:r w:rsidRPr="009E2CA8">
        <w:t xml:space="preserve">100 </w:t>
      </w:r>
      <w:r w:rsidRPr="00117F7A">
        <w:rPr>
          <w:rFonts w:ascii="Cambria Math" w:hAnsi="Cambria Math"/>
          <w:sz w:val="24"/>
          <w:szCs w:val="24"/>
        </w:rPr>
        <w:t>cm</w:t>
      </w:r>
      <w:r w:rsidRPr="00117F7A">
        <w:rPr>
          <w:rFonts w:ascii="Cambria Math" w:hAnsi="Cambria Math"/>
          <w:sz w:val="24"/>
          <w:szCs w:val="24"/>
          <w:vertAlign w:val="superscript"/>
        </w:rPr>
        <w:t>3</w:t>
      </w:r>
      <w:r w:rsidRPr="00117F7A">
        <w:rPr>
          <w:sz w:val="24"/>
          <w:szCs w:val="24"/>
        </w:rPr>
        <w:t xml:space="preserve"> </w:t>
      </w:r>
      <w:r w:rsidRPr="009E2CA8">
        <w:t xml:space="preserve">measuring </w:t>
      </w:r>
      <w:proofErr w:type="gramStart"/>
      <w:r w:rsidRPr="009E2CA8">
        <w:t>cylinder</w:t>
      </w:r>
      <w:proofErr w:type="gramEnd"/>
    </w:p>
    <w:p w14:paraId="543CB338" w14:textId="087EE720" w:rsidR="008679BD" w:rsidRPr="009E2CA8" w:rsidRDefault="008679BD" w:rsidP="00A821DD">
      <w:pPr>
        <w:pStyle w:val="RSCbulletedlist"/>
      </w:pPr>
      <w:r w:rsidRPr="009E2CA8">
        <w:t>Stopwatch</w:t>
      </w:r>
    </w:p>
    <w:p w14:paraId="09D2F53E" w14:textId="77777777" w:rsidR="006E52E0" w:rsidRDefault="006E52E0" w:rsidP="002949EE">
      <w:pPr>
        <w:pStyle w:val="RSCheading2"/>
        <w:sectPr w:rsidR="006E52E0" w:rsidSect="006E52E0">
          <w:type w:val="continuous"/>
          <w:pgSz w:w="11906" w:h="16838"/>
          <w:pgMar w:top="2268" w:right="2268" w:bottom="1134" w:left="1134" w:header="709" w:footer="1140" w:gutter="0"/>
          <w:cols w:num="2" w:space="708"/>
          <w:docGrid w:linePitch="360"/>
        </w:sectPr>
      </w:pPr>
    </w:p>
    <w:p w14:paraId="16C9ADF6" w14:textId="02008948" w:rsidR="00CD4F21" w:rsidRDefault="00CD4F21" w:rsidP="002949EE">
      <w:pPr>
        <w:pStyle w:val="RSCheading2"/>
      </w:pPr>
      <w:r w:rsidRPr="00FC0BD5">
        <w:t>Safety and hazards</w:t>
      </w:r>
    </w:p>
    <w:p w14:paraId="413DB15B" w14:textId="1D590509" w:rsidR="00CD4F21" w:rsidRDefault="0027629C" w:rsidP="002949EE">
      <w:pPr>
        <w:pStyle w:val="RSCbasictext"/>
      </w:pPr>
      <w:r w:rsidRPr="009E2CA8">
        <w:t>We</w:t>
      </w:r>
      <w:r>
        <w:t>a</w:t>
      </w:r>
      <w:r w:rsidRPr="009E2CA8">
        <w:t>r eye protection as citric acid causes serious eye irritation, skin irritation and may cause respiratory irritation.</w:t>
      </w:r>
    </w:p>
    <w:p w14:paraId="087B12CC" w14:textId="067AE03B" w:rsidR="008F340B" w:rsidRPr="003D4DEC" w:rsidRDefault="003D4DEC" w:rsidP="002949EE">
      <w:pPr>
        <w:pStyle w:val="RSCheading2"/>
      </w:pPr>
      <w:r>
        <w:t>To do</w:t>
      </w:r>
    </w:p>
    <w:p w14:paraId="748CDEDE" w14:textId="3A05D61A" w:rsidR="008F340B" w:rsidRPr="003D4DEC" w:rsidRDefault="009F77EA" w:rsidP="00FF0522">
      <w:pPr>
        <w:pStyle w:val="RSCnumberedlist"/>
        <w:numPr>
          <w:ilvl w:val="0"/>
          <w:numId w:val="23"/>
        </w:numPr>
        <w:ind w:left="357" w:hanging="357"/>
      </w:pPr>
      <w:r w:rsidRPr="003D4DEC">
        <w:t xml:space="preserve">Take the solutions of citric acid and sodium hydrogen carbonate you made up in </w:t>
      </w:r>
      <w:r w:rsidR="0060011D">
        <w:t>Activity </w:t>
      </w:r>
      <w:r w:rsidRPr="003D4DEC">
        <w:t>1</w:t>
      </w:r>
      <w:r w:rsidR="003D4DEC">
        <w:t>.</w:t>
      </w:r>
      <w:r w:rsidRPr="003D4DEC">
        <w:t xml:space="preserve"> </w:t>
      </w:r>
    </w:p>
    <w:p w14:paraId="5B4EE4C8" w14:textId="078C34D2" w:rsidR="008F340B" w:rsidRDefault="009F77EA" w:rsidP="002949EE">
      <w:pPr>
        <w:pStyle w:val="RSCnumberedlist"/>
      </w:pPr>
      <w:r w:rsidRPr="003D4DEC">
        <w:t xml:space="preserve">In a new </w:t>
      </w:r>
      <w:r w:rsidR="00CA7311">
        <w:t>beaker</w:t>
      </w:r>
      <w:r w:rsidR="00CA7311" w:rsidRPr="003D4DEC">
        <w:t xml:space="preserve"> </w:t>
      </w:r>
      <w:r w:rsidRPr="003D4DEC">
        <w:t>mix equal proportions of the two solutions (25</w:t>
      </w:r>
      <w:r w:rsidR="002970C3">
        <w:t xml:space="preserve"> </w:t>
      </w:r>
      <w:r w:rsidR="002970C3" w:rsidRPr="00117F7A">
        <w:rPr>
          <w:rFonts w:ascii="Cambria Math" w:hAnsi="Cambria Math"/>
          <w:sz w:val="24"/>
          <w:szCs w:val="24"/>
        </w:rPr>
        <w:t>cm</w:t>
      </w:r>
      <w:r w:rsidR="002970C3" w:rsidRPr="00117F7A">
        <w:rPr>
          <w:rFonts w:ascii="Cambria Math" w:hAnsi="Cambria Math"/>
          <w:sz w:val="24"/>
          <w:szCs w:val="24"/>
          <w:vertAlign w:val="superscript"/>
        </w:rPr>
        <w:t>3</w:t>
      </w:r>
      <w:r w:rsidRPr="00117F7A">
        <w:rPr>
          <w:sz w:val="24"/>
          <w:szCs w:val="24"/>
        </w:rPr>
        <w:t xml:space="preserve"> </w:t>
      </w:r>
      <w:r w:rsidRPr="003D4DEC">
        <w:t>and 25</w:t>
      </w:r>
      <w:r w:rsidR="002970C3">
        <w:t xml:space="preserve"> </w:t>
      </w:r>
      <w:r w:rsidR="002970C3" w:rsidRPr="00117F7A">
        <w:rPr>
          <w:rFonts w:ascii="Cambria Math" w:hAnsi="Cambria Math"/>
          <w:sz w:val="24"/>
          <w:szCs w:val="24"/>
        </w:rPr>
        <w:t>cm</w:t>
      </w:r>
      <w:r w:rsidR="002970C3" w:rsidRPr="00117F7A">
        <w:rPr>
          <w:rFonts w:ascii="Cambria Math" w:hAnsi="Cambria Math"/>
          <w:sz w:val="24"/>
          <w:szCs w:val="24"/>
          <w:vertAlign w:val="superscript"/>
        </w:rPr>
        <w:t>3</w:t>
      </w:r>
      <w:r w:rsidRPr="003D4DEC">
        <w:t>)</w:t>
      </w:r>
      <w:r w:rsidR="00C9364B">
        <w:t>. R</w:t>
      </w:r>
      <w:r w:rsidRPr="003D4DEC">
        <w:t xml:space="preserve">ecord </w:t>
      </w:r>
      <w:r w:rsidR="00FC2BD5" w:rsidRPr="003D4DEC">
        <w:t xml:space="preserve">the initial temperature and then take three more measurements at </w:t>
      </w:r>
      <w:r w:rsidR="00C9364B" w:rsidRPr="003D4DEC">
        <w:t>one-minute</w:t>
      </w:r>
      <w:r w:rsidR="00FC2BD5" w:rsidRPr="003D4DEC">
        <w:t xml:space="preserve"> intervals</w:t>
      </w:r>
      <w:r w:rsidR="00C9364B">
        <w:t>.</w:t>
      </w:r>
    </w:p>
    <w:p w14:paraId="1239FBF0" w14:textId="381EE279" w:rsidR="00D12D23" w:rsidRPr="00FD3DDA" w:rsidRDefault="00FC2BD5" w:rsidP="00FD3DDA">
      <w:pPr>
        <w:pStyle w:val="RSCnumberedlist"/>
        <w:spacing w:after="240"/>
      </w:pPr>
      <w:r w:rsidRPr="003D4DEC">
        <w:t xml:space="preserve">Record </w:t>
      </w:r>
      <w:r w:rsidR="00C9364B">
        <w:t xml:space="preserve">results and </w:t>
      </w:r>
      <w:r w:rsidRPr="003D4DEC">
        <w:t>any observations in the table</w:t>
      </w:r>
      <w:r w:rsidR="00C9364B">
        <w:t>.</w:t>
      </w:r>
    </w:p>
    <w:tbl>
      <w:tblPr>
        <w:tblStyle w:val="TableGrid"/>
        <w:tblW w:w="8732" w:type="dxa"/>
        <w:tblLook w:val="04A0" w:firstRow="1" w:lastRow="0" w:firstColumn="1" w:lastColumn="0" w:noHBand="0" w:noVBand="1"/>
      </w:tblPr>
      <w:tblGrid>
        <w:gridCol w:w="2183"/>
        <w:gridCol w:w="2183"/>
        <w:gridCol w:w="2183"/>
        <w:gridCol w:w="2183"/>
      </w:tblGrid>
      <w:tr w:rsidR="00D41C69" w:rsidRPr="00C9364B" w14:paraId="76F6559F" w14:textId="77777777" w:rsidTr="009213BE">
        <w:trPr>
          <w:trHeight w:val="992"/>
        </w:trPr>
        <w:tc>
          <w:tcPr>
            <w:tcW w:w="2183" w:type="dxa"/>
            <w:shd w:val="clear" w:color="auto" w:fill="004976"/>
            <w:vAlign w:val="center"/>
          </w:tcPr>
          <w:p w14:paraId="20A5DE75" w14:textId="77777777" w:rsidR="00D41C69" w:rsidRDefault="00D41C69" w:rsidP="00F635E0">
            <w:pPr>
              <w:pStyle w:val="RSCTCH"/>
            </w:pPr>
            <w:r w:rsidRPr="003D4DEC">
              <w:t>Initial temperature</w:t>
            </w:r>
            <w:r>
              <w:t xml:space="preserve"> of the water</w:t>
            </w:r>
          </w:p>
          <w:p w14:paraId="166F713F" w14:textId="2FC40696" w:rsidR="00D41C69" w:rsidRPr="00C9364B" w:rsidRDefault="00D41C69" w:rsidP="00F635E0">
            <w:pPr>
              <w:pStyle w:val="RSCTCH"/>
            </w:pPr>
            <w:r>
              <w:t>(</w:t>
            </w:r>
            <w:r w:rsidR="00117F7A" w:rsidRPr="00117F7A">
              <w:rPr>
                <w:rFonts w:ascii="Cambria Math" w:hAnsi="Cambria Math"/>
                <w:sz w:val="24"/>
                <w:szCs w:val="24"/>
              </w:rPr>
              <w:t>°C</w:t>
            </w:r>
            <w:r>
              <w:t>)</w:t>
            </w:r>
          </w:p>
        </w:tc>
        <w:tc>
          <w:tcPr>
            <w:tcW w:w="2183" w:type="dxa"/>
            <w:shd w:val="clear" w:color="auto" w:fill="004976"/>
            <w:vAlign w:val="center"/>
          </w:tcPr>
          <w:p w14:paraId="4C582F90" w14:textId="68536D55" w:rsidR="00D41C69" w:rsidRPr="00C9364B" w:rsidRDefault="00D41C69" w:rsidP="00F635E0">
            <w:pPr>
              <w:pStyle w:val="RSCTCH"/>
            </w:pPr>
            <w:r w:rsidRPr="003D4DEC">
              <w:t xml:space="preserve">Temperature </w:t>
            </w:r>
            <w:r>
              <w:t xml:space="preserve">of the solution </w:t>
            </w:r>
            <w:r w:rsidRPr="003D4DEC">
              <w:t>after 1 minute</w:t>
            </w:r>
            <w:r w:rsidR="009D4E44">
              <w:t xml:space="preserve"> </w:t>
            </w:r>
            <w:r>
              <w:t>(</w:t>
            </w:r>
            <w:r w:rsidR="00117F7A" w:rsidRPr="00117F7A">
              <w:rPr>
                <w:rFonts w:ascii="Cambria Math" w:hAnsi="Cambria Math"/>
                <w:sz w:val="24"/>
                <w:szCs w:val="24"/>
              </w:rPr>
              <w:t>°C</w:t>
            </w:r>
            <w:r>
              <w:t>)</w:t>
            </w:r>
          </w:p>
        </w:tc>
        <w:tc>
          <w:tcPr>
            <w:tcW w:w="2183" w:type="dxa"/>
            <w:shd w:val="clear" w:color="auto" w:fill="004976"/>
            <w:vAlign w:val="center"/>
          </w:tcPr>
          <w:p w14:paraId="6E25918F" w14:textId="193A97C3" w:rsidR="00D41C69" w:rsidRPr="00C9364B" w:rsidRDefault="00D41C69" w:rsidP="00F635E0">
            <w:pPr>
              <w:pStyle w:val="RSCTCH"/>
            </w:pPr>
            <w:r w:rsidRPr="003D4DEC">
              <w:t xml:space="preserve">Temperature </w:t>
            </w:r>
            <w:r>
              <w:t xml:space="preserve">of the solution </w:t>
            </w:r>
            <w:r w:rsidRPr="003D4DEC">
              <w:t>after 2 minutes</w:t>
            </w:r>
            <w:r w:rsidR="009D4E44">
              <w:t xml:space="preserve"> </w:t>
            </w:r>
            <w:r>
              <w:t>(</w:t>
            </w:r>
            <w:r w:rsidR="00117F7A" w:rsidRPr="00117F7A">
              <w:rPr>
                <w:rFonts w:ascii="Cambria Math" w:hAnsi="Cambria Math"/>
                <w:sz w:val="24"/>
                <w:szCs w:val="24"/>
              </w:rPr>
              <w:t>°C</w:t>
            </w:r>
            <w:r>
              <w:t>)</w:t>
            </w:r>
          </w:p>
        </w:tc>
        <w:tc>
          <w:tcPr>
            <w:tcW w:w="2183" w:type="dxa"/>
            <w:shd w:val="clear" w:color="auto" w:fill="004976"/>
            <w:vAlign w:val="center"/>
          </w:tcPr>
          <w:p w14:paraId="324E0A85" w14:textId="6C025E28" w:rsidR="00D41C69" w:rsidRPr="00C9364B" w:rsidRDefault="00D41C69" w:rsidP="00F635E0">
            <w:pPr>
              <w:pStyle w:val="RSCTCH"/>
            </w:pPr>
            <w:r w:rsidRPr="003D4DEC">
              <w:t>Temperature</w:t>
            </w:r>
            <w:r>
              <w:t xml:space="preserve"> of the solution</w:t>
            </w:r>
            <w:r w:rsidRPr="003D4DEC">
              <w:t xml:space="preserve"> after 3 minutes</w:t>
            </w:r>
            <w:r w:rsidR="009D4E44">
              <w:t xml:space="preserve"> </w:t>
            </w:r>
            <w:r>
              <w:t>(</w:t>
            </w:r>
            <w:r w:rsidR="00117F7A" w:rsidRPr="00117F7A">
              <w:rPr>
                <w:rFonts w:ascii="Cambria Math" w:hAnsi="Cambria Math"/>
                <w:sz w:val="24"/>
                <w:szCs w:val="24"/>
              </w:rPr>
              <w:t>°C</w:t>
            </w:r>
            <w:r>
              <w:t>)</w:t>
            </w:r>
          </w:p>
        </w:tc>
      </w:tr>
      <w:tr w:rsidR="00D41C69" w:rsidRPr="00C9364B" w14:paraId="4AB652D5" w14:textId="77777777" w:rsidTr="009213BE">
        <w:trPr>
          <w:trHeight w:val="765"/>
        </w:trPr>
        <w:tc>
          <w:tcPr>
            <w:tcW w:w="2183" w:type="dxa"/>
            <w:vAlign w:val="center"/>
          </w:tcPr>
          <w:p w14:paraId="1E28183E" w14:textId="77777777" w:rsidR="00D41C69" w:rsidRPr="00C9364B" w:rsidRDefault="00D41C69" w:rsidP="009F5571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83" w:type="dxa"/>
            <w:vAlign w:val="center"/>
          </w:tcPr>
          <w:p w14:paraId="0336B6D4" w14:textId="77777777" w:rsidR="00D41C69" w:rsidRPr="00C9364B" w:rsidRDefault="00D41C69" w:rsidP="009F5571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83" w:type="dxa"/>
            <w:vAlign w:val="center"/>
          </w:tcPr>
          <w:p w14:paraId="65108E3F" w14:textId="77777777" w:rsidR="00D41C69" w:rsidRPr="00C9364B" w:rsidRDefault="00D41C69" w:rsidP="009F5571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83" w:type="dxa"/>
            <w:vAlign w:val="center"/>
          </w:tcPr>
          <w:p w14:paraId="472DFFAC" w14:textId="77777777" w:rsidR="00D41C69" w:rsidRPr="00C9364B" w:rsidRDefault="00D41C69" w:rsidP="009F5571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D41C69" w:rsidRPr="00C9364B" w14:paraId="6658A27A" w14:textId="77777777" w:rsidTr="00957DDC">
        <w:trPr>
          <w:trHeight w:val="2268"/>
        </w:trPr>
        <w:tc>
          <w:tcPr>
            <w:tcW w:w="8732" w:type="dxa"/>
            <w:gridSpan w:val="4"/>
          </w:tcPr>
          <w:p w14:paraId="1251C754" w14:textId="017C9EB0" w:rsidR="00D41C69" w:rsidRPr="00B35658" w:rsidRDefault="00D41C69" w:rsidP="00F635E0">
            <w:pPr>
              <w:pStyle w:val="RSCTB"/>
              <w:jc w:val="left"/>
            </w:pPr>
            <w:r w:rsidRPr="00B35658">
              <w:t>Observations:</w:t>
            </w:r>
          </w:p>
        </w:tc>
      </w:tr>
    </w:tbl>
    <w:p w14:paraId="46DCD651" w14:textId="77777777" w:rsidR="006E52E0" w:rsidRPr="006E52E0" w:rsidRDefault="006E52E0" w:rsidP="006E52E0">
      <w:pPr>
        <w:pStyle w:val="RSCbasictext"/>
      </w:pPr>
      <w:r w:rsidRPr="006E52E0">
        <w:br w:type="page"/>
      </w:r>
    </w:p>
    <w:p w14:paraId="568696C2" w14:textId="7D17128E" w:rsidR="00C9364B" w:rsidRPr="00712D1D" w:rsidRDefault="00C9364B" w:rsidP="00712D1D">
      <w:pPr>
        <w:pStyle w:val="RSCheading2"/>
      </w:pPr>
      <w:r w:rsidRPr="00712D1D">
        <w:lastRenderedPageBreak/>
        <w:t>To answer</w:t>
      </w:r>
    </w:p>
    <w:p w14:paraId="1490A0C8" w14:textId="59A69431" w:rsidR="008E0990" w:rsidRPr="00712D1D" w:rsidRDefault="00555F15" w:rsidP="00712D1D">
      <w:pPr>
        <w:pStyle w:val="RSCbasictext"/>
        <w:spacing w:after="0"/>
      </w:pPr>
      <w:r w:rsidRPr="00712D1D">
        <w:t>Is the reaction between citric acid and hydrogen</w:t>
      </w:r>
      <w:r w:rsidR="00F6417B">
        <w:t xml:space="preserve"> </w:t>
      </w:r>
      <w:r w:rsidRPr="00712D1D">
        <w:t xml:space="preserve">carbonate suitable for </w:t>
      </w:r>
      <w:r w:rsidR="00DE5416" w:rsidRPr="00712D1D">
        <w:t>use in a cold pack? Explain your answer.</w:t>
      </w:r>
    </w:p>
    <w:p w14:paraId="015ABE8B" w14:textId="5E5DC921" w:rsidR="002253BF" w:rsidRDefault="002253BF" w:rsidP="00712D1D">
      <w:pPr>
        <w:pStyle w:val="RSCunderline"/>
      </w:pPr>
    </w:p>
    <w:p w14:paraId="4EF9E2F6" w14:textId="6384C764" w:rsidR="00712D1D" w:rsidRDefault="00712D1D" w:rsidP="00712D1D">
      <w:pPr>
        <w:pStyle w:val="RSCunderline"/>
      </w:pPr>
    </w:p>
    <w:p w14:paraId="77E220DD" w14:textId="3913C0D0" w:rsidR="00712D1D" w:rsidRDefault="00712D1D" w:rsidP="00712D1D">
      <w:pPr>
        <w:pStyle w:val="RSCunderline"/>
      </w:pPr>
    </w:p>
    <w:p w14:paraId="45D8AF39" w14:textId="24C6F85F" w:rsidR="00712D1D" w:rsidRDefault="00712D1D" w:rsidP="00712D1D">
      <w:pPr>
        <w:pStyle w:val="RSCunderline"/>
      </w:pPr>
    </w:p>
    <w:p w14:paraId="0033261D" w14:textId="4549D298" w:rsidR="00712D1D" w:rsidRDefault="00712D1D" w:rsidP="00712D1D">
      <w:pPr>
        <w:pStyle w:val="RSCunderline"/>
      </w:pPr>
    </w:p>
    <w:p w14:paraId="3C20E391" w14:textId="54C70B70" w:rsidR="00712D1D" w:rsidRDefault="00712D1D" w:rsidP="00712D1D">
      <w:pPr>
        <w:pStyle w:val="RSCunderline"/>
      </w:pPr>
    </w:p>
    <w:p w14:paraId="730EB8C0" w14:textId="16D2A1A0" w:rsidR="00712D1D" w:rsidRDefault="00712D1D" w:rsidP="00712D1D">
      <w:pPr>
        <w:pStyle w:val="RSCunderline"/>
      </w:pPr>
    </w:p>
    <w:p w14:paraId="298F44FA" w14:textId="7855FA17" w:rsidR="00712D1D" w:rsidRDefault="00712D1D" w:rsidP="00712D1D">
      <w:pPr>
        <w:pStyle w:val="RSCunderline"/>
      </w:pPr>
    </w:p>
    <w:p w14:paraId="15684B4E" w14:textId="5D1DA80E" w:rsidR="00712D1D" w:rsidRDefault="00712D1D" w:rsidP="00712D1D">
      <w:pPr>
        <w:pStyle w:val="RSCunderline"/>
      </w:pPr>
    </w:p>
    <w:p w14:paraId="55C50E2E" w14:textId="03BDE689" w:rsidR="00712D1D" w:rsidRDefault="00712D1D" w:rsidP="00712D1D">
      <w:pPr>
        <w:pStyle w:val="RSCunderline"/>
      </w:pPr>
    </w:p>
    <w:p w14:paraId="2741D7DC" w14:textId="2402CE58" w:rsidR="00712D1D" w:rsidRDefault="00712D1D" w:rsidP="00712D1D">
      <w:pPr>
        <w:pStyle w:val="RSCunderline"/>
      </w:pPr>
    </w:p>
    <w:p w14:paraId="1AB2BB05" w14:textId="55BD795E" w:rsidR="00712D1D" w:rsidRDefault="00712D1D" w:rsidP="00712D1D">
      <w:pPr>
        <w:pStyle w:val="RSCunderline"/>
      </w:pPr>
    </w:p>
    <w:p w14:paraId="60E60115" w14:textId="72C47F15" w:rsidR="00712D1D" w:rsidRDefault="00712D1D" w:rsidP="00712D1D">
      <w:pPr>
        <w:pStyle w:val="RSCunderline"/>
      </w:pPr>
    </w:p>
    <w:p w14:paraId="774C3D84" w14:textId="42E0D894" w:rsidR="00712D1D" w:rsidRDefault="00712D1D" w:rsidP="00712D1D">
      <w:pPr>
        <w:pStyle w:val="RSCunderline"/>
      </w:pPr>
    </w:p>
    <w:p w14:paraId="46E187B2" w14:textId="77777777" w:rsidR="00712D1D" w:rsidRPr="00547F18" w:rsidRDefault="00712D1D" w:rsidP="00712D1D">
      <w:pPr>
        <w:pStyle w:val="RSCunderline"/>
      </w:pPr>
    </w:p>
    <w:p w14:paraId="41E05089" w14:textId="77777777" w:rsidR="009A2C38" w:rsidRDefault="009A2C38" w:rsidP="009A2C38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6CB1582C" wp14:editId="6A908159">
            <wp:extent cx="1260000" cy="300462"/>
            <wp:effectExtent l="0" t="0" r="0" b="4445"/>
            <wp:docPr id="2" name="Picture 2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6D06" w14:textId="526D6B01" w:rsidR="009A2C38" w:rsidRDefault="009A2C38" w:rsidP="009A2C38">
      <w:pPr>
        <w:pStyle w:val="RSCheading3"/>
      </w:pPr>
      <w:r>
        <w:t>F</w:t>
      </w:r>
      <w:r w:rsidRPr="00144947">
        <w:t>lavourist and innovation director</w:t>
      </w:r>
    </w:p>
    <w:p w14:paraId="557E6339" w14:textId="07A86DC9" w:rsidR="009A2C38" w:rsidRDefault="009A2C38" w:rsidP="009A2C38">
      <w:pPr>
        <w:pStyle w:val="RSCbasictext"/>
      </w:pPr>
      <w:r>
        <w:t>Meet</w:t>
      </w:r>
      <w:r w:rsidRPr="007F24DF">
        <w:t xml:space="preserve"> Claire, </w:t>
      </w:r>
      <w:r w:rsidRPr="00144947">
        <w:t>a flavourist and innovation director</w:t>
      </w:r>
      <w:r>
        <w:t>. Watch her video job profile on</w:t>
      </w:r>
      <w:r w:rsidRPr="007F24DF">
        <w:t xml:space="preserve"> </w:t>
      </w:r>
      <w:r w:rsidRPr="00473CC5">
        <w:rPr>
          <w:b/>
          <w:bCs/>
          <w:color w:val="C80C2F"/>
        </w:rPr>
        <w:t>slide 1</w:t>
      </w:r>
      <w:r>
        <w:rPr>
          <w:b/>
          <w:bCs/>
          <w:color w:val="C80C2F"/>
        </w:rPr>
        <w:t>5</w:t>
      </w:r>
      <w:r w:rsidRPr="00473CC5">
        <w:rPr>
          <w:color w:val="C80C2F"/>
        </w:rPr>
        <w:t xml:space="preserve"> </w:t>
      </w:r>
      <w:r w:rsidRPr="007F24DF">
        <w:t>of the PowerPoint</w:t>
      </w:r>
      <w:r>
        <w:t>,</w:t>
      </w:r>
      <w:r w:rsidRPr="007F24DF">
        <w:t xml:space="preserve"> </w:t>
      </w:r>
      <w:r>
        <w:t xml:space="preserve">or at </w:t>
      </w:r>
      <w:hyperlink r:id="rId18" w:history="1">
        <w:r w:rsidRPr="00144947">
          <w:rPr>
            <w:rStyle w:val="Hyperlink"/>
            <w:color w:val="auto"/>
          </w:rPr>
          <w:t>rsc.li/40V9mkh</w:t>
        </w:r>
      </w:hyperlink>
      <w:r>
        <w:t>, to learn how she</w:t>
      </w:r>
      <w:r w:rsidRPr="007F24DF">
        <w:t xml:space="preserve"> applies her chemistry knowledge and understanding to </w:t>
      </w:r>
      <w:r>
        <w:t xml:space="preserve">create </w:t>
      </w:r>
      <w:r w:rsidRPr="007F24DF">
        <w:t>new flavours, find raw materials and develop technologies.</w:t>
      </w:r>
    </w:p>
    <w:p w14:paraId="53AF7A14" w14:textId="77777777" w:rsidR="009E52BD" w:rsidRDefault="009E52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114C9000" w14:textId="310B6600" w:rsidR="002253BF" w:rsidRPr="009E2CA8" w:rsidRDefault="00C31304" w:rsidP="00EE768D">
      <w:pPr>
        <w:pStyle w:val="RSCheading1"/>
      </w:pPr>
      <w:r w:rsidRPr="00EE768D">
        <w:rPr>
          <w:color w:val="C80C2F"/>
        </w:rPr>
        <w:lastRenderedPageBreak/>
        <w:t>Activity 3</w:t>
      </w:r>
      <w:r w:rsidR="00EE768D" w:rsidRPr="00EE768D">
        <w:rPr>
          <w:color w:val="C80C2F"/>
        </w:rPr>
        <w:t>:</w:t>
      </w:r>
      <w:r w:rsidRPr="00EE768D">
        <w:rPr>
          <w:color w:val="C80C2F"/>
        </w:rPr>
        <w:t xml:space="preserve"> </w:t>
      </w:r>
      <w:r w:rsidR="00EE768D">
        <w:t>m</w:t>
      </w:r>
      <w:r w:rsidRPr="009E2CA8">
        <w:t xml:space="preserve">aking ice </w:t>
      </w:r>
      <w:proofErr w:type="gramStart"/>
      <w:r w:rsidRPr="009E2CA8">
        <w:t>cream</w:t>
      </w:r>
      <w:proofErr w:type="gramEnd"/>
    </w:p>
    <w:p w14:paraId="108B1E77" w14:textId="212D21A3" w:rsidR="009E52BD" w:rsidRPr="00BF2788" w:rsidRDefault="009E52BD" w:rsidP="00BF2788">
      <w:pPr>
        <w:pStyle w:val="RSCheading2"/>
      </w:pPr>
      <w:r w:rsidRPr="00BF2788">
        <w:t>Resources</w:t>
      </w:r>
    </w:p>
    <w:p w14:paraId="14FA0EE4" w14:textId="350416A6" w:rsidR="009E52BD" w:rsidRPr="009E2CA8" w:rsidRDefault="002253BF" w:rsidP="00BF2788">
      <w:pPr>
        <w:pStyle w:val="RSCbulletedlist"/>
      </w:pPr>
      <w:r w:rsidRPr="009E2CA8">
        <w:t xml:space="preserve">150 </w:t>
      </w:r>
      <w:r w:rsidR="00105B77" w:rsidRPr="00117F7A">
        <w:rPr>
          <w:rFonts w:ascii="Cambria Math" w:hAnsi="Cambria Math"/>
          <w:sz w:val="24"/>
          <w:szCs w:val="24"/>
        </w:rPr>
        <w:t>ml</w:t>
      </w:r>
      <w:r w:rsidRPr="00117F7A">
        <w:rPr>
          <w:sz w:val="24"/>
          <w:szCs w:val="24"/>
        </w:rPr>
        <w:t xml:space="preserve"> </w:t>
      </w:r>
      <w:r w:rsidRPr="009E2CA8">
        <w:t>of milk</w:t>
      </w:r>
    </w:p>
    <w:p w14:paraId="65C02EE8" w14:textId="0C58FE2B" w:rsidR="009E52BD" w:rsidRPr="009E2CA8" w:rsidRDefault="009E52BD" w:rsidP="00BF2788">
      <w:pPr>
        <w:pStyle w:val="RSCbulletedlist"/>
      </w:pPr>
      <w:r w:rsidRPr="009E2CA8">
        <w:t>Two</w:t>
      </w:r>
      <w:r w:rsidR="002253BF" w:rsidRPr="009E2CA8">
        <w:t xml:space="preserve"> </w:t>
      </w:r>
      <w:r w:rsidR="008679BD" w:rsidRPr="009E2CA8">
        <w:t>tablespoons</w:t>
      </w:r>
      <w:r w:rsidR="002253BF" w:rsidRPr="009E2CA8">
        <w:t xml:space="preserve"> of salt</w:t>
      </w:r>
    </w:p>
    <w:p w14:paraId="4EB6F2CC" w14:textId="3289117E" w:rsidR="009E52BD" w:rsidRPr="009E2CA8" w:rsidRDefault="009E52BD" w:rsidP="00BF2788">
      <w:pPr>
        <w:pStyle w:val="RSCbulletedlist"/>
      </w:pPr>
      <w:r w:rsidRPr="009E2CA8">
        <w:t>C</w:t>
      </w:r>
      <w:r w:rsidR="002253BF" w:rsidRPr="009E2CA8">
        <w:t>rushed ice</w:t>
      </w:r>
    </w:p>
    <w:p w14:paraId="0FCD3B40" w14:textId="38BE2A89" w:rsidR="00574450" w:rsidRPr="009E2CA8" w:rsidRDefault="009E52BD" w:rsidP="00BF2788">
      <w:pPr>
        <w:pStyle w:val="RSCbulletedlist"/>
      </w:pPr>
      <w:r w:rsidRPr="009E2CA8">
        <w:t>Two</w:t>
      </w:r>
      <w:r w:rsidR="002253BF" w:rsidRPr="009E2CA8">
        <w:t xml:space="preserve"> zip lock food bags</w:t>
      </w:r>
    </w:p>
    <w:p w14:paraId="413CF7A3" w14:textId="7272A973" w:rsidR="002253BF" w:rsidRPr="00547F18" w:rsidRDefault="00574450" w:rsidP="00BF2788">
      <w:pPr>
        <w:pStyle w:val="RSCbasictext"/>
      </w:pPr>
      <w:r>
        <w:t xml:space="preserve">(If doing this at home you can also add a </w:t>
      </w:r>
      <w:r w:rsidR="008679BD">
        <w:t>tablespoon</w:t>
      </w:r>
      <w:r>
        <w:t xml:space="preserve"> of sugar and flavouring</w:t>
      </w:r>
      <w:r w:rsidR="00F60840">
        <w:t>.</w:t>
      </w:r>
      <w:r>
        <w:t>)</w:t>
      </w:r>
    </w:p>
    <w:p w14:paraId="5AF510ED" w14:textId="77777777" w:rsidR="002253BF" w:rsidRDefault="002253BF" w:rsidP="00BF2788">
      <w:pPr>
        <w:pStyle w:val="RSCheading2"/>
      </w:pPr>
      <w:r>
        <w:t>To do</w:t>
      </w:r>
    </w:p>
    <w:p w14:paraId="06973B0E" w14:textId="0B7971D5" w:rsidR="002253BF" w:rsidRPr="00547F18" w:rsidRDefault="00574450" w:rsidP="009B2045">
      <w:pPr>
        <w:pStyle w:val="RSCnumberedlist"/>
        <w:numPr>
          <w:ilvl w:val="0"/>
          <w:numId w:val="24"/>
        </w:numPr>
        <w:ind w:left="357" w:hanging="357"/>
      </w:pPr>
      <w:r>
        <w:t xml:space="preserve">Crush </w:t>
      </w:r>
      <w:r w:rsidR="002253BF" w:rsidRPr="00547F18">
        <w:t>the ice and put</w:t>
      </w:r>
      <w:r w:rsidR="00F60840">
        <w:t xml:space="preserve"> it</w:t>
      </w:r>
      <w:r w:rsidR="002253BF" w:rsidRPr="00547F18">
        <w:t xml:space="preserve"> in a food bag.</w:t>
      </w:r>
    </w:p>
    <w:p w14:paraId="72C12B39" w14:textId="4D10BD76" w:rsidR="002253BF" w:rsidRPr="00547F18" w:rsidRDefault="29AEAF04" w:rsidP="00BF2788">
      <w:pPr>
        <w:pStyle w:val="RSCnumberedlist"/>
      </w:pPr>
      <w:r w:rsidRPr="29AEAF04">
        <w:t>Add the milk to the second bag and seal securely.</w:t>
      </w:r>
    </w:p>
    <w:p w14:paraId="77A4312D" w14:textId="78E5A841" w:rsidR="002253BF" w:rsidRPr="00547F18" w:rsidRDefault="002253BF" w:rsidP="00BF2788">
      <w:pPr>
        <w:pStyle w:val="RSCnumberedlist"/>
      </w:pPr>
      <w:r w:rsidRPr="00547F18">
        <w:t xml:space="preserve">Add the salt to the ice and put the sealed bag </w:t>
      </w:r>
      <w:r w:rsidR="00BB4DBA">
        <w:t xml:space="preserve">of milk </w:t>
      </w:r>
      <w:r w:rsidRPr="00547F18">
        <w:t>in</w:t>
      </w:r>
      <w:r w:rsidR="00F6417B">
        <w:t>to</w:t>
      </w:r>
      <w:r w:rsidRPr="00547F18">
        <w:t xml:space="preserve"> the </w:t>
      </w:r>
      <w:r w:rsidR="00F6417B">
        <w:t xml:space="preserve">bag of </w:t>
      </w:r>
      <w:r w:rsidRPr="00547F18">
        <w:t xml:space="preserve">ice. </w:t>
      </w:r>
    </w:p>
    <w:p w14:paraId="70FF74C5" w14:textId="77777777" w:rsidR="002253BF" w:rsidRPr="00547F18" w:rsidRDefault="002253BF" w:rsidP="00BF2788">
      <w:pPr>
        <w:pStyle w:val="RSCnumberedlist"/>
      </w:pPr>
      <w:r w:rsidRPr="00547F18">
        <w:t>Seal the outer bag and shake.</w:t>
      </w:r>
    </w:p>
    <w:p w14:paraId="1025A694" w14:textId="164143D7" w:rsidR="000E0FDF" w:rsidRPr="00547F18" w:rsidRDefault="002253BF" w:rsidP="00BF2788">
      <w:pPr>
        <w:pStyle w:val="RSCnumberedlist"/>
      </w:pPr>
      <w:r w:rsidRPr="00547F18">
        <w:t>Keep shaking for 10 minutes</w:t>
      </w:r>
      <w:r>
        <w:t>.</w:t>
      </w:r>
    </w:p>
    <w:p w14:paraId="55122979" w14:textId="469B6D34" w:rsidR="002253BF" w:rsidRPr="00547F18" w:rsidRDefault="000E0FDF" w:rsidP="00BF2788">
      <w:pPr>
        <w:pStyle w:val="RSCnumberedlist"/>
      </w:pPr>
      <w:r w:rsidRPr="009E2CA8">
        <w:t>You can’t eat this today – but try this method at home with added sugar and flavourings.</w:t>
      </w:r>
    </w:p>
    <w:p w14:paraId="34CDF1BB" w14:textId="77777777" w:rsidR="002253BF" w:rsidRPr="006006C4" w:rsidRDefault="002253BF" w:rsidP="006006C4">
      <w:pPr>
        <w:pStyle w:val="RSCheading2"/>
      </w:pPr>
      <w:r w:rsidRPr="006006C4">
        <w:t>To try at home</w:t>
      </w:r>
    </w:p>
    <w:p w14:paraId="5BBF668D" w14:textId="06E924EF" w:rsidR="002253BF" w:rsidRPr="00547F18" w:rsidRDefault="002253BF" w:rsidP="006006C4">
      <w:pPr>
        <w:pStyle w:val="RSCbasictext"/>
      </w:pPr>
      <w:r w:rsidRPr="00547F18">
        <w:t xml:space="preserve">Can you think of any ideas </w:t>
      </w:r>
      <w:r w:rsidR="00F60840">
        <w:t>that</w:t>
      </w:r>
      <w:r w:rsidR="00F60840" w:rsidRPr="00547F18">
        <w:t xml:space="preserve"> </w:t>
      </w:r>
      <w:r w:rsidRPr="00547F18">
        <w:t>will make the ice cream taste nicer? How about adding chopped strawberries or using high fat ‘gold top’ milk</w:t>
      </w:r>
      <w:r w:rsidR="00F60840">
        <w:t>?</w:t>
      </w:r>
    </w:p>
    <w:p w14:paraId="58CE2456" w14:textId="393A984D" w:rsidR="002253BF" w:rsidRDefault="002253BF" w:rsidP="006006C4">
      <w:pPr>
        <w:pStyle w:val="RSCbasictext"/>
      </w:pPr>
      <w:r w:rsidRPr="00547F18">
        <w:t>Does it</w:t>
      </w:r>
      <w:r w:rsidR="00F60840">
        <w:t xml:space="preserve"> also</w:t>
      </w:r>
      <w:r w:rsidRPr="00547F18">
        <w:t xml:space="preserve"> work with plant-based milk?</w:t>
      </w:r>
    </w:p>
    <w:p w14:paraId="55EEC37B" w14:textId="50216F8A" w:rsidR="004C20ED" w:rsidRDefault="004C20ED" w:rsidP="006006C4">
      <w:pPr>
        <w:pStyle w:val="RSCbasictext"/>
      </w:pPr>
      <w:r>
        <w:br w:type="page"/>
      </w:r>
    </w:p>
    <w:p w14:paraId="2DC0EE4E" w14:textId="66904BD9" w:rsidR="004C20ED" w:rsidRPr="00631CA6" w:rsidRDefault="004C20ED" w:rsidP="00631CA6">
      <w:pPr>
        <w:pStyle w:val="RSCheading1"/>
      </w:pPr>
      <w:r w:rsidRPr="00631CA6">
        <w:rPr>
          <w:color w:val="C80C2F"/>
        </w:rPr>
        <w:lastRenderedPageBreak/>
        <w:t>Demonstration</w:t>
      </w:r>
      <w:r w:rsidR="0060011D" w:rsidRPr="00631CA6">
        <w:rPr>
          <w:color w:val="C80C2F"/>
        </w:rPr>
        <w:t>:</w:t>
      </w:r>
      <w:r w:rsidRPr="00631CA6">
        <w:rPr>
          <w:color w:val="C80C2F"/>
        </w:rPr>
        <w:t xml:space="preserve"> </w:t>
      </w:r>
      <w:r w:rsidR="00631CA6">
        <w:t>g</w:t>
      </w:r>
      <w:r w:rsidRPr="00631CA6">
        <w:t xml:space="preserve">low sticks </w:t>
      </w:r>
    </w:p>
    <w:p w14:paraId="37ADED15" w14:textId="3B20A4C9" w:rsidR="00EA4821" w:rsidRPr="00EB76D6" w:rsidRDefault="00EA4821" w:rsidP="00EB76D6">
      <w:pPr>
        <w:pStyle w:val="RSCbasictext"/>
      </w:pPr>
      <w:r w:rsidRPr="00EB76D6">
        <w:t xml:space="preserve">Answer the following questions while watching the glow sticks demonstration. </w:t>
      </w:r>
    </w:p>
    <w:p w14:paraId="1220C4D3" w14:textId="27179378" w:rsidR="00EA4821" w:rsidRDefault="00225FFF" w:rsidP="00EB76D6">
      <w:pPr>
        <w:pStyle w:val="RSCletteredlistindented"/>
        <w:ind w:left="425"/>
      </w:pPr>
      <w:r>
        <w:t>How did the temperature of the water affect the brightness of the glow stick?</w:t>
      </w:r>
    </w:p>
    <w:p w14:paraId="208949D5" w14:textId="1AEFCC5D" w:rsidR="00225FFF" w:rsidRDefault="00225FFF" w:rsidP="00CE1FB2">
      <w:pPr>
        <w:pStyle w:val="RSCunderline"/>
        <w:ind w:left="425"/>
      </w:pPr>
    </w:p>
    <w:p w14:paraId="7C7FC7B9" w14:textId="4D1E1066" w:rsidR="00B57EEA" w:rsidRDefault="00B57EEA" w:rsidP="00CE1FB2">
      <w:pPr>
        <w:pStyle w:val="RSCunderline"/>
        <w:ind w:left="425"/>
      </w:pPr>
    </w:p>
    <w:p w14:paraId="1567ED34" w14:textId="4F0396B1" w:rsidR="00B57EEA" w:rsidRDefault="00B57EEA" w:rsidP="00CE1FB2">
      <w:pPr>
        <w:pStyle w:val="RSCunderline"/>
        <w:ind w:left="425"/>
      </w:pPr>
    </w:p>
    <w:p w14:paraId="57B8E3FC" w14:textId="6B0F12A9" w:rsidR="00B57EEA" w:rsidRDefault="00B57EEA" w:rsidP="00CE1FB2">
      <w:pPr>
        <w:pStyle w:val="RSCunderline"/>
        <w:ind w:left="425"/>
      </w:pPr>
    </w:p>
    <w:p w14:paraId="3C4BCE9D" w14:textId="43422232" w:rsidR="00B57EEA" w:rsidRDefault="00B57EEA" w:rsidP="00CE1FB2">
      <w:pPr>
        <w:pStyle w:val="RSCunderline"/>
        <w:ind w:left="425"/>
      </w:pPr>
    </w:p>
    <w:p w14:paraId="5B26A4BD" w14:textId="748AD8EC" w:rsidR="00B57EEA" w:rsidRDefault="00B57EEA" w:rsidP="00CE1FB2">
      <w:pPr>
        <w:pStyle w:val="RSCunderline"/>
        <w:ind w:left="425"/>
      </w:pPr>
    </w:p>
    <w:p w14:paraId="0DB0D604" w14:textId="540F09BB" w:rsidR="00B57EEA" w:rsidRDefault="00B57EEA" w:rsidP="00CE1FB2">
      <w:pPr>
        <w:pStyle w:val="RSCunderline"/>
        <w:ind w:left="425"/>
      </w:pPr>
    </w:p>
    <w:p w14:paraId="5FF52033" w14:textId="59E1397D" w:rsidR="00B57EEA" w:rsidRDefault="00B57EEA" w:rsidP="00CE1FB2">
      <w:pPr>
        <w:pStyle w:val="RSCunderline"/>
        <w:ind w:left="425"/>
      </w:pPr>
    </w:p>
    <w:p w14:paraId="30675F01" w14:textId="08B4871A" w:rsidR="00B57EEA" w:rsidRDefault="00B57EEA" w:rsidP="00CE1FB2">
      <w:pPr>
        <w:pStyle w:val="RSCunderline"/>
        <w:ind w:left="425"/>
      </w:pPr>
    </w:p>
    <w:p w14:paraId="10AFACD7" w14:textId="3E867704" w:rsidR="00B57EEA" w:rsidRDefault="00B57EEA" w:rsidP="00CE1FB2">
      <w:pPr>
        <w:pStyle w:val="RSCunderline"/>
        <w:ind w:left="425"/>
      </w:pPr>
    </w:p>
    <w:p w14:paraId="0D321F98" w14:textId="27945419" w:rsidR="00225FFF" w:rsidRDefault="00225FFF" w:rsidP="00EB76D6">
      <w:pPr>
        <w:pStyle w:val="RSCletteredlistNOTindented"/>
      </w:pPr>
      <w:r>
        <w:t xml:space="preserve">What happened to the brightness of the glow stick when it </w:t>
      </w:r>
      <w:proofErr w:type="gramStart"/>
      <w:r>
        <w:t>was moved</w:t>
      </w:r>
      <w:proofErr w:type="gramEnd"/>
      <w:r>
        <w:t xml:space="preserve"> between the different temperatures of water?</w:t>
      </w:r>
    </w:p>
    <w:p w14:paraId="2AC1F7F0" w14:textId="43B4B5DC" w:rsidR="00FF29F7" w:rsidRDefault="00FF29F7" w:rsidP="00B003ED">
      <w:pPr>
        <w:pStyle w:val="RSCunderline"/>
        <w:ind w:left="425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14:paraId="06B19503" w14:textId="65AE50A1" w:rsidR="00B003ED" w:rsidRDefault="00B003ED" w:rsidP="00B003ED">
      <w:pPr>
        <w:pStyle w:val="RSCunderline"/>
        <w:ind w:left="425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14:paraId="6B5827B2" w14:textId="2FF7D77E" w:rsidR="00B003ED" w:rsidRDefault="00B003ED" w:rsidP="00B003ED">
      <w:pPr>
        <w:pStyle w:val="RSCunderline"/>
        <w:ind w:left="425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14:paraId="5212D21E" w14:textId="37139E78" w:rsidR="00B003ED" w:rsidRDefault="00B003ED" w:rsidP="00B003ED">
      <w:pPr>
        <w:pStyle w:val="RSCunderline"/>
        <w:ind w:left="425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14:paraId="06B325B5" w14:textId="21BA4881" w:rsidR="00B003ED" w:rsidRDefault="00B003ED" w:rsidP="00B003ED">
      <w:pPr>
        <w:pStyle w:val="RSCunderline"/>
        <w:ind w:left="425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14:paraId="027C35BD" w14:textId="722641F7" w:rsidR="00B003ED" w:rsidRDefault="00B003ED" w:rsidP="00B003ED">
      <w:pPr>
        <w:pStyle w:val="RSCunderline"/>
        <w:ind w:left="425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14:paraId="40BD8450" w14:textId="4189CAE7" w:rsidR="00B003ED" w:rsidRDefault="00B003ED" w:rsidP="00B003ED">
      <w:pPr>
        <w:pStyle w:val="RSCunderline"/>
        <w:ind w:left="425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14:paraId="5E39D197" w14:textId="6B2A673E" w:rsidR="00B003ED" w:rsidRDefault="00B003ED" w:rsidP="00B003ED">
      <w:pPr>
        <w:pStyle w:val="RSCunderline"/>
        <w:ind w:left="425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14:paraId="54C7AA1C" w14:textId="0AD5E64B" w:rsidR="00B003ED" w:rsidRDefault="00B003ED" w:rsidP="00B003ED">
      <w:pPr>
        <w:pStyle w:val="RSCunderline"/>
        <w:ind w:left="425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sectPr w:rsidR="00B003ED" w:rsidSect="006E52E0">
      <w:type w:val="continuous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DF5A" w14:textId="77777777" w:rsidR="00483EBC" w:rsidRDefault="00483EBC" w:rsidP="003D4DEC">
      <w:pPr>
        <w:spacing w:after="0" w:line="240" w:lineRule="auto"/>
      </w:pPr>
      <w:r>
        <w:separator/>
      </w:r>
    </w:p>
  </w:endnote>
  <w:endnote w:type="continuationSeparator" w:id="0">
    <w:p w14:paraId="30EA0DAF" w14:textId="77777777" w:rsidR="00483EBC" w:rsidRDefault="00483EBC" w:rsidP="003D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1521" w14:textId="39042078" w:rsidR="008679BD" w:rsidRPr="001B2FB3" w:rsidRDefault="001B2FB3" w:rsidP="001B2FB3">
    <w:pPr>
      <w:pStyle w:val="Footer"/>
      <w:jc w:val="center"/>
    </w:pPr>
    <w:r w:rsidRPr="00B073B5">
      <w:rPr>
        <w:noProof/>
      </w:rPr>
      <w:drawing>
        <wp:anchor distT="0" distB="0" distL="114300" distR="114300" simplePos="0" relativeHeight="251673600" behindDoc="0" locked="0" layoutInCell="1" allowOverlap="1" wp14:anchorId="4BE45E36" wp14:editId="2F8B425D">
          <wp:simplePos x="0" y="0"/>
          <wp:positionH relativeFrom="column">
            <wp:posOffset>-712095</wp:posOffset>
          </wp:positionH>
          <wp:positionV relativeFrom="paragraph">
            <wp:posOffset>341630</wp:posOffset>
          </wp:positionV>
          <wp:extent cx="7560000" cy="533539"/>
          <wp:effectExtent l="0" t="0" r="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3B5">
      <w:rPr>
        <w:noProof/>
      </w:rPr>
      <w:drawing>
        <wp:anchor distT="0" distB="0" distL="114300" distR="114300" simplePos="0" relativeHeight="251663360" behindDoc="0" locked="0" layoutInCell="1" allowOverlap="1" wp14:anchorId="5F78B212" wp14:editId="6B358B8E">
          <wp:simplePos x="0" y="0"/>
          <wp:positionH relativeFrom="column">
            <wp:posOffset>7620</wp:posOffset>
          </wp:positionH>
          <wp:positionV relativeFrom="paragraph">
            <wp:posOffset>-247650</wp:posOffset>
          </wp:positionV>
          <wp:extent cx="1638300" cy="457200"/>
          <wp:effectExtent l="0" t="0" r="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28504062"/>
        <w:docPartObj>
          <w:docPartGallery w:val="Page Numbers (Bottom of Page)"/>
          <w:docPartUnique/>
        </w:docPartObj>
      </w:sdtPr>
      <w:sdtEndPr/>
      <w:sdtContent>
        <w:r w:rsidRPr="00B073B5">
          <w:fldChar w:fldCharType="begin"/>
        </w:r>
        <w:r w:rsidRPr="00B073B5">
          <w:instrText xml:space="preserve"> PAGE   \* MERGEFORMAT </w:instrText>
        </w:r>
        <w:r w:rsidRPr="00B073B5">
          <w:fldChar w:fldCharType="separate"/>
        </w:r>
        <w:r>
          <w:t>1</w:t>
        </w:r>
        <w:r w:rsidRPr="00B073B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E9F8" w14:textId="77777777" w:rsidR="00483EBC" w:rsidRDefault="00483EBC" w:rsidP="003D4DEC">
      <w:pPr>
        <w:spacing w:after="0" w:line="240" w:lineRule="auto"/>
      </w:pPr>
      <w:r>
        <w:separator/>
      </w:r>
    </w:p>
  </w:footnote>
  <w:footnote w:type="continuationSeparator" w:id="0">
    <w:p w14:paraId="7FEBE366" w14:textId="77777777" w:rsidR="00483EBC" w:rsidRDefault="00483EBC" w:rsidP="003D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9609" w14:textId="4D647D75" w:rsidR="004B32A2" w:rsidRPr="00834CAA" w:rsidRDefault="00834CAA" w:rsidP="00834CAA">
    <w:pPr>
      <w:pStyle w:val="RSCMainsubtitle"/>
    </w:pPr>
    <w:r w:rsidRPr="00B1110C">
      <w:rPr>
        <w:noProof/>
      </w:rPr>
      <w:drawing>
        <wp:anchor distT="0" distB="0" distL="114300" distR="114300" simplePos="0" relativeHeight="251670528" behindDoc="0" locked="0" layoutInCell="1" allowOverlap="1" wp14:anchorId="6182FFD7" wp14:editId="01D97CB7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63E4B08" wp14:editId="56059754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EA0F0C" id="Rectangle 6" o:spid="_x0000_s1026" alt="&quot;&quot;" style="position:absolute;margin-left:-55.85pt;margin-top:-36.25pt;width:595.2pt;height:113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rFfqoOMAAAANAQAADwAAAAAAAAAAAAAAAADbBAAAZHJzL2Rvd25yZXYueG1sUEsFBgAAAAAE&#10;AAQA8wAAAOsFAAAAAA==&#10;" fillcolor="#deeef3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0A6B5D11" wp14:editId="0C7DC341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Student workbook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B399" w14:textId="601D3F84" w:rsidR="00FA3363" w:rsidRDefault="00FA3363" w:rsidP="00FA3363">
    <w:pPr>
      <w:pStyle w:val="RSCRHtitle"/>
    </w:pPr>
    <w:r>
      <w:drawing>
        <wp:anchor distT="0" distB="0" distL="114300" distR="114300" simplePos="0" relativeHeight="251667456" behindDoc="0" locked="0" layoutInCell="1" allowOverlap="1" wp14:anchorId="4B02B6D5" wp14:editId="4FB84371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6432" behindDoc="0" locked="0" layoutInCell="1" allowOverlap="1" wp14:anchorId="511555FF" wp14:editId="6B00340B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B40">
      <w:t>Cold reactions</w:t>
    </w:r>
    <w:r>
      <w:t xml:space="preserve">: </w:t>
    </w:r>
    <w:r w:rsidR="00872E04">
      <w:t>s</w:t>
    </w:r>
    <w:r w:rsidRPr="00BD555D">
      <w:t>tudent workbook</w:t>
    </w:r>
  </w:p>
  <w:p w14:paraId="060BACBD" w14:textId="22204360" w:rsidR="00C85A75" w:rsidRPr="009B1B40" w:rsidRDefault="00C85A75" w:rsidP="009B1B40">
    <w:pPr>
      <w:pStyle w:val="RSCRHhyperlink"/>
    </w:pPr>
    <w:r w:rsidRPr="009B1B40">
      <w:rPr>
        <w:u w:val="none"/>
      </w:rPr>
      <w:t>Available from </w:t>
    </w:r>
    <w:hyperlink r:id="rId3" w:history="1">
      <w:r w:rsidRPr="009B1B40">
        <w:rPr>
          <w:rStyle w:val="Hyperlink"/>
          <w:color w:val="000000" w:themeColor="text1"/>
        </w:rPr>
        <w:t>rsc.li/3aJIqPc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E42"/>
    <w:multiLevelType w:val="hybridMultilevel"/>
    <w:tmpl w:val="ECD41974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142FF"/>
    <w:multiLevelType w:val="hybridMultilevel"/>
    <w:tmpl w:val="6DE42348"/>
    <w:lvl w:ilvl="0" w:tplc="D7ACA2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FA9"/>
    <w:multiLevelType w:val="hybridMultilevel"/>
    <w:tmpl w:val="DFC2BE08"/>
    <w:lvl w:ilvl="0" w:tplc="DD8007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5585D"/>
    <w:multiLevelType w:val="hybridMultilevel"/>
    <w:tmpl w:val="2BACE108"/>
    <w:lvl w:ilvl="0" w:tplc="442CA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901EC"/>
    <w:multiLevelType w:val="hybridMultilevel"/>
    <w:tmpl w:val="7ED07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A6C35"/>
    <w:multiLevelType w:val="hybridMultilevel"/>
    <w:tmpl w:val="18609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9B29CA"/>
    <w:multiLevelType w:val="hybridMultilevel"/>
    <w:tmpl w:val="A94A2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51B9C"/>
    <w:multiLevelType w:val="hybridMultilevel"/>
    <w:tmpl w:val="A560FA20"/>
    <w:lvl w:ilvl="0" w:tplc="548ACC8E">
      <w:start w:val="1"/>
      <w:numFmt w:val="decimal"/>
      <w:pStyle w:val="RSCnumberedlist"/>
      <w:lvlText w:val="%1."/>
      <w:lvlJc w:val="left"/>
      <w:pPr>
        <w:ind w:left="1778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1584A56"/>
    <w:multiLevelType w:val="hybridMultilevel"/>
    <w:tmpl w:val="EAE280F0"/>
    <w:lvl w:ilvl="0" w:tplc="B75A8E36">
      <w:start w:val="1"/>
      <w:numFmt w:val="lowerLetter"/>
      <w:pStyle w:val="RSCletteredlistindented"/>
      <w:lvlText w:val="(%1)"/>
      <w:lvlJc w:val="left"/>
      <w:pPr>
        <w:ind w:left="782" w:hanging="425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874BBA"/>
    <w:multiLevelType w:val="hybridMultilevel"/>
    <w:tmpl w:val="EC120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D2AF3"/>
    <w:multiLevelType w:val="hybridMultilevel"/>
    <w:tmpl w:val="D3FAA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C81B43"/>
    <w:multiLevelType w:val="hybridMultilevel"/>
    <w:tmpl w:val="485439B6"/>
    <w:lvl w:ilvl="0" w:tplc="58342B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65E0F"/>
    <w:multiLevelType w:val="hybridMultilevel"/>
    <w:tmpl w:val="48DCA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333CF9"/>
    <w:multiLevelType w:val="hybridMultilevel"/>
    <w:tmpl w:val="24F65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301B49"/>
    <w:multiLevelType w:val="hybridMultilevel"/>
    <w:tmpl w:val="D4962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952A7"/>
    <w:multiLevelType w:val="hybridMultilevel"/>
    <w:tmpl w:val="5100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1509C"/>
    <w:multiLevelType w:val="hybridMultilevel"/>
    <w:tmpl w:val="714CC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47A70"/>
    <w:multiLevelType w:val="hybridMultilevel"/>
    <w:tmpl w:val="F8B85B0C"/>
    <w:lvl w:ilvl="0" w:tplc="0A5A8D54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2102289150">
    <w:abstractNumId w:val="15"/>
  </w:num>
  <w:num w:numId="2" w16cid:durableId="319429473">
    <w:abstractNumId w:val="10"/>
  </w:num>
  <w:num w:numId="3" w16cid:durableId="1520965151">
    <w:abstractNumId w:val="7"/>
  </w:num>
  <w:num w:numId="4" w16cid:durableId="1817725096">
    <w:abstractNumId w:val="4"/>
  </w:num>
  <w:num w:numId="5" w16cid:durableId="1047337537">
    <w:abstractNumId w:val="3"/>
  </w:num>
  <w:num w:numId="6" w16cid:durableId="1787040793">
    <w:abstractNumId w:val="12"/>
  </w:num>
  <w:num w:numId="7" w16cid:durableId="969047855">
    <w:abstractNumId w:val="16"/>
  </w:num>
  <w:num w:numId="8" w16cid:durableId="1006592533">
    <w:abstractNumId w:val="2"/>
  </w:num>
  <w:num w:numId="9" w16cid:durableId="2015256684">
    <w:abstractNumId w:val="1"/>
  </w:num>
  <w:num w:numId="10" w16cid:durableId="647127122">
    <w:abstractNumId w:val="14"/>
  </w:num>
  <w:num w:numId="11" w16cid:durableId="934438364">
    <w:abstractNumId w:val="0"/>
  </w:num>
  <w:num w:numId="12" w16cid:durableId="39477187">
    <w:abstractNumId w:val="6"/>
  </w:num>
  <w:num w:numId="13" w16cid:durableId="468012159">
    <w:abstractNumId w:val="17"/>
  </w:num>
  <w:num w:numId="14" w16cid:durableId="1688170612">
    <w:abstractNumId w:val="13"/>
  </w:num>
  <w:num w:numId="15" w16cid:durableId="507210066">
    <w:abstractNumId w:val="11"/>
  </w:num>
  <w:num w:numId="16" w16cid:durableId="681130041">
    <w:abstractNumId w:val="5"/>
  </w:num>
  <w:num w:numId="17" w16cid:durableId="472140333">
    <w:abstractNumId w:val="18"/>
  </w:num>
  <w:num w:numId="18" w16cid:durableId="1379015687">
    <w:abstractNumId w:val="20"/>
  </w:num>
  <w:num w:numId="19" w16cid:durableId="2060854285">
    <w:abstractNumId w:val="9"/>
  </w:num>
  <w:num w:numId="20" w16cid:durableId="1346975606">
    <w:abstractNumId w:val="9"/>
  </w:num>
  <w:num w:numId="21" w16cid:durableId="1916671547">
    <w:abstractNumId w:val="8"/>
  </w:num>
  <w:num w:numId="22" w16cid:durableId="196814851">
    <w:abstractNumId w:val="19"/>
  </w:num>
  <w:num w:numId="23" w16cid:durableId="1026054306">
    <w:abstractNumId w:val="8"/>
    <w:lvlOverride w:ilvl="0">
      <w:startOverride w:val="1"/>
    </w:lvlOverride>
  </w:num>
  <w:num w:numId="24" w16cid:durableId="48774742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0NDawMLMwMLewsDRT0lEKTi0uzszPAykwqgUAv4p8DCwAAAA="/>
  </w:docVars>
  <w:rsids>
    <w:rsidRoot w:val="00D12D23"/>
    <w:rsid w:val="000000EE"/>
    <w:rsid w:val="000250F6"/>
    <w:rsid w:val="00054BF9"/>
    <w:rsid w:val="00070E4D"/>
    <w:rsid w:val="000856A9"/>
    <w:rsid w:val="000B2B42"/>
    <w:rsid w:val="000E0FDF"/>
    <w:rsid w:val="00102533"/>
    <w:rsid w:val="00105B77"/>
    <w:rsid w:val="00117F7A"/>
    <w:rsid w:val="001440E7"/>
    <w:rsid w:val="0015335D"/>
    <w:rsid w:val="0017314F"/>
    <w:rsid w:val="0019201A"/>
    <w:rsid w:val="001943C2"/>
    <w:rsid w:val="001A03D2"/>
    <w:rsid w:val="001A12DA"/>
    <w:rsid w:val="001B2FB3"/>
    <w:rsid w:val="001B3D81"/>
    <w:rsid w:val="001C46FC"/>
    <w:rsid w:val="001C5856"/>
    <w:rsid w:val="001D1C09"/>
    <w:rsid w:val="001E658D"/>
    <w:rsid w:val="001E78CF"/>
    <w:rsid w:val="001F7633"/>
    <w:rsid w:val="00204D5C"/>
    <w:rsid w:val="00213195"/>
    <w:rsid w:val="00217302"/>
    <w:rsid w:val="002253BF"/>
    <w:rsid w:val="00225FFF"/>
    <w:rsid w:val="00236C02"/>
    <w:rsid w:val="00237DD0"/>
    <w:rsid w:val="00242A6E"/>
    <w:rsid w:val="00271181"/>
    <w:rsid w:val="0027629C"/>
    <w:rsid w:val="002764F0"/>
    <w:rsid w:val="0028007A"/>
    <w:rsid w:val="00280270"/>
    <w:rsid w:val="002870F1"/>
    <w:rsid w:val="00291687"/>
    <w:rsid w:val="002949EE"/>
    <w:rsid w:val="002970C3"/>
    <w:rsid w:val="002C1BF6"/>
    <w:rsid w:val="002C4B72"/>
    <w:rsid w:val="002E4781"/>
    <w:rsid w:val="002F32C9"/>
    <w:rsid w:val="00321CF9"/>
    <w:rsid w:val="00323566"/>
    <w:rsid w:val="00324E5E"/>
    <w:rsid w:val="00333D81"/>
    <w:rsid w:val="003460C6"/>
    <w:rsid w:val="003517AE"/>
    <w:rsid w:val="00360F69"/>
    <w:rsid w:val="0036564E"/>
    <w:rsid w:val="00365795"/>
    <w:rsid w:val="00367465"/>
    <w:rsid w:val="00370CAF"/>
    <w:rsid w:val="00370DCA"/>
    <w:rsid w:val="00371423"/>
    <w:rsid w:val="00374194"/>
    <w:rsid w:val="003B7F06"/>
    <w:rsid w:val="003C28D2"/>
    <w:rsid w:val="003D4DEC"/>
    <w:rsid w:val="003D6650"/>
    <w:rsid w:val="003E4812"/>
    <w:rsid w:val="004072D6"/>
    <w:rsid w:val="00414046"/>
    <w:rsid w:val="00414715"/>
    <w:rsid w:val="0042775D"/>
    <w:rsid w:val="00434A3A"/>
    <w:rsid w:val="004616C3"/>
    <w:rsid w:val="004617E0"/>
    <w:rsid w:val="004761CC"/>
    <w:rsid w:val="00483EBC"/>
    <w:rsid w:val="004A6D1C"/>
    <w:rsid w:val="004B0F18"/>
    <w:rsid w:val="004B32A2"/>
    <w:rsid w:val="004C1530"/>
    <w:rsid w:val="004C20ED"/>
    <w:rsid w:val="004C45EA"/>
    <w:rsid w:val="004D3D5F"/>
    <w:rsid w:val="004F2D8D"/>
    <w:rsid w:val="005432DD"/>
    <w:rsid w:val="00546189"/>
    <w:rsid w:val="00547A4E"/>
    <w:rsid w:val="005505FD"/>
    <w:rsid w:val="0055137E"/>
    <w:rsid w:val="00555F15"/>
    <w:rsid w:val="00564E50"/>
    <w:rsid w:val="00574450"/>
    <w:rsid w:val="00577BEB"/>
    <w:rsid w:val="005A62B5"/>
    <w:rsid w:val="005D180F"/>
    <w:rsid w:val="005E5166"/>
    <w:rsid w:val="005F4BCC"/>
    <w:rsid w:val="0060011D"/>
    <w:rsid w:val="006006C4"/>
    <w:rsid w:val="0060438D"/>
    <w:rsid w:val="00610B47"/>
    <w:rsid w:val="00625AB4"/>
    <w:rsid w:val="00631CA6"/>
    <w:rsid w:val="0064755B"/>
    <w:rsid w:val="00671216"/>
    <w:rsid w:val="006B6A90"/>
    <w:rsid w:val="006D4FEA"/>
    <w:rsid w:val="006E52E0"/>
    <w:rsid w:val="00704C40"/>
    <w:rsid w:val="00712D1D"/>
    <w:rsid w:val="007246E3"/>
    <w:rsid w:val="00745337"/>
    <w:rsid w:val="00776CD8"/>
    <w:rsid w:val="007B0C0A"/>
    <w:rsid w:val="007B31BB"/>
    <w:rsid w:val="007E2833"/>
    <w:rsid w:val="007E2DC0"/>
    <w:rsid w:val="007E7A21"/>
    <w:rsid w:val="00802F82"/>
    <w:rsid w:val="008064F8"/>
    <w:rsid w:val="008265FA"/>
    <w:rsid w:val="00830BED"/>
    <w:rsid w:val="00834CAA"/>
    <w:rsid w:val="00864F5A"/>
    <w:rsid w:val="008679BD"/>
    <w:rsid w:val="0087149F"/>
    <w:rsid w:val="00872330"/>
    <w:rsid w:val="00872E04"/>
    <w:rsid w:val="008736DF"/>
    <w:rsid w:val="00885587"/>
    <w:rsid w:val="008A1F57"/>
    <w:rsid w:val="008C5806"/>
    <w:rsid w:val="008D09A1"/>
    <w:rsid w:val="008E0990"/>
    <w:rsid w:val="008E1740"/>
    <w:rsid w:val="008E179A"/>
    <w:rsid w:val="008E2BE2"/>
    <w:rsid w:val="008E2D04"/>
    <w:rsid w:val="008E3BAF"/>
    <w:rsid w:val="008F340B"/>
    <w:rsid w:val="009213BE"/>
    <w:rsid w:val="009217D1"/>
    <w:rsid w:val="009243E1"/>
    <w:rsid w:val="00946CA1"/>
    <w:rsid w:val="009543FA"/>
    <w:rsid w:val="00957DDC"/>
    <w:rsid w:val="00961DA9"/>
    <w:rsid w:val="009673D4"/>
    <w:rsid w:val="009773B6"/>
    <w:rsid w:val="0098036F"/>
    <w:rsid w:val="00985679"/>
    <w:rsid w:val="0099094A"/>
    <w:rsid w:val="009A2C38"/>
    <w:rsid w:val="009B1B40"/>
    <w:rsid w:val="009B2045"/>
    <w:rsid w:val="009B566A"/>
    <w:rsid w:val="009C6259"/>
    <w:rsid w:val="009C684C"/>
    <w:rsid w:val="009D3953"/>
    <w:rsid w:val="009D4E44"/>
    <w:rsid w:val="009E2CA8"/>
    <w:rsid w:val="009E52BD"/>
    <w:rsid w:val="009F5571"/>
    <w:rsid w:val="009F77EA"/>
    <w:rsid w:val="00A033A4"/>
    <w:rsid w:val="00A1503C"/>
    <w:rsid w:val="00A35F60"/>
    <w:rsid w:val="00A43EE5"/>
    <w:rsid w:val="00A500E2"/>
    <w:rsid w:val="00A516C8"/>
    <w:rsid w:val="00A61D52"/>
    <w:rsid w:val="00A821DD"/>
    <w:rsid w:val="00A84573"/>
    <w:rsid w:val="00A95FD5"/>
    <w:rsid w:val="00AC1520"/>
    <w:rsid w:val="00AC1C2E"/>
    <w:rsid w:val="00AC3771"/>
    <w:rsid w:val="00AD2561"/>
    <w:rsid w:val="00AF1E3F"/>
    <w:rsid w:val="00B003ED"/>
    <w:rsid w:val="00B0288C"/>
    <w:rsid w:val="00B03BC1"/>
    <w:rsid w:val="00B05F61"/>
    <w:rsid w:val="00B142B1"/>
    <w:rsid w:val="00B15B6D"/>
    <w:rsid w:val="00B2041A"/>
    <w:rsid w:val="00B235ED"/>
    <w:rsid w:val="00B317E4"/>
    <w:rsid w:val="00B33CEB"/>
    <w:rsid w:val="00B35658"/>
    <w:rsid w:val="00B37C6F"/>
    <w:rsid w:val="00B435DC"/>
    <w:rsid w:val="00B4693E"/>
    <w:rsid w:val="00B57EEA"/>
    <w:rsid w:val="00B646BD"/>
    <w:rsid w:val="00B64E54"/>
    <w:rsid w:val="00B75D7C"/>
    <w:rsid w:val="00B81334"/>
    <w:rsid w:val="00B94EED"/>
    <w:rsid w:val="00BB4DBA"/>
    <w:rsid w:val="00BB6600"/>
    <w:rsid w:val="00BE5975"/>
    <w:rsid w:val="00BE689C"/>
    <w:rsid w:val="00BF2788"/>
    <w:rsid w:val="00C05247"/>
    <w:rsid w:val="00C31304"/>
    <w:rsid w:val="00C415AE"/>
    <w:rsid w:val="00C500A4"/>
    <w:rsid w:val="00C503BE"/>
    <w:rsid w:val="00C6702A"/>
    <w:rsid w:val="00C85A75"/>
    <w:rsid w:val="00C9364B"/>
    <w:rsid w:val="00C952CD"/>
    <w:rsid w:val="00CA7311"/>
    <w:rsid w:val="00CC1212"/>
    <w:rsid w:val="00CC3A50"/>
    <w:rsid w:val="00CC3C63"/>
    <w:rsid w:val="00CD4F21"/>
    <w:rsid w:val="00CE1FB2"/>
    <w:rsid w:val="00CF0234"/>
    <w:rsid w:val="00D12D23"/>
    <w:rsid w:val="00D13F3E"/>
    <w:rsid w:val="00D27E58"/>
    <w:rsid w:val="00D34A12"/>
    <w:rsid w:val="00D41C69"/>
    <w:rsid w:val="00D47462"/>
    <w:rsid w:val="00D53113"/>
    <w:rsid w:val="00D53FD5"/>
    <w:rsid w:val="00D60CCF"/>
    <w:rsid w:val="00D85F16"/>
    <w:rsid w:val="00D87B0D"/>
    <w:rsid w:val="00DA19FE"/>
    <w:rsid w:val="00DA4BCA"/>
    <w:rsid w:val="00DA4CF5"/>
    <w:rsid w:val="00DA5A7D"/>
    <w:rsid w:val="00DB037D"/>
    <w:rsid w:val="00DB4C04"/>
    <w:rsid w:val="00DC1F8C"/>
    <w:rsid w:val="00DD139A"/>
    <w:rsid w:val="00DE03CA"/>
    <w:rsid w:val="00DE0635"/>
    <w:rsid w:val="00DE4D18"/>
    <w:rsid w:val="00DE5416"/>
    <w:rsid w:val="00DE57B0"/>
    <w:rsid w:val="00DF119A"/>
    <w:rsid w:val="00E0790D"/>
    <w:rsid w:val="00E37C12"/>
    <w:rsid w:val="00E62D02"/>
    <w:rsid w:val="00E7612B"/>
    <w:rsid w:val="00E80D1E"/>
    <w:rsid w:val="00EA4821"/>
    <w:rsid w:val="00EA55C7"/>
    <w:rsid w:val="00EB5C1A"/>
    <w:rsid w:val="00EB76D6"/>
    <w:rsid w:val="00EE768D"/>
    <w:rsid w:val="00F57F13"/>
    <w:rsid w:val="00F60840"/>
    <w:rsid w:val="00F635E0"/>
    <w:rsid w:val="00F6417B"/>
    <w:rsid w:val="00F6436A"/>
    <w:rsid w:val="00F65ABB"/>
    <w:rsid w:val="00F82D78"/>
    <w:rsid w:val="00F86DDA"/>
    <w:rsid w:val="00FA114D"/>
    <w:rsid w:val="00FA3363"/>
    <w:rsid w:val="00FA45CF"/>
    <w:rsid w:val="00FA7224"/>
    <w:rsid w:val="00FB1037"/>
    <w:rsid w:val="00FB32D0"/>
    <w:rsid w:val="00FB3ADE"/>
    <w:rsid w:val="00FC19D3"/>
    <w:rsid w:val="00FC2BD5"/>
    <w:rsid w:val="00FD3DDA"/>
    <w:rsid w:val="00FF0522"/>
    <w:rsid w:val="00FF29F7"/>
    <w:rsid w:val="00FF4E9D"/>
    <w:rsid w:val="1F504126"/>
    <w:rsid w:val="29AEA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B087D"/>
  <w15:docId w15:val="{8DBDF53E-7AA1-47D9-8A58-658AB67C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0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C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4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DEC"/>
  </w:style>
  <w:style w:type="paragraph" w:styleId="Footer">
    <w:name w:val="footer"/>
    <w:aliases w:val="RSC Footer"/>
    <w:basedOn w:val="Normal"/>
    <w:link w:val="FooterChar"/>
    <w:uiPriority w:val="99"/>
    <w:unhideWhenUsed/>
    <w:rsid w:val="003D4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Footer Char"/>
    <w:basedOn w:val="DefaultParagraphFont"/>
    <w:link w:val="Footer"/>
    <w:uiPriority w:val="99"/>
    <w:rsid w:val="003D4DEC"/>
  </w:style>
  <w:style w:type="character" w:styleId="Hyperlink">
    <w:name w:val="Hyperlink"/>
    <w:basedOn w:val="DefaultParagraphFont"/>
    <w:uiPriority w:val="99"/>
    <w:unhideWhenUsed/>
    <w:rsid w:val="004B0F1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856A9"/>
    <w:pPr>
      <w:spacing w:after="0" w:line="240" w:lineRule="auto"/>
    </w:pPr>
  </w:style>
  <w:style w:type="paragraph" w:customStyle="1" w:styleId="RSCbasictext">
    <w:name w:val="RSC basic text"/>
    <w:basedOn w:val="Normal"/>
    <w:qFormat/>
    <w:rsid w:val="00D47462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D47462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D47462"/>
    <w:pPr>
      <w:numPr>
        <w:numId w:val="16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D47462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D47462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D47462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D47462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D47462"/>
    <w:pPr>
      <w:numPr>
        <w:numId w:val="17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D47462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D47462"/>
    <w:rPr>
      <w:sz w:val="22"/>
    </w:rPr>
  </w:style>
  <w:style w:type="paragraph" w:customStyle="1" w:styleId="RSCletterlist">
    <w:name w:val="RSC letter list"/>
    <w:basedOn w:val="Normal"/>
    <w:qFormat/>
    <w:rsid w:val="00D47462"/>
    <w:pPr>
      <w:numPr>
        <w:numId w:val="18"/>
      </w:numPr>
      <w:spacing w:before="240" w:after="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letteredlistindented">
    <w:name w:val="RSC lettered list indented"/>
    <w:basedOn w:val="Normal"/>
    <w:rsid w:val="00D47462"/>
    <w:pPr>
      <w:numPr>
        <w:numId w:val="20"/>
      </w:numPr>
      <w:spacing w:before="245" w:after="0" w:line="320" w:lineRule="exact"/>
    </w:pPr>
    <w:rPr>
      <w:rFonts w:ascii="Arial" w:hAnsi="Arial" w:cs="Times New Roman (Body CS)"/>
    </w:rPr>
  </w:style>
  <w:style w:type="paragraph" w:customStyle="1" w:styleId="RSCletteredlistNOTindented">
    <w:name w:val="RSC lettered list NOT indented"/>
    <w:basedOn w:val="RSCletteredlistindented"/>
    <w:qFormat/>
    <w:rsid w:val="00D47462"/>
    <w:pPr>
      <w:ind w:left="425"/>
    </w:pPr>
  </w:style>
  <w:style w:type="paragraph" w:customStyle="1" w:styleId="RSCMaintitle">
    <w:name w:val="RSC Main title"/>
    <w:basedOn w:val="RSCheading2"/>
    <w:qFormat/>
    <w:rsid w:val="00D47462"/>
    <w:pPr>
      <w:spacing w:before="720"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D47462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ewletteredlist">
    <w:name w:val="RSC new lettered list"/>
    <w:basedOn w:val="RSCbasictext"/>
    <w:qFormat/>
    <w:rsid w:val="00D47462"/>
    <w:pPr>
      <w:spacing w:before="245" w:after="0"/>
      <w:ind w:left="357" w:hanging="357"/>
    </w:pPr>
  </w:style>
  <w:style w:type="paragraph" w:customStyle="1" w:styleId="RSCnewnumberedlist">
    <w:name w:val="RSC new numbered list"/>
    <w:basedOn w:val="RSCbasictext"/>
    <w:qFormat/>
    <w:rsid w:val="00D47462"/>
    <w:pPr>
      <w:spacing w:before="245" w:after="0"/>
      <w:ind w:left="357" w:hanging="357"/>
    </w:pPr>
  </w:style>
  <w:style w:type="paragraph" w:customStyle="1" w:styleId="RSCnewromanlist">
    <w:name w:val="RSC new roman list"/>
    <w:basedOn w:val="RSCbasictext"/>
    <w:qFormat/>
    <w:rsid w:val="00D47462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9B2045"/>
    <w:pPr>
      <w:numPr>
        <w:numId w:val="21"/>
      </w:numPr>
      <w:spacing w:before="245" w:after="0" w:line="320" w:lineRule="exact"/>
      <w:ind w:left="357" w:hanging="357"/>
      <w:contextualSpacing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D47462"/>
    <w:pPr>
      <w:spacing w:before="0"/>
    </w:pPr>
    <w:rPr>
      <w:b w:val="0"/>
      <w:bCs w:val="0"/>
      <w:color w:val="000000" w:themeColor="text1"/>
      <w:sz w:val="18"/>
    </w:rPr>
  </w:style>
  <w:style w:type="paragraph" w:customStyle="1" w:styleId="RSCRHtitle">
    <w:name w:val="RSC RH title"/>
    <w:basedOn w:val="RSCheading2"/>
    <w:qFormat/>
    <w:rsid w:val="00D47462"/>
    <w:pPr>
      <w:spacing w:before="0" w:after="80"/>
    </w:pPr>
    <w:rPr>
      <w:noProof/>
      <w:sz w:val="20"/>
      <w:szCs w:val="28"/>
    </w:rPr>
  </w:style>
  <w:style w:type="paragraph" w:customStyle="1" w:styleId="RSCromansublist">
    <w:name w:val="RSC roman sublist"/>
    <w:basedOn w:val="ListParagraph"/>
    <w:qFormat/>
    <w:rsid w:val="00D47462"/>
    <w:pPr>
      <w:tabs>
        <w:tab w:val="left" w:pos="1965"/>
      </w:tabs>
      <w:spacing w:before="245" w:after="0" w:line="320" w:lineRule="exact"/>
      <w:ind w:left="714" w:hanging="357"/>
    </w:pPr>
    <w:rPr>
      <w:rFonts w:ascii="Arial" w:eastAsiaTheme="minorEastAsia" w:hAnsi="Arial" w:cs="Arial"/>
      <w:bCs/>
      <w:lang w:eastAsia="zh-CN"/>
    </w:rPr>
  </w:style>
  <w:style w:type="paragraph" w:customStyle="1" w:styleId="RSCTB">
    <w:name w:val="RSC TB"/>
    <w:basedOn w:val="Normal"/>
    <w:qFormat/>
    <w:rsid w:val="009C684C"/>
    <w:pPr>
      <w:spacing w:before="120" w:after="0" w:line="280" w:lineRule="exact"/>
      <w:jc w:val="center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577BEB"/>
    <w:pPr>
      <w:spacing w:after="0" w:line="280" w:lineRule="exact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D47462"/>
    <w:pPr>
      <w:numPr>
        <w:numId w:val="22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D47462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D47462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2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CJX7M3" TargetMode="External"/><Relationship Id="rId13" Type="http://schemas.openxmlformats.org/officeDocument/2006/relationships/hyperlink" Target="https://rsc.li/3HR7C31" TargetMode="External"/><Relationship Id="rId18" Type="http://schemas.openxmlformats.org/officeDocument/2006/relationships/hyperlink" Target="https://rsc.li/40V9mk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c.li/3CJX7M3" TargetMode="Externa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aJIqPc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C0963-FEA5-40BF-B734-4210CC7E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Cold reactions student workbook</vt:lpstr>
    </vt:vector>
  </TitlesOfParts>
  <Company>Royal Society of Chemistry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reactions student workbook</dc:title>
  <dc:creator>Royal Society of Chemistry</dc:creator>
  <cp:keywords>outreach, cold, endothermic reaction, cold pack, ice cream, glow stick</cp:keywords>
  <dc:description>From the Cold reactions resource, available at https://rsc.li/3aJIqPc</dc:description>
  <cp:lastModifiedBy>Georgia Murphy</cp:lastModifiedBy>
  <cp:revision>194</cp:revision>
  <dcterms:created xsi:type="dcterms:W3CDTF">2022-11-15T06:57:00Z</dcterms:created>
  <dcterms:modified xsi:type="dcterms:W3CDTF">2023-05-24T14:23:00Z</dcterms:modified>
</cp:coreProperties>
</file>