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62D1" w14:textId="23557C27" w:rsidR="0058540A" w:rsidRPr="00424E15" w:rsidRDefault="00D25EDB" w:rsidP="00424E15">
      <w:pPr>
        <w:pStyle w:val="RSCMaintitle"/>
        <w:rPr>
          <w:rStyle w:val="A31"/>
          <w:color w:val="004976"/>
          <w:sz w:val="70"/>
          <w:szCs w:val="22"/>
        </w:rPr>
      </w:pPr>
      <w:r w:rsidRPr="00424E15">
        <w:rPr>
          <w:rStyle w:val="A31"/>
          <w:color w:val="004976"/>
          <w:sz w:val="70"/>
          <w:szCs w:val="22"/>
        </w:rPr>
        <w:t xml:space="preserve">Nanoparticles in </w:t>
      </w:r>
      <w:r w:rsidR="00424E15">
        <w:rPr>
          <w:rStyle w:val="A31"/>
          <w:color w:val="004976"/>
          <w:sz w:val="70"/>
          <w:szCs w:val="22"/>
        </w:rPr>
        <w:br/>
      </w:r>
      <w:r w:rsidRPr="00424E15">
        <w:rPr>
          <w:rStyle w:val="A31"/>
          <w:color w:val="004976"/>
          <w:sz w:val="70"/>
          <w:szCs w:val="22"/>
        </w:rPr>
        <w:t>sunscreen challenge</w:t>
      </w:r>
      <w:r w:rsidR="00EA56A0">
        <w:rPr>
          <w:rStyle w:val="A31"/>
          <w:color w:val="004976"/>
          <w:sz w:val="70"/>
          <w:szCs w:val="22"/>
        </w:rPr>
        <w:t xml:space="preserve"> </w:t>
      </w:r>
    </w:p>
    <w:p w14:paraId="22FA502D" w14:textId="6DEB8848" w:rsidR="00D25EDB" w:rsidRPr="00154124" w:rsidRDefault="00735454" w:rsidP="00154124">
      <w:pPr>
        <w:pStyle w:val="RSCheading1"/>
        <w:spacing w:before="720"/>
        <w:rPr>
          <w:rStyle w:val="A31"/>
          <w:color w:val="004976"/>
          <w:sz w:val="36"/>
          <w:szCs w:val="24"/>
        </w:rPr>
      </w:pPr>
      <w:r w:rsidRPr="00154124">
        <w:rPr>
          <w:rStyle w:val="A31"/>
          <w:color w:val="004976"/>
          <w:sz w:val="36"/>
          <w:szCs w:val="24"/>
        </w:rPr>
        <w:t>Contents</w:t>
      </w:r>
    </w:p>
    <w:p w14:paraId="1F25BDD1" w14:textId="6F5786DA" w:rsidR="00735454" w:rsidRDefault="00735454" w:rsidP="00FC43EF">
      <w:pPr>
        <w:pStyle w:val="RSCTOC"/>
        <w:rPr>
          <w:rStyle w:val="A31"/>
          <w:color w:val="000000" w:themeColor="text1"/>
          <w:sz w:val="28"/>
          <w:szCs w:val="22"/>
        </w:rPr>
      </w:pPr>
      <w:r w:rsidRPr="00FC43EF">
        <w:rPr>
          <w:rStyle w:val="A31"/>
          <w:color w:val="000000" w:themeColor="text1"/>
          <w:sz w:val="28"/>
          <w:szCs w:val="22"/>
        </w:rPr>
        <w:t xml:space="preserve">Learning </w:t>
      </w:r>
      <w:r w:rsidR="00552027" w:rsidRPr="00FC43EF">
        <w:rPr>
          <w:rStyle w:val="A31"/>
          <w:color w:val="000000" w:themeColor="text1"/>
          <w:sz w:val="28"/>
          <w:szCs w:val="22"/>
        </w:rPr>
        <w:t>objectives</w:t>
      </w:r>
      <w:r w:rsidRPr="00FC43EF">
        <w:rPr>
          <w:rStyle w:val="A31"/>
          <w:color w:val="000000" w:themeColor="text1"/>
          <w:sz w:val="28"/>
          <w:szCs w:val="22"/>
        </w:rPr>
        <w:t xml:space="preserve"> </w:t>
      </w:r>
    </w:p>
    <w:p w14:paraId="0BDD57AE" w14:textId="60758A71" w:rsidR="002D4F6E" w:rsidRDefault="002D4F6E" w:rsidP="00FC43EF">
      <w:pPr>
        <w:pStyle w:val="RSCTOC"/>
        <w:rPr>
          <w:rStyle w:val="A31"/>
          <w:color w:val="000000" w:themeColor="text1"/>
          <w:sz w:val="28"/>
          <w:szCs w:val="22"/>
        </w:rPr>
      </w:pPr>
      <w:r>
        <w:rPr>
          <w:rStyle w:val="A31"/>
          <w:color w:val="000000" w:themeColor="text1"/>
          <w:sz w:val="28"/>
          <w:szCs w:val="22"/>
        </w:rPr>
        <w:t>Nanoparticles in sunscreen</w:t>
      </w:r>
    </w:p>
    <w:p w14:paraId="7DD0973C" w14:textId="1A76384E" w:rsidR="00735454" w:rsidRPr="00FC43EF" w:rsidRDefault="00735454" w:rsidP="00FC43EF">
      <w:pPr>
        <w:pStyle w:val="RSCTOC"/>
        <w:rPr>
          <w:rStyle w:val="A31"/>
          <w:color w:val="000000" w:themeColor="text1"/>
          <w:sz w:val="28"/>
          <w:szCs w:val="22"/>
        </w:rPr>
      </w:pPr>
      <w:r w:rsidRPr="00FC43EF">
        <w:rPr>
          <w:rStyle w:val="A31"/>
          <w:color w:val="000000" w:themeColor="text1"/>
          <w:sz w:val="28"/>
          <w:szCs w:val="22"/>
        </w:rPr>
        <w:t>Activity 1</w:t>
      </w:r>
      <w:r w:rsidR="00154124">
        <w:rPr>
          <w:rStyle w:val="A31"/>
          <w:color w:val="000000" w:themeColor="text1"/>
          <w:sz w:val="28"/>
          <w:szCs w:val="22"/>
        </w:rPr>
        <w:t>:</w:t>
      </w:r>
      <w:r w:rsidR="008766CE" w:rsidRPr="00FC43EF">
        <w:rPr>
          <w:rStyle w:val="A31"/>
          <w:color w:val="000000" w:themeColor="text1"/>
          <w:sz w:val="28"/>
          <w:szCs w:val="22"/>
        </w:rPr>
        <w:t xml:space="preserve"> </w:t>
      </w:r>
      <w:r w:rsidR="00154124">
        <w:rPr>
          <w:rStyle w:val="A31"/>
          <w:color w:val="000000" w:themeColor="text1"/>
          <w:sz w:val="28"/>
          <w:szCs w:val="22"/>
        </w:rPr>
        <w:t>p</w:t>
      </w:r>
      <w:r w:rsidRPr="00FC43EF">
        <w:rPr>
          <w:rStyle w:val="A31"/>
          <w:color w:val="000000" w:themeColor="text1"/>
          <w:sz w:val="28"/>
          <w:szCs w:val="22"/>
        </w:rPr>
        <w:t xml:space="preserve">reparing your </w:t>
      </w:r>
      <w:proofErr w:type="gramStart"/>
      <w:r w:rsidRPr="00FC43EF">
        <w:rPr>
          <w:rStyle w:val="A31"/>
          <w:color w:val="000000" w:themeColor="text1"/>
          <w:sz w:val="28"/>
          <w:szCs w:val="22"/>
        </w:rPr>
        <w:t>sunscreen</w:t>
      </w:r>
      <w:proofErr w:type="gramEnd"/>
      <w:r w:rsidRPr="00FC43EF">
        <w:rPr>
          <w:rStyle w:val="A31"/>
          <w:color w:val="000000" w:themeColor="text1"/>
          <w:sz w:val="28"/>
          <w:szCs w:val="22"/>
        </w:rPr>
        <w:t xml:space="preserve"> </w:t>
      </w:r>
    </w:p>
    <w:p w14:paraId="66E2DC0C" w14:textId="5B5CA827" w:rsidR="00735454" w:rsidRPr="00FC43EF" w:rsidRDefault="00735454" w:rsidP="00FC43EF">
      <w:pPr>
        <w:pStyle w:val="RSCTOC"/>
        <w:rPr>
          <w:rStyle w:val="A31"/>
          <w:color w:val="000000" w:themeColor="text1"/>
          <w:sz w:val="28"/>
          <w:szCs w:val="22"/>
        </w:rPr>
      </w:pPr>
      <w:r w:rsidRPr="00FC43EF">
        <w:rPr>
          <w:rStyle w:val="A31"/>
          <w:color w:val="000000" w:themeColor="text1"/>
          <w:sz w:val="28"/>
          <w:szCs w:val="22"/>
        </w:rPr>
        <w:t>Activity 2</w:t>
      </w:r>
      <w:r w:rsidR="00154124">
        <w:rPr>
          <w:rStyle w:val="A31"/>
          <w:color w:val="000000" w:themeColor="text1"/>
          <w:sz w:val="28"/>
          <w:szCs w:val="22"/>
        </w:rPr>
        <w:t>:</w:t>
      </w:r>
      <w:r w:rsidRPr="00FC43EF">
        <w:rPr>
          <w:rStyle w:val="A31"/>
          <w:color w:val="000000" w:themeColor="text1"/>
          <w:sz w:val="28"/>
          <w:szCs w:val="22"/>
        </w:rPr>
        <w:t xml:space="preserve"> </w:t>
      </w:r>
      <w:r w:rsidR="00154124">
        <w:rPr>
          <w:rStyle w:val="A31"/>
          <w:color w:val="000000" w:themeColor="text1"/>
          <w:sz w:val="28"/>
          <w:szCs w:val="22"/>
        </w:rPr>
        <w:t>e</w:t>
      </w:r>
      <w:r w:rsidRPr="00FC43EF">
        <w:rPr>
          <w:rStyle w:val="A31"/>
          <w:color w:val="000000" w:themeColor="text1"/>
          <w:sz w:val="28"/>
          <w:szCs w:val="22"/>
        </w:rPr>
        <w:t xml:space="preserve">stimating </w:t>
      </w:r>
      <w:r w:rsidR="002B36FB" w:rsidRPr="00FC43EF">
        <w:rPr>
          <w:rStyle w:val="A31"/>
          <w:color w:val="000000" w:themeColor="text1"/>
          <w:sz w:val="28"/>
          <w:szCs w:val="22"/>
        </w:rPr>
        <w:t xml:space="preserve">an SPF value for your </w:t>
      </w:r>
      <w:proofErr w:type="gramStart"/>
      <w:r w:rsidR="002B36FB" w:rsidRPr="00FC43EF">
        <w:rPr>
          <w:rStyle w:val="A31"/>
          <w:color w:val="000000" w:themeColor="text1"/>
          <w:sz w:val="28"/>
          <w:szCs w:val="22"/>
        </w:rPr>
        <w:t>sunscreen</w:t>
      </w:r>
      <w:proofErr w:type="gramEnd"/>
    </w:p>
    <w:p w14:paraId="221B2A3A" w14:textId="0DE7263E" w:rsidR="002B36FB" w:rsidRPr="00FC43EF" w:rsidRDefault="002B36FB" w:rsidP="00FC43EF">
      <w:pPr>
        <w:pStyle w:val="RSCTOC"/>
        <w:rPr>
          <w:rStyle w:val="A31"/>
          <w:color w:val="000000" w:themeColor="text1"/>
          <w:sz w:val="28"/>
          <w:szCs w:val="22"/>
        </w:rPr>
      </w:pPr>
      <w:r w:rsidRPr="00FC43EF">
        <w:rPr>
          <w:rStyle w:val="A31"/>
          <w:color w:val="000000" w:themeColor="text1"/>
          <w:sz w:val="28"/>
          <w:szCs w:val="22"/>
        </w:rPr>
        <w:t>Activity 3</w:t>
      </w:r>
      <w:r w:rsidR="00154124">
        <w:rPr>
          <w:rStyle w:val="A31"/>
          <w:color w:val="000000" w:themeColor="text1"/>
          <w:sz w:val="28"/>
          <w:szCs w:val="22"/>
        </w:rPr>
        <w:t>:</w:t>
      </w:r>
      <w:r w:rsidRPr="00FC43EF">
        <w:rPr>
          <w:rStyle w:val="A31"/>
          <w:color w:val="000000" w:themeColor="text1"/>
          <w:sz w:val="28"/>
          <w:szCs w:val="22"/>
        </w:rPr>
        <w:t xml:space="preserve"> </w:t>
      </w:r>
      <w:r w:rsidR="00154124">
        <w:rPr>
          <w:rStyle w:val="A31"/>
          <w:color w:val="000000" w:themeColor="text1"/>
          <w:sz w:val="28"/>
          <w:szCs w:val="22"/>
        </w:rPr>
        <w:t>p</w:t>
      </w:r>
      <w:r w:rsidRPr="00FC43EF">
        <w:rPr>
          <w:rStyle w:val="A31"/>
          <w:color w:val="000000" w:themeColor="text1"/>
          <w:sz w:val="28"/>
          <w:szCs w:val="22"/>
        </w:rPr>
        <w:t xml:space="preserve">resenting your </w:t>
      </w:r>
      <w:proofErr w:type="gramStart"/>
      <w:r w:rsidRPr="00FC43EF">
        <w:rPr>
          <w:rStyle w:val="A31"/>
          <w:color w:val="000000" w:themeColor="text1"/>
          <w:sz w:val="28"/>
          <w:szCs w:val="22"/>
        </w:rPr>
        <w:t>findings</w:t>
      </w:r>
      <w:proofErr w:type="gramEnd"/>
      <w:r w:rsidRPr="00FC43EF">
        <w:rPr>
          <w:rStyle w:val="A31"/>
          <w:color w:val="000000" w:themeColor="text1"/>
          <w:sz w:val="28"/>
          <w:szCs w:val="22"/>
        </w:rPr>
        <w:t xml:space="preserve"> </w:t>
      </w:r>
    </w:p>
    <w:p w14:paraId="692FC222" w14:textId="77777777" w:rsidR="0088569E" w:rsidRPr="00082469" w:rsidRDefault="0088569E" w:rsidP="00082469">
      <w:pPr>
        <w:pStyle w:val="RSCbasictext"/>
        <w:rPr>
          <w:rStyle w:val="A31"/>
          <w:color w:val="000000" w:themeColor="text1"/>
          <w:sz w:val="22"/>
          <w:szCs w:val="22"/>
        </w:rPr>
      </w:pPr>
    </w:p>
    <w:p w14:paraId="5F48E7DC" w14:textId="4F4F0540" w:rsidR="00A0653B" w:rsidRPr="00082469" w:rsidRDefault="00A0653B" w:rsidP="00082469">
      <w:pPr>
        <w:pStyle w:val="RSCbasictext"/>
        <w:rPr>
          <w:rStyle w:val="A31"/>
          <w:color w:val="000000" w:themeColor="text1"/>
          <w:sz w:val="22"/>
          <w:szCs w:val="22"/>
        </w:rPr>
      </w:pPr>
    </w:p>
    <w:p w14:paraId="0817EAC2" w14:textId="77777777" w:rsidR="00720316" w:rsidRPr="00082469" w:rsidRDefault="00720316" w:rsidP="00082469">
      <w:pPr>
        <w:pStyle w:val="RSCbasictext"/>
      </w:pPr>
    </w:p>
    <w:p w14:paraId="096CB508" w14:textId="77777777" w:rsidR="00720316" w:rsidRPr="00082469" w:rsidRDefault="00720316" w:rsidP="00082469">
      <w:pPr>
        <w:pStyle w:val="RSCbasictext"/>
      </w:pPr>
    </w:p>
    <w:p w14:paraId="6EEA5FE4" w14:textId="77777777" w:rsidR="00720316" w:rsidRPr="00082469" w:rsidRDefault="00720316" w:rsidP="00082469">
      <w:pPr>
        <w:pStyle w:val="RSCbasictext"/>
      </w:pPr>
    </w:p>
    <w:p w14:paraId="35891301" w14:textId="77777777" w:rsidR="001C088B" w:rsidRPr="00082469" w:rsidRDefault="001C088B" w:rsidP="00082469">
      <w:pPr>
        <w:pStyle w:val="RSCbasictext"/>
      </w:pPr>
    </w:p>
    <w:p w14:paraId="40A16982" w14:textId="77777777" w:rsidR="00720316" w:rsidRPr="00082469" w:rsidRDefault="00720316" w:rsidP="00082469">
      <w:pPr>
        <w:pStyle w:val="RSCbasictext"/>
      </w:pPr>
    </w:p>
    <w:p w14:paraId="36C0210B" w14:textId="0DDBB452" w:rsidR="00A0653B" w:rsidRPr="00B65998" w:rsidRDefault="00A0653B" w:rsidP="00082469">
      <w:pPr>
        <w:pStyle w:val="RSCheading3"/>
      </w:pPr>
      <w:r w:rsidRPr="00B65998">
        <w:t>Acknowledgements</w:t>
      </w:r>
    </w:p>
    <w:p w14:paraId="03C0817C" w14:textId="1BEC4816" w:rsidR="00A0653B" w:rsidRPr="00B65998" w:rsidRDefault="00A0653B" w:rsidP="00082469">
      <w:pPr>
        <w:pStyle w:val="RSCacknowledgements"/>
      </w:pPr>
      <w:r w:rsidRPr="00B65998">
        <w:t xml:space="preserve">This resource </w:t>
      </w:r>
      <w:proofErr w:type="gramStart"/>
      <w:r w:rsidRPr="00B65998">
        <w:t>was originally developed</w:t>
      </w:r>
      <w:proofErr w:type="gramEnd"/>
      <w:r w:rsidRPr="00B65998">
        <w:t xml:space="preserve"> by Nottingham Trent University to support outreach work delivered as part of the Chemistry for All </w:t>
      </w:r>
      <w:r w:rsidR="00F424B2">
        <w:t>p</w:t>
      </w:r>
      <w:r w:rsidRPr="00B65998">
        <w:t xml:space="preserve">roject. </w:t>
      </w:r>
    </w:p>
    <w:p w14:paraId="0B342766" w14:textId="5F611AD4" w:rsidR="00A0653B" w:rsidRDefault="00A0653B" w:rsidP="00082469">
      <w:pPr>
        <w:pStyle w:val="RSCacknowledgements"/>
      </w:pPr>
      <w:r w:rsidRPr="00552027">
        <w:t xml:space="preserve">To find out more about the project, and get more resources to help widen participation, visit our Outreach resources hub: </w:t>
      </w:r>
      <w:r w:rsidRPr="00552027">
        <w:rPr>
          <w:u w:val="single"/>
        </w:rPr>
        <w:t>rsc.li/3CJX7M3</w:t>
      </w:r>
      <w:r w:rsidRPr="00700045">
        <w:t>.</w:t>
      </w:r>
    </w:p>
    <w:p w14:paraId="51B2A944" w14:textId="77777777" w:rsidR="00AD7C3B" w:rsidRDefault="0077294C" w:rsidP="0077294C">
      <w:pPr>
        <w:pStyle w:val="RSCbasictext"/>
        <w:sectPr w:rsidR="00AD7C3B" w:rsidSect="0040053B">
          <w:headerReference w:type="default" r:id="rId8"/>
          <w:footerReference w:type="default" r:id="rId9"/>
          <w:pgSz w:w="11906" w:h="17338"/>
          <w:pgMar w:top="2268" w:right="2268" w:bottom="1134" w:left="1134" w:header="709" w:footer="1140" w:gutter="0"/>
          <w:cols w:space="708"/>
          <w:noEndnote/>
          <w:docGrid w:linePitch="299"/>
        </w:sectPr>
      </w:pPr>
      <w:r>
        <w:br w:type="page"/>
      </w:r>
    </w:p>
    <w:p w14:paraId="4A65D20D" w14:textId="77777777" w:rsidR="00180CF8" w:rsidRPr="0063786C" w:rsidRDefault="00180CF8" w:rsidP="0063786C">
      <w:pPr>
        <w:pStyle w:val="RSCheading1"/>
        <w:rPr>
          <w:rStyle w:val="A31"/>
          <w:color w:val="004976"/>
          <w:sz w:val="36"/>
          <w:szCs w:val="24"/>
        </w:rPr>
      </w:pPr>
      <w:r w:rsidRPr="0063786C">
        <w:rPr>
          <w:rStyle w:val="A31"/>
          <w:color w:val="004976"/>
          <w:sz w:val="36"/>
          <w:szCs w:val="24"/>
        </w:rPr>
        <w:lastRenderedPageBreak/>
        <w:t>Learning objectives</w:t>
      </w:r>
    </w:p>
    <w:p w14:paraId="3F382B3E" w14:textId="77777777" w:rsidR="00180CF8" w:rsidRPr="0063786C" w:rsidRDefault="00180CF8" w:rsidP="0063786C">
      <w:pPr>
        <w:pStyle w:val="RSCbasictext"/>
      </w:pPr>
      <w:r w:rsidRPr="0063786C">
        <w:t>By the end of this session, you will be able to:</w:t>
      </w:r>
    </w:p>
    <w:p w14:paraId="68DFC04A" w14:textId="77777777" w:rsidR="00180CF8" w:rsidRPr="0063786C" w:rsidRDefault="00180CF8" w:rsidP="0063786C">
      <w:pPr>
        <w:pStyle w:val="RSCbulletedlist"/>
      </w:pPr>
      <w:r w:rsidRPr="0063786C">
        <w:t>Describe the use of nanoparticles for a specified purpose.</w:t>
      </w:r>
    </w:p>
    <w:p w14:paraId="6AE0BDC2" w14:textId="77777777" w:rsidR="00180CF8" w:rsidRPr="0063786C" w:rsidRDefault="00180CF8" w:rsidP="0063786C">
      <w:pPr>
        <w:pStyle w:val="RSCbulletedlist"/>
      </w:pPr>
      <w:r w:rsidRPr="0063786C">
        <w:t>Evaluate methods for testing the effectiveness of sunscreens.</w:t>
      </w:r>
    </w:p>
    <w:p w14:paraId="157DC4E3" w14:textId="25BD0477" w:rsidR="00067EE0" w:rsidRPr="00532C4A" w:rsidRDefault="007316D3" w:rsidP="00532C4A">
      <w:pPr>
        <w:pStyle w:val="RSCheading1"/>
        <w:rPr>
          <w:rStyle w:val="A31"/>
          <w:color w:val="004976"/>
          <w:sz w:val="36"/>
          <w:szCs w:val="24"/>
        </w:rPr>
      </w:pPr>
      <w:r w:rsidRPr="00532C4A">
        <w:rPr>
          <w:rStyle w:val="A31"/>
          <w:color w:val="004976"/>
          <w:sz w:val="36"/>
          <w:szCs w:val="24"/>
        </w:rPr>
        <w:t>Nanoparticles in sunscreen</w:t>
      </w:r>
    </w:p>
    <w:p w14:paraId="5B673967" w14:textId="2589416B" w:rsidR="007316D3" w:rsidRDefault="0058540A" w:rsidP="00B20AC2">
      <w:pPr>
        <w:pStyle w:val="RSCbasictext"/>
        <w:rPr>
          <w:rStyle w:val="A31"/>
          <w:sz w:val="22"/>
          <w:szCs w:val="22"/>
        </w:rPr>
      </w:pPr>
      <w:r w:rsidRPr="00C31D62">
        <w:rPr>
          <w:rStyle w:val="A31"/>
          <w:sz w:val="22"/>
          <w:szCs w:val="22"/>
        </w:rPr>
        <w:t xml:space="preserve">In this </w:t>
      </w:r>
      <w:r w:rsidR="007316D3">
        <w:rPr>
          <w:rStyle w:val="A31"/>
          <w:sz w:val="22"/>
          <w:szCs w:val="22"/>
        </w:rPr>
        <w:t>challenge</w:t>
      </w:r>
      <w:r w:rsidRPr="00C31D62">
        <w:rPr>
          <w:rStyle w:val="A31"/>
          <w:sz w:val="22"/>
          <w:szCs w:val="22"/>
        </w:rPr>
        <w:t xml:space="preserve">, you will </w:t>
      </w:r>
      <w:r w:rsidR="00977653">
        <w:rPr>
          <w:rStyle w:val="A31"/>
          <w:sz w:val="22"/>
          <w:szCs w:val="22"/>
        </w:rPr>
        <w:t xml:space="preserve">work in pairs </w:t>
      </w:r>
      <w:r w:rsidR="003E620F">
        <w:rPr>
          <w:rStyle w:val="A31"/>
          <w:sz w:val="22"/>
          <w:szCs w:val="22"/>
        </w:rPr>
        <w:t xml:space="preserve">and </w:t>
      </w:r>
      <w:r w:rsidR="00E00C75" w:rsidRPr="00C31D62">
        <w:rPr>
          <w:rStyle w:val="A31"/>
          <w:sz w:val="22"/>
          <w:szCs w:val="22"/>
        </w:rPr>
        <w:t xml:space="preserve">follow a simple recipe to make sunscreen </w:t>
      </w:r>
      <w:r w:rsidR="007724EF">
        <w:rPr>
          <w:rStyle w:val="A31"/>
          <w:sz w:val="22"/>
          <w:szCs w:val="22"/>
        </w:rPr>
        <w:t>containing</w:t>
      </w:r>
      <w:r w:rsidR="00E82991">
        <w:rPr>
          <w:rStyle w:val="A31"/>
          <w:sz w:val="22"/>
          <w:szCs w:val="22"/>
        </w:rPr>
        <w:t xml:space="preserve"> clusters of </w:t>
      </w:r>
      <w:r w:rsidR="00E00C75" w:rsidRPr="00C31D62">
        <w:rPr>
          <w:rStyle w:val="A31"/>
          <w:sz w:val="22"/>
          <w:szCs w:val="22"/>
        </w:rPr>
        <w:t>large zinc oxide particles</w:t>
      </w:r>
      <w:r w:rsidR="00821006" w:rsidRPr="00C31D62">
        <w:rPr>
          <w:rStyle w:val="A31"/>
          <w:sz w:val="22"/>
          <w:szCs w:val="22"/>
        </w:rPr>
        <w:t>.</w:t>
      </w:r>
    </w:p>
    <w:p w14:paraId="68D74562" w14:textId="0613B2EC" w:rsidR="00583A8D" w:rsidRPr="00C31D62" w:rsidRDefault="00E00C75" w:rsidP="00B20AC2">
      <w:pPr>
        <w:pStyle w:val="RSCbasictext"/>
        <w:rPr>
          <w:rStyle w:val="A31"/>
          <w:sz w:val="22"/>
          <w:szCs w:val="22"/>
        </w:rPr>
      </w:pPr>
      <w:r w:rsidRPr="00C31D62">
        <w:rPr>
          <w:rStyle w:val="A31"/>
          <w:sz w:val="22"/>
          <w:szCs w:val="22"/>
        </w:rPr>
        <w:t xml:space="preserve">To estimate the </w:t>
      </w:r>
      <w:r w:rsidR="00700045">
        <w:rPr>
          <w:rStyle w:val="A31"/>
          <w:sz w:val="22"/>
          <w:szCs w:val="22"/>
        </w:rPr>
        <w:t>s</w:t>
      </w:r>
      <w:r w:rsidRPr="00C31D62">
        <w:rPr>
          <w:rStyle w:val="A31"/>
          <w:sz w:val="22"/>
          <w:szCs w:val="22"/>
        </w:rPr>
        <w:t xml:space="preserve">un </w:t>
      </w:r>
      <w:r w:rsidR="00700045">
        <w:rPr>
          <w:rStyle w:val="A31"/>
          <w:sz w:val="22"/>
          <w:szCs w:val="22"/>
        </w:rPr>
        <w:t>p</w:t>
      </w:r>
      <w:r w:rsidRPr="00C31D62">
        <w:rPr>
          <w:rStyle w:val="A31"/>
          <w:sz w:val="22"/>
          <w:szCs w:val="22"/>
        </w:rPr>
        <w:t xml:space="preserve">rotection </w:t>
      </w:r>
      <w:r w:rsidR="00700045">
        <w:rPr>
          <w:rStyle w:val="A31"/>
          <w:sz w:val="22"/>
          <w:szCs w:val="22"/>
        </w:rPr>
        <w:t>f</w:t>
      </w:r>
      <w:r w:rsidRPr="00C31D62">
        <w:rPr>
          <w:rStyle w:val="A31"/>
          <w:sz w:val="22"/>
          <w:szCs w:val="22"/>
        </w:rPr>
        <w:t xml:space="preserve">actor (SPF) for your sunscreen you will </w:t>
      </w:r>
      <w:r w:rsidR="00C31D62">
        <w:rPr>
          <w:rStyle w:val="A31"/>
          <w:sz w:val="22"/>
          <w:szCs w:val="22"/>
        </w:rPr>
        <w:t xml:space="preserve">test </w:t>
      </w:r>
      <w:r w:rsidRPr="00C31D62">
        <w:rPr>
          <w:rStyle w:val="A31"/>
          <w:sz w:val="22"/>
          <w:szCs w:val="22"/>
        </w:rPr>
        <w:t xml:space="preserve">how your </w:t>
      </w:r>
      <w:r w:rsidR="00B91B55">
        <w:rPr>
          <w:rStyle w:val="A31"/>
          <w:sz w:val="22"/>
          <w:szCs w:val="22"/>
        </w:rPr>
        <w:t xml:space="preserve">homemade </w:t>
      </w:r>
      <w:r w:rsidRPr="00C31D62">
        <w:rPr>
          <w:rStyle w:val="A31"/>
          <w:sz w:val="22"/>
          <w:szCs w:val="22"/>
        </w:rPr>
        <w:t xml:space="preserve">sunscreen </w:t>
      </w:r>
      <w:r w:rsidR="00C31D62">
        <w:rPr>
          <w:rStyle w:val="A31"/>
          <w:sz w:val="22"/>
          <w:szCs w:val="22"/>
        </w:rPr>
        <w:t>compares with</w:t>
      </w:r>
      <w:r w:rsidRPr="00C31D62">
        <w:rPr>
          <w:rStyle w:val="A31"/>
          <w:sz w:val="22"/>
          <w:szCs w:val="22"/>
        </w:rPr>
        <w:t xml:space="preserve"> commercial </w:t>
      </w:r>
      <w:r w:rsidR="00081E28">
        <w:rPr>
          <w:rStyle w:val="A31"/>
          <w:sz w:val="22"/>
          <w:szCs w:val="22"/>
        </w:rPr>
        <w:t>sunscreens</w:t>
      </w:r>
      <w:r w:rsidRPr="00C31D62">
        <w:rPr>
          <w:rStyle w:val="A31"/>
          <w:sz w:val="22"/>
          <w:szCs w:val="22"/>
        </w:rPr>
        <w:t xml:space="preserve"> under</w:t>
      </w:r>
      <w:r w:rsidR="00E46047">
        <w:rPr>
          <w:rStyle w:val="A31"/>
          <w:sz w:val="22"/>
          <w:szCs w:val="22"/>
        </w:rPr>
        <w:t xml:space="preserve"> ultraviolet (</w:t>
      </w:r>
      <w:r w:rsidR="005D21BF" w:rsidRPr="00C31D62">
        <w:rPr>
          <w:rStyle w:val="A31"/>
          <w:sz w:val="22"/>
          <w:szCs w:val="22"/>
        </w:rPr>
        <w:t>UV</w:t>
      </w:r>
      <w:r w:rsidR="00E46047">
        <w:rPr>
          <w:rStyle w:val="A31"/>
          <w:sz w:val="22"/>
          <w:szCs w:val="22"/>
        </w:rPr>
        <w:t>)</w:t>
      </w:r>
      <w:r w:rsidRPr="00C31D62">
        <w:rPr>
          <w:rStyle w:val="A31"/>
          <w:sz w:val="22"/>
          <w:szCs w:val="22"/>
        </w:rPr>
        <w:t xml:space="preserve"> light</w:t>
      </w:r>
      <w:r w:rsidR="00B91B55">
        <w:rPr>
          <w:rStyle w:val="A31"/>
          <w:sz w:val="22"/>
          <w:szCs w:val="22"/>
        </w:rPr>
        <w:t xml:space="preserve">. The commercial </w:t>
      </w:r>
      <w:r w:rsidRPr="00C31D62">
        <w:rPr>
          <w:rStyle w:val="A31"/>
          <w:sz w:val="22"/>
          <w:szCs w:val="22"/>
        </w:rPr>
        <w:t>sunscreen</w:t>
      </w:r>
      <w:r w:rsidR="005D21BF" w:rsidRPr="00C31D62">
        <w:rPr>
          <w:rStyle w:val="A31"/>
          <w:sz w:val="22"/>
          <w:szCs w:val="22"/>
        </w:rPr>
        <w:t>s</w:t>
      </w:r>
      <w:r w:rsidRPr="00C31D62">
        <w:rPr>
          <w:rStyle w:val="A31"/>
          <w:sz w:val="22"/>
          <w:szCs w:val="22"/>
        </w:rPr>
        <w:t xml:space="preserve"> contain the same material </w:t>
      </w:r>
      <w:r w:rsidR="00B91B55">
        <w:rPr>
          <w:rStyle w:val="A31"/>
          <w:sz w:val="22"/>
          <w:szCs w:val="22"/>
        </w:rPr>
        <w:t xml:space="preserve">as your homemade sunscreen </w:t>
      </w:r>
      <w:r w:rsidRPr="00C31D62">
        <w:rPr>
          <w:rStyle w:val="A31"/>
          <w:sz w:val="22"/>
          <w:szCs w:val="22"/>
        </w:rPr>
        <w:t xml:space="preserve">but </w:t>
      </w:r>
      <w:r w:rsidR="00081E28">
        <w:rPr>
          <w:rStyle w:val="A31"/>
          <w:sz w:val="22"/>
          <w:szCs w:val="22"/>
        </w:rPr>
        <w:t>in the form of</w:t>
      </w:r>
      <w:r w:rsidRPr="00C31D62">
        <w:rPr>
          <w:rStyle w:val="A31"/>
          <w:sz w:val="22"/>
          <w:szCs w:val="22"/>
        </w:rPr>
        <w:t xml:space="preserve"> </w:t>
      </w:r>
      <w:r w:rsidR="005D21BF" w:rsidRPr="00C31D62">
        <w:rPr>
          <w:rStyle w:val="A31"/>
          <w:sz w:val="22"/>
          <w:szCs w:val="22"/>
        </w:rPr>
        <w:t>much smaller</w:t>
      </w:r>
      <w:r w:rsidRPr="00C31D62">
        <w:rPr>
          <w:rStyle w:val="A31"/>
          <w:sz w:val="22"/>
          <w:szCs w:val="22"/>
        </w:rPr>
        <w:t xml:space="preserve"> nanoparticles.</w:t>
      </w:r>
    </w:p>
    <w:p w14:paraId="44C6AE96" w14:textId="3CC3AC3A" w:rsidR="00467E5A" w:rsidRDefault="00467E5A" w:rsidP="00B20AC2">
      <w:pPr>
        <w:pStyle w:val="RSCbasictext"/>
        <w:rPr>
          <w:rStyle w:val="A31"/>
          <w:sz w:val="22"/>
          <w:szCs w:val="22"/>
        </w:rPr>
      </w:pPr>
      <w:r w:rsidRPr="00C31D62">
        <w:rPr>
          <w:rStyle w:val="A31"/>
          <w:sz w:val="22"/>
          <w:szCs w:val="22"/>
        </w:rPr>
        <w:t xml:space="preserve">You should record any observations or measurements </w:t>
      </w:r>
      <w:r w:rsidR="00081E28">
        <w:rPr>
          <w:rStyle w:val="A31"/>
          <w:sz w:val="22"/>
          <w:szCs w:val="22"/>
        </w:rPr>
        <w:t xml:space="preserve">made during the activities </w:t>
      </w:r>
      <w:r w:rsidRPr="00C31D62">
        <w:rPr>
          <w:rStyle w:val="A31"/>
          <w:sz w:val="22"/>
          <w:szCs w:val="22"/>
        </w:rPr>
        <w:t xml:space="preserve">in </w:t>
      </w:r>
      <w:r w:rsidR="00C31D62">
        <w:rPr>
          <w:rStyle w:val="A31"/>
          <w:sz w:val="22"/>
          <w:szCs w:val="22"/>
        </w:rPr>
        <w:t>your</w:t>
      </w:r>
      <w:r w:rsidRPr="00C31D62">
        <w:rPr>
          <w:rStyle w:val="A31"/>
          <w:sz w:val="22"/>
          <w:szCs w:val="22"/>
        </w:rPr>
        <w:t xml:space="preserve"> notes</w:t>
      </w:r>
      <w:r w:rsidR="007316D3">
        <w:rPr>
          <w:rStyle w:val="A31"/>
          <w:sz w:val="22"/>
          <w:szCs w:val="22"/>
        </w:rPr>
        <w:t>, which will</w:t>
      </w:r>
      <w:r w:rsidR="00C31D62">
        <w:rPr>
          <w:rStyle w:val="A31"/>
          <w:sz w:val="22"/>
          <w:szCs w:val="22"/>
        </w:rPr>
        <w:t xml:space="preserve"> be useful for </w:t>
      </w:r>
      <w:r w:rsidRPr="00C31D62">
        <w:rPr>
          <w:rStyle w:val="A31"/>
          <w:sz w:val="22"/>
          <w:szCs w:val="22"/>
        </w:rPr>
        <w:t xml:space="preserve">the poster presentation </w:t>
      </w:r>
      <w:r w:rsidR="00C31D62">
        <w:rPr>
          <w:rStyle w:val="A31"/>
          <w:sz w:val="22"/>
          <w:szCs w:val="22"/>
        </w:rPr>
        <w:t xml:space="preserve">at the end of this </w:t>
      </w:r>
      <w:r w:rsidR="00CF0806">
        <w:rPr>
          <w:rStyle w:val="A31"/>
          <w:sz w:val="22"/>
          <w:szCs w:val="22"/>
        </w:rPr>
        <w:t>challenge</w:t>
      </w:r>
      <w:r w:rsidRPr="00C31D62">
        <w:rPr>
          <w:rStyle w:val="A31"/>
          <w:sz w:val="22"/>
          <w:szCs w:val="22"/>
        </w:rPr>
        <w:t>.</w:t>
      </w:r>
    </w:p>
    <w:p w14:paraId="1A531653" w14:textId="77777777" w:rsidR="00D51764" w:rsidRDefault="00D51764" w:rsidP="00D51764">
      <w:pPr>
        <w:pStyle w:val="RSCbasictext"/>
        <w:spacing w:before="900" w:after="120"/>
      </w:pPr>
      <w:r>
        <w:rPr>
          <w:noProof/>
        </w:rPr>
        <w:drawing>
          <wp:inline distT="0" distB="0" distL="0" distR="0" wp14:anchorId="4336A2EB" wp14:editId="2214E06C">
            <wp:extent cx="1260000" cy="300462"/>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300462"/>
                    </a:xfrm>
                    <a:prstGeom prst="rect">
                      <a:avLst/>
                    </a:prstGeom>
                  </pic:spPr>
                </pic:pic>
              </a:graphicData>
            </a:graphic>
          </wp:inline>
        </w:drawing>
      </w:r>
    </w:p>
    <w:p w14:paraId="008C37E3" w14:textId="77777777" w:rsidR="00D51764" w:rsidRDefault="00D51764" w:rsidP="00D51764">
      <w:pPr>
        <w:pStyle w:val="RSCheading3"/>
      </w:pPr>
      <w:r>
        <w:t>N</w:t>
      </w:r>
      <w:r w:rsidRPr="00907CAB">
        <w:t>anotoxicologist</w:t>
      </w:r>
    </w:p>
    <w:p w14:paraId="1E48A8C1" w14:textId="2BE522BC" w:rsidR="00D51764" w:rsidRPr="00A24E22" w:rsidRDefault="00D51764" w:rsidP="00D51764">
      <w:pPr>
        <w:pStyle w:val="RSCbasictext"/>
      </w:pPr>
      <w:r>
        <w:t>Watch the video job profile on</w:t>
      </w:r>
      <w:r w:rsidRPr="00A24E22">
        <w:t xml:space="preserve"> </w:t>
      </w:r>
      <w:r w:rsidRPr="00A24E22">
        <w:rPr>
          <w:b/>
          <w:bCs/>
          <w:color w:val="C80C2F"/>
        </w:rPr>
        <w:t>slide 8</w:t>
      </w:r>
      <w:r w:rsidRPr="00D51764">
        <w:t xml:space="preserve"> (also available at </w:t>
      </w:r>
      <w:hyperlink r:id="rId11" w:history="1">
        <w:r w:rsidRPr="00D51764">
          <w:rPr>
            <w:rStyle w:val="Hyperlink"/>
            <w:color w:val="auto"/>
          </w:rPr>
          <w:t>rsc.li/3Z6btiW</w:t>
        </w:r>
      </w:hyperlink>
      <w:r>
        <w:t xml:space="preserve">) </w:t>
      </w:r>
      <w:r w:rsidRPr="00907CAB">
        <w:t>to</w:t>
      </w:r>
      <w:r>
        <w:rPr>
          <w:b/>
          <w:bCs/>
        </w:rPr>
        <w:t xml:space="preserve"> </w:t>
      </w:r>
      <w:r>
        <w:t xml:space="preserve">learn about </w:t>
      </w:r>
      <w:r w:rsidRPr="00A24E22">
        <w:t>Vicki</w:t>
      </w:r>
      <w:r>
        <w:t xml:space="preserve">’s role as </w:t>
      </w:r>
      <w:r w:rsidRPr="00907CAB">
        <w:t>a nanotoxicologist</w:t>
      </w:r>
      <w:r>
        <w:t xml:space="preserve">. She </w:t>
      </w:r>
      <w:r w:rsidRPr="00A24E22">
        <w:t>examines how the nanoparticles present in sunscreens and other everyday products interact with our body to make sure they are safe to use.</w:t>
      </w:r>
    </w:p>
    <w:p w14:paraId="647EAACF" w14:textId="77777777" w:rsidR="00D51764" w:rsidRDefault="00D51764" w:rsidP="00D51764">
      <w:pPr>
        <w:pStyle w:val="RSCheading3"/>
      </w:pPr>
      <w:r>
        <w:t>D</w:t>
      </w:r>
      <w:r w:rsidRPr="00907CAB">
        <w:t>evelopment chemist</w:t>
      </w:r>
    </w:p>
    <w:p w14:paraId="6A6BC377" w14:textId="3EE7C3C4" w:rsidR="00D51764" w:rsidRPr="00A24E22" w:rsidRDefault="00D51764" w:rsidP="00D51764">
      <w:pPr>
        <w:pStyle w:val="RSCbasictext"/>
        <w:rPr>
          <w:vertAlign w:val="superscript"/>
        </w:rPr>
      </w:pPr>
      <w:r>
        <w:t xml:space="preserve">Meet Mariam, a development chemist, who </w:t>
      </w:r>
      <w:r w:rsidRPr="00A24E22">
        <w:t>makes custom inks used to print labels for food, medicines and household goods, including sunscreens.</w:t>
      </w:r>
      <w:r>
        <w:t xml:space="preserve"> Watch her video job profile at: </w:t>
      </w:r>
      <w:hyperlink r:id="rId12" w:history="1">
        <w:r w:rsidRPr="00907CAB">
          <w:rPr>
            <w:rStyle w:val="Hyperlink"/>
            <w:color w:val="auto"/>
          </w:rPr>
          <w:t>rsc.li/3ls8V13</w:t>
        </w:r>
      </w:hyperlink>
      <w:r>
        <w:t xml:space="preserve"> or on </w:t>
      </w:r>
      <w:r w:rsidRPr="00A24E22">
        <w:rPr>
          <w:b/>
          <w:bCs/>
          <w:color w:val="C80C2F"/>
        </w:rPr>
        <w:t>slide 18</w:t>
      </w:r>
      <w:r>
        <w:t>.</w:t>
      </w:r>
    </w:p>
    <w:p w14:paraId="7377C09C" w14:textId="33EE0614" w:rsidR="00B20AC2" w:rsidRPr="00B20AC2" w:rsidRDefault="00B20AC2" w:rsidP="00B20AC2">
      <w:pPr>
        <w:pStyle w:val="RSCbasictext"/>
        <w:rPr>
          <w:rStyle w:val="A31"/>
          <w:color w:val="000000" w:themeColor="text1"/>
          <w:sz w:val="22"/>
          <w:szCs w:val="22"/>
        </w:rPr>
      </w:pPr>
      <w:r w:rsidRPr="00B20AC2">
        <w:rPr>
          <w:rStyle w:val="A31"/>
          <w:color w:val="000000" w:themeColor="text1"/>
          <w:sz w:val="22"/>
          <w:szCs w:val="22"/>
        </w:rPr>
        <w:br w:type="page"/>
      </w:r>
    </w:p>
    <w:p w14:paraId="20411DCB" w14:textId="625B5169" w:rsidR="00C83138" w:rsidRPr="005444B4" w:rsidRDefault="007316D3" w:rsidP="005444B4">
      <w:pPr>
        <w:pStyle w:val="RSCheading1"/>
        <w:rPr>
          <w:rStyle w:val="A31"/>
          <w:color w:val="004976"/>
          <w:sz w:val="36"/>
          <w:szCs w:val="24"/>
        </w:rPr>
      </w:pPr>
      <w:r w:rsidRPr="005444B4">
        <w:rPr>
          <w:rStyle w:val="A31"/>
          <w:color w:val="C80C2F"/>
          <w:sz w:val="36"/>
          <w:szCs w:val="24"/>
        </w:rPr>
        <w:lastRenderedPageBreak/>
        <w:t>Activity 1</w:t>
      </w:r>
      <w:r w:rsidR="005444B4" w:rsidRPr="005444B4">
        <w:rPr>
          <w:rStyle w:val="A31"/>
          <w:color w:val="C80C2F"/>
          <w:sz w:val="36"/>
          <w:szCs w:val="24"/>
        </w:rPr>
        <w:t>:</w:t>
      </w:r>
      <w:r w:rsidRPr="005444B4">
        <w:rPr>
          <w:rStyle w:val="A31"/>
          <w:color w:val="C80C2F"/>
          <w:sz w:val="36"/>
          <w:szCs w:val="24"/>
        </w:rPr>
        <w:t xml:space="preserve"> </w:t>
      </w:r>
      <w:r w:rsidR="005444B4">
        <w:rPr>
          <w:rStyle w:val="A31"/>
          <w:color w:val="004976"/>
          <w:sz w:val="36"/>
          <w:szCs w:val="24"/>
        </w:rPr>
        <w:t>p</w:t>
      </w:r>
      <w:r w:rsidRPr="005444B4">
        <w:rPr>
          <w:rStyle w:val="A31"/>
          <w:color w:val="004976"/>
          <w:sz w:val="36"/>
          <w:szCs w:val="24"/>
        </w:rPr>
        <w:t xml:space="preserve">reparing your </w:t>
      </w:r>
      <w:proofErr w:type="gramStart"/>
      <w:r w:rsidRPr="005444B4">
        <w:rPr>
          <w:rStyle w:val="A31"/>
          <w:color w:val="004976"/>
          <w:sz w:val="36"/>
          <w:szCs w:val="24"/>
        </w:rPr>
        <w:t>sunscreen</w:t>
      </w:r>
      <w:proofErr w:type="gramEnd"/>
    </w:p>
    <w:p w14:paraId="5B1F5EBD" w14:textId="77777777" w:rsidR="00CC5246" w:rsidRPr="00A15FE2" w:rsidRDefault="00CC5246" w:rsidP="00CC5246">
      <w:pPr>
        <w:pStyle w:val="RSCheading2"/>
      </w:pPr>
      <w:r w:rsidRPr="00A15FE2">
        <w:t>Equipment</w:t>
      </w:r>
    </w:p>
    <w:p w14:paraId="5D824D67" w14:textId="77777777" w:rsidR="00CC5246" w:rsidRPr="00A15FE2" w:rsidRDefault="00CC5246" w:rsidP="00CC5246">
      <w:pPr>
        <w:pStyle w:val="RSCbasictext"/>
      </w:pPr>
      <w:r w:rsidRPr="00A15FE2">
        <w:t>Per pair of learners:</w:t>
      </w:r>
    </w:p>
    <w:p w14:paraId="6AE052F7" w14:textId="77777777" w:rsidR="00CC5246" w:rsidRPr="00A15FE2" w:rsidRDefault="00CC5246" w:rsidP="00CC5246">
      <w:pPr>
        <w:pStyle w:val="RSCbulletedlist"/>
      </w:pPr>
      <w:r w:rsidRPr="00A15FE2">
        <w:t>Eye protection</w:t>
      </w:r>
    </w:p>
    <w:p w14:paraId="3ADBB2CF" w14:textId="77777777" w:rsidR="00CC5246" w:rsidRPr="00A15FE2" w:rsidRDefault="00CC5246" w:rsidP="00CC5246">
      <w:pPr>
        <w:pStyle w:val="RSCbulletedlist"/>
      </w:pPr>
      <w:r w:rsidRPr="00A15FE2">
        <w:t>10 </w:t>
      </w:r>
      <w:r w:rsidRPr="00257D9B">
        <w:rPr>
          <w:rFonts w:ascii="Cambria Math" w:hAnsi="Cambria Math"/>
          <w:sz w:val="24"/>
          <w:szCs w:val="24"/>
        </w:rPr>
        <w:t>cm</w:t>
      </w:r>
      <w:r w:rsidRPr="00257D9B">
        <w:rPr>
          <w:rFonts w:ascii="Cambria Math" w:hAnsi="Cambria Math"/>
          <w:sz w:val="24"/>
          <w:szCs w:val="24"/>
          <w:vertAlign w:val="superscript"/>
        </w:rPr>
        <w:t>3</w:t>
      </w:r>
      <w:r w:rsidRPr="00A15FE2">
        <w:t xml:space="preserve"> measuring </w:t>
      </w:r>
      <w:proofErr w:type="gramStart"/>
      <w:r w:rsidRPr="00A15FE2">
        <w:t>cylinder</w:t>
      </w:r>
      <w:proofErr w:type="gramEnd"/>
    </w:p>
    <w:p w14:paraId="19678A64" w14:textId="77777777" w:rsidR="00CC5246" w:rsidRPr="00A576A7" w:rsidRDefault="00CC5246" w:rsidP="00CC5246">
      <w:pPr>
        <w:pStyle w:val="RSCbulletedlist"/>
        <w:rPr>
          <w:rStyle w:val="A31"/>
          <w:sz w:val="22"/>
          <w:szCs w:val="22"/>
        </w:rPr>
      </w:pPr>
      <w:r w:rsidRPr="00A576A7">
        <w:rPr>
          <w:rStyle w:val="A31"/>
          <w:sz w:val="22"/>
          <w:szCs w:val="22"/>
        </w:rPr>
        <w:t>1 × boiling tube</w:t>
      </w:r>
    </w:p>
    <w:p w14:paraId="3434D3FA" w14:textId="77777777" w:rsidR="00CC5246" w:rsidRPr="00A15FE2" w:rsidRDefault="00CC5246" w:rsidP="00CC5246">
      <w:pPr>
        <w:pStyle w:val="RSCbulletedlist"/>
      </w:pPr>
      <w:r w:rsidRPr="00A15FE2">
        <w:rPr>
          <w:rStyle w:val="A31"/>
        </w:rPr>
        <w:t xml:space="preserve">1 × </w:t>
      </w:r>
      <w:r w:rsidRPr="00A15FE2">
        <w:t>250 </w:t>
      </w:r>
      <w:r w:rsidRPr="00257D9B">
        <w:rPr>
          <w:rFonts w:ascii="Cambria Math" w:hAnsi="Cambria Math"/>
          <w:sz w:val="24"/>
          <w:szCs w:val="24"/>
        </w:rPr>
        <w:t>cm</w:t>
      </w:r>
      <w:r w:rsidRPr="00257D9B">
        <w:rPr>
          <w:rFonts w:ascii="Cambria Math" w:hAnsi="Cambria Math"/>
          <w:sz w:val="24"/>
          <w:szCs w:val="24"/>
          <w:vertAlign w:val="superscript"/>
        </w:rPr>
        <w:t>3</w:t>
      </w:r>
      <w:r w:rsidRPr="00A15FE2">
        <w:t xml:space="preserve"> beaker</w:t>
      </w:r>
    </w:p>
    <w:p w14:paraId="69B4F9C1" w14:textId="77777777" w:rsidR="00CC5246" w:rsidRPr="00A15FE2" w:rsidRDefault="00CC5246" w:rsidP="00CC5246">
      <w:pPr>
        <w:pStyle w:val="RSCbulletedlist"/>
      </w:pPr>
      <w:r w:rsidRPr="00A15FE2">
        <w:rPr>
          <w:rStyle w:val="A31"/>
        </w:rPr>
        <w:t xml:space="preserve">1 × </w:t>
      </w:r>
      <w:r w:rsidRPr="00A15FE2">
        <w:t>boiling tube rack</w:t>
      </w:r>
    </w:p>
    <w:p w14:paraId="5EDE5C72" w14:textId="77777777" w:rsidR="00CC5246" w:rsidRPr="00A15FE2" w:rsidRDefault="00CC5246" w:rsidP="00CC5246">
      <w:pPr>
        <w:pStyle w:val="RSCbulletedlist"/>
      </w:pPr>
      <w:r w:rsidRPr="00A15FE2">
        <w:t>Glass stirrer</w:t>
      </w:r>
    </w:p>
    <w:p w14:paraId="138D5A82" w14:textId="77777777" w:rsidR="00CC5246" w:rsidRPr="00A15FE2" w:rsidRDefault="00CC5246" w:rsidP="00CC5246">
      <w:pPr>
        <w:pStyle w:val="RSCbulletedlist"/>
      </w:pPr>
      <w:r w:rsidRPr="00A15FE2">
        <w:t>Glass marker pen</w:t>
      </w:r>
    </w:p>
    <w:p w14:paraId="30D5DF94" w14:textId="77777777" w:rsidR="00CC5246" w:rsidRDefault="00CC5246" w:rsidP="00CC5246">
      <w:pPr>
        <w:pStyle w:val="RSCheading2"/>
      </w:pPr>
      <w:r w:rsidRPr="002E5204">
        <w:t>Chemicals/materials</w:t>
      </w:r>
    </w:p>
    <w:p w14:paraId="17EF0D01" w14:textId="77777777" w:rsidR="00CC5246" w:rsidRPr="00A15FE2" w:rsidRDefault="00CC5246" w:rsidP="00CC5246">
      <w:pPr>
        <w:pStyle w:val="RSCbasictext"/>
      </w:pPr>
      <w:r w:rsidRPr="00A15FE2">
        <w:t>Per pair of learners:</w:t>
      </w:r>
    </w:p>
    <w:p w14:paraId="48D2A9D7" w14:textId="77777777" w:rsidR="00CC5246" w:rsidRPr="00A15FE2" w:rsidRDefault="00CC5246" w:rsidP="00CC5246">
      <w:pPr>
        <w:pStyle w:val="RSCbulletedlist"/>
      </w:pPr>
      <w:r w:rsidRPr="00A15FE2">
        <w:t>6 </w:t>
      </w:r>
      <w:r w:rsidRPr="00257D9B">
        <w:rPr>
          <w:rFonts w:ascii="Cambria Math" w:hAnsi="Cambria Math"/>
          <w:sz w:val="24"/>
          <w:szCs w:val="24"/>
        </w:rPr>
        <w:t>cm</w:t>
      </w:r>
      <w:r w:rsidRPr="00257D9B">
        <w:rPr>
          <w:rFonts w:ascii="Cambria Math" w:hAnsi="Cambria Math"/>
          <w:sz w:val="24"/>
          <w:szCs w:val="24"/>
          <w:vertAlign w:val="superscript"/>
        </w:rPr>
        <w:t>3</w:t>
      </w:r>
      <w:r w:rsidRPr="00A15FE2">
        <w:t xml:space="preserve"> vegetable oil </w:t>
      </w:r>
    </w:p>
    <w:p w14:paraId="54CA8C13" w14:textId="77777777" w:rsidR="00CC5246" w:rsidRPr="00A15FE2" w:rsidRDefault="00CC5246" w:rsidP="00CC5246">
      <w:pPr>
        <w:pStyle w:val="RSCbulletedlist"/>
      </w:pPr>
      <w:r w:rsidRPr="00A15FE2">
        <w:t>Around 40 yellow beeswax beads (approximately 1.5 </w:t>
      </w:r>
      <w:r w:rsidRPr="00257D9B">
        <w:rPr>
          <w:rFonts w:ascii="Cambria Math" w:hAnsi="Cambria Math"/>
          <w:sz w:val="24"/>
          <w:szCs w:val="24"/>
        </w:rPr>
        <w:t>g</w:t>
      </w:r>
      <w:r w:rsidRPr="00A15FE2">
        <w:t>)</w:t>
      </w:r>
    </w:p>
    <w:p w14:paraId="796C8F1D" w14:textId="77777777" w:rsidR="00CC5246" w:rsidRPr="00A15FE2" w:rsidRDefault="00CC5246" w:rsidP="00CC5246">
      <w:pPr>
        <w:pStyle w:val="RSCbulletedlist"/>
      </w:pPr>
      <w:r w:rsidRPr="00A15FE2">
        <w:t xml:space="preserve">Access to </w:t>
      </w:r>
      <w:proofErr w:type="gramStart"/>
      <w:r w:rsidRPr="00A15FE2">
        <w:t>freshly-boiled</w:t>
      </w:r>
      <w:proofErr w:type="gramEnd"/>
      <w:r w:rsidRPr="00A15FE2">
        <w:t xml:space="preserve"> water</w:t>
      </w:r>
    </w:p>
    <w:p w14:paraId="54BB400C" w14:textId="77777777" w:rsidR="00CC5246" w:rsidRPr="00A15FE2" w:rsidRDefault="00CC5246" w:rsidP="00CC5246">
      <w:pPr>
        <w:pStyle w:val="RSCbulletedlist"/>
      </w:pPr>
      <w:r w:rsidRPr="00A15FE2">
        <w:t>5 </w:t>
      </w:r>
      <w:r w:rsidRPr="00257D9B">
        <w:rPr>
          <w:rFonts w:ascii="Cambria Math" w:hAnsi="Cambria Math"/>
          <w:sz w:val="24"/>
          <w:szCs w:val="24"/>
        </w:rPr>
        <w:t>g</w:t>
      </w:r>
      <w:r w:rsidRPr="00A15FE2">
        <w:t xml:space="preserve"> zinc oxide powder in a small tube</w:t>
      </w:r>
    </w:p>
    <w:p w14:paraId="16B17B15" w14:textId="77777777" w:rsidR="00550989" w:rsidRPr="00205EC6" w:rsidRDefault="00442EC1" w:rsidP="00205EC6">
      <w:pPr>
        <w:pStyle w:val="RSCheading2"/>
        <w:rPr>
          <w:rStyle w:val="A31"/>
          <w:color w:val="004976"/>
          <w:sz w:val="28"/>
          <w:szCs w:val="24"/>
        </w:rPr>
      </w:pPr>
      <w:r w:rsidRPr="00205EC6">
        <w:rPr>
          <w:rStyle w:val="A31"/>
          <w:color w:val="004976"/>
          <w:sz w:val="28"/>
          <w:szCs w:val="24"/>
        </w:rPr>
        <w:t xml:space="preserve">Safety </w:t>
      </w:r>
      <w:r w:rsidR="00550989" w:rsidRPr="00205EC6">
        <w:rPr>
          <w:rStyle w:val="A31"/>
          <w:color w:val="004976"/>
          <w:sz w:val="28"/>
          <w:szCs w:val="24"/>
        </w:rPr>
        <w:t xml:space="preserve">and hazards </w:t>
      </w:r>
    </w:p>
    <w:p w14:paraId="45416565" w14:textId="161EDAA2" w:rsidR="00421A84" w:rsidRDefault="00FA4674" w:rsidP="0088502D">
      <w:pPr>
        <w:pStyle w:val="RSCbasictext"/>
        <w:rPr>
          <w:rStyle w:val="A31"/>
          <w:sz w:val="22"/>
          <w:szCs w:val="22"/>
        </w:rPr>
      </w:pPr>
      <w:r>
        <w:rPr>
          <w:rStyle w:val="A31"/>
          <w:sz w:val="22"/>
          <w:szCs w:val="22"/>
        </w:rPr>
        <w:t>Wear safety glasses</w:t>
      </w:r>
      <w:r w:rsidR="00E504B0">
        <w:rPr>
          <w:rStyle w:val="A31"/>
          <w:sz w:val="22"/>
          <w:szCs w:val="22"/>
        </w:rPr>
        <w:t xml:space="preserve"> </w:t>
      </w:r>
      <w:r w:rsidR="00CF0806">
        <w:rPr>
          <w:rStyle w:val="A31"/>
          <w:sz w:val="22"/>
          <w:szCs w:val="22"/>
        </w:rPr>
        <w:t xml:space="preserve">throughout all stages of </w:t>
      </w:r>
      <w:r w:rsidR="00E504B0">
        <w:rPr>
          <w:rStyle w:val="A31"/>
          <w:sz w:val="22"/>
          <w:szCs w:val="22"/>
        </w:rPr>
        <w:t>this activity</w:t>
      </w:r>
      <w:r w:rsidR="00977653">
        <w:rPr>
          <w:rStyle w:val="A31"/>
          <w:sz w:val="22"/>
          <w:szCs w:val="22"/>
        </w:rPr>
        <w:t>.</w:t>
      </w:r>
    </w:p>
    <w:p w14:paraId="38B632A8" w14:textId="40C23242" w:rsidR="00B500D8" w:rsidRDefault="00B500D8">
      <w:pPr>
        <w:rPr>
          <w:rStyle w:val="A31"/>
          <w:rFonts w:ascii="Arial" w:eastAsiaTheme="minorHAnsi" w:hAnsi="Arial" w:cs="Arial"/>
          <w:sz w:val="22"/>
          <w:szCs w:val="22"/>
        </w:rPr>
      </w:pPr>
      <w:r>
        <w:rPr>
          <w:rStyle w:val="A31"/>
          <w:sz w:val="22"/>
          <w:szCs w:val="22"/>
        </w:rPr>
        <w:br w:type="page"/>
      </w:r>
    </w:p>
    <w:p w14:paraId="5DF375DC" w14:textId="1F6C00E2" w:rsidR="00EB7F6D" w:rsidRPr="00205EC6" w:rsidRDefault="00EB7F6D" w:rsidP="00205EC6">
      <w:pPr>
        <w:pStyle w:val="RSCheading2"/>
        <w:rPr>
          <w:rStyle w:val="A31"/>
          <w:color w:val="004976"/>
          <w:sz w:val="28"/>
          <w:szCs w:val="24"/>
        </w:rPr>
      </w:pPr>
      <w:r w:rsidRPr="00205EC6">
        <w:rPr>
          <w:rStyle w:val="A31"/>
          <w:color w:val="004976"/>
          <w:sz w:val="28"/>
          <w:szCs w:val="24"/>
        </w:rPr>
        <w:lastRenderedPageBreak/>
        <w:t>To do</w:t>
      </w:r>
    </w:p>
    <w:p w14:paraId="63C733B6" w14:textId="45E411A1" w:rsidR="00197FE7" w:rsidRPr="0088502D" w:rsidRDefault="2FB6A537" w:rsidP="0088502D">
      <w:pPr>
        <w:pStyle w:val="RSCnumberedlist"/>
      </w:pPr>
      <w:r w:rsidRPr="0088502D">
        <w:t>Use a glass marker pen to label your boiling tube as ‘sunscreen unknown SPF value’ and place the boiling tube into the boiling tube rack.</w:t>
      </w:r>
    </w:p>
    <w:p w14:paraId="7154696F" w14:textId="6BC15C65" w:rsidR="00821006" w:rsidRPr="0088502D" w:rsidRDefault="2FB6A537" w:rsidP="0088502D">
      <w:pPr>
        <w:pStyle w:val="RSCnumberedlist"/>
      </w:pPr>
      <w:r w:rsidRPr="0088502D">
        <w:t xml:space="preserve">Measure out 6 </w:t>
      </w:r>
      <w:r w:rsidRPr="00257D9B">
        <w:rPr>
          <w:rFonts w:ascii="Cambria Math" w:hAnsi="Cambria Math"/>
          <w:sz w:val="24"/>
          <w:szCs w:val="24"/>
        </w:rPr>
        <w:t>cm</w:t>
      </w:r>
      <w:r w:rsidRPr="00257D9B">
        <w:rPr>
          <w:rFonts w:ascii="Cambria Math" w:hAnsi="Cambria Math"/>
          <w:sz w:val="24"/>
          <w:szCs w:val="24"/>
          <w:vertAlign w:val="superscript"/>
        </w:rPr>
        <w:t>3</w:t>
      </w:r>
      <w:r w:rsidRPr="00B74EB7">
        <w:rPr>
          <w:vertAlign w:val="superscript"/>
        </w:rPr>
        <w:t xml:space="preserve"> </w:t>
      </w:r>
      <w:r w:rsidRPr="0088502D">
        <w:t>of vegetable oil into a clean measuring cylinder.</w:t>
      </w:r>
    </w:p>
    <w:p w14:paraId="7E941999" w14:textId="06F30EF7" w:rsidR="004D2DA4" w:rsidRPr="0088502D" w:rsidRDefault="2FB6A537" w:rsidP="0088502D">
      <w:pPr>
        <w:pStyle w:val="RSCnumberedlist"/>
      </w:pPr>
      <w:r w:rsidRPr="0088502D">
        <w:t xml:space="preserve">Pour this into your labelled boiling tube and add 1.5 </w:t>
      </w:r>
      <w:r w:rsidRPr="00257D9B">
        <w:rPr>
          <w:rFonts w:ascii="Cambria Math" w:hAnsi="Cambria Math"/>
          <w:sz w:val="24"/>
          <w:szCs w:val="24"/>
        </w:rPr>
        <w:t>g</w:t>
      </w:r>
      <w:r w:rsidRPr="00257D9B">
        <w:rPr>
          <w:sz w:val="24"/>
          <w:szCs w:val="24"/>
        </w:rPr>
        <w:t xml:space="preserve"> </w:t>
      </w:r>
      <w:r w:rsidRPr="0088502D">
        <w:t>of beeswax (approximately 40 yellow beeswax beads). Beeswax will help thicken the sunscreen.</w:t>
      </w:r>
    </w:p>
    <w:p w14:paraId="2A42A04A" w14:textId="60FDC67F" w:rsidR="00D24037" w:rsidRPr="0088502D" w:rsidRDefault="2FB6A537" w:rsidP="0088502D">
      <w:pPr>
        <w:pStyle w:val="RSCnumberedlist"/>
      </w:pPr>
      <w:r w:rsidRPr="0088502D">
        <w:t xml:space="preserve">Pour approximately 150 </w:t>
      </w:r>
      <w:r w:rsidRPr="00257D9B">
        <w:rPr>
          <w:rFonts w:ascii="Cambria Math" w:hAnsi="Cambria Math"/>
          <w:sz w:val="24"/>
          <w:szCs w:val="24"/>
        </w:rPr>
        <w:t>cm</w:t>
      </w:r>
      <w:r w:rsidRPr="00257D9B">
        <w:rPr>
          <w:rFonts w:ascii="Cambria Math" w:hAnsi="Cambria Math"/>
          <w:sz w:val="24"/>
          <w:szCs w:val="24"/>
          <w:vertAlign w:val="superscript"/>
        </w:rPr>
        <w:t>3</w:t>
      </w:r>
      <w:r w:rsidRPr="0088502D">
        <w:t xml:space="preserve"> of freshly boiled water into a clean, dry 250 </w:t>
      </w:r>
      <w:r w:rsidRPr="00257D9B">
        <w:rPr>
          <w:rFonts w:ascii="Cambria Math" w:hAnsi="Cambria Math"/>
          <w:sz w:val="24"/>
          <w:szCs w:val="24"/>
        </w:rPr>
        <w:t>cm</w:t>
      </w:r>
      <w:r w:rsidRPr="00257D9B">
        <w:rPr>
          <w:rFonts w:ascii="Cambria Math" w:hAnsi="Cambria Math"/>
          <w:sz w:val="24"/>
          <w:szCs w:val="24"/>
          <w:vertAlign w:val="superscript"/>
        </w:rPr>
        <w:t>3</w:t>
      </w:r>
      <w:r w:rsidRPr="0088502D">
        <w:t xml:space="preserve"> glass beaker. Place this on the hot plate using heatproof gloves to prevent burns.</w:t>
      </w:r>
    </w:p>
    <w:p w14:paraId="3E7FFFAA" w14:textId="5C850B9C" w:rsidR="005564BF" w:rsidRPr="0088502D" w:rsidRDefault="2FB6A537" w:rsidP="0088502D">
      <w:pPr>
        <w:pStyle w:val="RSCnumberedlist"/>
      </w:pPr>
      <w:r w:rsidRPr="0088502D">
        <w:t>Place the boiling tube containing the vegetable oil into the beaker of freshly boiled water and carefully stir the oil/wax mixture until it forms a consistent cream paste.</w:t>
      </w:r>
    </w:p>
    <w:p w14:paraId="5853E8A7" w14:textId="2DD251CF" w:rsidR="00A36D86" w:rsidRPr="0088502D" w:rsidRDefault="2FB6A537" w:rsidP="0088502D">
      <w:pPr>
        <w:pStyle w:val="RSCnumberedlist"/>
      </w:pPr>
      <w:r w:rsidRPr="0088502D">
        <w:t xml:space="preserve">You have </w:t>
      </w:r>
      <w:proofErr w:type="gramStart"/>
      <w:r w:rsidRPr="0088502D">
        <w:t>been provided</w:t>
      </w:r>
      <w:proofErr w:type="gramEnd"/>
      <w:r w:rsidRPr="0088502D">
        <w:t xml:space="preserve"> with 5 </w:t>
      </w:r>
      <w:r w:rsidRPr="00257D9B">
        <w:rPr>
          <w:rFonts w:ascii="Cambria Math" w:hAnsi="Cambria Math"/>
          <w:sz w:val="24"/>
          <w:szCs w:val="24"/>
        </w:rPr>
        <w:t>g</w:t>
      </w:r>
      <w:r w:rsidRPr="00257D9B">
        <w:rPr>
          <w:sz w:val="24"/>
          <w:szCs w:val="24"/>
        </w:rPr>
        <w:t xml:space="preserve"> </w:t>
      </w:r>
      <w:r w:rsidRPr="0088502D">
        <w:t>of zinc oxide powder in a tube. Do not use all the powder. Instead add</w:t>
      </w:r>
      <w:r w:rsidR="00257D9B">
        <w:t xml:space="preserve"> a quarter to a half o</w:t>
      </w:r>
      <w:r w:rsidRPr="0088502D">
        <w:t>f the tube’s contents to the paste while stirring gently.</w:t>
      </w:r>
    </w:p>
    <w:p w14:paraId="09C5A0E4" w14:textId="53D7A17E" w:rsidR="00A36D86" w:rsidRPr="0088502D" w:rsidRDefault="2FB6A537" w:rsidP="0088502D">
      <w:pPr>
        <w:pStyle w:val="RSCnumberedlist"/>
      </w:pPr>
      <w:r w:rsidRPr="0088502D">
        <w:t xml:space="preserve">Once you have a consistently smooth mixture, carefully lift the boiling tube out of the water bath using tongs and rest it back in the boiling tube rack to cool down. </w:t>
      </w:r>
    </w:p>
    <w:p w14:paraId="634F3D03" w14:textId="4DB8435E" w:rsidR="00C31D62" w:rsidRPr="0088502D" w:rsidRDefault="2FB6A537" w:rsidP="0088502D">
      <w:pPr>
        <w:pStyle w:val="RSCnumberedlist"/>
      </w:pPr>
      <w:r w:rsidRPr="0088502D">
        <w:t>After cooling, the mixture in the boiling tube (your homemade sunscreen) should have the same consistency as commercial sunscreens. If the mixture seems too runny, reheat it in the water bath and add more beeswax beads. If the mixture seems too thick, reheat it in the water bath and add a little more vegetable oil.</w:t>
      </w:r>
    </w:p>
    <w:p w14:paraId="357D402E" w14:textId="4D60B5B5" w:rsidR="00C31D62" w:rsidRDefault="2FB6A537" w:rsidP="0088502D">
      <w:pPr>
        <w:pStyle w:val="RSCnumberedlist"/>
      </w:pPr>
      <w:r w:rsidRPr="0088502D">
        <w:t>Once you are happy with the consistency of your homemade sunscreen, you can move on to the next activity.</w:t>
      </w:r>
    </w:p>
    <w:p w14:paraId="1227AED5" w14:textId="099BE5E0" w:rsidR="00D51764" w:rsidRDefault="00D51764" w:rsidP="00D51764">
      <w:pPr>
        <w:pStyle w:val="RSCnumberedlist"/>
        <w:numPr>
          <w:ilvl w:val="0"/>
          <w:numId w:val="0"/>
        </w:numPr>
        <w:ind w:left="360"/>
      </w:pPr>
      <w:r>
        <w:rPr>
          <w:noProof/>
        </w:rPr>
        <w:drawing>
          <wp:anchor distT="0" distB="0" distL="114300" distR="114300" simplePos="0" relativeHeight="251658240" behindDoc="0" locked="0" layoutInCell="1" allowOverlap="1" wp14:anchorId="4613EE71" wp14:editId="3CCE6B96">
            <wp:simplePos x="0" y="0"/>
            <wp:positionH relativeFrom="column">
              <wp:posOffset>232410</wp:posOffset>
            </wp:positionH>
            <wp:positionV relativeFrom="paragraph">
              <wp:posOffset>217805</wp:posOffset>
            </wp:positionV>
            <wp:extent cx="1259840" cy="297815"/>
            <wp:effectExtent l="0" t="0" r="0" b="698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59840" cy="297815"/>
                    </a:xfrm>
                    <a:prstGeom prst="rect">
                      <a:avLst/>
                    </a:prstGeom>
                  </pic:spPr>
                </pic:pic>
              </a:graphicData>
            </a:graphic>
          </wp:anchor>
        </w:drawing>
      </w:r>
    </w:p>
    <w:p w14:paraId="459960F4" w14:textId="6AA6E80B" w:rsidR="00D51764" w:rsidRDefault="00D51764" w:rsidP="00D51764">
      <w:pPr>
        <w:pStyle w:val="RSCnumberedlist"/>
        <w:numPr>
          <w:ilvl w:val="0"/>
          <w:numId w:val="0"/>
        </w:numPr>
        <w:ind w:left="360"/>
      </w:pPr>
    </w:p>
    <w:p w14:paraId="28293C8B" w14:textId="77777777" w:rsidR="00D51764" w:rsidRDefault="00D51764" w:rsidP="00D51764">
      <w:pPr>
        <w:pStyle w:val="RSCheading3"/>
        <w:ind w:left="360"/>
      </w:pPr>
      <w:r>
        <w:t>P</w:t>
      </w:r>
      <w:r w:rsidRPr="009C2D5F">
        <w:t xml:space="preserve">harmaceutical </w:t>
      </w:r>
      <w:r w:rsidRPr="00907CAB">
        <w:t>associate researcher</w:t>
      </w:r>
    </w:p>
    <w:p w14:paraId="51047A69" w14:textId="17FCCCE6" w:rsidR="00D51764" w:rsidRDefault="00D51764" w:rsidP="00D51764">
      <w:pPr>
        <w:pStyle w:val="RSCnumberedlist"/>
        <w:numPr>
          <w:ilvl w:val="0"/>
          <w:numId w:val="0"/>
        </w:numPr>
        <w:ind w:left="360"/>
      </w:pPr>
      <w:r>
        <w:t>Watch the video job profile on</w:t>
      </w:r>
      <w:r w:rsidRPr="009C2D5F">
        <w:t xml:space="preserve"> </w:t>
      </w:r>
      <w:r w:rsidRPr="001E270B">
        <w:rPr>
          <w:b/>
          <w:bCs/>
          <w:color w:val="C80C2F"/>
        </w:rPr>
        <w:t>slide 2</w:t>
      </w:r>
      <w:r>
        <w:rPr>
          <w:b/>
          <w:bCs/>
          <w:color w:val="C80C2F"/>
        </w:rPr>
        <w:t>7</w:t>
      </w:r>
      <w:r w:rsidRPr="009C2D5F">
        <w:t xml:space="preserve"> </w:t>
      </w:r>
      <w:r>
        <w:t xml:space="preserve">(also available from </w:t>
      </w:r>
      <w:hyperlink r:id="rId14" w:history="1">
        <w:r w:rsidRPr="00907CAB">
          <w:rPr>
            <w:rStyle w:val="Hyperlink"/>
            <w:color w:val="auto"/>
          </w:rPr>
          <w:t>rsc.li/3LIA7TR</w:t>
        </w:r>
      </w:hyperlink>
      <w:r w:rsidRPr="00D51764">
        <w:rPr>
          <w:rStyle w:val="Hyperlink"/>
          <w:color w:val="auto"/>
          <w:u w:val="none"/>
        </w:rPr>
        <w:t xml:space="preserve">) </w:t>
      </w:r>
      <w:r>
        <w:t xml:space="preserve">to learn about </w:t>
      </w:r>
      <w:r w:rsidRPr="009C2D5F">
        <w:t xml:space="preserve">pharmaceutical </w:t>
      </w:r>
      <w:r w:rsidRPr="00907CAB">
        <w:t>associate researcher</w:t>
      </w:r>
      <w:r>
        <w:t xml:space="preserve"> roles. Can you think of other</w:t>
      </w:r>
      <w:r w:rsidRPr="009C2D5F">
        <w:t xml:space="preserve"> careers that may involve the skills </w:t>
      </w:r>
      <w:r>
        <w:t>you</w:t>
      </w:r>
      <w:r w:rsidRPr="009C2D5F">
        <w:t xml:space="preserve"> have been using to prepare </w:t>
      </w:r>
      <w:r>
        <w:t>your</w:t>
      </w:r>
      <w:r w:rsidRPr="009C2D5F">
        <w:t xml:space="preserve"> sunscreen</w:t>
      </w:r>
      <w:r>
        <w:t>?</w:t>
      </w:r>
    </w:p>
    <w:p w14:paraId="1E05CF6D" w14:textId="5FF34224" w:rsidR="007714C1" w:rsidRPr="0088502D" w:rsidRDefault="007714C1" w:rsidP="0088502D">
      <w:pPr>
        <w:pStyle w:val="RSCbasictext"/>
      </w:pPr>
      <w:r w:rsidRPr="0088502D">
        <w:br w:type="page"/>
      </w:r>
    </w:p>
    <w:p w14:paraId="7DED87EF" w14:textId="045A79F8" w:rsidR="00506CA2" w:rsidRPr="00D14E7C" w:rsidRDefault="0081783D" w:rsidP="00D14E7C">
      <w:pPr>
        <w:pStyle w:val="RSCheading1"/>
      </w:pPr>
      <w:r w:rsidRPr="00D14E7C">
        <w:rPr>
          <w:color w:val="C80C2F"/>
        </w:rPr>
        <w:lastRenderedPageBreak/>
        <w:t>Activity 2</w:t>
      </w:r>
      <w:r w:rsidR="00D14E7C" w:rsidRPr="00D14E7C">
        <w:rPr>
          <w:color w:val="C80C2F"/>
        </w:rPr>
        <w:t>:</w:t>
      </w:r>
      <w:r w:rsidR="008766CE" w:rsidRPr="00D14E7C">
        <w:rPr>
          <w:color w:val="C80C2F"/>
        </w:rPr>
        <w:t xml:space="preserve"> </w:t>
      </w:r>
      <w:r w:rsidR="00D14E7C">
        <w:t>e</w:t>
      </w:r>
      <w:r w:rsidR="00506CA2" w:rsidRPr="00D14E7C">
        <w:t xml:space="preserve">stimating an SPF value for your </w:t>
      </w:r>
      <w:proofErr w:type="gramStart"/>
      <w:r w:rsidR="008B6202" w:rsidRPr="00D14E7C">
        <w:t>sunscreen</w:t>
      </w:r>
      <w:proofErr w:type="gramEnd"/>
    </w:p>
    <w:p w14:paraId="0F020FBF" w14:textId="77777777" w:rsidR="008732EE" w:rsidRDefault="008732EE" w:rsidP="008732EE">
      <w:pPr>
        <w:pStyle w:val="RSCheading2"/>
      </w:pPr>
      <w:r>
        <w:t>Equipment</w:t>
      </w:r>
    </w:p>
    <w:p w14:paraId="5D22CE7A" w14:textId="77777777" w:rsidR="008732EE" w:rsidRPr="002E5204" w:rsidRDefault="008732EE" w:rsidP="008732EE">
      <w:pPr>
        <w:pStyle w:val="RSCbasictext"/>
      </w:pPr>
      <w:r w:rsidRPr="002E5204">
        <w:t xml:space="preserve">Per </w:t>
      </w:r>
      <w:r>
        <w:t>pair of learners:</w:t>
      </w:r>
    </w:p>
    <w:p w14:paraId="1B581216" w14:textId="77777777" w:rsidR="008732EE" w:rsidRPr="00C22AB4" w:rsidRDefault="008732EE" w:rsidP="008732EE">
      <w:pPr>
        <w:pStyle w:val="RSCbulletedlist"/>
      </w:pPr>
      <w:r w:rsidRPr="00C22AB4">
        <w:t>Disposable nitrile gloves (one pair for each learner)</w:t>
      </w:r>
    </w:p>
    <w:p w14:paraId="1CBAA1D2" w14:textId="77777777" w:rsidR="008732EE" w:rsidRPr="00C22AB4" w:rsidRDefault="008732EE" w:rsidP="008732EE">
      <w:pPr>
        <w:pStyle w:val="RSCbulletedlist"/>
      </w:pPr>
      <w:r w:rsidRPr="00C22AB4">
        <w:rPr>
          <w:rStyle w:val="A31"/>
          <w:sz w:val="22"/>
          <w:szCs w:val="22"/>
        </w:rPr>
        <w:t xml:space="preserve">6 × </w:t>
      </w:r>
      <w:r w:rsidRPr="00C22AB4">
        <w:t xml:space="preserve">pieces of transparent plastic (35 </w:t>
      </w:r>
      <w:r w:rsidRPr="00442FA3">
        <w:rPr>
          <w:rFonts w:ascii="Cambria Math" w:hAnsi="Cambria Math"/>
          <w:sz w:val="24"/>
          <w:szCs w:val="24"/>
        </w:rPr>
        <w:t>mm</w:t>
      </w:r>
      <w:r w:rsidRPr="00442FA3">
        <w:rPr>
          <w:sz w:val="24"/>
          <w:szCs w:val="24"/>
        </w:rPr>
        <w:t xml:space="preserve"> </w:t>
      </w:r>
      <w:r w:rsidRPr="00C22AB4">
        <w:t xml:space="preserve">× 35 </w:t>
      </w:r>
      <w:r w:rsidRPr="00442FA3">
        <w:rPr>
          <w:rFonts w:ascii="Cambria Math" w:hAnsi="Cambria Math"/>
          <w:sz w:val="24"/>
          <w:szCs w:val="24"/>
        </w:rPr>
        <w:t>mm</w:t>
      </w:r>
      <w:r w:rsidRPr="00C22AB4">
        <w:t xml:space="preserve">) </w:t>
      </w:r>
    </w:p>
    <w:p w14:paraId="3EDEC83C" w14:textId="77777777" w:rsidR="008732EE" w:rsidRPr="00C22AB4" w:rsidRDefault="008732EE" w:rsidP="008732EE">
      <w:pPr>
        <w:pStyle w:val="RSCbulletedlist"/>
      </w:pPr>
      <w:r w:rsidRPr="00C22AB4">
        <w:rPr>
          <w:rStyle w:val="A31"/>
          <w:sz w:val="22"/>
          <w:szCs w:val="22"/>
        </w:rPr>
        <w:t xml:space="preserve">6 × </w:t>
      </w:r>
      <w:r w:rsidRPr="00C22AB4">
        <w:t>disposable micropipettes</w:t>
      </w:r>
    </w:p>
    <w:p w14:paraId="03B48290" w14:textId="77777777" w:rsidR="008732EE" w:rsidRPr="00C22AB4" w:rsidRDefault="008732EE" w:rsidP="008732EE">
      <w:pPr>
        <w:pStyle w:val="RSCbulletedlist"/>
      </w:pPr>
      <w:r w:rsidRPr="00C22AB4">
        <w:t>Glass marker pen</w:t>
      </w:r>
    </w:p>
    <w:p w14:paraId="3F017CD8" w14:textId="77777777" w:rsidR="008732EE" w:rsidRPr="00C22AB4" w:rsidRDefault="008732EE" w:rsidP="008732EE">
      <w:pPr>
        <w:pStyle w:val="RSCbulletedlist"/>
      </w:pPr>
      <w:r w:rsidRPr="00C22AB4">
        <w:t>Film holder</w:t>
      </w:r>
    </w:p>
    <w:p w14:paraId="371F3C97" w14:textId="77777777" w:rsidR="008732EE" w:rsidRPr="00C22AB4" w:rsidRDefault="008732EE" w:rsidP="008732EE">
      <w:pPr>
        <w:pStyle w:val="RSCbulletedlist"/>
        <w:rPr>
          <w:rStyle w:val="A31"/>
          <w:sz w:val="22"/>
          <w:szCs w:val="22"/>
        </w:rPr>
      </w:pPr>
      <w:r w:rsidRPr="00C22AB4">
        <w:rPr>
          <w:rStyle w:val="A31"/>
          <w:sz w:val="22"/>
          <w:szCs w:val="22"/>
        </w:rPr>
        <w:t>Sheet of light sensitive paper</w:t>
      </w:r>
    </w:p>
    <w:p w14:paraId="446449B1" w14:textId="77777777" w:rsidR="008732EE" w:rsidRPr="00C22AB4" w:rsidRDefault="008732EE" w:rsidP="008732EE">
      <w:pPr>
        <w:pStyle w:val="RSCbulletedlist"/>
      </w:pPr>
      <w:r w:rsidRPr="00C22AB4">
        <w:t>Spectrometer (UV light meter)</w:t>
      </w:r>
    </w:p>
    <w:p w14:paraId="566BE729" w14:textId="77777777" w:rsidR="008732EE" w:rsidRPr="00C22AB4" w:rsidRDefault="008732EE" w:rsidP="008732EE">
      <w:pPr>
        <w:pStyle w:val="RSCbulletedlist"/>
        <w:rPr>
          <w:rStyle w:val="A31"/>
          <w:sz w:val="22"/>
          <w:szCs w:val="22"/>
        </w:rPr>
      </w:pPr>
      <w:r w:rsidRPr="00C22AB4">
        <w:rPr>
          <w:rStyle w:val="A31"/>
          <w:sz w:val="22"/>
          <w:szCs w:val="22"/>
        </w:rPr>
        <w:t>Graph paper</w:t>
      </w:r>
    </w:p>
    <w:p w14:paraId="04900443" w14:textId="77777777" w:rsidR="008732EE" w:rsidRPr="00C22AB4" w:rsidRDefault="008732EE" w:rsidP="008732EE">
      <w:pPr>
        <w:pStyle w:val="RSCbulletedlist"/>
      </w:pPr>
      <w:r w:rsidRPr="00C22AB4">
        <w:t>UV light source</w:t>
      </w:r>
    </w:p>
    <w:p w14:paraId="24003530" w14:textId="77777777" w:rsidR="008732EE" w:rsidRPr="003C2555" w:rsidRDefault="008732EE" w:rsidP="008732EE">
      <w:pPr>
        <w:pStyle w:val="RSCheading2"/>
      </w:pPr>
      <w:r w:rsidRPr="003C2555">
        <w:t>Chemicals/materials</w:t>
      </w:r>
    </w:p>
    <w:p w14:paraId="37054AC7" w14:textId="77777777" w:rsidR="008732EE" w:rsidRPr="00044D6E" w:rsidRDefault="008732EE" w:rsidP="008732EE">
      <w:pPr>
        <w:pStyle w:val="RSCbasictext"/>
      </w:pPr>
      <w:r w:rsidRPr="00044D6E">
        <w:t xml:space="preserve">Per </w:t>
      </w:r>
      <w:r>
        <w:t>pair</w:t>
      </w:r>
      <w:r w:rsidRPr="00044D6E">
        <w:t xml:space="preserve"> of learners:</w:t>
      </w:r>
    </w:p>
    <w:p w14:paraId="6112940D" w14:textId="77777777" w:rsidR="008732EE" w:rsidRPr="00C22AB4" w:rsidRDefault="008732EE" w:rsidP="008732EE">
      <w:pPr>
        <w:pStyle w:val="RSCbulletedlist"/>
        <w:rPr>
          <w:rStyle w:val="A31"/>
          <w:sz w:val="22"/>
          <w:szCs w:val="22"/>
        </w:rPr>
      </w:pPr>
      <w:r w:rsidRPr="00C22AB4">
        <w:rPr>
          <w:rStyle w:val="A31"/>
          <w:sz w:val="22"/>
          <w:szCs w:val="22"/>
        </w:rPr>
        <w:t>1 × UV sensitive dye in beaker (</w:t>
      </w:r>
      <w:proofErr w:type="spellStart"/>
      <w:proofErr w:type="gramStart"/>
      <w:r w:rsidRPr="00C22AB4">
        <w:rPr>
          <w:rStyle w:val="A31"/>
          <w:sz w:val="22"/>
          <w:szCs w:val="22"/>
        </w:rPr>
        <w:t>eg</w:t>
      </w:r>
      <w:proofErr w:type="spellEnd"/>
      <w:proofErr w:type="gramEnd"/>
      <w:r w:rsidRPr="00C22AB4">
        <w:rPr>
          <w:rStyle w:val="A31"/>
          <w:sz w:val="22"/>
          <w:szCs w:val="22"/>
        </w:rPr>
        <w:t xml:space="preserve"> </w:t>
      </w:r>
      <w:r w:rsidRPr="00C22AB4">
        <w:t>UV Condensate Drain Dye)</w:t>
      </w:r>
      <w:r w:rsidRPr="00C22AB4">
        <w:rPr>
          <w:rStyle w:val="A31"/>
          <w:sz w:val="22"/>
          <w:szCs w:val="22"/>
        </w:rPr>
        <w:t xml:space="preserve"> </w:t>
      </w:r>
    </w:p>
    <w:p w14:paraId="20C695CF" w14:textId="77777777" w:rsidR="008732EE" w:rsidRPr="00C22AB4" w:rsidRDefault="008732EE" w:rsidP="008732EE">
      <w:pPr>
        <w:pStyle w:val="RSCbulletedlist"/>
      </w:pPr>
      <w:r w:rsidRPr="00C22AB4">
        <w:rPr>
          <w:rStyle w:val="A31"/>
          <w:sz w:val="22"/>
          <w:szCs w:val="22"/>
        </w:rPr>
        <w:t xml:space="preserve">4 × </w:t>
      </w:r>
      <w:r w:rsidRPr="00C22AB4">
        <w:t>samples of sunscreens with known SPF values</w:t>
      </w:r>
    </w:p>
    <w:p w14:paraId="7D6DECEE" w14:textId="77777777" w:rsidR="008732EE" w:rsidRPr="00C22AB4" w:rsidRDefault="008732EE" w:rsidP="008732EE">
      <w:pPr>
        <w:pStyle w:val="RSCbulletedlist"/>
        <w:rPr>
          <w:rStyle w:val="A31"/>
          <w:sz w:val="22"/>
          <w:szCs w:val="22"/>
        </w:rPr>
      </w:pPr>
      <w:r w:rsidRPr="00C22AB4">
        <w:rPr>
          <w:rStyle w:val="A31"/>
          <w:sz w:val="22"/>
          <w:szCs w:val="22"/>
        </w:rPr>
        <w:t>6 × small beakers of tonic water</w:t>
      </w:r>
    </w:p>
    <w:p w14:paraId="53BAB916" w14:textId="77777777" w:rsidR="00FA4674" w:rsidRPr="00205EC6" w:rsidRDefault="00FA4674" w:rsidP="00205EC6">
      <w:pPr>
        <w:pStyle w:val="RSCheading2"/>
        <w:rPr>
          <w:rStyle w:val="A31"/>
          <w:color w:val="004976"/>
          <w:sz w:val="28"/>
          <w:szCs w:val="24"/>
        </w:rPr>
      </w:pPr>
      <w:r w:rsidRPr="00205EC6">
        <w:rPr>
          <w:rStyle w:val="A31"/>
          <w:color w:val="004976"/>
          <w:sz w:val="28"/>
          <w:szCs w:val="24"/>
        </w:rPr>
        <w:t xml:space="preserve">Safety and hazards </w:t>
      </w:r>
    </w:p>
    <w:p w14:paraId="5863CEB6" w14:textId="5955CAD4" w:rsidR="00D33E4D" w:rsidRPr="00B97929" w:rsidRDefault="00FA4674" w:rsidP="00B97929">
      <w:pPr>
        <w:pStyle w:val="RSCbasictext"/>
        <w:rPr>
          <w:rStyle w:val="A31"/>
          <w:color w:val="000000" w:themeColor="text1"/>
          <w:sz w:val="22"/>
          <w:szCs w:val="22"/>
        </w:rPr>
      </w:pPr>
      <w:r w:rsidRPr="00B97929">
        <w:rPr>
          <w:rStyle w:val="A31"/>
          <w:color w:val="000000" w:themeColor="text1"/>
          <w:sz w:val="22"/>
          <w:szCs w:val="22"/>
        </w:rPr>
        <w:t xml:space="preserve">Wear safety glasses and </w:t>
      </w:r>
      <w:r w:rsidR="00E504B0" w:rsidRPr="00B97929">
        <w:rPr>
          <w:rStyle w:val="A31"/>
          <w:color w:val="000000" w:themeColor="text1"/>
          <w:sz w:val="22"/>
          <w:szCs w:val="22"/>
        </w:rPr>
        <w:t>disposable nitrile gloves</w:t>
      </w:r>
      <w:r w:rsidR="002177BF">
        <w:rPr>
          <w:rStyle w:val="A31"/>
          <w:color w:val="000000" w:themeColor="text1"/>
          <w:sz w:val="22"/>
          <w:szCs w:val="22"/>
        </w:rPr>
        <w:t>,</w:t>
      </w:r>
      <w:r w:rsidR="00E504B0" w:rsidRPr="00B97929">
        <w:rPr>
          <w:rStyle w:val="A31"/>
          <w:color w:val="000000" w:themeColor="text1"/>
          <w:sz w:val="22"/>
          <w:szCs w:val="22"/>
        </w:rPr>
        <w:t xml:space="preserve"> </w:t>
      </w:r>
      <w:r w:rsidR="002177BF">
        <w:rPr>
          <w:rStyle w:val="A31"/>
          <w:color w:val="000000" w:themeColor="text1"/>
          <w:sz w:val="22"/>
          <w:szCs w:val="22"/>
        </w:rPr>
        <w:t xml:space="preserve">if instructed, </w:t>
      </w:r>
      <w:r w:rsidR="00B83F58" w:rsidRPr="00B97929">
        <w:rPr>
          <w:rStyle w:val="A31"/>
          <w:color w:val="000000" w:themeColor="text1"/>
          <w:sz w:val="22"/>
          <w:szCs w:val="22"/>
        </w:rPr>
        <w:t xml:space="preserve">throughout </w:t>
      </w:r>
      <w:r w:rsidR="00E504B0" w:rsidRPr="00B97929">
        <w:rPr>
          <w:rStyle w:val="A31"/>
          <w:color w:val="000000" w:themeColor="text1"/>
          <w:sz w:val="22"/>
          <w:szCs w:val="22"/>
        </w:rPr>
        <w:t>this activity.</w:t>
      </w:r>
    </w:p>
    <w:p w14:paraId="30A64288" w14:textId="77777777" w:rsidR="00DC55D4" w:rsidRPr="00205EC6" w:rsidRDefault="008B6202" w:rsidP="00205EC6">
      <w:pPr>
        <w:pStyle w:val="RSCheading2"/>
      </w:pPr>
      <w:r w:rsidRPr="00205EC6">
        <w:t>Preparing slides</w:t>
      </w:r>
    </w:p>
    <w:p w14:paraId="75532AAD" w14:textId="2336E964" w:rsidR="00AE4255" w:rsidRPr="00B97929" w:rsidRDefault="00506CA2" w:rsidP="00B97929">
      <w:pPr>
        <w:pStyle w:val="RSCbasictext"/>
      </w:pPr>
      <w:r w:rsidRPr="00B97929">
        <w:t xml:space="preserve">You have </w:t>
      </w:r>
      <w:proofErr w:type="gramStart"/>
      <w:r w:rsidRPr="00B97929">
        <w:t>been provided</w:t>
      </w:r>
      <w:proofErr w:type="gramEnd"/>
      <w:r w:rsidRPr="00B97929">
        <w:t xml:space="preserve"> with </w:t>
      </w:r>
      <w:r w:rsidR="00B83F58" w:rsidRPr="00B97929">
        <w:t xml:space="preserve">six </w:t>
      </w:r>
      <w:r w:rsidR="000E79D8" w:rsidRPr="00B97929">
        <w:t xml:space="preserve">pieces of transparent </w:t>
      </w:r>
      <w:r w:rsidR="00C31D62" w:rsidRPr="00B97929">
        <w:t>plastic</w:t>
      </w:r>
      <w:r w:rsidR="005D21BF" w:rsidRPr="00B97929">
        <w:t xml:space="preserve">. </w:t>
      </w:r>
      <w:r w:rsidR="000E79D8" w:rsidRPr="00B97929">
        <w:t>(</w:t>
      </w:r>
      <w:r w:rsidR="005D21BF" w:rsidRPr="00B97929">
        <w:t xml:space="preserve">Glass </w:t>
      </w:r>
      <w:r w:rsidR="000E79D8" w:rsidRPr="00B97929">
        <w:t xml:space="preserve">is </w:t>
      </w:r>
      <w:r w:rsidR="005D21BF" w:rsidRPr="00B97929">
        <w:t xml:space="preserve">not suitable as </w:t>
      </w:r>
      <w:r w:rsidR="000E79D8" w:rsidRPr="00B97929">
        <w:t>it</w:t>
      </w:r>
      <w:r w:rsidR="005D21BF" w:rsidRPr="00B97929">
        <w:t xml:space="preserve"> absorb</w:t>
      </w:r>
      <w:r w:rsidR="000E79D8" w:rsidRPr="00B97929">
        <w:t>s</w:t>
      </w:r>
      <w:r w:rsidR="005D21BF" w:rsidRPr="00B97929">
        <w:t xml:space="preserve"> UV</w:t>
      </w:r>
      <w:r w:rsidR="00077E0D">
        <w:t xml:space="preserve"> light</w:t>
      </w:r>
      <w:r w:rsidR="00EB7F6D" w:rsidRPr="00B97929">
        <w:t>.</w:t>
      </w:r>
      <w:r w:rsidR="000E79D8" w:rsidRPr="00B97929">
        <w:t>)</w:t>
      </w:r>
      <w:r w:rsidR="005D21BF" w:rsidRPr="00B97929">
        <w:t xml:space="preserve"> </w:t>
      </w:r>
      <w:r w:rsidR="00A53540" w:rsidRPr="00B97929">
        <w:t>You will</w:t>
      </w:r>
      <w:r w:rsidR="00096D8F" w:rsidRPr="00B97929">
        <w:t xml:space="preserve"> use one slide with no sunscreen applied as a control. You will</w:t>
      </w:r>
      <w:r w:rsidR="00FE17AA" w:rsidRPr="00B97929">
        <w:t xml:space="preserve"> </w:t>
      </w:r>
      <w:r w:rsidR="00A53540" w:rsidRPr="00B97929">
        <w:t xml:space="preserve">coat </w:t>
      </w:r>
      <w:r w:rsidR="00096D8F" w:rsidRPr="00B97929">
        <w:t xml:space="preserve">four </w:t>
      </w:r>
      <w:r w:rsidR="00A53540" w:rsidRPr="00B97929">
        <w:t>of the</w:t>
      </w:r>
      <w:r w:rsidR="000E79D8" w:rsidRPr="00B97929">
        <w:t>se</w:t>
      </w:r>
      <w:r w:rsidR="00A53540" w:rsidRPr="00B97929">
        <w:t xml:space="preserve"> slides</w:t>
      </w:r>
      <w:r w:rsidRPr="00B97929">
        <w:t xml:space="preserve"> with </w:t>
      </w:r>
      <w:r w:rsidR="008B6202" w:rsidRPr="00B97929">
        <w:t>different sunscreens</w:t>
      </w:r>
      <w:r w:rsidR="00AE4255" w:rsidRPr="00B97929">
        <w:t xml:space="preserve"> of known SPF value</w:t>
      </w:r>
      <w:r w:rsidR="00371455">
        <w:t>s</w:t>
      </w:r>
      <w:r w:rsidR="00AE4255" w:rsidRPr="00B97929">
        <w:t xml:space="preserve"> and </w:t>
      </w:r>
      <w:r w:rsidR="00FE17AA" w:rsidRPr="00B97929">
        <w:t xml:space="preserve">one </w:t>
      </w:r>
      <w:r w:rsidR="00AE4255" w:rsidRPr="00B97929">
        <w:t xml:space="preserve">with a sample of your </w:t>
      </w:r>
      <w:r w:rsidR="00B83F58" w:rsidRPr="00B97929">
        <w:t xml:space="preserve">homemade </w:t>
      </w:r>
      <w:r w:rsidR="00AE4255" w:rsidRPr="00B97929">
        <w:t>sunscreen.</w:t>
      </w:r>
    </w:p>
    <w:p w14:paraId="1AB18BD5" w14:textId="4739CB17" w:rsidR="00506CA2" w:rsidRPr="00B97929" w:rsidRDefault="008B6202" w:rsidP="00B97929">
      <w:pPr>
        <w:pStyle w:val="RSCbasictext"/>
      </w:pPr>
      <w:r w:rsidRPr="00B97929">
        <w:t xml:space="preserve">It is </w:t>
      </w:r>
      <w:r w:rsidR="00AE4255" w:rsidRPr="00B97929">
        <w:t>essential</w:t>
      </w:r>
      <w:r w:rsidRPr="00B97929">
        <w:t xml:space="preserve"> t</w:t>
      </w:r>
      <w:r w:rsidR="00B83F58" w:rsidRPr="00B97929">
        <w:t xml:space="preserve">hat you </w:t>
      </w:r>
      <w:r w:rsidRPr="00B97929">
        <w:t xml:space="preserve">use </w:t>
      </w:r>
      <w:r w:rsidR="00101308" w:rsidRPr="00B97929">
        <w:t>the same</w:t>
      </w:r>
      <w:r w:rsidRPr="00B97929">
        <w:t xml:space="preserve"> amount of sunscreen </w:t>
      </w:r>
      <w:r w:rsidR="00AE4255" w:rsidRPr="00B97929">
        <w:t xml:space="preserve">each time </w:t>
      </w:r>
      <w:r w:rsidRPr="00B97929">
        <w:t>and to spread it as evenly as possible.</w:t>
      </w:r>
    </w:p>
    <w:p w14:paraId="64701458" w14:textId="77777777" w:rsidR="008732EE" w:rsidRDefault="008732EE">
      <w:pPr>
        <w:rPr>
          <w:rFonts w:ascii="Source Sans Pro" w:eastAsiaTheme="minorHAnsi" w:hAnsi="Source Sans Pro" w:cs="Arial"/>
          <w:b/>
          <w:bCs/>
          <w:color w:val="004976"/>
          <w:sz w:val="28"/>
          <w:szCs w:val="24"/>
        </w:rPr>
      </w:pPr>
      <w:r>
        <w:br w:type="page"/>
      </w:r>
    </w:p>
    <w:p w14:paraId="21FEB311" w14:textId="2FF4FBE4" w:rsidR="00EB7F6D" w:rsidRPr="00205EC6" w:rsidRDefault="00EB7F6D" w:rsidP="00205EC6">
      <w:pPr>
        <w:pStyle w:val="RSCheading2"/>
      </w:pPr>
      <w:r w:rsidRPr="00205EC6">
        <w:lastRenderedPageBreak/>
        <w:t>To do</w:t>
      </w:r>
    </w:p>
    <w:p w14:paraId="5ABEEAFE" w14:textId="2A6BEAE4" w:rsidR="004D2DA4" w:rsidRPr="00B97929" w:rsidRDefault="004D2DA4" w:rsidP="00B97929">
      <w:pPr>
        <w:pStyle w:val="RSCnumberedlist"/>
        <w:numPr>
          <w:ilvl w:val="0"/>
          <w:numId w:val="26"/>
        </w:numPr>
      </w:pPr>
      <w:r w:rsidRPr="00B97929">
        <w:t xml:space="preserve">Collect a </w:t>
      </w:r>
      <w:r w:rsidR="00506CA2" w:rsidRPr="00B97929">
        <w:t>clean</w:t>
      </w:r>
      <w:r w:rsidRPr="00B97929">
        <w:t xml:space="preserve"> d</w:t>
      </w:r>
      <w:r w:rsidR="00A3731B" w:rsidRPr="00B97929">
        <w:t xml:space="preserve">isposable </w:t>
      </w:r>
      <w:r w:rsidR="00506CA2" w:rsidRPr="00B97929">
        <w:t>micro</w:t>
      </w:r>
      <w:r w:rsidR="00A3731B" w:rsidRPr="00B97929">
        <w:t>pipette</w:t>
      </w:r>
      <w:r w:rsidRPr="00B97929">
        <w:t>.</w:t>
      </w:r>
      <w:r w:rsidR="00506CA2" w:rsidRPr="00B97929">
        <w:t xml:space="preserve"> </w:t>
      </w:r>
      <w:r w:rsidR="008B6202" w:rsidRPr="00B97929">
        <w:t xml:space="preserve">Make sure that you know which pipette </w:t>
      </w:r>
      <w:proofErr w:type="gramStart"/>
      <w:r w:rsidR="008B6202" w:rsidRPr="00B97929">
        <w:t>is used</w:t>
      </w:r>
      <w:proofErr w:type="gramEnd"/>
      <w:r w:rsidR="008B6202" w:rsidRPr="00B97929">
        <w:t xml:space="preserve"> with which sunscreen. </w:t>
      </w:r>
      <w:r w:rsidR="00B47411" w:rsidRPr="00B97929">
        <w:t>L</w:t>
      </w:r>
      <w:r w:rsidR="00506CA2" w:rsidRPr="00B97929">
        <w:t xml:space="preserve">abel </w:t>
      </w:r>
      <w:r w:rsidR="008F0A1F">
        <w:t>the</w:t>
      </w:r>
      <w:r w:rsidR="00506CA2" w:rsidRPr="00B97929">
        <w:t xml:space="preserve"> pipette with th</w:t>
      </w:r>
      <w:r w:rsidR="008B6202" w:rsidRPr="00B97929">
        <w:t>e</w:t>
      </w:r>
      <w:r w:rsidR="00371455">
        <w:t xml:space="preserve"> sunscreen’s</w:t>
      </w:r>
      <w:r w:rsidR="008B6202" w:rsidRPr="00B97929">
        <w:t xml:space="preserve"> SPF value</w:t>
      </w:r>
      <w:r w:rsidR="00371455">
        <w:t xml:space="preserve"> </w:t>
      </w:r>
      <w:r w:rsidR="00B47411" w:rsidRPr="00B97929">
        <w:t>using a marker pen</w:t>
      </w:r>
      <w:r w:rsidR="008B6202" w:rsidRPr="00B97929">
        <w:t>.</w:t>
      </w:r>
    </w:p>
    <w:p w14:paraId="56246CFD" w14:textId="0F310F2B" w:rsidR="004D2DA4" w:rsidRPr="00B97929" w:rsidRDefault="008B6202" w:rsidP="00B97929">
      <w:pPr>
        <w:pStyle w:val="RSCnumberedlist"/>
      </w:pPr>
      <w:r w:rsidRPr="00B97929">
        <w:t>Draw up a sample of sunscreen into the bulb of the pipette</w:t>
      </w:r>
      <w:r w:rsidR="00AE4255" w:rsidRPr="00B97929">
        <w:t xml:space="preserve"> – sunscreen is thick and will take time to fill most of the pipette.</w:t>
      </w:r>
      <w:r w:rsidRPr="00B97929">
        <w:t xml:space="preserve"> Gently squeeze out a single drop onto the middle of </w:t>
      </w:r>
      <w:r w:rsidR="00B47411" w:rsidRPr="00B97929">
        <w:t>a</w:t>
      </w:r>
      <w:r w:rsidRPr="00B97929">
        <w:t xml:space="preserve"> </w:t>
      </w:r>
      <w:r w:rsidR="00B47411" w:rsidRPr="00B97929">
        <w:t>slide</w:t>
      </w:r>
      <w:r w:rsidRPr="00B97929">
        <w:t xml:space="preserve"> – you decide the size of the drop </w:t>
      </w:r>
      <w:r w:rsidR="000D678B" w:rsidRPr="00B97929">
        <w:t xml:space="preserve">to use </w:t>
      </w:r>
      <w:r w:rsidRPr="00B97929">
        <w:t xml:space="preserve">but </w:t>
      </w:r>
      <w:r w:rsidR="000D678B" w:rsidRPr="00B97929">
        <w:t xml:space="preserve">make sure </w:t>
      </w:r>
      <w:r w:rsidRPr="00B97929">
        <w:t>you are consistent</w:t>
      </w:r>
      <w:r w:rsidR="000D678B" w:rsidRPr="00B97929">
        <w:t xml:space="preserve"> each time</w:t>
      </w:r>
      <w:r w:rsidRPr="00B97929">
        <w:t>.</w:t>
      </w:r>
    </w:p>
    <w:p w14:paraId="201D97B5" w14:textId="10C25392" w:rsidR="004D2DA4" w:rsidRPr="00B97929" w:rsidRDefault="00A53540" w:rsidP="00B97929">
      <w:pPr>
        <w:pStyle w:val="RSCnumberedlist"/>
      </w:pPr>
      <w:r w:rsidRPr="00B97929">
        <w:t xml:space="preserve">Put on the plastic gloves. </w:t>
      </w:r>
      <w:r w:rsidR="008B6202" w:rsidRPr="00B97929">
        <w:t>Using a clean</w:t>
      </w:r>
      <w:r w:rsidR="00B47411" w:rsidRPr="00B97929">
        <w:t>,</w:t>
      </w:r>
      <w:r w:rsidR="008B6202" w:rsidRPr="00B97929">
        <w:t xml:space="preserve"> gloved finger spread the sunscreen evenly over the whole s</w:t>
      </w:r>
      <w:r w:rsidR="00B47411" w:rsidRPr="00B97929">
        <w:t>lide</w:t>
      </w:r>
      <w:r w:rsidR="008B6202" w:rsidRPr="00B97929">
        <w:t>.</w:t>
      </w:r>
    </w:p>
    <w:p w14:paraId="0A0CBA2B" w14:textId="54D221EB" w:rsidR="000E79D8" w:rsidRPr="00B97929" w:rsidRDefault="000E79D8" w:rsidP="00B97929">
      <w:pPr>
        <w:pStyle w:val="RSCnumberedlist"/>
      </w:pPr>
      <w:r w:rsidRPr="00B97929">
        <w:t>Place the slide into the film holder (or other support provided).</w:t>
      </w:r>
    </w:p>
    <w:p w14:paraId="1ECBCE9C" w14:textId="38A093B5" w:rsidR="004D2DA4" w:rsidRPr="00B97929" w:rsidRDefault="008B6202" w:rsidP="00B97929">
      <w:pPr>
        <w:pStyle w:val="RSCnumberedlist"/>
      </w:pPr>
      <w:r w:rsidRPr="00B97929">
        <w:t xml:space="preserve">Use the </w:t>
      </w:r>
      <w:r w:rsidR="00B47411" w:rsidRPr="00B97929">
        <w:t>marker</w:t>
      </w:r>
      <w:r w:rsidR="00AE4255" w:rsidRPr="00B97929">
        <w:t xml:space="preserve"> pen </w:t>
      </w:r>
      <w:r w:rsidR="00B47411" w:rsidRPr="00B97929">
        <w:t>to</w:t>
      </w:r>
      <w:r w:rsidR="00AE4255" w:rsidRPr="00B97929">
        <w:t xml:space="preserve"> label the </w:t>
      </w:r>
      <w:r w:rsidR="00B47411" w:rsidRPr="00B97929">
        <w:t xml:space="preserve">back of the </w:t>
      </w:r>
      <w:r w:rsidR="00AE4255" w:rsidRPr="00B97929">
        <w:t>s</w:t>
      </w:r>
      <w:r w:rsidR="00B47411" w:rsidRPr="00B97929">
        <w:t xml:space="preserve">lide (at one end) </w:t>
      </w:r>
      <w:r w:rsidR="00AE4255" w:rsidRPr="00B97929">
        <w:t>with the</w:t>
      </w:r>
      <w:r w:rsidR="005D21BF" w:rsidRPr="00B97929">
        <w:t xml:space="preserve"> known</w:t>
      </w:r>
      <w:r w:rsidR="00AE4255" w:rsidRPr="00B97929">
        <w:t xml:space="preserve"> SPF value.</w:t>
      </w:r>
    </w:p>
    <w:p w14:paraId="71314F39" w14:textId="77777777" w:rsidR="005001A3" w:rsidRDefault="008F0A1F" w:rsidP="00B97929">
      <w:pPr>
        <w:pStyle w:val="RSCnumberedlist"/>
      </w:pPr>
      <w:r>
        <w:t xml:space="preserve">Repeat steps 1–5 for three other </w:t>
      </w:r>
      <w:r w:rsidR="000C063E">
        <w:t xml:space="preserve">sunscreens with known SPF </w:t>
      </w:r>
      <w:r w:rsidR="005001A3">
        <w:t xml:space="preserve">values. </w:t>
      </w:r>
    </w:p>
    <w:p w14:paraId="4723FF3F" w14:textId="6A9E2A31" w:rsidR="00B47411" w:rsidRPr="00B97929" w:rsidRDefault="00AD4A82" w:rsidP="00B97929">
      <w:pPr>
        <w:pStyle w:val="RSCnumberedlist"/>
      </w:pPr>
      <w:r>
        <w:t xml:space="preserve">Repeat steps 1–5 to produce a slide of your homemade sunscreen from Activity 1. </w:t>
      </w:r>
      <w:r w:rsidR="00EE4A48">
        <w:t>Label this slide as ‘Homemade sunscreen’.</w:t>
      </w:r>
    </w:p>
    <w:p w14:paraId="4E812560" w14:textId="3D6AC90E" w:rsidR="00D51764" w:rsidRDefault="00B47411" w:rsidP="007F32B3">
      <w:pPr>
        <w:pStyle w:val="RSCnumberedlist"/>
      </w:pPr>
      <w:r w:rsidRPr="00B97929">
        <w:t>F</w:t>
      </w:r>
      <w:r w:rsidR="00AE4255" w:rsidRPr="00B97929">
        <w:t>inally prepare a sixth slide with only the plastic s</w:t>
      </w:r>
      <w:r w:rsidRPr="00B97929">
        <w:t>lide</w:t>
      </w:r>
      <w:r w:rsidR="00AE4255" w:rsidRPr="00B97929">
        <w:t xml:space="preserve"> (no cream at all). </w:t>
      </w:r>
      <w:r w:rsidR="00EE4A48">
        <w:t>Label this slide as ‘</w:t>
      </w:r>
      <w:r w:rsidR="006D5EA2">
        <w:t>C</w:t>
      </w:r>
      <w:r w:rsidR="00AE4255" w:rsidRPr="00B97929">
        <w:t>ontrol</w:t>
      </w:r>
      <w:r w:rsidR="00EE4A48">
        <w:t>’</w:t>
      </w:r>
      <w:r w:rsidR="00AE4255" w:rsidRPr="00B97929">
        <w:t>.</w:t>
      </w:r>
    </w:p>
    <w:p w14:paraId="4B83A1BA" w14:textId="77777777" w:rsidR="00D51764" w:rsidRDefault="00D51764" w:rsidP="00D51764">
      <w:pPr>
        <w:pStyle w:val="RSCbasictext"/>
        <w:spacing w:before="900" w:after="120"/>
      </w:pPr>
      <w:r>
        <w:rPr>
          <w:noProof/>
        </w:rPr>
        <w:drawing>
          <wp:inline distT="0" distB="0" distL="0" distR="0" wp14:anchorId="619977BB" wp14:editId="5793270F">
            <wp:extent cx="1260000" cy="300462"/>
            <wp:effectExtent l="0" t="0" r="0" b="4445"/>
            <wp:docPr id="8" name="Picture 8"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15"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13E02BD9" w14:textId="77777777" w:rsidR="00D51764" w:rsidRDefault="00D51764" w:rsidP="00D51764">
      <w:pPr>
        <w:pStyle w:val="RSCheading3"/>
      </w:pPr>
      <w:r>
        <w:t>S</w:t>
      </w:r>
      <w:r w:rsidRPr="00907CAB">
        <w:t>enior scientist</w:t>
      </w:r>
    </w:p>
    <w:p w14:paraId="19FEDE0E" w14:textId="2F0E22F2" w:rsidR="00D51764" w:rsidRPr="0017720F" w:rsidRDefault="00D51764" w:rsidP="00D51764">
      <w:pPr>
        <w:pStyle w:val="RSCbasictext"/>
        <w:spacing w:after="0"/>
      </w:pPr>
      <w:r w:rsidRPr="00CF3E3F">
        <w:rPr>
          <w:b/>
          <w:bCs/>
          <w:color w:val="C80C2F"/>
        </w:rPr>
        <w:t xml:space="preserve">Slide </w:t>
      </w:r>
      <w:r>
        <w:rPr>
          <w:b/>
          <w:bCs/>
          <w:color w:val="C80C2F"/>
        </w:rPr>
        <w:t>30</w:t>
      </w:r>
      <w:r w:rsidRPr="00CF3E3F">
        <w:rPr>
          <w:color w:val="C80C2F"/>
        </w:rPr>
        <w:t xml:space="preserve"> </w:t>
      </w:r>
      <w:r>
        <w:t>highlights the chemistry career of</w:t>
      </w:r>
      <w:r w:rsidRPr="0017720F">
        <w:t xml:space="preserve"> </w:t>
      </w:r>
      <w:r w:rsidRPr="00907CAB">
        <w:t>a senior scientist for household goods</w:t>
      </w:r>
      <w:r>
        <w:t xml:space="preserve">. Phillip </w:t>
      </w:r>
      <w:r w:rsidRPr="0017720F">
        <w:t xml:space="preserve">leads a small team of researchers </w:t>
      </w:r>
      <w:r>
        <w:t>testing</w:t>
      </w:r>
      <w:r w:rsidRPr="0017720F">
        <w:t xml:space="preserve"> household goods such as toothpaste, shampoo and sunscreen</w:t>
      </w:r>
      <w:r>
        <w:t xml:space="preserve">. They </w:t>
      </w:r>
      <w:r w:rsidRPr="0017720F">
        <w:t>look for new ways to improve their performance.</w:t>
      </w:r>
      <w:r>
        <w:t xml:space="preserve"> Find out more at:</w:t>
      </w:r>
      <w:r w:rsidRPr="00907CAB">
        <w:rPr>
          <w:color w:val="auto"/>
        </w:rPr>
        <w:t xml:space="preserve"> </w:t>
      </w:r>
      <w:hyperlink r:id="rId16" w:history="1">
        <w:r w:rsidRPr="00907CAB">
          <w:rPr>
            <w:rStyle w:val="Hyperlink"/>
            <w:color w:val="auto"/>
          </w:rPr>
          <w:t>rsc.li/3kfmiRF</w:t>
        </w:r>
      </w:hyperlink>
      <w:r>
        <w:t>.</w:t>
      </w:r>
    </w:p>
    <w:p w14:paraId="4CF16AA5" w14:textId="708F8F80" w:rsidR="007F32B3" w:rsidRDefault="007F32B3" w:rsidP="007F32B3">
      <w:pPr>
        <w:pStyle w:val="RSCbasictext"/>
      </w:pPr>
      <w:r>
        <w:br w:type="page"/>
      </w:r>
    </w:p>
    <w:p w14:paraId="7BD3978A" w14:textId="77777777" w:rsidR="00A36D86" w:rsidRPr="00205EC6" w:rsidRDefault="00AE4255" w:rsidP="00205EC6">
      <w:pPr>
        <w:pStyle w:val="RSCheading2"/>
        <w:rPr>
          <w:rStyle w:val="A31"/>
          <w:color w:val="004976"/>
          <w:sz w:val="28"/>
          <w:szCs w:val="24"/>
        </w:rPr>
      </w:pPr>
      <w:r w:rsidRPr="00205EC6">
        <w:rPr>
          <w:rStyle w:val="A31"/>
          <w:color w:val="004976"/>
          <w:sz w:val="28"/>
          <w:szCs w:val="24"/>
        </w:rPr>
        <w:lastRenderedPageBreak/>
        <w:t>Measuring SPF values</w:t>
      </w:r>
    </w:p>
    <w:p w14:paraId="0BDDFB6A" w14:textId="1FC68ECD" w:rsidR="00AE4255" w:rsidRPr="0002400E" w:rsidRDefault="00AE4255" w:rsidP="0002400E">
      <w:pPr>
        <w:pStyle w:val="RSCbasictext"/>
      </w:pPr>
      <w:r w:rsidRPr="0002400E">
        <w:t xml:space="preserve">There are four methods </w:t>
      </w:r>
      <w:r w:rsidR="00EE4A48">
        <w:t>you could use to estimate</w:t>
      </w:r>
      <w:r w:rsidR="005D21BF" w:rsidRPr="0002400E">
        <w:t xml:space="preserve"> </w:t>
      </w:r>
      <w:r w:rsidRPr="0002400E">
        <w:t>the SPF factor</w:t>
      </w:r>
      <w:r w:rsidR="00CD360C" w:rsidRPr="0002400E">
        <w:t xml:space="preserve"> </w:t>
      </w:r>
      <w:r w:rsidR="005D21BF" w:rsidRPr="0002400E">
        <w:t xml:space="preserve">of your </w:t>
      </w:r>
      <w:r w:rsidR="00EE4A48">
        <w:t xml:space="preserve">homemade </w:t>
      </w:r>
      <w:r w:rsidR="005D21BF" w:rsidRPr="0002400E">
        <w:t>sunscreen</w:t>
      </w:r>
      <w:r w:rsidR="00B47411" w:rsidRPr="0002400E">
        <w:t>. E</w:t>
      </w:r>
      <w:r w:rsidR="00CD360C" w:rsidRPr="0002400E">
        <w:t xml:space="preserve">ach </w:t>
      </w:r>
      <w:r w:rsidR="005D21BF" w:rsidRPr="0002400E">
        <w:t xml:space="preserve">method </w:t>
      </w:r>
      <w:r w:rsidR="00CD360C" w:rsidRPr="0002400E">
        <w:t xml:space="preserve">involves </w:t>
      </w:r>
      <w:r w:rsidR="00B47411" w:rsidRPr="0002400E">
        <w:t>comparing</w:t>
      </w:r>
      <w:r w:rsidR="00CD360C" w:rsidRPr="0002400E">
        <w:t xml:space="preserve"> the </w:t>
      </w:r>
      <w:r w:rsidR="0087440F" w:rsidRPr="0002400E">
        <w:t xml:space="preserve">slides of </w:t>
      </w:r>
      <w:r w:rsidR="00B47411" w:rsidRPr="0002400E">
        <w:t xml:space="preserve">the </w:t>
      </w:r>
      <w:r w:rsidR="0087440F" w:rsidRPr="0002400E">
        <w:t>commercial</w:t>
      </w:r>
      <w:r w:rsidR="00CD360C" w:rsidRPr="0002400E">
        <w:t xml:space="preserve"> samples with your sunscreen.</w:t>
      </w:r>
    </w:p>
    <w:p w14:paraId="3377D7D6" w14:textId="2C6606AF" w:rsidR="005C725A" w:rsidRPr="0002400E" w:rsidRDefault="005C725A" w:rsidP="0002400E">
      <w:pPr>
        <w:pStyle w:val="RSCbasictext"/>
      </w:pPr>
      <w:r w:rsidRPr="0002400E">
        <w:t>Carry out all four methods to compare the sunscreens’ effectiveness in blocking UV light.</w:t>
      </w:r>
    </w:p>
    <w:p w14:paraId="2A37D5A3" w14:textId="1EF26298" w:rsidR="00715FEB" w:rsidRPr="00C31D62" w:rsidRDefault="006C18C6" w:rsidP="000D28A7">
      <w:pPr>
        <w:pStyle w:val="ListParagraph"/>
        <w:numPr>
          <w:ilvl w:val="0"/>
          <w:numId w:val="8"/>
        </w:numPr>
        <w:tabs>
          <w:tab w:val="left" w:pos="5923"/>
        </w:tabs>
        <w:spacing w:before="120" w:after="240" w:line="320" w:lineRule="exact"/>
        <w:ind w:left="357" w:hanging="357"/>
        <w:contextualSpacing w:val="0"/>
        <w:rPr>
          <w:rFonts w:ascii="Arial" w:hAnsi="Arial" w:cs="Arial"/>
          <w:color w:val="000000"/>
          <w:szCs w:val="22"/>
        </w:rPr>
      </w:pPr>
      <w:r w:rsidRPr="00C31D62">
        <w:rPr>
          <w:rFonts w:ascii="Arial" w:hAnsi="Arial" w:cs="Arial"/>
          <w:color w:val="000000"/>
          <w:szCs w:val="22"/>
        </w:rPr>
        <w:t>In the dark, place</w:t>
      </w:r>
      <w:r w:rsidR="00AE4255" w:rsidRPr="00C31D62">
        <w:rPr>
          <w:rFonts w:ascii="Arial" w:hAnsi="Arial" w:cs="Arial"/>
          <w:color w:val="000000"/>
          <w:szCs w:val="22"/>
        </w:rPr>
        <w:t xml:space="preserve"> all six slides </w:t>
      </w:r>
      <w:r w:rsidRPr="00C31D62">
        <w:rPr>
          <w:rFonts w:ascii="Arial" w:hAnsi="Arial" w:cs="Arial"/>
          <w:color w:val="000000"/>
          <w:szCs w:val="22"/>
        </w:rPr>
        <w:t xml:space="preserve">on top of </w:t>
      </w:r>
      <w:r w:rsidR="00AE4255" w:rsidRPr="00C31D62">
        <w:rPr>
          <w:rFonts w:ascii="Arial" w:hAnsi="Arial" w:cs="Arial"/>
          <w:color w:val="000000"/>
          <w:szCs w:val="22"/>
        </w:rPr>
        <w:t xml:space="preserve">sheet of light sensitive paper. </w:t>
      </w:r>
      <w:r w:rsidRPr="00C31D62">
        <w:rPr>
          <w:rFonts w:ascii="Arial" w:hAnsi="Arial" w:cs="Arial"/>
          <w:color w:val="000000"/>
          <w:szCs w:val="22"/>
        </w:rPr>
        <w:t>Keep th</w:t>
      </w:r>
      <w:r w:rsidR="005C725A">
        <w:rPr>
          <w:rFonts w:ascii="Arial" w:hAnsi="Arial" w:cs="Arial"/>
          <w:color w:val="000000"/>
          <w:szCs w:val="22"/>
        </w:rPr>
        <w:t>e paper and slides</w:t>
      </w:r>
      <w:r w:rsidRPr="00C31D62">
        <w:rPr>
          <w:rFonts w:ascii="Arial" w:hAnsi="Arial" w:cs="Arial"/>
          <w:color w:val="000000"/>
          <w:szCs w:val="22"/>
        </w:rPr>
        <w:t xml:space="preserve"> covered until </w:t>
      </w:r>
      <w:r w:rsidR="00DD5D18">
        <w:rPr>
          <w:rFonts w:ascii="Arial" w:hAnsi="Arial" w:cs="Arial"/>
          <w:color w:val="000000"/>
          <w:szCs w:val="22"/>
        </w:rPr>
        <w:t xml:space="preserve">you are </w:t>
      </w:r>
      <w:r w:rsidRPr="00C31D62">
        <w:rPr>
          <w:rFonts w:ascii="Arial" w:hAnsi="Arial" w:cs="Arial"/>
          <w:color w:val="000000"/>
          <w:szCs w:val="22"/>
        </w:rPr>
        <w:t>ready to expose</w:t>
      </w:r>
      <w:r w:rsidR="00DD5D18">
        <w:rPr>
          <w:rFonts w:ascii="Arial" w:hAnsi="Arial" w:cs="Arial"/>
          <w:color w:val="000000"/>
          <w:szCs w:val="22"/>
        </w:rPr>
        <w:t xml:space="preserve"> them </w:t>
      </w:r>
      <w:r w:rsidRPr="00C31D62">
        <w:rPr>
          <w:rFonts w:ascii="Arial" w:hAnsi="Arial" w:cs="Arial"/>
          <w:color w:val="000000"/>
          <w:szCs w:val="22"/>
        </w:rPr>
        <w:t>to</w:t>
      </w:r>
      <w:r w:rsidR="00AE4255" w:rsidRPr="00C31D62">
        <w:rPr>
          <w:rFonts w:ascii="Arial" w:hAnsi="Arial" w:cs="Arial"/>
          <w:color w:val="000000"/>
          <w:szCs w:val="22"/>
        </w:rPr>
        <w:t xml:space="preserve"> direct sunlight</w:t>
      </w:r>
      <w:r w:rsidR="007F4CBD">
        <w:rPr>
          <w:rFonts w:ascii="Arial" w:hAnsi="Arial" w:cs="Arial"/>
          <w:color w:val="000000"/>
          <w:szCs w:val="22"/>
        </w:rPr>
        <w:t xml:space="preserve">. Remove the cover and expose the paper and slides to direct sunlight </w:t>
      </w:r>
      <w:r w:rsidR="00AE4255" w:rsidRPr="00C31D62">
        <w:rPr>
          <w:rFonts w:ascii="Arial" w:hAnsi="Arial" w:cs="Arial"/>
          <w:color w:val="000000"/>
          <w:szCs w:val="22"/>
        </w:rPr>
        <w:t>for 30</w:t>
      </w:r>
      <w:r w:rsidR="00C80021">
        <w:rPr>
          <w:rFonts w:ascii="Arial" w:hAnsi="Arial" w:cs="Arial"/>
          <w:color w:val="000000"/>
          <w:szCs w:val="22"/>
        </w:rPr>
        <w:t>–</w:t>
      </w:r>
      <w:r w:rsidR="005D21BF" w:rsidRPr="00C31D62">
        <w:rPr>
          <w:rFonts w:ascii="Arial" w:hAnsi="Arial" w:cs="Arial"/>
          <w:color w:val="000000"/>
          <w:szCs w:val="22"/>
        </w:rPr>
        <w:t>45</w:t>
      </w:r>
      <w:r w:rsidR="00AE4255" w:rsidRPr="00C31D62">
        <w:rPr>
          <w:rFonts w:ascii="Arial" w:hAnsi="Arial" w:cs="Arial"/>
          <w:color w:val="000000"/>
          <w:szCs w:val="22"/>
        </w:rPr>
        <w:t xml:space="preserve"> seconds.</w:t>
      </w:r>
      <w:r w:rsidR="007F4CBD">
        <w:rPr>
          <w:rFonts w:ascii="Arial" w:hAnsi="Arial" w:cs="Arial"/>
          <w:color w:val="000000"/>
          <w:szCs w:val="22"/>
        </w:rPr>
        <w:t xml:space="preserve"> Im</w:t>
      </w:r>
      <w:r w:rsidR="00AE4255" w:rsidRPr="00C31D62">
        <w:rPr>
          <w:rFonts w:ascii="Arial" w:hAnsi="Arial" w:cs="Arial"/>
          <w:color w:val="000000"/>
          <w:szCs w:val="22"/>
        </w:rPr>
        <w:t xml:space="preserve">mediately wash </w:t>
      </w:r>
      <w:r w:rsidRPr="00C31D62">
        <w:rPr>
          <w:rFonts w:ascii="Arial" w:hAnsi="Arial" w:cs="Arial"/>
          <w:color w:val="000000"/>
          <w:szCs w:val="22"/>
        </w:rPr>
        <w:t xml:space="preserve">the sheet </w:t>
      </w:r>
      <w:r w:rsidR="00AE4255" w:rsidRPr="00C31D62">
        <w:rPr>
          <w:rFonts w:ascii="Arial" w:hAnsi="Arial" w:cs="Arial"/>
          <w:color w:val="000000"/>
          <w:szCs w:val="22"/>
        </w:rPr>
        <w:t xml:space="preserve">with water to </w:t>
      </w:r>
      <w:r w:rsidR="00831762">
        <w:rPr>
          <w:rFonts w:ascii="Arial" w:hAnsi="Arial" w:cs="Arial"/>
          <w:color w:val="000000"/>
          <w:szCs w:val="22"/>
        </w:rPr>
        <w:t>‘</w:t>
      </w:r>
      <w:r w:rsidR="00AE4255" w:rsidRPr="00C31D62">
        <w:rPr>
          <w:rFonts w:ascii="Arial" w:hAnsi="Arial" w:cs="Arial"/>
          <w:color w:val="000000"/>
          <w:szCs w:val="22"/>
        </w:rPr>
        <w:t>fix</w:t>
      </w:r>
      <w:r w:rsidR="00831762">
        <w:rPr>
          <w:rFonts w:ascii="Arial" w:hAnsi="Arial" w:cs="Arial"/>
          <w:color w:val="000000"/>
          <w:szCs w:val="22"/>
        </w:rPr>
        <w:t>’</w:t>
      </w:r>
      <w:r w:rsidR="00AE4255" w:rsidRPr="00C31D62">
        <w:rPr>
          <w:rFonts w:ascii="Arial" w:hAnsi="Arial" w:cs="Arial"/>
          <w:color w:val="000000"/>
          <w:szCs w:val="22"/>
        </w:rPr>
        <w:t xml:space="preserve"> the colour of the paper.</w:t>
      </w:r>
      <w:r w:rsidR="00CD360C" w:rsidRPr="00C31D62">
        <w:rPr>
          <w:rFonts w:ascii="Arial" w:hAnsi="Arial" w:cs="Arial"/>
          <w:color w:val="000000"/>
          <w:szCs w:val="22"/>
        </w:rPr>
        <w:t xml:space="preserve"> </w:t>
      </w:r>
      <w:r w:rsidR="007359A7">
        <w:rPr>
          <w:rFonts w:ascii="Arial" w:hAnsi="Arial" w:cs="Arial"/>
          <w:color w:val="000000"/>
          <w:szCs w:val="22"/>
        </w:rPr>
        <w:br/>
      </w:r>
      <w:r w:rsidR="007F4CBD">
        <w:rPr>
          <w:rFonts w:ascii="Arial" w:hAnsi="Arial" w:cs="Arial"/>
          <w:color w:val="000000"/>
          <w:szCs w:val="22"/>
        </w:rPr>
        <w:t xml:space="preserve">Compare the colour of the paper to the original colour. </w:t>
      </w:r>
      <w:r w:rsidR="00CD360C" w:rsidRPr="00C31D62">
        <w:rPr>
          <w:rFonts w:ascii="Arial" w:hAnsi="Arial" w:cs="Arial"/>
          <w:color w:val="000000"/>
          <w:szCs w:val="22"/>
        </w:rPr>
        <w:t>The darker the colour</w:t>
      </w:r>
      <w:r w:rsidR="005C725A">
        <w:rPr>
          <w:rFonts w:ascii="Arial" w:hAnsi="Arial" w:cs="Arial"/>
          <w:color w:val="000000"/>
          <w:szCs w:val="22"/>
        </w:rPr>
        <w:t>,</w:t>
      </w:r>
      <w:r w:rsidR="00CD360C" w:rsidRPr="00C31D62">
        <w:rPr>
          <w:rFonts w:ascii="Arial" w:hAnsi="Arial" w:cs="Arial"/>
          <w:color w:val="000000"/>
          <w:szCs w:val="22"/>
        </w:rPr>
        <w:t xml:space="preserve"> the </w:t>
      </w:r>
      <w:r w:rsidR="00B92DBD">
        <w:rPr>
          <w:rFonts w:ascii="Arial" w:hAnsi="Arial" w:cs="Arial"/>
          <w:color w:val="000000"/>
          <w:szCs w:val="22"/>
        </w:rPr>
        <w:t>higher the amount of</w:t>
      </w:r>
      <w:r w:rsidR="00B92DBD" w:rsidRPr="00C31D62">
        <w:rPr>
          <w:rFonts w:ascii="Arial" w:hAnsi="Arial" w:cs="Arial"/>
          <w:color w:val="000000"/>
          <w:szCs w:val="22"/>
        </w:rPr>
        <w:t xml:space="preserve"> </w:t>
      </w:r>
      <w:r w:rsidR="00CD360C" w:rsidRPr="00C31D62">
        <w:rPr>
          <w:rFonts w:ascii="Arial" w:hAnsi="Arial" w:cs="Arial"/>
          <w:color w:val="000000"/>
          <w:szCs w:val="22"/>
        </w:rPr>
        <w:t>UV</w:t>
      </w:r>
      <w:r w:rsidR="00B92DBD">
        <w:rPr>
          <w:rFonts w:ascii="Arial" w:hAnsi="Arial" w:cs="Arial"/>
          <w:color w:val="000000"/>
          <w:szCs w:val="22"/>
        </w:rPr>
        <w:t xml:space="preserve"> light</w:t>
      </w:r>
      <w:r w:rsidR="00CD360C" w:rsidRPr="00C31D62">
        <w:rPr>
          <w:rFonts w:ascii="Arial" w:hAnsi="Arial" w:cs="Arial"/>
          <w:color w:val="000000"/>
          <w:szCs w:val="22"/>
        </w:rPr>
        <w:t xml:space="preserve"> the paper </w:t>
      </w:r>
      <w:proofErr w:type="gramStart"/>
      <w:r w:rsidR="00CD360C" w:rsidRPr="00C31D62">
        <w:rPr>
          <w:rFonts w:ascii="Arial" w:hAnsi="Arial" w:cs="Arial"/>
          <w:color w:val="000000"/>
          <w:szCs w:val="22"/>
        </w:rPr>
        <w:t>was exposed</w:t>
      </w:r>
      <w:proofErr w:type="gramEnd"/>
      <w:r w:rsidR="00CD360C" w:rsidRPr="00C31D62">
        <w:rPr>
          <w:rFonts w:ascii="Arial" w:hAnsi="Arial" w:cs="Arial"/>
          <w:color w:val="000000"/>
          <w:szCs w:val="22"/>
        </w:rPr>
        <w:t xml:space="preserve"> to.</w:t>
      </w:r>
    </w:p>
    <w:p w14:paraId="4535E10E" w14:textId="407F5971" w:rsidR="00CD360C" w:rsidRPr="00C31D62" w:rsidRDefault="00CD360C" w:rsidP="000D28A7">
      <w:pPr>
        <w:pStyle w:val="ListParagraph"/>
        <w:numPr>
          <w:ilvl w:val="0"/>
          <w:numId w:val="8"/>
        </w:numPr>
        <w:tabs>
          <w:tab w:val="left" w:pos="5923"/>
        </w:tabs>
        <w:spacing w:before="120" w:after="240" w:line="320" w:lineRule="exact"/>
        <w:ind w:left="357" w:hanging="357"/>
        <w:contextualSpacing w:val="0"/>
        <w:rPr>
          <w:rFonts w:ascii="Arial" w:hAnsi="Arial" w:cs="Arial"/>
          <w:color w:val="000000"/>
          <w:szCs w:val="22"/>
        </w:rPr>
      </w:pPr>
      <w:r w:rsidRPr="00C31D62">
        <w:rPr>
          <w:rFonts w:ascii="Arial" w:hAnsi="Arial" w:cs="Arial"/>
          <w:color w:val="000000"/>
          <w:szCs w:val="22"/>
        </w:rPr>
        <w:t xml:space="preserve">Place each slide </w:t>
      </w:r>
      <w:r w:rsidR="00342E44" w:rsidRPr="00831762">
        <w:rPr>
          <w:rFonts w:ascii="Arial" w:hAnsi="Arial" w:cs="Arial"/>
          <w:color w:val="000000"/>
          <w:szCs w:val="22"/>
        </w:rPr>
        <w:t>(</w:t>
      </w:r>
      <w:r w:rsidR="00342E44" w:rsidRPr="003B308E">
        <w:rPr>
          <w:rFonts w:ascii="Arial" w:hAnsi="Arial" w:cs="Arial"/>
          <w:color w:val="000000"/>
          <w:szCs w:val="22"/>
        </w:rPr>
        <w:t>including the control</w:t>
      </w:r>
      <w:r w:rsidR="00342E44" w:rsidRPr="00831762">
        <w:rPr>
          <w:rFonts w:ascii="Arial" w:hAnsi="Arial" w:cs="Arial"/>
          <w:color w:val="000000"/>
          <w:szCs w:val="22"/>
        </w:rPr>
        <w:t>)</w:t>
      </w:r>
      <w:r w:rsidR="00342E44">
        <w:rPr>
          <w:rFonts w:ascii="Arial" w:hAnsi="Arial" w:cs="Arial"/>
          <w:color w:val="000000"/>
          <w:szCs w:val="22"/>
        </w:rPr>
        <w:t xml:space="preserve"> </w:t>
      </w:r>
      <w:r w:rsidRPr="00C31D62">
        <w:rPr>
          <w:rFonts w:ascii="Arial" w:hAnsi="Arial" w:cs="Arial"/>
          <w:color w:val="000000"/>
          <w:szCs w:val="22"/>
        </w:rPr>
        <w:t xml:space="preserve">between a UV light source and a spectrometer (UV light meter). </w:t>
      </w:r>
      <w:r w:rsidR="006C18C6" w:rsidRPr="00C31D62">
        <w:rPr>
          <w:rFonts w:ascii="Arial" w:hAnsi="Arial" w:cs="Arial"/>
          <w:color w:val="000000"/>
          <w:szCs w:val="22"/>
        </w:rPr>
        <w:t>For sunscreen</w:t>
      </w:r>
      <w:r w:rsidR="006115B8">
        <w:rPr>
          <w:rFonts w:ascii="Arial" w:hAnsi="Arial" w:cs="Arial"/>
          <w:color w:val="000000"/>
          <w:szCs w:val="22"/>
        </w:rPr>
        <w:t xml:space="preserve">s that block </w:t>
      </w:r>
      <w:r w:rsidR="00AA738F">
        <w:rPr>
          <w:rFonts w:ascii="Arial" w:hAnsi="Arial" w:cs="Arial"/>
          <w:color w:val="000000"/>
          <w:szCs w:val="22"/>
        </w:rPr>
        <w:t>less of the UV light</w:t>
      </w:r>
      <w:r w:rsidR="006C18C6" w:rsidRPr="00C31D62">
        <w:rPr>
          <w:rFonts w:ascii="Arial" w:hAnsi="Arial" w:cs="Arial"/>
          <w:color w:val="000000"/>
          <w:szCs w:val="22"/>
        </w:rPr>
        <w:t xml:space="preserve">, </w:t>
      </w:r>
      <w:r w:rsidRPr="00C31D62">
        <w:rPr>
          <w:rFonts w:ascii="Arial" w:hAnsi="Arial" w:cs="Arial"/>
          <w:color w:val="000000"/>
          <w:szCs w:val="22"/>
        </w:rPr>
        <w:t xml:space="preserve">more UV </w:t>
      </w:r>
      <w:r w:rsidR="003F12CE">
        <w:rPr>
          <w:rFonts w:ascii="Arial" w:hAnsi="Arial" w:cs="Arial"/>
          <w:color w:val="000000"/>
          <w:szCs w:val="22"/>
        </w:rPr>
        <w:t xml:space="preserve">light </w:t>
      </w:r>
      <w:r w:rsidRPr="00C31D62">
        <w:rPr>
          <w:rFonts w:ascii="Arial" w:hAnsi="Arial" w:cs="Arial"/>
          <w:color w:val="000000"/>
          <w:szCs w:val="22"/>
        </w:rPr>
        <w:t xml:space="preserve">passes </w:t>
      </w:r>
      <w:r w:rsidR="003F12CE">
        <w:rPr>
          <w:rFonts w:ascii="Arial" w:hAnsi="Arial" w:cs="Arial"/>
          <w:color w:val="000000"/>
          <w:szCs w:val="22"/>
        </w:rPr>
        <w:t>(</w:t>
      </w:r>
      <w:proofErr w:type="gramStart"/>
      <w:r w:rsidR="003F12CE">
        <w:rPr>
          <w:rFonts w:ascii="Arial" w:hAnsi="Arial" w:cs="Arial"/>
          <w:color w:val="000000"/>
          <w:szCs w:val="22"/>
        </w:rPr>
        <w:t>is transmitted</w:t>
      </w:r>
      <w:proofErr w:type="gramEnd"/>
      <w:r w:rsidR="003F12CE">
        <w:rPr>
          <w:rFonts w:ascii="Arial" w:hAnsi="Arial" w:cs="Arial"/>
          <w:color w:val="000000"/>
          <w:szCs w:val="22"/>
        </w:rPr>
        <w:t>)</w:t>
      </w:r>
      <w:r w:rsidR="003F12CE" w:rsidRPr="00C31D62">
        <w:rPr>
          <w:rFonts w:ascii="Arial" w:hAnsi="Arial" w:cs="Arial"/>
          <w:color w:val="000000"/>
          <w:szCs w:val="22"/>
        </w:rPr>
        <w:t xml:space="preserve"> </w:t>
      </w:r>
      <w:r w:rsidRPr="00C31D62">
        <w:rPr>
          <w:rFonts w:ascii="Arial" w:hAnsi="Arial" w:cs="Arial"/>
          <w:color w:val="000000"/>
          <w:szCs w:val="22"/>
        </w:rPr>
        <w:t>through</w:t>
      </w:r>
      <w:r w:rsidR="003F12CE">
        <w:rPr>
          <w:rFonts w:ascii="Arial" w:hAnsi="Arial" w:cs="Arial"/>
          <w:color w:val="000000"/>
          <w:szCs w:val="22"/>
        </w:rPr>
        <w:t xml:space="preserve"> </w:t>
      </w:r>
      <w:r w:rsidRPr="00C31D62">
        <w:rPr>
          <w:rFonts w:ascii="Arial" w:hAnsi="Arial" w:cs="Arial"/>
          <w:color w:val="000000"/>
          <w:szCs w:val="22"/>
        </w:rPr>
        <w:t>the slide</w:t>
      </w:r>
      <w:r w:rsidR="00342E44">
        <w:rPr>
          <w:rFonts w:ascii="Arial" w:hAnsi="Arial" w:cs="Arial"/>
          <w:color w:val="000000"/>
          <w:szCs w:val="22"/>
        </w:rPr>
        <w:t xml:space="preserve"> </w:t>
      </w:r>
      <w:r w:rsidR="006C18C6" w:rsidRPr="00C31D62">
        <w:rPr>
          <w:rFonts w:ascii="Arial" w:hAnsi="Arial" w:cs="Arial"/>
          <w:color w:val="000000"/>
          <w:szCs w:val="22"/>
        </w:rPr>
        <w:t xml:space="preserve">and </w:t>
      </w:r>
      <w:r w:rsidRPr="00C31D62">
        <w:rPr>
          <w:rFonts w:ascii="Arial" w:hAnsi="Arial" w:cs="Arial"/>
          <w:color w:val="000000"/>
          <w:szCs w:val="22"/>
        </w:rPr>
        <w:t xml:space="preserve">the meter will record a higher value. </w:t>
      </w:r>
      <w:r w:rsidR="00342E44">
        <w:rPr>
          <w:rFonts w:ascii="Arial" w:hAnsi="Arial" w:cs="Arial"/>
          <w:color w:val="000000"/>
          <w:szCs w:val="22"/>
        </w:rPr>
        <w:t>Draw a graph, p</w:t>
      </w:r>
      <w:r w:rsidR="005C725A">
        <w:rPr>
          <w:rFonts w:ascii="Arial" w:hAnsi="Arial" w:cs="Arial"/>
          <w:color w:val="000000"/>
          <w:szCs w:val="22"/>
        </w:rPr>
        <w:t>lot</w:t>
      </w:r>
      <w:r w:rsidR="00342E44">
        <w:rPr>
          <w:rFonts w:ascii="Arial" w:hAnsi="Arial" w:cs="Arial"/>
          <w:color w:val="000000"/>
          <w:szCs w:val="22"/>
        </w:rPr>
        <w:t>ting</w:t>
      </w:r>
      <w:r w:rsidR="005C725A">
        <w:rPr>
          <w:rFonts w:ascii="Arial" w:hAnsi="Arial" w:cs="Arial"/>
          <w:color w:val="000000"/>
          <w:szCs w:val="22"/>
        </w:rPr>
        <w:t xml:space="preserve"> the i</w:t>
      </w:r>
      <w:r w:rsidRPr="00C31D62">
        <w:rPr>
          <w:rFonts w:ascii="Arial" w:hAnsi="Arial" w:cs="Arial"/>
          <w:color w:val="000000"/>
          <w:szCs w:val="22"/>
        </w:rPr>
        <w:t xml:space="preserve">ntensity of the light reaching the meter </w:t>
      </w:r>
      <w:r w:rsidR="00A83296">
        <w:rPr>
          <w:rFonts w:ascii="Arial" w:hAnsi="Arial" w:cs="Arial"/>
          <w:color w:val="000000"/>
          <w:szCs w:val="22"/>
        </w:rPr>
        <w:br/>
      </w:r>
      <w:r w:rsidR="00342E44">
        <w:rPr>
          <w:rFonts w:ascii="Arial" w:hAnsi="Arial" w:cs="Arial"/>
          <w:color w:val="000000"/>
          <w:szCs w:val="22"/>
        </w:rPr>
        <w:t xml:space="preserve">(% transmission) </w:t>
      </w:r>
      <w:r w:rsidRPr="00C31D62">
        <w:rPr>
          <w:rFonts w:ascii="Arial" w:hAnsi="Arial" w:cs="Arial"/>
          <w:color w:val="000000"/>
          <w:szCs w:val="22"/>
        </w:rPr>
        <w:t xml:space="preserve">against </w:t>
      </w:r>
      <w:r w:rsidR="00342E44">
        <w:rPr>
          <w:rFonts w:ascii="Arial" w:hAnsi="Arial" w:cs="Arial"/>
          <w:color w:val="000000"/>
          <w:szCs w:val="22"/>
        </w:rPr>
        <w:t xml:space="preserve">the </w:t>
      </w:r>
      <w:r w:rsidRPr="00C31D62">
        <w:rPr>
          <w:rFonts w:ascii="Arial" w:hAnsi="Arial" w:cs="Arial"/>
          <w:color w:val="000000"/>
          <w:szCs w:val="22"/>
        </w:rPr>
        <w:t>SPF value</w:t>
      </w:r>
      <w:r w:rsidR="00342E44">
        <w:rPr>
          <w:rFonts w:ascii="Arial" w:hAnsi="Arial" w:cs="Arial"/>
          <w:color w:val="000000"/>
          <w:szCs w:val="22"/>
        </w:rPr>
        <w:t xml:space="preserve"> for your commercial sunscreens with known SPF value</w:t>
      </w:r>
      <w:r w:rsidR="004F4968">
        <w:rPr>
          <w:rFonts w:ascii="Arial" w:hAnsi="Arial" w:cs="Arial"/>
          <w:color w:val="000000"/>
          <w:szCs w:val="22"/>
        </w:rPr>
        <w:t>s</w:t>
      </w:r>
      <w:r w:rsidRPr="00C31D62">
        <w:rPr>
          <w:rFonts w:ascii="Arial" w:hAnsi="Arial" w:cs="Arial"/>
          <w:color w:val="000000"/>
          <w:szCs w:val="22"/>
        </w:rPr>
        <w:t xml:space="preserve">. </w:t>
      </w:r>
      <w:r w:rsidR="00342E44">
        <w:rPr>
          <w:rFonts w:ascii="Arial" w:hAnsi="Arial" w:cs="Arial"/>
          <w:color w:val="000000"/>
          <w:szCs w:val="22"/>
        </w:rPr>
        <w:t>Use this c</w:t>
      </w:r>
      <w:r w:rsidRPr="00C31D62">
        <w:rPr>
          <w:rFonts w:ascii="Arial" w:hAnsi="Arial" w:cs="Arial"/>
          <w:color w:val="000000"/>
          <w:szCs w:val="22"/>
        </w:rPr>
        <w:t xml:space="preserve">hart to </w:t>
      </w:r>
      <w:r w:rsidR="00342E44">
        <w:rPr>
          <w:rFonts w:ascii="Arial" w:hAnsi="Arial" w:cs="Arial"/>
          <w:color w:val="000000"/>
          <w:szCs w:val="22"/>
        </w:rPr>
        <w:t xml:space="preserve">find </w:t>
      </w:r>
      <w:r w:rsidRPr="00C31D62">
        <w:rPr>
          <w:rFonts w:ascii="Arial" w:hAnsi="Arial" w:cs="Arial"/>
          <w:color w:val="000000"/>
          <w:szCs w:val="22"/>
        </w:rPr>
        <w:t xml:space="preserve">the </w:t>
      </w:r>
      <w:r w:rsidR="00342E44">
        <w:rPr>
          <w:rFonts w:ascii="Arial" w:hAnsi="Arial" w:cs="Arial"/>
          <w:color w:val="000000"/>
          <w:szCs w:val="22"/>
        </w:rPr>
        <w:t xml:space="preserve">SPF </w:t>
      </w:r>
      <w:r w:rsidRPr="00C31D62">
        <w:rPr>
          <w:rFonts w:ascii="Arial" w:hAnsi="Arial" w:cs="Arial"/>
          <w:color w:val="000000"/>
          <w:szCs w:val="22"/>
        </w:rPr>
        <w:t xml:space="preserve">for your </w:t>
      </w:r>
      <w:r w:rsidR="004F4968">
        <w:rPr>
          <w:rFonts w:ascii="Arial" w:hAnsi="Arial" w:cs="Arial"/>
          <w:color w:val="000000"/>
          <w:szCs w:val="22"/>
        </w:rPr>
        <w:t xml:space="preserve">homemade </w:t>
      </w:r>
      <w:r w:rsidRPr="00C31D62">
        <w:rPr>
          <w:rFonts w:ascii="Arial" w:hAnsi="Arial" w:cs="Arial"/>
          <w:color w:val="000000"/>
          <w:szCs w:val="22"/>
        </w:rPr>
        <w:t>sunscreen.</w:t>
      </w:r>
    </w:p>
    <w:p w14:paraId="2CC7D303" w14:textId="09B2713A" w:rsidR="00342E44" w:rsidRDefault="00342E44" w:rsidP="008E3BE7">
      <w:pPr>
        <w:pStyle w:val="ListParagraph"/>
        <w:numPr>
          <w:ilvl w:val="0"/>
          <w:numId w:val="8"/>
        </w:numPr>
        <w:tabs>
          <w:tab w:val="left" w:pos="5923"/>
        </w:tabs>
        <w:spacing w:before="120" w:after="120" w:line="320" w:lineRule="exact"/>
        <w:ind w:left="357" w:hanging="357"/>
        <w:contextualSpacing w:val="0"/>
        <w:rPr>
          <w:rFonts w:ascii="Arial" w:hAnsi="Arial" w:cs="Arial"/>
          <w:color w:val="000000"/>
          <w:szCs w:val="22"/>
        </w:rPr>
      </w:pPr>
      <w:r>
        <w:rPr>
          <w:rFonts w:ascii="Arial" w:hAnsi="Arial" w:cs="Arial"/>
          <w:color w:val="000000"/>
          <w:szCs w:val="22"/>
        </w:rPr>
        <w:t>If you hold a</w:t>
      </w:r>
      <w:r w:rsidR="00CD360C" w:rsidRPr="00C31D62">
        <w:rPr>
          <w:rFonts w:ascii="Arial" w:hAnsi="Arial" w:cs="Arial"/>
          <w:color w:val="000000"/>
          <w:szCs w:val="22"/>
        </w:rPr>
        <w:t xml:space="preserve"> UV </w:t>
      </w:r>
      <w:r w:rsidR="006C18C6" w:rsidRPr="00C31D62">
        <w:rPr>
          <w:rFonts w:ascii="Arial" w:hAnsi="Arial" w:cs="Arial"/>
          <w:color w:val="000000"/>
          <w:szCs w:val="22"/>
        </w:rPr>
        <w:t>torch</w:t>
      </w:r>
      <w:r w:rsidR="00CD360C" w:rsidRPr="00C31D62">
        <w:rPr>
          <w:rFonts w:ascii="Arial" w:hAnsi="Arial" w:cs="Arial"/>
          <w:color w:val="000000"/>
          <w:szCs w:val="22"/>
        </w:rPr>
        <w:t xml:space="preserve"> directl</w:t>
      </w:r>
      <w:r w:rsidR="0087440F" w:rsidRPr="00C31D62">
        <w:rPr>
          <w:rFonts w:ascii="Arial" w:hAnsi="Arial" w:cs="Arial"/>
          <w:color w:val="000000"/>
          <w:szCs w:val="22"/>
        </w:rPr>
        <w:t>y over a beaker containing tonic water (</w:t>
      </w:r>
      <w:r w:rsidR="00CD360C" w:rsidRPr="00C31D62">
        <w:rPr>
          <w:rFonts w:ascii="Arial" w:hAnsi="Arial" w:cs="Arial"/>
          <w:color w:val="000000"/>
          <w:szCs w:val="22"/>
        </w:rPr>
        <w:t xml:space="preserve">UV-sensitive </w:t>
      </w:r>
      <w:r w:rsidR="0087440F" w:rsidRPr="00C31D62">
        <w:rPr>
          <w:rFonts w:ascii="Arial" w:hAnsi="Arial" w:cs="Arial"/>
          <w:color w:val="000000"/>
          <w:szCs w:val="22"/>
        </w:rPr>
        <w:t>material)</w:t>
      </w:r>
      <w:r>
        <w:rPr>
          <w:rFonts w:ascii="Arial" w:hAnsi="Arial" w:cs="Arial"/>
          <w:color w:val="000000"/>
          <w:szCs w:val="22"/>
        </w:rPr>
        <w:t>, t</w:t>
      </w:r>
      <w:r w:rsidR="0087440F" w:rsidRPr="00C31D62">
        <w:rPr>
          <w:rFonts w:ascii="Arial" w:hAnsi="Arial" w:cs="Arial"/>
          <w:color w:val="000000"/>
          <w:szCs w:val="22"/>
        </w:rPr>
        <w:t xml:space="preserve">he </w:t>
      </w:r>
      <w:r w:rsidR="004F4968">
        <w:rPr>
          <w:rFonts w:ascii="Arial" w:hAnsi="Arial" w:cs="Arial"/>
          <w:color w:val="000000"/>
          <w:szCs w:val="22"/>
        </w:rPr>
        <w:t>contents of the beaker</w:t>
      </w:r>
      <w:r w:rsidR="004F4968" w:rsidRPr="00C31D62">
        <w:rPr>
          <w:rFonts w:ascii="Arial" w:hAnsi="Arial" w:cs="Arial"/>
          <w:color w:val="000000"/>
          <w:szCs w:val="22"/>
        </w:rPr>
        <w:t xml:space="preserve"> </w:t>
      </w:r>
      <w:r w:rsidR="0087440F" w:rsidRPr="00C31D62">
        <w:rPr>
          <w:rFonts w:ascii="Arial" w:hAnsi="Arial" w:cs="Arial"/>
          <w:color w:val="000000"/>
          <w:szCs w:val="22"/>
        </w:rPr>
        <w:t>will glow</w:t>
      </w:r>
      <w:r>
        <w:rPr>
          <w:rFonts w:ascii="Arial" w:hAnsi="Arial" w:cs="Arial"/>
          <w:color w:val="000000"/>
          <w:szCs w:val="22"/>
        </w:rPr>
        <w:t>. T</w:t>
      </w:r>
      <w:r w:rsidR="0087440F" w:rsidRPr="00C31D62">
        <w:rPr>
          <w:rFonts w:ascii="Arial" w:hAnsi="Arial" w:cs="Arial"/>
          <w:color w:val="000000"/>
          <w:szCs w:val="22"/>
        </w:rPr>
        <w:t xml:space="preserve">he </w:t>
      </w:r>
      <w:r w:rsidR="004F4968">
        <w:rPr>
          <w:rFonts w:ascii="Arial" w:hAnsi="Arial" w:cs="Arial"/>
          <w:color w:val="000000"/>
          <w:szCs w:val="22"/>
        </w:rPr>
        <w:t>higher the amount of</w:t>
      </w:r>
      <w:r w:rsidR="0087440F" w:rsidRPr="00C31D62">
        <w:rPr>
          <w:rFonts w:ascii="Arial" w:hAnsi="Arial" w:cs="Arial"/>
          <w:color w:val="000000"/>
          <w:szCs w:val="22"/>
        </w:rPr>
        <w:t xml:space="preserve"> UV </w:t>
      </w:r>
      <w:r w:rsidR="004F4968">
        <w:rPr>
          <w:rFonts w:ascii="Arial" w:hAnsi="Arial" w:cs="Arial"/>
          <w:color w:val="000000"/>
          <w:szCs w:val="22"/>
        </w:rPr>
        <w:t xml:space="preserve">light </w:t>
      </w:r>
      <w:r w:rsidR="006C18C6" w:rsidRPr="00C31D62">
        <w:rPr>
          <w:rFonts w:ascii="Arial" w:hAnsi="Arial" w:cs="Arial"/>
          <w:color w:val="000000"/>
          <w:szCs w:val="22"/>
        </w:rPr>
        <w:t xml:space="preserve">reaching </w:t>
      </w:r>
      <w:r w:rsidR="004F4968">
        <w:rPr>
          <w:rFonts w:ascii="Arial" w:hAnsi="Arial" w:cs="Arial"/>
          <w:color w:val="000000"/>
          <w:szCs w:val="22"/>
        </w:rPr>
        <w:t>the tonic water</w:t>
      </w:r>
      <w:r w:rsidR="006C18C6" w:rsidRPr="00C31D62">
        <w:rPr>
          <w:rFonts w:ascii="Arial" w:hAnsi="Arial" w:cs="Arial"/>
          <w:color w:val="000000"/>
          <w:szCs w:val="22"/>
        </w:rPr>
        <w:t xml:space="preserve">, </w:t>
      </w:r>
      <w:r w:rsidR="0087440F" w:rsidRPr="00C31D62">
        <w:rPr>
          <w:rFonts w:ascii="Arial" w:hAnsi="Arial" w:cs="Arial"/>
          <w:color w:val="000000"/>
          <w:szCs w:val="22"/>
        </w:rPr>
        <w:t xml:space="preserve">the brighter </w:t>
      </w:r>
      <w:r w:rsidR="004F4968">
        <w:rPr>
          <w:rFonts w:ascii="Arial" w:hAnsi="Arial" w:cs="Arial"/>
          <w:color w:val="000000"/>
          <w:szCs w:val="22"/>
        </w:rPr>
        <w:t>it will</w:t>
      </w:r>
      <w:r w:rsidR="004F4968" w:rsidRPr="00C31D62">
        <w:rPr>
          <w:rFonts w:ascii="Arial" w:hAnsi="Arial" w:cs="Arial"/>
          <w:color w:val="000000"/>
          <w:szCs w:val="22"/>
        </w:rPr>
        <w:t xml:space="preserve"> </w:t>
      </w:r>
      <w:r w:rsidR="0087440F" w:rsidRPr="00C31D62">
        <w:rPr>
          <w:rFonts w:ascii="Arial" w:hAnsi="Arial" w:cs="Arial"/>
          <w:color w:val="000000"/>
          <w:szCs w:val="22"/>
        </w:rPr>
        <w:t xml:space="preserve">glow. </w:t>
      </w:r>
    </w:p>
    <w:p w14:paraId="27844B49" w14:textId="4A93391A" w:rsidR="00CD360C" w:rsidRPr="00C31D62" w:rsidRDefault="00635617" w:rsidP="000D28A7">
      <w:pPr>
        <w:pStyle w:val="ListParagraph"/>
        <w:tabs>
          <w:tab w:val="left" w:pos="5923"/>
        </w:tabs>
        <w:spacing w:before="120" w:after="240" w:line="320" w:lineRule="exact"/>
        <w:ind w:left="357" w:hanging="357"/>
        <w:contextualSpacing w:val="0"/>
        <w:rPr>
          <w:rFonts w:ascii="Arial" w:hAnsi="Arial" w:cs="Arial"/>
          <w:color w:val="000000"/>
          <w:szCs w:val="22"/>
        </w:rPr>
      </w:pPr>
      <w:r>
        <w:rPr>
          <w:rFonts w:ascii="Arial" w:hAnsi="Arial" w:cs="Arial"/>
          <w:color w:val="000000"/>
          <w:szCs w:val="22"/>
        </w:rPr>
        <w:tab/>
      </w:r>
      <w:r w:rsidR="0087440F" w:rsidRPr="00C31D62">
        <w:rPr>
          <w:rFonts w:ascii="Arial" w:hAnsi="Arial" w:cs="Arial"/>
          <w:color w:val="000000"/>
          <w:szCs w:val="22"/>
        </w:rPr>
        <w:t xml:space="preserve">Collect six small beakers of tonic water. </w:t>
      </w:r>
      <w:r w:rsidR="006C18C6" w:rsidRPr="00C31D62">
        <w:rPr>
          <w:rFonts w:ascii="Arial" w:hAnsi="Arial" w:cs="Arial"/>
          <w:color w:val="000000"/>
          <w:szCs w:val="22"/>
        </w:rPr>
        <w:t xml:space="preserve">Place </w:t>
      </w:r>
      <w:r w:rsidR="00342E44">
        <w:rPr>
          <w:rFonts w:ascii="Arial" w:hAnsi="Arial" w:cs="Arial"/>
          <w:color w:val="000000"/>
          <w:szCs w:val="22"/>
        </w:rPr>
        <w:t xml:space="preserve">each of the six slides </w:t>
      </w:r>
      <w:r w:rsidR="0087440F" w:rsidRPr="00C31D62">
        <w:rPr>
          <w:rFonts w:ascii="Arial" w:hAnsi="Arial" w:cs="Arial"/>
          <w:color w:val="000000"/>
          <w:szCs w:val="22"/>
        </w:rPr>
        <w:t xml:space="preserve">on top of </w:t>
      </w:r>
      <w:r w:rsidR="00DB3D57">
        <w:rPr>
          <w:rFonts w:ascii="Arial" w:hAnsi="Arial" w:cs="Arial"/>
          <w:color w:val="000000"/>
          <w:szCs w:val="22"/>
        </w:rPr>
        <w:t xml:space="preserve">each </w:t>
      </w:r>
      <w:r w:rsidR="00342E44">
        <w:rPr>
          <w:rFonts w:ascii="Arial" w:hAnsi="Arial" w:cs="Arial"/>
          <w:color w:val="000000"/>
          <w:szCs w:val="22"/>
        </w:rPr>
        <w:t>beaker</w:t>
      </w:r>
      <w:r w:rsidR="0087440F" w:rsidRPr="00C31D62">
        <w:rPr>
          <w:rFonts w:ascii="Arial" w:hAnsi="Arial" w:cs="Arial"/>
          <w:color w:val="000000"/>
          <w:szCs w:val="22"/>
        </w:rPr>
        <w:t>. Hold the UV light source over each and</w:t>
      </w:r>
      <w:r w:rsidR="006C18C6" w:rsidRPr="00C31D62">
        <w:rPr>
          <w:rFonts w:ascii="Arial" w:hAnsi="Arial" w:cs="Arial"/>
          <w:color w:val="000000"/>
          <w:szCs w:val="22"/>
        </w:rPr>
        <w:t xml:space="preserve"> observe the glow</w:t>
      </w:r>
      <w:r w:rsidR="007563E2">
        <w:rPr>
          <w:rFonts w:ascii="Arial" w:hAnsi="Arial" w:cs="Arial"/>
          <w:color w:val="000000"/>
          <w:szCs w:val="22"/>
        </w:rPr>
        <w:t xml:space="preserve"> from the contents of the beaker</w:t>
      </w:r>
      <w:r w:rsidR="006C18C6" w:rsidRPr="00C31D62">
        <w:rPr>
          <w:rFonts w:ascii="Arial" w:hAnsi="Arial" w:cs="Arial"/>
          <w:color w:val="000000"/>
          <w:szCs w:val="22"/>
        </w:rPr>
        <w:t xml:space="preserve">. Judge the intensity of glow and place the slides in </w:t>
      </w:r>
      <w:r w:rsidR="00342E44">
        <w:rPr>
          <w:rFonts w:ascii="Arial" w:hAnsi="Arial" w:cs="Arial"/>
          <w:color w:val="000000"/>
          <w:szCs w:val="22"/>
        </w:rPr>
        <w:t xml:space="preserve">ranked </w:t>
      </w:r>
      <w:r w:rsidR="006C18C6" w:rsidRPr="00C31D62">
        <w:rPr>
          <w:rFonts w:ascii="Arial" w:hAnsi="Arial" w:cs="Arial"/>
          <w:color w:val="000000"/>
          <w:szCs w:val="22"/>
        </w:rPr>
        <w:t>order of their ability to block UV</w:t>
      </w:r>
      <w:r w:rsidR="0099676B">
        <w:rPr>
          <w:rFonts w:ascii="Arial" w:hAnsi="Arial" w:cs="Arial"/>
          <w:color w:val="000000"/>
          <w:szCs w:val="22"/>
        </w:rPr>
        <w:t xml:space="preserve"> light</w:t>
      </w:r>
      <w:r w:rsidR="006C18C6" w:rsidRPr="00C31D62">
        <w:rPr>
          <w:rFonts w:ascii="Arial" w:hAnsi="Arial" w:cs="Arial"/>
          <w:color w:val="000000"/>
          <w:szCs w:val="22"/>
        </w:rPr>
        <w:t>.</w:t>
      </w:r>
      <w:r w:rsidR="0087440F" w:rsidRPr="00C31D62">
        <w:rPr>
          <w:rFonts w:ascii="Arial" w:hAnsi="Arial" w:cs="Arial"/>
          <w:color w:val="000000"/>
          <w:szCs w:val="22"/>
        </w:rPr>
        <w:t xml:space="preserve"> </w:t>
      </w:r>
      <w:r w:rsidR="007563E2">
        <w:rPr>
          <w:rFonts w:ascii="Arial" w:hAnsi="Arial" w:cs="Arial"/>
          <w:color w:val="000000"/>
          <w:szCs w:val="22"/>
        </w:rPr>
        <w:t xml:space="preserve">(The brighter the beakers contents glow, the </w:t>
      </w:r>
      <w:r w:rsidR="002009F0">
        <w:rPr>
          <w:rFonts w:ascii="Arial" w:hAnsi="Arial" w:cs="Arial"/>
          <w:color w:val="000000"/>
          <w:szCs w:val="22"/>
        </w:rPr>
        <w:t>lower the ability of the sunscreen to block the UV light.)</w:t>
      </w:r>
    </w:p>
    <w:p w14:paraId="3E61AD80" w14:textId="7B1EB2F4" w:rsidR="00342E44" w:rsidRDefault="00252C8D" w:rsidP="000D28A7">
      <w:pPr>
        <w:pStyle w:val="ListParagraph"/>
        <w:numPr>
          <w:ilvl w:val="0"/>
          <w:numId w:val="8"/>
        </w:numPr>
        <w:tabs>
          <w:tab w:val="left" w:pos="5923"/>
        </w:tabs>
        <w:spacing w:before="120" w:after="240" w:line="320" w:lineRule="exact"/>
        <w:ind w:left="357" w:hanging="357"/>
        <w:contextualSpacing w:val="0"/>
        <w:rPr>
          <w:rFonts w:ascii="Arial" w:hAnsi="Arial" w:cs="Arial"/>
          <w:color w:val="000000"/>
          <w:szCs w:val="22"/>
        </w:rPr>
      </w:pPr>
      <w:r>
        <w:rPr>
          <w:rFonts w:ascii="Arial" w:hAnsi="Arial" w:cs="Arial"/>
          <w:color w:val="000000"/>
          <w:szCs w:val="22"/>
        </w:rPr>
        <w:t>Taking one slide at a time, p</w:t>
      </w:r>
      <w:r w:rsidR="00CD360C" w:rsidRPr="00C31D62">
        <w:rPr>
          <w:rFonts w:ascii="Arial" w:hAnsi="Arial" w:cs="Arial"/>
          <w:color w:val="000000"/>
          <w:szCs w:val="22"/>
        </w:rPr>
        <w:t>lace each</w:t>
      </w:r>
      <w:r w:rsidR="00342E44">
        <w:rPr>
          <w:rFonts w:ascii="Arial" w:hAnsi="Arial" w:cs="Arial"/>
          <w:color w:val="000000"/>
          <w:szCs w:val="22"/>
        </w:rPr>
        <w:t xml:space="preserve"> of the six slides</w:t>
      </w:r>
      <w:r w:rsidR="00CD360C" w:rsidRPr="00C31D62">
        <w:rPr>
          <w:rFonts w:ascii="Arial" w:hAnsi="Arial" w:cs="Arial"/>
          <w:color w:val="000000"/>
          <w:szCs w:val="22"/>
        </w:rPr>
        <w:t xml:space="preserve"> on top of a beaker containing a solution of UV-sensitive dye. Position </w:t>
      </w:r>
      <w:r w:rsidR="0087440F" w:rsidRPr="00C31D62">
        <w:rPr>
          <w:rFonts w:ascii="Arial" w:hAnsi="Arial" w:cs="Arial"/>
          <w:color w:val="000000"/>
          <w:szCs w:val="22"/>
        </w:rPr>
        <w:t xml:space="preserve">this </w:t>
      </w:r>
      <w:r w:rsidR="00CD360C" w:rsidRPr="00C31D62">
        <w:rPr>
          <w:rFonts w:ascii="Arial" w:hAnsi="Arial" w:cs="Arial"/>
          <w:color w:val="000000"/>
          <w:szCs w:val="22"/>
        </w:rPr>
        <w:t xml:space="preserve">directly </w:t>
      </w:r>
      <w:r w:rsidR="00467E5A" w:rsidRPr="00C31D62">
        <w:rPr>
          <w:rFonts w:ascii="Arial" w:hAnsi="Arial" w:cs="Arial"/>
          <w:color w:val="000000"/>
          <w:szCs w:val="22"/>
        </w:rPr>
        <w:t xml:space="preserve">under </w:t>
      </w:r>
      <w:r w:rsidR="00831762">
        <w:rPr>
          <w:rFonts w:ascii="Arial" w:hAnsi="Arial" w:cs="Arial"/>
          <w:color w:val="000000"/>
          <w:szCs w:val="22"/>
        </w:rPr>
        <w:t>a UV light source</w:t>
      </w:r>
      <w:r w:rsidR="00CD360C" w:rsidRPr="00C31D62">
        <w:rPr>
          <w:rFonts w:ascii="Arial" w:hAnsi="Arial" w:cs="Arial"/>
          <w:color w:val="000000"/>
          <w:szCs w:val="22"/>
        </w:rPr>
        <w:t xml:space="preserve">. Any UV light </w:t>
      </w:r>
      <w:r w:rsidR="00EB7F6D">
        <w:rPr>
          <w:rFonts w:ascii="Arial" w:hAnsi="Arial" w:cs="Arial"/>
          <w:color w:val="000000"/>
          <w:szCs w:val="22"/>
        </w:rPr>
        <w:t>that</w:t>
      </w:r>
      <w:r w:rsidR="00CD360C" w:rsidRPr="00C31D62">
        <w:rPr>
          <w:rFonts w:ascii="Arial" w:hAnsi="Arial" w:cs="Arial"/>
          <w:color w:val="000000"/>
          <w:szCs w:val="22"/>
        </w:rPr>
        <w:t xml:space="preserve"> passes through the slide will cause the solution to glow. The intensity of this glow can </w:t>
      </w:r>
      <w:proofErr w:type="gramStart"/>
      <w:r w:rsidR="00CD360C" w:rsidRPr="00C31D62">
        <w:rPr>
          <w:rFonts w:ascii="Arial" w:hAnsi="Arial" w:cs="Arial"/>
          <w:color w:val="000000"/>
          <w:szCs w:val="22"/>
        </w:rPr>
        <w:t>be recorded</w:t>
      </w:r>
      <w:proofErr w:type="gramEnd"/>
      <w:r w:rsidR="00CD360C" w:rsidRPr="00C31D62">
        <w:rPr>
          <w:rFonts w:ascii="Arial" w:hAnsi="Arial" w:cs="Arial"/>
          <w:color w:val="000000"/>
          <w:szCs w:val="22"/>
        </w:rPr>
        <w:t xml:space="preserve"> with a light meter placed next to the beaker – the better the sunscreen</w:t>
      </w:r>
      <w:r w:rsidR="00A43A24">
        <w:rPr>
          <w:rFonts w:ascii="Arial" w:hAnsi="Arial" w:cs="Arial"/>
          <w:color w:val="000000"/>
          <w:szCs w:val="22"/>
        </w:rPr>
        <w:t>,</w:t>
      </w:r>
      <w:r w:rsidR="00CD360C" w:rsidRPr="00C31D62">
        <w:rPr>
          <w:rFonts w:ascii="Arial" w:hAnsi="Arial" w:cs="Arial"/>
          <w:color w:val="000000"/>
          <w:szCs w:val="22"/>
        </w:rPr>
        <w:t xml:space="preserve"> the weaker the glow. </w:t>
      </w:r>
      <w:r w:rsidR="00342E44">
        <w:rPr>
          <w:rFonts w:ascii="Arial" w:hAnsi="Arial" w:cs="Arial"/>
          <w:color w:val="000000"/>
          <w:szCs w:val="22"/>
        </w:rPr>
        <w:t>Draw a graph, plotting the i</w:t>
      </w:r>
      <w:r w:rsidR="00342E44" w:rsidRPr="00C31D62">
        <w:rPr>
          <w:rFonts w:ascii="Arial" w:hAnsi="Arial" w:cs="Arial"/>
          <w:color w:val="000000"/>
          <w:szCs w:val="22"/>
        </w:rPr>
        <w:t xml:space="preserve">ntensity of the light reaching the meter </w:t>
      </w:r>
      <w:r w:rsidR="00342E44">
        <w:rPr>
          <w:rFonts w:ascii="Arial" w:hAnsi="Arial" w:cs="Arial"/>
          <w:color w:val="000000"/>
          <w:szCs w:val="22"/>
        </w:rPr>
        <w:t xml:space="preserve">(% transmission) </w:t>
      </w:r>
      <w:r w:rsidR="00342E44" w:rsidRPr="00C31D62">
        <w:rPr>
          <w:rFonts w:ascii="Arial" w:hAnsi="Arial" w:cs="Arial"/>
          <w:color w:val="000000"/>
          <w:szCs w:val="22"/>
        </w:rPr>
        <w:t xml:space="preserve">against </w:t>
      </w:r>
      <w:r w:rsidR="00342E44">
        <w:rPr>
          <w:rFonts w:ascii="Arial" w:hAnsi="Arial" w:cs="Arial"/>
          <w:color w:val="000000"/>
          <w:szCs w:val="22"/>
        </w:rPr>
        <w:t xml:space="preserve">the </w:t>
      </w:r>
      <w:r w:rsidR="00342E44" w:rsidRPr="00C31D62">
        <w:rPr>
          <w:rFonts w:ascii="Arial" w:hAnsi="Arial" w:cs="Arial"/>
          <w:color w:val="000000"/>
          <w:szCs w:val="22"/>
        </w:rPr>
        <w:t>SPF value</w:t>
      </w:r>
      <w:r w:rsidR="00342E44">
        <w:rPr>
          <w:rFonts w:ascii="Arial" w:hAnsi="Arial" w:cs="Arial"/>
          <w:color w:val="000000"/>
          <w:szCs w:val="22"/>
        </w:rPr>
        <w:t xml:space="preserve"> for </w:t>
      </w:r>
      <w:r w:rsidR="001123DB">
        <w:rPr>
          <w:rFonts w:ascii="Arial" w:hAnsi="Arial" w:cs="Arial"/>
          <w:color w:val="000000"/>
          <w:szCs w:val="22"/>
        </w:rPr>
        <w:t>the four</w:t>
      </w:r>
      <w:r w:rsidR="00342E44">
        <w:rPr>
          <w:rFonts w:ascii="Arial" w:hAnsi="Arial" w:cs="Arial"/>
          <w:color w:val="000000"/>
          <w:szCs w:val="22"/>
        </w:rPr>
        <w:t xml:space="preserve"> commercial sunscreens with a known SPF value.</w:t>
      </w:r>
      <w:r w:rsidR="00342E44" w:rsidRPr="00C31D62">
        <w:rPr>
          <w:rFonts w:ascii="Arial" w:hAnsi="Arial" w:cs="Arial"/>
          <w:color w:val="000000"/>
          <w:szCs w:val="22"/>
        </w:rPr>
        <w:t xml:space="preserve"> </w:t>
      </w:r>
      <w:r w:rsidR="00342E44">
        <w:rPr>
          <w:rFonts w:ascii="Arial" w:hAnsi="Arial" w:cs="Arial"/>
          <w:color w:val="000000"/>
          <w:szCs w:val="22"/>
        </w:rPr>
        <w:t>Use this c</w:t>
      </w:r>
      <w:r w:rsidR="00342E44" w:rsidRPr="00C31D62">
        <w:rPr>
          <w:rFonts w:ascii="Arial" w:hAnsi="Arial" w:cs="Arial"/>
          <w:color w:val="000000"/>
          <w:szCs w:val="22"/>
        </w:rPr>
        <w:t xml:space="preserve">hart to </w:t>
      </w:r>
      <w:r w:rsidR="00342E44">
        <w:rPr>
          <w:rFonts w:ascii="Arial" w:hAnsi="Arial" w:cs="Arial"/>
          <w:color w:val="000000"/>
          <w:szCs w:val="22"/>
        </w:rPr>
        <w:t xml:space="preserve">find </w:t>
      </w:r>
      <w:r w:rsidR="00342E44" w:rsidRPr="00C31D62">
        <w:rPr>
          <w:rFonts w:ascii="Arial" w:hAnsi="Arial" w:cs="Arial"/>
          <w:color w:val="000000"/>
          <w:szCs w:val="22"/>
        </w:rPr>
        <w:t xml:space="preserve">the </w:t>
      </w:r>
      <w:r w:rsidR="00342E44">
        <w:rPr>
          <w:rFonts w:ascii="Arial" w:hAnsi="Arial" w:cs="Arial"/>
          <w:color w:val="000000"/>
          <w:szCs w:val="22"/>
        </w:rPr>
        <w:t xml:space="preserve">SPF </w:t>
      </w:r>
      <w:r w:rsidR="00342E44" w:rsidRPr="00C31D62">
        <w:rPr>
          <w:rFonts w:ascii="Arial" w:hAnsi="Arial" w:cs="Arial"/>
          <w:color w:val="000000"/>
          <w:szCs w:val="22"/>
        </w:rPr>
        <w:t>for your sunscreen.</w:t>
      </w:r>
    </w:p>
    <w:p w14:paraId="4CC7C808" w14:textId="77777777" w:rsidR="003732E7" w:rsidRDefault="003732E7">
      <w:pPr>
        <w:rPr>
          <w:rFonts w:ascii="Arial" w:hAnsi="Arial" w:cs="Arial"/>
          <w:b/>
          <w:bCs/>
          <w:color w:val="000000"/>
          <w:sz w:val="28"/>
          <w:szCs w:val="28"/>
        </w:rPr>
      </w:pPr>
      <w:r>
        <w:rPr>
          <w:rFonts w:ascii="Arial" w:hAnsi="Arial" w:cs="Arial"/>
          <w:b/>
          <w:bCs/>
          <w:color w:val="000000"/>
          <w:sz w:val="28"/>
          <w:szCs w:val="28"/>
        </w:rPr>
        <w:br w:type="page"/>
      </w:r>
    </w:p>
    <w:p w14:paraId="43EDABAD" w14:textId="320C992B" w:rsidR="001804F9" w:rsidRPr="00D14E7C" w:rsidRDefault="003732E7" w:rsidP="00D14E7C">
      <w:pPr>
        <w:pStyle w:val="RSCheading1"/>
      </w:pPr>
      <w:r w:rsidRPr="00D14E7C">
        <w:rPr>
          <w:color w:val="C80C2F"/>
        </w:rPr>
        <w:lastRenderedPageBreak/>
        <w:t xml:space="preserve">Activity </w:t>
      </w:r>
      <w:r w:rsidR="007D14EB" w:rsidRPr="00D14E7C">
        <w:rPr>
          <w:color w:val="C80C2F"/>
        </w:rPr>
        <w:t>3</w:t>
      </w:r>
      <w:r w:rsidR="00D14E7C" w:rsidRPr="00D14E7C">
        <w:rPr>
          <w:color w:val="C80C2F"/>
        </w:rPr>
        <w:t>:</w:t>
      </w:r>
      <w:r w:rsidRPr="00D14E7C">
        <w:rPr>
          <w:color w:val="C80C2F"/>
        </w:rPr>
        <w:t xml:space="preserve"> </w:t>
      </w:r>
      <w:r w:rsidR="00D14E7C">
        <w:t>p</w:t>
      </w:r>
      <w:r w:rsidR="001804F9" w:rsidRPr="00D14E7C">
        <w:t xml:space="preserve">resenting your </w:t>
      </w:r>
      <w:proofErr w:type="gramStart"/>
      <w:r w:rsidR="001804F9" w:rsidRPr="00D14E7C">
        <w:t>findings</w:t>
      </w:r>
      <w:proofErr w:type="gramEnd"/>
    </w:p>
    <w:p w14:paraId="201EDB5A" w14:textId="021E08E3" w:rsidR="001804F9" w:rsidRDefault="001804F9" w:rsidP="0021785E">
      <w:pPr>
        <w:pStyle w:val="RSCbasictext"/>
      </w:pPr>
      <w:r w:rsidRPr="001804F9">
        <w:t xml:space="preserve">Use your notes from the sunscreen testing activities to prepare a poster </w:t>
      </w:r>
      <w:r>
        <w:t xml:space="preserve">summarising the use of nanoparticles in sunscreens. </w:t>
      </w:r>
    </w:p>
    <w:p w14:paraId="55478D95" w14:textId="53320B66" w:rsidR="001804F9" w:rsidRPr="001804F9" w:rsidRDefault="00AE65FE" w:rsidP="0021785E">
      <w:pPr>
        <w:pStyle w:val="RSCbasictext"/>
      </w:pPr>
      <w:r>
        <w:t>The</w:t>
      </w:r>
      <w:r w:rsidR="001804F9">
        <w:t xml:space="preserve"> questions below </w:t>
      </w:r>
      <w:r>
        <w:t xml:space="preserve">provide some guidance about </w:t>
      </w:r>
      <w:r w:rsidR="001804F9">
        <w:t xml:space="preserve">what </w:t>
      </w:r>
      <w:r>
        <w:t xml:space="preserve">you should </w:t>
      </w:r>
      <w:r w:rsidR="001804F9">
        <w:t xml:space="preserve">include in your poster. You will </w:t>
      </w:r>
      <w:proofErr w:type="gramStart"/>
      <w:r w:rsidR="001804F9">
        <w:t>be judged</w:t>
      </w:r>
      <w:proofErr w:type="gramEnd"/>
      <w:r w:rsidR="001804F9">
        <w:t xml:space="preserve"> on </w:t>
      </w:r>
      <w:r w:rsidR="00101308">
        <w:t>whether</w:t>
      </w:r>
      <w:r w:rsidR="001804F9">
        <w:t xml:space="preserve"> your poster answers these questions. </w:t>
      </w:r>
    </w:p>
    <w:p w14:paraId="66857D61" w14:textId="61694F94" w:rsidR="00C83138" w:rsidRPr="001804F9" w:rsidRDefault="00C83138" w:rsidP="0016610A">
      <w:pPr>
        <w:pStyle w:val="RSCheading2"/>
      </w:pPr>
      <w:r w:rsidRPr="001804F9">
        <w:t>Questions</w:t>
      </w:r>
    </w:p>
    <w:p w14:paraId="30E69201" w14:textId="1EBCD340" w:rsidR="00936AFB" w:rsidRDefault="00C7000E" w:rsidP="008D7843">
      <w:pPr>
        <w:pStyle w:val="RSCnumberedlist"/>
        <w:numPr>
          <w:ilvl w:val="0"/>
          <w:numId w:val="27"/>
        </w:numPr>
        <w:spacing w:before="240" w:after="0"/>
      </w:pPr>
      <w:r w:rsidRPr="003B308E">
        <w:t>What are nanoparticles?</w:t>
      </w:r>
    </w:p>
    <w:p w14:paraId="38F4576F" w14:textId="77777777" w:rsidR="00936AFB" w:rsidRPr="00F557D2" w:rsidRDefault="00936AFB" w:rsidP="00F557D2">
      <w:pPr>
        <w:pStyle w:val="RSCunderline"/>
        <w:ind w:left="360"/>
      </w:pPr>
    </w:p>
    <w:p w14:paraId="4BD27DB2" w14:textId="77777777" w:rsidR="00936AFB" w:rsidRPr="00F557D2" w:rsidRDefault="00936AFB" w:rsidP="00F557D2">
      <w:pPr>
        <w:pStyle w:val="RSCunderline"/>
        <w:ind w:left="360"/>
      </w:pPr>
    </w:p>
    <w:p w14:paraId="652D0442" w14:textId="77777777" w:rsidR="00936AFB" w:rsidRPr="00F557D2" w:rsidRDefault="00936AFB" w:rsidP="00F557D2">
      <w:pPr>
        <w:pStyle w:val="RSCunderline"/>
        <w:ind w:left="360"/>
      </w:pPr>
    </w:p>
    <w:p w14:paraId="3EE5DCA9" w14:textId="3376B48E" w:rsidR="00AC4932" w:rsidRDefault="00AC4932" w:rsidP="00F557D2">
      <w:pPr>
        <w:pStyle w:val="RSCnumberedlist"/>
        <w:spacing w:before="240" w:after="0"/>
      </w:pPr>
      <w:r w:rsidRPr="003B308E">
        <w:t xml:space="preserve">What are </w:t>
      </w:r>
      <w:r w:rsidRPr="00F557D2">
        <w:t>the</w:t>
      </w:r>
      <w:r w:rsidRPr="003B308E">
        <w:t xml:space="preserve"> nanoparticles present in </w:t>
      </w:r>
      <w:r w:rsidR="00494027" w:rsidRPr="003B308E">
        <w:t xml:space="preserve">some </w:t>
      </w:r>
      <w:r w:rsidRPr="003B308E">
        <w:t>sunscreen</w:t>
      </w:r>
      <w:r w:rsidR="00494027" w:rsidRPr="003B308E">
        <w:t>s</w:t>
      </w:r>
      <w:r w:rsidRPr="003B308E">
        <w:t>?</w:t>
      </w:r>
    </w:p>
    <w:p w14:paraId="6BF973D1" w14:textId="77777777" w:rsidR="00F557D2" w:rsidRPr="008D2E0A" w:rsidRDefault="00F557D2" w:rsidP="008D2E0A">
      <w:pPr>
        <w:pStyle w:val="RSCunderline"/>
        <w:ind w:left="360"/>
      </w:pPr>
    </w:p>
    <w:p w14:paraId="3E39CF19" w14:textId="77777777" w:rsidR="00936AFB" w:rsidRPr="008D2E0A" w:rsidRDefault="00936AFB" w:rsidP="008D2E0A">
      <w:pPr>
        <w:pStyle w:val="RSCunderline"/>
        <w:ind w:left="360"/>
      </w:pPr>
    </w:p>
    <w:p w14:paraId="4ACAD476" w14:textId="77777777" w:rsidR="00936AFB" w:rsidRPr="008D2E0A" w:rsidRDefault="00936AFB" w:rsidP="008D2E0A">
      <w:pPr>
        <w:pStyle w:val="RSCunderline"/>
        <w:ind w:left="360"/>
      </w:pPr>
    </w:p>
    <w:p w14:paraId="62459FA9" w14:textId="77777777" w:rsidR="00936AFB" w:rsidRPr="008D2E0A" w:rsidRDefault="00936AFB" w:rsidP="008D2E0A">
      <w:pPr>
        <w:pStyle w:val="RSCunderline"/>
        <w:ind w:left="360"/>
      </w:pPr>
    </w:p>
    <w:p w14:paraId="7ECA864E" w14:textId="4937B8DE" w:rsidR="00AC4932" w:rsidRDefault="00AC4932" w:rsidP="008D7843">
      <w:pPr>
        <w:pStyle w:val="RSCnumberedlist"/>
        <w:spacing w:before="240" w:after="0"/>
      </w:pPr>
      <w:bookmarkStart w:id="0" w:name="_Hlk39658309"/>
      <w:r>
        <w:t>What is the relationship between the</w:t>
      </w:r>
      <w:r w:rsidR="00DB3E17">
        <w:t xml:space="preserve"> SPF </w:t>
      </w:r>
      <w:r w:rsidR="002419AE">
        <w:t xml:space="preserve">value </w:t>
      </w:r>
      <w:r w:rsidR="00DB3E17">
        <w:t>of a sunscreen and the amount of UV light that it allows through?</w:t>
      </w:r>
    </w:p>
    <w:p w14:paraId="099FF6B9" w14:textId="77777777" w:rsidR="008D2E0A" w:rsidRDefault="008D2E0A" w:rsidP="000327B8">
      <w:pPr>
        <w:pStyle w:val="RSCunderline"/>
        <w:ind w:left="360"/>
      </w:pPr>
    </w:p>
    <w:p w14:paraId="6FBC703F" w14:textId="77777777" w:rsidR="00936AFB" w:rsidRPr="00936AFB" w:rsidRDefault="00936AFB" w:rsidP="000327B8">
      <w:pPr>
        <w:pStyle w:val="RSCunderline"/>
        <w:ind w:left="360"/>
      </w:pPr>
    </w:p>
    <w:p w14:paraId="2B2B16AD" w14:textId="77777777" w:rsidR="00936AFB" w:rsidRPr="00936AFB" w:rsidRDefault="00936AFB" w:rsidP="000327B8">
      <w:pPr>
        <w:pStyle w:val="RSCunderline"/>
        <w:ind w:left="360"/>
      </w:pPr>
    </w:p>
    <w:p w14:paraId="2F11B301" w14:textId="4DD138B6" w:rsidR="00936AFB" w:rsidRDefault="00936AFB" w:rsidP="000327B8">
      <w:pPr>
        <w:pStyle w:val="RSCunderline"/>
        <w:ind w:left="360"/>
      </w:pPr>
    </w:p>
    <w:p w14:paraId="6E7973C2" w14:textId="35F74CDD" w:rsidR="00AE6F58" w:rsidRDefault="00AE6F58">
      <w:pPr>
        <w:rPr>
          <w:rFonts w:ascii="Arial" w:eastAsiaTheme="minorHAnsi" w:hAnsi="Arial" w:cs="Arial"/>
          <w:color w:val="000000" w:themeColor="text1"/>
          <w:szCs w:val="22"/>
        </w:rPr>
      </w:pPr>
      <w:r>
        <w:br w:type="page"/>
      </w:r>
    </w:p>
    <w:bookmarkEnd w:id="0"/>
    <w:p w14:paraId="6EBDE27B" w14:textId="0E51ACBC" w:rsidR="00F015C2" w:rsidRPr="00F015C2" w:rsidRDefault="2FB6A537" w:rsidP="008D7843">
      <w:pPr>
        <w:pStyle w:val="RSCnumberedlist"/>
        <w:spacing w:before="240" w:after="0"/>
        <w:rPr>
          <w:lang w:val="en-US"/>
        </w:rPr>
      </w:pPr>
      <w:r w:rsidRPr="2FB6A537">
        <w:lastRenderedPageBreak/>
        <w:t>How do the nanoparticles prevent UV light getting to your skin?</w:t>
      </w:r>
    </w:p>
    <w:p w14:paraId="05A66B38" w14:textId="77777777" w:rsidR="00F015C2" w:rsidRPr="000327B8" w:rsidRDefault="00F015C2" w:rsidP="000327B8">
      <w:pPr>
        <w:pStyle w:val="RSCunderline"/>
        <w:ind w:left="360"/>
      </w:pPr>
    </w:p>
    <w:p w14:paraId="5C6BF16C" w14:textId="77777777" w:rsidR="00F015C2" w:rsidRPr="000327B8" w:rsidRDefault="00F015C2" w:rsidP="000327B8">
      <w:pPr>
        <w:pStyle w:val="RSCunderline"/>
        <w:ind w:left="360"/>
      </w:pPr>
    </w:p>
    <w:p w14:paraId="3419B146" w14:textId="77777777" w:rsidR="00F015C2" w:rsidRPr="000327B8" w:rsidRDefault="00F015C2" w:rsidP="000327B8">
      <w:pPr>
        <w:pStyle w:val="RSCunderline"/>
        <w:ind w:left="360"/>
      </w:pPr>
    </w:p>
    <w:p w14:paraId="1C22DA18" w14:textId="77777777" w:rsidR="00F015C2" w:rsidRPr="000327B8" w:rsidRDefault="00F015C2" w:rsidP="000327B8">
      <w:pPr>
        <w:pStyle w:val="RSCunderline"/>
        <w:ind w:left="360"/>
      </w:pPr>
    </w:p>
    <w:p w14:paraId="08E150F7" w14:textId="7B68EAA2" w:rsidR="00AB2B50" w:rsidRDefault="00AB2B50" w:rsidP="000327B8">
      <w:pPr>
        <w:pStyle w:val="RSCunderline"/>
        <w:ind w:left="360"/>
      </w:pPr>
    </w:p>
    <w:p w14:paraId="02FE42B0" w14:textId="77777777" w:rsidR="000327B8" w:rsidRPr="000327B8" w:rsidRDefault="000327B8" w:rsidP="000327B8">
      <w:pPr>
        <w:pStyle w:val="RSCunderline"/>
        <w:ind w:left="360"/>
      </w:pPr>
    </w:p>
    <w:p w14:paraId="28AA3C47" w14:textId="28F5843C" w:rsidR="00936AFB" w:rsidRPr="00304D2E" w:rsidRDefault="0022067A" w:rsidP="008D7843">
      <w:pPr>
        <w:pStyle w:val="RSCnumberedlist"/>
        <w:spacing w:before="240" w:after="0"/>
        <w:rPr>
          <w:lang w:val="en-US"/>
        </w:rPr>
      </w:pPr>
      <w:r w:rsidRPr="00304D2E">
        <w:t>Which of the methods for finding the SPF value of your homemade sunscreen was ‘the best’, in your view? Explain your reasoning.</w:t>
      </w:r>
    </w:p>
    <w:p w14:paraId="25D73B06" w14:textId="77777777" w:rsidR="00936AFB" w:rsidRPr="0021785E" w:rsidRDefault="00936AFB" w:rsidP="0021785E">
      <w:pPr>
        <w:pStyle w:val="RSCunderline"/>
        <w:ind w:left="360"/>
      </w:pPr>
    </w:p>
    <w:p w14:paraId="6D2D1452" w14:textId="77777777" w:rsidR="00AB2B50" w:rsidRPr="0021785E" w:rsidRDefault="00AB2B50" w:rsidP="0021785E">
      <w:pPr>
        <w:pStyle w:val="RSCunderline"/>
        <w:ind w:left="360"/>
      </w:pPr>
    </w:p>
    <w:p w14:paraId="7571811A" w14:textId="77777777" w:rsidR="00AB2B50" w:rsidRPr="0021785E" w:rsidRDefault="00AB2B50" w:rsidP="0021785E">
      <w:pPr>
        <w:pStyle w:val="RSCunderline"/>
        <w:ind w:left="360"/>
      </w:pPr>
    </w:p>
    <w:p w14:paraId="1E72B144" w14:textId="77777777" w:rsidR="00AB2B50" w:rsidRPr="0021785E" w:rsidRDefault="00AB2B50" w:rsidP="0021785E">
      <w:pPr>
        <w:pStyle w:val="RSCunderline"/>
        <w:ind w:left="360"/>
      </w:pPr>
    </w:p>
    <w:p w14:paraId="31074A0E" w14:textId="15A5A9F2" w:rsidR="00AB2B50" w:rsidRDefault="00AB2B50" w:rsidP="0021785E">
      <w:pPr>
        <w:pStyle w:val="RSCunderline"/>
        <w:ind w:left="360"/>
      </w:pPr>
    </w:p>
    <w:p w14:paraId="0F756ED3" w14:textId="27295A30" w:rsidR="0021785E" w:rsidRDefault="0021785E" w:rsidP="0021785E">
      <w:pPr>
        <w:pStyle w:val="RSCunderline"/>
        <w:ind w:left="360"/>
      </w:pPr>
    </w:p>
    <w:p w14:paraId="7875AC7D" w14:textId="55673B6F" w:rsidR="0021785E" w:rsidRDefault="0021785E" w:rsidP="0021785E">
      <w:pPr>
        <w:pStyle w:val="RSCunderline"/>
        <w:ind w:left="360"/>
      </w:pPr>
    </w:p>
    <w:p w14:paraId="745FED42" w14:textId="1F1DF850" w:rsidR="0021785E" w:rsidRDefault="0021785E" w:rsidP="0021785E">
      <w:pPr>
        <w:pStyle w:val="RSCunderline"/>
        <w:ind w:left="360"/>
      </w:pPr>
    </w:p>
    <w:p w14:paraId="5BCBC7F0" w14:textId="33C228D7" w:rsidR="0021785E" w:rsidRDefault="0021785E" w:rsidP="0021785E">
      <w:pPr>
        <w:pStyle w:val="RSCunderline"/>
        <w:ind w:left="360"/>
      </w:pPr>
    </w:p>
    <w:p w14:paraId="3AA5941A" w14:textId="7D2F74AB" w:rsidR="0021785E" w:rsidRDefault="0021785E" w:rsidP="0021785E">
      <w:pPr>
        <w:pStyle w:val="RSCunderline"/>
        <w:ind w:left="360"/>
      </w:pPr>
    </w:p>
    <w:p w14:paraId="209BD26A" w14:textId="14E3DD97" w:rsidR="0021785E" w:rsidRDefault="0021785E" w:rsidP="0021785E">
      <w:pPr>
        <w:pStyle w:val="RSCunderline"/>
        <w:ind w:left="360"/>
      </w:pPr>
    </w:p>
    <w:p w14:paraId="04B89C5C" w14:textId="3953393C" w:rsidR="0021785E" w:rsidRDefault="0021785E" w:rsidP="0021785E">
      <w:pPr>
        <w:pStyle w:val="RSCunderline"/>
        <w:ind w:left="360"/>
      </w:pPr>
    </w:p>
    <w:p w14:paraId="48C77509" w14:textId="26E1A3A0" w:rsidR="0021785E" w:rsidRDefault="0021785E" w:rsidP="0021785E">
      <w:pPr>
        <w:pStyle w:val="RSCunderline"/>
        <w:ind w:left="360"/>
      </w:pPr>
    </w:p>
    <w:p w14:paraId="394F044C" w14:textId="2764A2EA" w:rsidR="0021785E" w:rsidRDefault="0021785E" w:rsidP="0021785E">
      <w:pPr>
        <w:pStyle w:val="RSCunderline"/>
        <w:ind w:left="360"/>
      </w:pPr>
    </w:p>
    <w:p w14:paraId="5ACAB389" w14:textId="2D568861" w:rsidR="0021785E" w:rsidRDefault="0021785E" w:rsidP="0021785E">
      <w:pPr>
        <w:pStyle w:val="RSCunderline"/>
        <w:ind w:left="360"/>
      </w:pPr>
    </w:p>
    <w:p w14:paraId="6BBAC382" w14:textId="25426402" w:rsidR="0021785E" w:rsidRPr="0021785E" w:rsidRDefault="0021785E" w:rsidP="0021785E">
      <w:pPr>
        <w:pStyle w:val="RSCunderline"/>
        <w:ind w:left="360"/>
      </w:pPr>
    </w:p>
    <w:sectPr w:rsidR="0021785E" w:rsidRPr="0021785E" w:rsidSect="0040053B">
      <w:headerReference w:type="default" r:id="rId17"/>
      <w:pgSz w:w="11906" w:h="17338"/>
      <w:pgMar w:top="2268" w:right="2268" w:bottom="1134" w:left="1134" w:header="709" w:footer="11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0349" w14:textId="77777777" w:rsidR="000B1F33" w:rsidRDefault="000B1F33" w:rsidP="00343B43">
      <w:r>
        <w:separator/>
      </w:r>
    </w:p>
  </w:endnote>
  <w:endnote w:type="continuationSeparator" w:id="0">
    <w:p w14:paraId="3839456A" w14:textId="77777777" w:rsidR="000B1F33" w:rsidRDefault="000B1F33" w:rsidP="0034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3318" w14:textId="2CE3BE43" w:rsidR="00343B43" w:rsidRPr="00693692" w:rsidRDefault="00693692" w:rsidP="00693692">
    <w:pPr>
      <w:pStyle w:val="Footer"/>
      <w:jc w:val="center"/>
    </w:pPr>
    <w:r w:rsidRPr="00B073B5">
      <w:rPr>
        <w:noProof/>
      </w:rPr>
      <w:drawing>
        <wp:anchor distT="0" distB="0" distL="114300" distR="114300" simplePos="0" relativeHeight="251669504" behindDoc="0" locked="0" layoutInCell="1" allowOverlap="1" wp14:anchorId="620CE942" wp14:editId="46C3C6F6">
          <wp:simplePos x="0" y="0"/>
          <wp:positionH relativeFrom="column">
            <wp:posOffset>-712095</wp:posOffset>
          </wp:positionH>
          <wp:positionV relativeFrom="paragraph">
            <wp:posOffset>341630</wp:posOffset>
          </wp:positionV>
          <wp:extent cx="7560000" cy="533539"/>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B073B5">
      <w:rPr>
        <w:noProof/>
      </w:rPr>
      <w:drawing>
        <wp:anchor distT="0" distB="0" distL="114300" distR="114300" simplePos="0" relativeHeight="251670528" behindDoc="0" locked="0" layoutInCell="1" allowOverlap="1" wp14:anchorId="30ACDAAE" wp14:editId="638E44E5">
          <wp:simplePos x="0" y="0"/>
          <wp:positionH relativeFrom="column">
            <wp:posOffset>7620</wp:posOffset>
          </wp:positionH>
          <wp:positionV relativeFrom="paragraph">
            <wp:posOffset>-247650</wp:posOffset>
          </wp:positionV>
          <wp:extent cx="1638300" cy="4572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sdt>
      <w:sdtPr>
        <w:id w:val="-428504062"/>
        <w:docPartObj>
          <w:docPartGallery w:val="Page Numbers (Bottom of Page)"/>
          <w:docPartUnique/>
        </w:docPartObj>
      </w:sdtPr>
      <w:sdtEndPr/>
      <w:sdtContent>
        <w:r w:rsidRPr="003544DD">
          <w:rPr>
            <w:rFonts w:ascii="Arial" w:hAnsi="Arial" w:cs="Arial"/>
            <w:sz w:val="20"/>
            <w:szCs w:val="18"/>
          </w:rPr>
          <w:fldChar w:fldCharType="begin"/>
        </w:r>
        <w:r w:rsidRPr="003544DD">
          <w:rPr>
            <w:rFonts w:ascii="Arial" w:hAnsi="Arial" w:cs="Arial"/>
            <w:sz w:val="20"/>
            <w:szCs w:val="18"/>
          </w:rPr>
          <w:instrText xml:space="preserve"> PAGE   \* MERGEFORMAT </w:instrText>
        </w:r>
        <w:r w:rsidRPr="003544DD">
          <w:rPr>
            <w:rFonts w:ascii="Arial" w:hAnsi="Arial" w:cs="Arial"/>
            <w:sz w:val="20"/>
            <w:szCs w:val="18"/>
          </w:rPr>
          <w:fldChar w:fldCharType="separate"/>
        </w:r>
        <w:r w:rsidRPr="003544DD">
          <w:rPr>
            <w:rFonts w:ascii="Arial" w:hAnsi="Arial" w:cs="Arial"/>
            <w:sz w:val="20"/>
            <w:szCs w:val="18"/>
          </w:rPr>
          <w:t>1</w:t>
        </w:r>
        <w:r w:rsidRPr="003544DD">
          <w:rPr>
            <w:rFonts w:ascii="Arial" w:hAnsi="Arial" w:cs="Arial"/>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1F36" w14:textId="77777777" w:rsidR="000B1F33" w:rsidRDefault="000B1F33" w:rsidP="00343B43">
      <w:r>
        <w:separator/>
      </w:r>
    </w:p>
  </w:footnote>
  <w:footnote w:type="continuationSeparator" w:id="0">
    <w:p w14:paraId="4F27910F" w14:textId="77777777" w:rsidR="000B1F33" w:rsidRDefault="000B1F33" w:rsidP="0034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15AE" w14:textId="058B1509" w:rsidR="00C31D62" w:rsidRPr="00655284" w:rsidRDefault="007103D1" w:rsidP="007103D1">
    <w:pPr>
      <w:pStyle w:val="RSCMainsubtitle"/>
    </w:pPr>
    <w:r w:rsidRPr="00B1110C">
      <w:rPr>
        <w:noProof/>
      </w:rPr>
      <w:drawing>
        <wp:anchor distT="0" distB="0" distL="114300" distR="114300" simplePos="0" relativeHeight="251665408" behindDoc="0" locked="0" layoutInCell="1" allowOverlap="1" wp14:anchorId="1E03F2F1" wp14:editId="5FB4A2F5">
          <wp:simplePos x="0" y="0"/>
          <wp:positionH relativeFrom="column">
            <wp:posOffset>5579110</wp:posOffset>
          </wp:positionH>
          <wp:positionV relativeFrom="paragraph">
            <wp:posOffset>978535</wp:posOffset>
          </wp:positionV>
          <wp:extent cx="1259822" cy="1022731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444AC4F0" wp14:editId="0FF50B6B">
              <wp:simplePos x="0" y="0"/>
              <wp:positionH relativeFrom="column">
                <wp:posOffset>-709295</wp:posOffset>
              </wp:positionH>
              <wp:positionV relativeFrom="paragraph">
                <wp:posOffset>-460375</wp:posOffset>
              </wp:positionV>
              <wp:extent cx="7559040" cy="143764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4591" id="Rectangle 6"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" fillcolor="#deeef3" stroked="f" strokeweight="2pt"/>
          </w:pict>
        </mc:Fallback>
      </mc:AlternateContent>
    </w:r>
    <w:r>
      <w:rPr>
        <w:noProof/>
      </w:rPr>
      <w:drawing>
        <wp:anchor distT="0" distB="0" distL="114300" distR="114300" simplePos="0" relativeHeight="251666432" behindDoc="0" locked="0" layoutInCell="1" allowOverlap="1" wp14:anchorId="48DE67B7" wp14:editId="2FDC77CF">
          <wp:simplePos x="0" y="0"/>
          <wp:positionH relativeFrom="column">
            <wp:posOffset>4187190</wp:posOffset>
          </wp:positionH>
          <wp:positionV relativeFrom="paragraph">
            <wp:posOffset>-4422140</wp:posOffset>
          </wp:positionV>
          <wp:extent cx="5400040" cy="540004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Student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3360" w14:textId="77777777" w:rsidR="007103D1" w:rsidRDefault="007103D1" w:rsidP="00655284">
    <w:pPr>
      <w:pStyle w:val="RSCRHtitle"/>
    </w:pPr>
    <w:r>
      <w:drawing>
        <wp:anchor distT="0" distB="0" distL="114300" distR="114300" simplePos="0" relativeHeight="251663360" behindDoc="0" locked="0" layoutInCell="1" allowOverlap="1" wp14:anchorId="7AAD7AD7" wp14:editId="37ECFBC5">
          <wp:simplePos x="0" y="0"/>
          <wp:positionH relativeFrom="column">
            <wp:posOffset>4187190</wp:posOffset>
          </wp:positionH>
          <wp:positionV relativeFrom="paragraph">
            <wp:posOffset>-4422140</wp:posOffset>
          </wp:positionV>
          <wp:extent cx="5400040" cy="54000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1D983961" wp14:editId="1983778E">
          <wp:simplePos x="0" y="0"/>
          <wp:positionH relativeFrom="column">
            <wp:posOffset>5580380</wp:posOffset>
          </wp:positionH>
          <wp:positionV relativeFrom="paragraph">
            <wp:posOffset>-463058</wp:posOffset>
          </wp:positionV>
          <wp:extent cx="1260000" cy="10167784"/>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Pr="003B308E">
      <w:t>Nanoparticles in sunscreen challenge</w:t>
    </w:r>
    <w:r>
      <w:t>: s</w:t>
    </w:r>
    <w:r w:rsidRPr="00BD555D">
      <w:t>tudent workbook</w:t>
    </w:r>
  </w:p>
  <w:p w14:paraId="7BEAD2FF" w14:textId="77777777" w:rsidR="007103D1" w:rsidRPr="00655284" w:rsidRDefault="007103D1" w:rsidP="00655284">
    <w:pPr>
      <w:pStyle w:val="RSCRHhyperlink"/>
    </w:pPr>
    <w:r w:rsidRPr="00655284">
      <w:rPr>
        <w:szCs w:val="18"/>
        <w:u w:val="none"/>
        <w:shd w:val="clear" w:color="auto" w:fill="FFFFFF"/>
      </w:rPr>
      <w:t>Available from</w:t>
    </w:r>
    <w:r w:rsidRPr="003544DD">
      <w:rPr>
        <w:szCs w:val="18"/>
        <w:u w:val="none"/>
        <w:shd w:val="clear" w:color="auto" w:fill="FFFFFF"/>
      </w:rPr>
      <w:t> </w:t>
    </w:r>
    <w:hyperlink r:id="rId3" w:history="1">
      <w:r w:rsidRPr="00655284">
        <w:rPr>
          <w:rStyle w:val="Hyperlink"/>
          <w:color w:val="000000" w:themeColor="text1"/>
          <w:szCs w:val="18"/>
          <w:shd w:val="clear" w:color="auto" w:fill="FFFFFF"/>
        </w:rPr>
        <w:t>rsc.li/3cd4Icy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A5B"/>
    <w:multiLevelType w:val="hybridMultilevel"/>
    <w:tmpl w:val="3798333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08626D"/>
    <w:multiLevelType w:val="hybridMultilevel"/>
    <w:tmpl w:val="4DB8047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D2475"/>
    <w:multiLevelType w:val="hybridMultilevel"/>
    <w:tmpl w:val="C9929D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5585C"/>
    <w:multiLevelType w:val="hybridMultilevel"/>
    <w:tmpl w:val="C7442CCE"/>
    <w:lvl w:ilvl="0" w:tplc="50FE73F4">
      <w:start w:val="1"/>
      <w:numFmt w:val="lowerLetter"/>
      <w:pStyle w:val="RSCletteredlistnew"/>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14F7030E"/>
    <w:multiLevelType w:val="hybridMultilevel"/>
    <w:tmpl w:val="D0D2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E7255"/>
    <w:multiLevelType w:val="hybridMultilevel"/>
    <w:tmpl w:val="DD54A1A2"/>
    <w:lvl w:ilvl="0" w:tplc="64D84BEE">
      <w:start w:val="1"/>
      <w:numFmt w:val="decimal"/>
      <w:lvlText w:val="%1."/>
      <w:lvlJc w:val="left"/>
      <w:pPr>
        <w:ind w:left="360" w:hanging="360"/>
      </w:pPr>
    </w:lvl>
    <w:lvl w:ilvl="1" w:tplc="5DAE6928">
      <w:start w:val="1"/>
      <w:numFmt w:val="lowerLetter"/>
      <w:lvlText w:val="%2."/>
      <w:lvlJc w:val="left"/>
      <w:pPr>
        <w:ind w:left="1080" w:hanging="360"/>
      </w:pPr>
    </w:lvl>
    <w:lvl w:ilvl="2" w:tplc="818EC810">
      <w:start w:val="1"/>
      <w:numFmt w:val="lowerRoman"/>
      <w:lvlText w:val="%3."/>
      <w:lvlJc w:val="right"/>
      <w:pPr>
        <w:ind w:left="1800" w:hanging="180"/>
      </w:pPr>
    </w:lvl>
    <w:lvl w:ilvl="3" w:tplc="A8E4B816">
      <w:start w:val="1"/>
      <w:numFmt w:val="decimal"/>
      <w:lvlText w:val="%4."/>
      <w:lvlJc w:val="left"/>
      <w:pPr>
        <w:ind w:left="2520" w:hanging="360"/>
      </w:pPr>
    </w:lvl>
    <w:lvl w:ilvl="4" w:tplc="ADEA8532">
      <w:start w:val="1"/>
      <w:numFmt w:val="lowerLetter"/>
      <w:lvlText w:val="%5."/>
      <w:lvlJc w:val="left"/>
      <w:pPr>
        <w:ind w:left="3240" w:hanging="360"/>
      </w:pPr>
    </w:lvl>
    <w:lvl w:ilvl="5" w:tplc="35FC867A">
      <w:start w:val="1"/>
      <w:numFmt w:val="lowerRoman"/>
      <w:lvlText w:val="%6."/>
      <w:lvlJc w:val="right"/>
      <w:pPr>
        <w:ind w:left="3960" w:hanging="180"/>
      </w:pPr>
    </w:lvl>
    <w:lvl w:ilvl="6" w:tplc="6DA6D686">
      <w:start w:val="1"/>
      <w:numFmt w:val="decimal"/>
      <w:lvlText w:val="%7."/>
      <w:lvlJc w:val="left"/>
      <w:pPr>
        <w:ind w:left="4680" w:hanging="360"/>
      </w:pPr>
    </w:lvl>
    <w:lvl w:ilvl="7" w:tplc="74067B1A">
      <w:start w:val="1"/>
      <w:numFmt w:val="lowerLetter"/>
      <w:lvlText w:val="%8."/>
      <w:lvlJc w:val="left"/>
      <w:pPr>
        <w:ind w:left="5400" w:hanging="360"/>
      </w:pPr>
    </w:lvl>
    <w:lvl w:ilvl="8" w:tplc="2E722F4C">
      <w:start w:val="1"/>
      <w:numFmt w:val="lowerRoman"/>
      <w:lvlText w:val="%9."/>
      <w:lvlJc w:val="right"/>
      <w:pPr>
        <w:ind w:left="6120" w:hanging="180"/>
      </w:pPr>
    </w:lvl>
  </w:abstractNum>
  <w:abstractNum w:abstractNumId="6"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A53B8"/>
    <w:multiLevelType w:val="hybridMultilevel"/>
    <w:tmpl w:val="269C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25B62"/>
    <w:multiLevelType w:val="hybridMultilevel"/>
    <w:tmpl w:val="C6AC57D0"/>
    <w:lvl w:ilvl="0" w:tplc="5476ABCE">
      <w:start w:val="1"/>
      <w:numFmt w:val="lowerRoman"/>
      <w:pStyle w:val="RSCromansublist"/>
      <w:lvlText w:val="%1."/>
      <w:lvlJc w:val="left"/>
      <w:pPr>
        <w:ind w:left="1077" w:hanging="720"/>
      </w:pPr>
      <w:rPr>
        <w:rFonts w:ascii="Arial" w:hAnsi="Arial" w:hint="default"/>
        <w:b/>
        <w:i w:val="0"/>
        <w:color w:val="C80C2F"/>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AF53AD"/>
    <w:multiLevelType w:val="hybridMultilevel"/>
    <w:tmpl w:val="23723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51343"/>
    <w:multiLevelType w:val="hybridMultilevel"/>
    <w:tmpl w:val="4050C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5C3895"/>
    <w:multiLevelType w:val="hybridMultilevel"/>
    <w:tmpl w:val="4ECEA8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BE6CEF"/>
    <w:multiLevelType w:val="hybridMultilevel"/>
    <w:tmpl w:val="D0F8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157A3"/>
    <w:multiLevelType w:val="hybridMultilevel"/>
    <w:tmpl w:val="87C619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960F2"/>
    <w:multiLevelType w:val="hybridMultilevel"/>
    <w:tmpl w:val="F29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8390C"/>
    <w:multiLevelType w:val="hybridMultilevel"/>
    <w:tmpl w:val="A04CEF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96EA8"/>
    <w:multiLevelType w:val="hybridMultilevel"/>
    <w:tmpl w:val="D5104460"/>
    <w:lvl w:ilvl="0" w:tplc="75A6BF32">
      <w:start w:val="1"/>
      <w:numFmt w:val="bullet"/>
      <w:lvlText w:val="•"/>
      <w:lvlJc w:val="left"/>
      <w:pPr>
        <w:tabs>
          <w:tab w:val="num" w:pos="720"/>
        </w:tabs>
        <w:ind w:left="720" w:hanging="360"/>
      </w:pPr>
      <w:rPr>
        <w:rFonts w:ascii="Arial" w:hAnsi="Arial" w:hint="default"/>
      </w:rPr>
    </w:lvl>
    <w:lvl w:ilvl="1" w:tplc="7BD8986C" w:tentative="1">
      <w:start w:val="1"/>
      <w:numFmt w:val="bullet"/>
      <w:lvlText w:val="•"/>
      <w:lvlJc w:val="left"/>
      <w:pPr>
        <w:tabs>
          <w:tab w:val="num" w:pos="1440"/>
        </w:tabs>
        <w:ind w:left="1440" w:hanging="360"/>
      </w:pPr>
      <w:rPr>
        <w:rFonts w:ascii="Arial" w:hAnsi="Arial" w:hint="default"/>
      </w:rPr>
    </w:lvl>
    <w:lvl w:ilvl="2" w:tplc="F2E4C9BE" w:tentative="1">
      <w:start w:val="1"/>
      <w:numFmt w:val="bullet"/>
      <w:lvlText w:val="•"/>
      <w:lvlJc w:val="left"/>
      <w:pPr>
        <w:tabs>
          <w:tab w:val="num" w:pos="2160"/>
        </w:tabs>
        <w:ind w:left="2160" w:hanging="360"/>
      </w:pPr>
      <w:rPr>
        <w:rFonts w:ascii="Arial" w:hAnsi="Arial" w:hint="default"/>
      </w:rPr>
    </w:lvl>
    <w:lvl w:ilvl="3" w:tplc="01A43AE2" w:tentative="1">
      <w:start w:val="1"/>
      <w:numFmt w:val="bullet"/>
      <w:lvlText w:val="•"/>
      <w:lvlJc w:val="left"/>
      <w:pPr>
        <w:tabs>
          <w:tab w:val="num" w:pos="2880"/>
        </w:tabs>
        <w:ind w:left="2880" w:hanging="360"/>
      </w:pPr>
      <w:rPr>
        <w:rFonts w:ascii="Arial" w:hAnsi="Arial" w:hint="default"/>
      </w:rPr>
    </w:lvl>
    <w:lvl w:ilvl="4" w:tplc="7944B782" w:tentative="1">
      <w:start w:val="1"/>
      <w:numFmt w:val="bullet"/>
      <w:lvlText w:val="•"/>
      <w:lvlJc w:val="left"/>
      <w:pPr>
        <w:tabs>
          <w:tab w:val="num" w:pos="3600"/>
        </w:tabs>
        <w:ind w:left="3600" w:hanging="360"/>
      </w:pPr>
      <w:rPr>
        <w:rFonts w:ascii="Arial" w:hAnsi="Arial" w:hint="default"/>
      </w:rPr>
    </w:lvl>
    <w:lvl w:ilvl="5" w:tplc="6AAA9E66" w:tentative="1">
      <w:start w:val="1"/>
      <w:numFmt w:val="bullet"/>
      <w:lvlText w:val="•"/>
      <w:lvlJc w:val="left"/>
      <w:pPr>
        <w:tabs>
          <w:tab w:val="num" w:pos="4320"/>
        </w:tabs>
        <w:ind w:left="4320" w:hanging="360"/>
      </w:pPr>
      <w:rPr>
        <w:rFonts w:ascii="Arial" w:hAnsi="Arial" w:hint="default"/>
      </w:rPr>
    </w:lvl>
    <w:lvl w:ilvl="6" w:tplc="24CCFD10" w:tentative="1">
      <w:start w:val="1"/>
      <w:numFmt w:val="bullet"/>
      <w:lvlText w:val="•"/>
      <w:lvlJc w:val="left"/>
      <w:pPr>
        <w:tabs>
          <w:tab w:val="num" w:pos="5040"/>
        </w:tabs>
        <w:ind w:left="5040" w:hanging="360"/>
      </w:pPr>
      <w:rPr>
        <w:rFonts w:ascii="Arial" w:hAnsi="Arial" w:hint="default"/>
      </w:rPr>
    </w:lvl>
    <w:lvl w:ilvl="7" w:tplc="D4C4F9AA" w:tentative="1">
      <w:start w:val="1"/>
      <w:numFmt w:val="bullet"/>
      <w:lvlText w:val="•"/>
      <w:lvlJc w:val="left"/>
      <w:pPr>
        <w:tabs>
          <w:tab w:val="num" w:pos="5760"/>
        </w:tabs>
        <w:ind w:left="5760" w:hanging="360"/>
      </w:pPr>
      <w:rPr>
        <w:rFonts w:ascii="Arial" w:hAnsi="Arial" w:hint="default"/>
      </w:rPr>
    </w:lvl>
    <w:lvl w:ilvl="8" w:tplc="B84E01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153959"/>
    <w:multiLevelType w:val="hybridMultilevel"/>
    <w:tmpl w:val="C298CD18"/>
    <w:lvl w:ilvl="0" w:tplc="AB880676">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653447"/>
    <w:multiLevelType w:val="hybridMultilevel"/>
    <w:tmpl w:val="EF2E5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E2A193C"/>
    <w:multiLevelType w:val="hybridMultilevel"/>
    <w:tmpl w:val="76CCD86A"/>
    <w:lvl w:ilvl="0" w:tplc="2F9E15F0">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25695"/>
    <w:multiLevelType w:val="hybridMultilevel"/>
    <w:tmpl w:val="ED0CAEB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33093A"/>
    <w:multiLevelType w:val="hybridMultilevel"/>
    <w:tmpl w:val="54E06BC4"/>
    <w:lvl w:ilvl="0" w:tplc="321CDBB2">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D34791C"/>
    <w:multiLevelType w:val="hybridMultilevel"/>
    <w:tmpl w:val="D3A6115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D6825E"/>
    <w:multiLevelType w:val="hybridMultilevel"/>
    <w:tmpl w:val="BBB8054E"/>
    <w:lvl w:ilvl="0" w:tplc="EB8C1A6A">
      <w:start w:val="1"/>
      <w:numFmt w:val="decimal"/>
      <w:lvlText w:val="%1."/>
      <w:lvlJc w:val="left"/>
      <w:pPr>
        <w:ind w:left="360" w:hanging="360"/>
      </w:pPr>
    </w:lvl>
    <w:lvl w:ilvl="1" w:tplc="9C981942">
      <w:start w:val="1"/>
      <w:numFmt w:val="lowerLetter"/>
      <w:lvlText w:val="%2."/>
      <w:lvlJc w:val="left"/>
      <w:pPr>
        <w:ind w:left="1080" w:hanging="360"/>
      </w:pPr>
    </w:lvl>
    <w:lvl w:ilvl="2" w:tplc="4A32E81C">
      <w:start w:val="1"/>
      <w:numFmt w:val="lowerRoman"/>
      <w:lvlText w:val="%3."/>
      <w:lvlJc w:val="right"/>
      <w:pPr>
        <w:ind w:left="1800" w:hanging="180"/>
      </w:pPr>
    </w:lvl>
    <w:lvl w:ilvl="3" w:tplc="040C7C52">
      <w:start w:val="1"/>
      <w:numFmt w:val="decimal"/>
      <w:lvlText w:val="%4."/>
      <w:lvlJc w:val="left"/>
      <w:pPr>
        <w:ind w:left="2520" w:hanging="360"/>
      </w:pPr>
    </w:lvl>
    <w:lvl w:ilvl="4" w:tplc="BC7C8BFE">
      <w:start w:val="1"/>
      <w:numFmt w:val="lowerLetter"/>
      <w:lvlText w:val="%5."/>
      <w:lvlJc w:val="left"/>
      <w:pPr>
        <w:ind w:left="3240" w:hanging="360"/>
      </w:pPr>
    </w:lvl>
    <w:lvl w:ilvl="5" w:tplc="39167C0C">
      <w:start w:val="1"/>
      <w:numFmt w:val="lowerRoman"/>
      <w:lvlText w:val="%6."/>
      <w:lvlJc w:val="right"/>
      <w:pPr>
        <w:ind w:left="3960" w:hanging="180"/>
      </w:pPr>
    </w:lvl>
    <w:lvl w:ilvl="6" w:tplc="75A4AD08">
      <w:start w:val="1"/>
      <w:numFmt w:val="decimal"/>
      <w:lvlText w:val="%7."/>
      <w:lvlJc w:val="left"/>
      <w:pPr>
        <w:ind w:left="4680" w:hanging="360"/>
      </w:pPr>
    </w:lvl>
    <w:lvl w:ilvl="7" w:tplc="895E50BC">
      <w:start w:val="1"/>
      <w:numFmt w:val="lowerLetter"/>
      <w:lvlText w:val="%8."/>
      <w:lvlJc w:val="left"/>
      <w:pPr>
        <w:ind w:left="5400" w:hanging="360"/>
      </w:pPr>
    </w:lvl>
    <w:lvl w:ilvl="8" w:tplc="946A5256">
      <w:start w:val="1"/>
      <w:numFmt w:val="lowerRoman"/>
      <w:lvlText w:val="%9."/>
      <w:lvlJc w:val="right"/>
      <w:pPr>
        <w:ind w:left="6120" w:hanging="180"/>
      </w:pPr>
    </w:lvl>
  </w:abstractNum>
  <w:num w:numId="1" w16cid:durableId="221991870">
    <w:abstractNumId w:val="24"/>
  </w:num>
  <w:num w:numId="2" w16cid:durableId="1218857009">
    <w:abstractNumId w:val="5"/>
  </w:num>
  <w:num w:numId="3" w16cid:durableId="795100502">
    <w:abstractNumId w:val="7"/>
  </w:num>
  <w:num w:numId="4" w16cid:durableId="927538239">
    <w:abstractNumId w:val="21"/>
  </w:num>
  <w:num w:numId="5" w16cid:durableId="1993556328">
    <w:abstractNumId w:val="14"/>
  </w:num>
  <w:num w:numId="6" w16cid:durableId="295457620">
    <w:abstractNumId w:val="4"/>
  </w:num>
  <w:num w:numId="7" w16cid:durableId="361169969">
    <w:abstractNumId w:val="15"/>
  </w:num>
  <w:num w:numId="8" w16cid:durableId="1583757481">
    <w:abstractNumId w:val="13"/>
  </w:num>
  <w:num w:numId="9" w16cid:durableId="363559832">
    <w:abstractNumId w:val="9"/>
  </w:num>
  <w:num w:numId="10" w16cid:durableId="1056276325">
    <w:abstractNumId w:val="2"/>
  </w:num>
  <w:num w:numId="11" w16cid:durableId="484589475">
    <w:abstractNumId w:val="1"/>
  </w:num>
  <w:num w:numId="12" w16cid:durableId="1910193537">
    <w:abstractNumId w:val="12"/>
  </w:num>
  <w:num w:numId="13" w16cid:durableId="1032682140">
    <w:abstractNumId w:val="16"/>
  </w:num>
  <w:num w:numId="14" w16cid:durableId="37828747">
    <w:abstractNumId w:val="23"/>
  </w:num>
  <w:num w:numId="15" w16cid:durableId="58789458">
    <w:abstractNumId w:val="0"/>
  </w:num>
  <w:num w:numId="16" w16cid:durableId="1197233238">
    <w:abstractNumId w:val="17"/>
  </w:num>
  <w:num w:numId="17" w16cid:durableId="1665476725">
    <w:abstractNumId w:val="10"/>
  </w:num>
  <w:num w:numId="18" w16cid:durableId="1090349636">
    <w:abstractNumId w:val="18"/>
  </w:num>
  <w:num w:numId="19" w16cid:durableId="1764915362">
    <w:abstractNumId w:val="11"/>
  </w:num>
  <w:num w:numId="20" w16cid:durableId="1866672796">
    <w:abstractNumId w:val="6"/>
  </w:num>
  <w:num w:numId="21" w16cid:durableId="1886327109">
    <w:abstractNumId w:val="19"/>
  </w:num>
  <w:num w:numId="22" w16cid:durableId="925378360">
    <w:abstractNumId w:val="3"/>
  </w:num>
  <w:num w:numId="23" w16cid:durableId="1354259505">
    <w:abstractNumId w:val="22"/>
  </w:num>
  <w:num w:numId="24" w16cid:durableId="254485968">
    <w:abstractNumId w:val="8"/>
  </w:num>
  <w:num w:numId="25" w16cid:durableId="1293903230">
    <w:abstractNumId w:val="20"/>
  </w:num>
  <w:num w:numId="26" w16cid:durableId="284237274">
    <w:abstractNumId w:val="22"/>
    <w:lvlOverride w:ilvl="0">
      <w:startOverride w:val="1"/>
    </w:lvlOverride>
  </w:num>
  <w:num w:numId="27" w16cid:durableId="1474517902">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0NTWyNDO0NDI3MLVU0lEKTi0uzszPAykwqgUA0fJ5qSwAAAA="/>
  </w:docVars>
  <w:rsids>
    <w:rsidRoot w:val="00821006"/>
    <w:rsid w:val="00017F75"/>
    <w:rsid w:val="00021DEB"/>
    <w:rsid w:val="0002400E"/>
    <w:rsid w:val="000327B8"/>
    <w:rsid w:val="0003642F"/>
    <w:rsid w:val="00067EE0"/>
    <w:rsid w:val="00077CEC"/>
    <w:rsid w:val="00077E0D"/>
    <w:rsid w:val="00081E28"/>
    <w:rsid w:val="00082469"/>
    <w:rsid w:val="00096D8F"/>
    <w:rsid w:val="000A26CC"/>
    <w:rsid w:val="000B1F33"/>
    <w:rsid w:val="000C063E"/>
    <w:rsid w:val="000C4EEE"/>
    <w:rsid w:val="000C56CB"/>
    <w:rsid w:val="000C72D1"/>
    <w:rsid w:val="000D28A7"/>
    <w:rsid w:val="000D376D"/>
    <w:rsid w:val="000D678B"/>
    <w:rsid w:val="000E79D8"/>
    <w:rsid w:val="00101308"/>
    <w:rsid w:val="001123DB"/>
    <w:rsid w:val="001212A4"/>
    <w:rsid w:val="00126F37"/>
    <w:rsid w:val="00140B54"/>
    <w:rsid w:val="001473A7"/>
    <w:rsid w:val="00154124"/>
    <w:rsid w:val="0016610A"/>
    <w:rsid w:val="001804F9"/>
    <w:rsid w:val="00180CF8"/>
    <w:rsid w:val="00180EAB"/>
    <w:rsid w:val="00197FE7"/>
    <w:rsid w:val="001B7AEC"/>
    <w:rsid w:val="001C088B"/>
    <w:rsid w:val="002009F0"/>
    <w:rsid w:val="002023C3"/>
    <w:rsid w:val="00205EC6"/>
    <w:rsid w:val="00206EE7"/>
    <w:rsid w:val="00212E4A"/>
    <w:rsid w:val="002177BF"/>
    <w:rsid w:val="0021785E"/>
    <w:rsid w:val="0022067A"/>
    <w:rsid w:val="0022561F"/>
    <w:rsid w:val="002318A9"/>
    <w:rsid w:val="00234C85"/>
    <w:rsid w:val="002419AE"/>
    <w:rsid w:val="0024489D"/>
    <w:rsid w:val="00252C8D"/>
    <w:rsid w:val="00257D9B"/>
    <w:rsid w:val="0029400E"/>
    <w:rsid w:val="002A2151"/>
    <w:rsid w:val="002A61F3"/>
    <w:rsid w:val="002B36FB"/>
    <w:rsid w:val="002D4F6E"/>
    <w:rsid w:val="00304D2E"/>
    <w:rsid w:val="0030761E"/>
    <w:rsid w:val="00307723"/>
    <w:rsid w:val="003149F1"/>
    <w:rsid w:val="00323228"/>
    <w:rsid w:val="003235DD"/>
    <w:rsid w:val="00342E44"/>
    <w:rsid w:val="00343B43"/>
    <w:rsid w:val="003544DD"/>
    <w:rsid w:val="00371455"/>
    <w:rsid w:val="003732E7"/>
    <w:rsid w:val="00375009"/>
    <w:rsid w:val="003B308E"/>
    <w:rsid w:val="003D0125"/>
    <w:rsid w:val="003E620F"/>
    <w:rsid w:val="003F12CE"/>
    <w:rsid w:val="0040053B"/>
    <w:rsid w:val="00405B0B"/>
    <w:rsid w:val="0041387A"/>
    <w:rsid w:val="00415620"/>
    <w:rsid w:val="0041736D"/>
    <w:rsid w:val="00421A84"/>
    <w:rsid w:val="00424E15"/>
    <w:rsid w:val="00442EC1"/>
    <w:rsid w:val="00442FA3"/>
    <w:rsid w:val="004508E7"/>
    <w:rsid w:val="00467E5A"/>
    <w:rsid w:val="00477D45"/>
    <w:rsid w:val="00494027"/>
    <w:rsid w:val="00496130"/>
    <w:rsid w:val="0049632A"/>
    <w:rsid w:val="004C2EE9"/>
    <w:rsid w:val="004D2DA4"/>
    <w:rsid w:val="004F4968"/>
    <w:rsid w:val="005001A3"/>
    <w:rsid w:val="00506CA2"/>
    <w:rsid w:val="005158D3"/>
    <w:rsid w:val="00526BE2"/>
    <w:rsid w:val="00532C4A"/>
    <w:rsid w:val="005444B4"/>
    <w:rsid w:val="00550989"/>
    <w:rsid w:val="00552027"/>
    <w:rsid w:val="005564BF"/>
    <w:rsid w:val="005624BD"/>
    <w:rsid w:val="00583A8D"/>
    <w:rsid w:val="0058540A"/>
    <w:rsid w:val="005A4198"/>
    <w:rsid w:val="005B0F79"/>
    <w:rsid w:val="005C26EF"/>
    <w:rsid w:val="005C725A"/>
    <w:rsid w:val="005D21BF"/>
    <w:rsid w:val="005E01FF"/>
    <w:rsid w:val="006115B8"/>
    <w:rsid w:val="00631E95"/>
    <w:rsid w:val="00635617"/>
    <w:rsid w:val="0063786C"/>
    <w:rsid w:val="00655284"/>
    <w:rsid w:val="00666D73"/>
    <w:rsid w:val="00680CDC"/>
    <w:rsid w:val="00693692"/>
    <w:rsid w:val="006B41C7"/>
    <w:rsid w:val="006C18C6"/>
    <w:rsid w:val="006D5EA2"/>
    <w:rsid w:val="00700045"/>
    <w:rsid w:val="007103D1"/>
    <w:rsid w:val="0071577E"/>
    <w:rsid w:val="00715FEB"/>
    <w:rsid w:val="00720316"/>
    <w:rsid w:val="00720511"/>
    <w:rsid w:val="00725A5B"/>
    <w:rsid w:val="0073129E"/>
    <w:rsid w:val="007316D3"/>
    <w:rsid w:val="00735454"/>
    <w:rsid w:val="007359A7"/>
    <w:rsid w:val="0073606C"/>
    <w:rsid w:val="007563E2"/>
    <w:rsid w:val="00757186"/>
    <w:rsid w:val="00764AAD"/>
    <w:rsid w:val="007714C1"/>
    <w:rsid w:val="007724EF"/>
    <w:rsid w:val="0077294C"/>
    <w:rsid w:val="007748B2"/>
    <w:rsid w:val="00776DB7"/>
    <w:rsid w:val="007C1A05"/>
    <w:rsid w:val="007D14EB"/>
    <w:rsid w:val="007E21AE"/>
    <w:rsid w:val="007E2FEF"/>
    <w:rsid w:val="007F32B3"/>
    <w:rsid w:val="007F4CBD"/>
    <w:rsid w:val="0081118F"/>
    <w:rsid w:val="0081783D"/>
    <w:rsid w:val="00821006"/>
    <w:rsid w:val="00831762"/>
    <w:rsid w:val="00864074"/>
    <w:rsid w:val="008732EE"/>
    <w:rsid w:val="0087440F"/>
    <w:rsid w:val="008766CE"/>
    <w:rsid w:val="008829AD"/>
    <w:rsid w:val="0088502D"/>
    <w:rsid w:val="0088569E"/>
    <w:rsid w:val="008B6202"/>
    <w:rsid w:val="008D2E0A"/>
    <w:rsid w:val="008D3846"/>
    <w:rsid w:val="008D7843"/>
    <w:rsid w:val="008E1AC7"/>
    <w:rsid w:val="008E3BE7"/>
    <w:rsid w:val="008F0A1F"/>
    <w:rsid w:val="0091083D"/>
    <w:rsid w:val="00930711"/>
    <w:rsid w:val="00936AFB"/>
    <w:rsid w:val="00945376"/>
    <w:rsid w:val="00952A65"/>
    <w:rsid w:val="00967721"/>
    <w:rsid w:val="00977653"/>
    <w:rsid w:val="0099676B"/>
    <w:rsid w:val="00A0653B"/>
    <w:rsid w:val="00A1163B"/>
    <w:rsid w:val="00A25852"/>
    <w:rsid w:val="00A36D86"/>
    <w:rsid w:val="00A3731B"/>
    <w:rsid w:val="00A43A24"/>
    <w:rsid w:val="00A46C9F"/>
    <w:rsid w:val="00A53540"/>
    <w:rsid w:val="00A54EAD"/>
    <w:rsid w:val="00A576A7"/>
    <w:rsid w:val="00A63B20"/>
    <w:rsid w:val="00A73023"/>
    <w:rsid w:val="00A83296"/>
    <w:rsid w:val="00A86368"/>
    <w:rsid w:val="00AA738F"/>
    <w:rsid w:val="00AB2B50"/>
    <w:rsid w:val="00AB5610"/>
    <w:rsid w:val="00AC4932"/>
    <w:rsid w:val="00AD4A82"/>
    <w:rsid w:val="00AD7860"/>
    <w:rsid w:val="00AD7C3B"/>
    <w:rsid w:val="00AE4255"/>
    <w:rsid w:val="00AE46D5"/>
    <w:rsid w:val="00AE65FE"/>
    <w:rsid w:val="00AE6F58"/>
    <w:rsid w:val="00B0611D"/>
    <w:rsid w:val="00B20AC2"/>
    <w:rsid w:val="00B47411"/>
    <w:rsid w:val="00B500D8"/>
    <w:rsid w:val="00B626F7"/>
    <w:rsid w:val="00B65602"/>
    <w:rsid w:val="00B74EB7"/>
    <w:rsid w:val="00B83F58"/>
    <w:rsid w:val="00B91B55"/>
    <w:rsid w:val="00B92DBD"/>
    <w:rsid w:val="00B97929"/>
    <w:rsid w:val="00BF4755"/>
    <w:rsid w:val="00C140B6"/>
    <w:rsid w:val="00C22AB4"/>
    <w:rsid w:val="00C31D62"/>
    <w:rsid w:val="00C7000E"/>
    <w:rsid w:val="00C73F39"/>
    <w:rsid w:val="00C80021"/>
    <w:rsid w:val="00C83138"/>
    <w:rsid w:val="00CA58FA"/>
    <w:rsid w:val="00CC5246"/>
    <w:rsid w:val="00CD360C"/>
    <w:rsid w:val="00CE1ED2"/>
    <w:rsid w:val="00CF0806"/>
    <w:rsid w:val="00D11272"/>
    <w:rsid w:val="00D14E7C"/>
    <w:rsid w:val="00D20C49"/>
    <w:rsid w:val="00D24037"/>
    <w:rsid w:val="00D25EDB"/>
    <w:rsid w:val="00D33E4D"/>
    <w:rsid w:val="00D44C98"/>
    <w:rsid w:val="00D51764"/>
    <w:rsid w:val="00D56630"/>
    <w:rsid w:val="00D574E2"/>
    <w:rsid w:val="00D74246"/>
    <w:rsid w:val="00D94051"/>
    <w:rsid w:val="00D945F8"/>
    <w:rsid w:val="00DA1700"/>
    <w:rsid w:val="00DA6F26"/>
    <w:rsid w:val="00DB3D57"/>
    <w:rsid w:val="00DB3E17"/>
    <w:rsid w:val="00DC5232"/>
    <w:rsid w:val="00DC55D4"/>
    <w:rsid w:val="00DD5D18"/>
    <w:rsid w:val="00E00C75"/>
    <w:rsid w:val="00E23501"/>
    <w:rsid w:val="00E300A6"/>
    <w:rsid w:val="00E343D7"/>
    <w:rsid w:val="00E3496F"/>
    <w:rsid w:val="00E46047"/>
    <w:rsid w:val="00E504B0"/>
    <w:rsid w:val="00E56A57"/>
    <w:rsid w:val="00E629BC"/>
    <w:rsid w:val="00E81BEE"/>
    <w:rsid w:val="00E82991"/>
    <w:rsid w:val="00EA19C1"/>
    <w:rsid w:val="00EA56A0"/>
    <w:rsid w:val="00EB7F6D"/>
    <w:rsid w:val="00EC61C7"/>
    <w:rsid w:val="00ED5AAE"/>
    <w:rsid w:val="00ED675B"/>
    <w:rsid w:val="00EE1D3F"/>
    <w:rsid w:val="00EE4A48"/>
    <w:rsid w:val="00EE6B8F"/>
    <w:rsid w:val="00F015C2"/>
    <w:rsid w:val="00F11F27"/>
    <w:rsid w:val="00F160A5"/>
    <w:rsid w:val="00F20D20"/>
    <w:rsid w:val="00F424B2"/>
    <w:rsid w:val="00F44366"/>
    <w:rsid w:val="00F4533E"/>
    <w:rsid w:val="00F557D2"/>
    <w:rsid w:val="00F6287D"/>
    <w:rsid w:val="00F724CA"/>
    <w:rsid w:val="00F92F5D"/>
    <w:rsid w:val="00FA4674"/>
    <w:rsid w:val="00FC43EF"/>
    <w:rsid w:val="00FE17AA"/>
    <w:rsid w:val="00FF2F60"/>
    <w:rsid w:val="2FB6A5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82C7"/>
  <w15:docId w15:val="{B6D4B7C1-D5E0-4048-A2C3-A96A9DDC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1">
    <w:name w:val="A3+1"/>
    <w:uiPriority w:val="99"/>
    <w:rsid w:val="00821006"/>
    <w:rPr>
      <w:color w:val="000000"/>
      <w:sz w:val="20"/>
      <w:szCs w:val="20"/>
    </w:rPr>
  </w:style>
  <w:style w:type="paragraph" w:customStyle="1" w:styleId="Pa21">
    <w:name w:val="Pa2+1"/>
    <w:basedOn w:val="Normal"/>
    <w:next w:val="Normal"/>
    <w:uiPriority w:val="99"/>
    <w:rsid w:val="00821006"/>
    <w:pPr>
      <w:autoSpaceDE w:val="0"/>
      <w:autoSpaceDN w:val="0"/>
      <w:adjustRightInd w:val="0"/>
      <w:spacing w:line="221" w:lineRule="atLeast"/>
    </w:pPr>
    <w:rPr>
      <w:rFonts w:ascii="Arial" w:hAnsi="Arial" w:cs="Arial"/>
      <w:sz w:val="24"/>
      <w:szCs w:val="24"/>
    </w:rPr>
  </w:style>
  <w:style w:type="character" w:customStyle="1" w:styleId="A61">
    <w:name w:val="A6+1"/>
    <w:uiPriority w:val="99"/>
    <w:rsid w:val="00821006"/>
    <w:rPr>
      <w:b/>
      <w:bCs/>
      <w:color w:val="000000"/>
    </w:rPr>
  </w:style>
  <w:style w:type="paragraph" w:customStyle="1" w:styleId="Pa17">
    <w:name w:val="Pa17"/>
    <w:basedOn w:val="Normal"/>
    <w:next w:val="Normal"/>
    <w:uiPriority w:val="99"/>
    <w:rsid w:val="00821006"/>
    <w:pPr>
      <w:autoSpaceDE w:val="0"/>
      <w:autoSpaceDN w:val="0"/>
      <w:adjustRightInd w:val="0"/>
      <w:spacing w:line="221" w:lineRule="atLeast"/>
    </w:pPr>
    <w:rPr>
      <w:rFonts w:ascii="Arial" w:hAnsi="Arial" w:cs="Arial"/>
      <w:sz w:val="24"/>
      <w:szCs w:val="24"/>
    </w:rPr>
  </w:style>
  <w:style w:type="character" w:customStyle="1" w:styleId="A41">
    <w:name w:val="A4+1"/>
    <w:uiPriority w:val="99"/>
    <w:rsid w:val="00821006"/>
    <w:rPr>
      <w:rFonts w:ascii="Symbol" w:hAnsi="Symbol" w:cs="Symbol"/>
      <w:color w:val="000000"/>
      <w:sz w:val="20"/>
      <w:szCs w:val="20"/>
    </w:rPr>
  </w:style>
  <w:style w:type="character" w:customStyle="1" w:styleId="A9">
    <w:name w:val="A9"/>
    <w:uiPriority w:val="99"/>
    <w:rsid w:val="00821006"/>
    <w:rPr>
      <w:color w:val="000000"/>
      <w:sz w:val="11"/>
      <w:szCs w:val="11"/>
    </w:rPr>
  </w:style>
  <w:style w:type="paragraph" w:customStyle="1" w:styleId="Pa29">
    <w:name w:val="Pa29"/>
    <w:basedOn w:val="Normal"/>
    <w:next w:val="Normal"/>
    <w:uiPriority w:val="99"/>
    <w:rsid w:val="00821006"/>
    <w:pPr>
      <w:autoSpaceDE w:val="0"/>
      <w:autoSpaceDN w:val="0"/>
      <w:adjustRightInd w:val="0"/>
      <w:spacing w:line="221" w:lineRule="atLeast"/>
    </w:pPr>
    <w:rPr>
      <w:rFonts w:ascii="Arial" w:hAnsi="Arial" w:cs="Arial"/>
      <w:sz w:val="24"/>
      <w:szCs w:val="24"/>
    </w:rPr>
  </w:style>
  <w:style w:type="paragraph" w:customStyle="1" w:styleId="Pa30">
    <w:name w:val="Pa30"/>
    <w:basedOn w:val="Normal"/>
    <w:next w:val="Normal"/>
    <w:uiPriority w:val="99"/>
    <w:rsid w:val="00821006"/>
    <w:pPr>
      <w:autoSpaceDE w:val="0"/>
      <w:autoSpaceDN w:val="0"/>
      <w:adjustRightInd w:val="0"/>
      <w:spacing w:line="221" w:lineRule="atLeast"/>
    </w:pPr>
    <w:rPr>
      <w:rFonts w:ascii="Arial" w:hAnsi="Arial" w:cs="Arial"/>
      <w:sz w:val="24"/>
      <w:szCs w:val="24"/>
    </w:rPr>
  </w:style>
  <w:style w:type="table" w:styleId="TableGrid">
    <w:name w:val="Table Grid"/>
    <w:basedOn w:val="TableNormal"/>
    <w:uiPriority w:val="59"/>
    <w:rsid w:val="0058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B43"/>
    <w:pPr>
      <w:tabs>
        <w:tab w:val="center" w:pos="4513"/>
        <w:tab w:val="right" w:pos="9026"/>
      </w:tabs>
    </w:pPr>
  </w:style>
  <w:style w:type="character" w:customStyle="1" w:styleId="HeaderChar">
    <w:name w:val="Header Char"/>
    <w:basedOn w:val="DefaultParagraphFont"/>
    <w:link w:val="Header"/>
    <w:uiPriority w:val="99"/>
    <w:rsid w:val="00343B43"/>
  </w:style>
  <w:style w:type="paragraph" w:styleId="Footer">
    <w:name w:val="footer"/>
    <w:aliases w:val="RSC Footer"/>
    <w:basedOn w:val="Normal"/>
    <w:link w:val="FooterChar"/>
    <w:uiPriority w:val="99"/>
    <w:unhideWhenUsed/>
    <w:rsid w:val="00343B43"/>
    <w:pPr>
      <w:tabs>
        <w:tab w:val="center" w:pos="4513"/>
        <w:tab w:val="right" w:pos="9026"/>
      </w:tabs>
    </w:pPr>
  </w:style>
  <w:style w:type="character" w:customStyle="1" w:styleId="FooterChar">
    <w:name w:val="Footer Char"/>
    <w:aliases w:val="RSC Footer Char"/>
    <w:basedOn w:val="DefaultParagraphFont"/>
    <w:link w:val="Footer"/>
    <w:uiPriority w:val="99"/>
    <w:rsid w:val="00343B43"/>
  </w:style>
  <w:style w:type="paragraph" w:styleId="ListParagraph">
    <w:name w:val="List Paragraph"/>
    <w:basedOn w:val="Normal"/>
    <w:uiPriority w:val="1"/>
    <w:qFormat/>
    <w:rsid w:val="00343B43"/>
    <w:pPr>
      <w:ind w:left="720"/>
      <w:contextualSpacing/>
    </w:pPr>
  </w:style>
  <w:style w:type="character" w:styleId="Hyperlink">
    <w:name w:val="Hyperlink"/>
    <w:basedOn w:val="DefaultParagraphFont"/>
    <w:uiPriority w:val="99"/>
    <w:unhideWhenUsed/>
    <w:rsid w:val="0073606C"/>
    <w:rPr>
      <w:color w:val="0000FF" w:themeColor="hyperlink"/>
      <w:u w:val="single"/>
    </w:rPr>
  </w:style>
  <w:style w:type="character" w:styleId="CommentReference">
    <w:name w:val="annotation reference"/>
    <w:basedOn w:val="DefaultParagraphFont"/>
    <w:uiPriority w:val="99"/>
    <w:semiHidden/>
    <w:unhideWhenUsed/>
    <w:rsid w:val="00017F75"/>
    <w:rPr>
      <w:sz w:val="16"/>
      <w:szCs w:val="16"/>
    </w:rPr>
  </w:style>
  <w:style w:type="paragraph" w:styleId="CommentText">
    <w:name w:val="annotation text"/>
    <w:basedOn w:val="Normal"/>
    <w:link w:val="CommentTextChar"/>
    <w:uiPriority w:val="99"/>
    <w:unhideWhenUsed/>
    <w:rsid w:val="00017F75"/>
    <w:rPr>
      <w:sz w:val="20"/>
    </w:rPr>
  </w:style>
  <w:style w:type="character" w:customStyle="1" w:styleId="CommentTextChar">
    <w:name w:val="Comment Text Char"/>
    <w:basedOn w:val="DefaultParagraphFont"/>
    <w:link w:val="CommentText"/>
    <w:uiPriority w:val="99"/>
    <w:rsid w:val="00017F75"/>
    <w:rPr>
      <w:sz w:val="20"/>
    </w:rPr>
  </w:style>
  <w:style w:type="paragraph" w:styleId="CommentSubject">
    <w:name w:val="annotation subject"/>
    <w:basedOn w:val="CommentText"/>
    <w:next w:val="CommentText"/>
    <w:link w:val="CommentSubjectChar"/>
    <w:uiPriority w:val="99"/>
    <w:semiHidden/>
    <w:unhideWhenUsed/>
    <w:rsid w:val="00017F75"/>
    <w:rPr>
      <w:b/>
      <w:bCs/>
    </w:rPr>
  </w:style>
  <w:style w:type="character" w:customStyle="1" w:styleId="CommentSubjectChar">
    <w:name w:val="Comment Subject Char"/>
    <w:basedOn w:val="CommentTextChar"/>
    <w:link w:val="CommentSubject"/>
    <w:uiPriority w:val="99"/>
    <w:semiHidden/>
    <w:rsid w:val="00017F75"/>
    <w:rPr>
      <w:b/>
      <w:bCs/>
      <w:sz w:val="20"/>
    </w:rPr>
  </w:style>
  <w:style w:type="paragraph" w:styleId="Revision">
    <w:name w:val="Revision"/>
    <w:hidden/>
    <w:uiPriority w:val="99"/>
    <w:semiHidden/>
    <w:rsid w:val="000C72D1"/>
  </w:style>
  <w:style w:type="character" w:styleId="FollowedHyperlink">
    <w:name w:val="FollowedHyperlink"/>
    <w:basedOn w:val="DefaultParagraphFont"/>
    <w:uiPriority w:val="99"/>
    <w:semiHidden/>
    <w:unhideWhenUsed/>
    <w:rsid w:val="00EA19C1"/>
    <w:rPr>
      <w:color w:val="800080" w:themeColor="followedHyperlink"/>
      <w:u w:val="single"/>
    </w:rPr>
  </w:style>
  <w:style w:type="paragraph" w:customStyle="1" w:styleId="RSCbasictext">
    <w:name w:val="RSC basic text"/>
    <w:basedOn w:val="Normal"/>
    <w:qFormat/>
    <w:rsid w:val="00424E15"/>
    <w:pPr>
      <w:spacing w:before="120" w:after="240" w:line="320" w:lineRule="exact"/>
    </w:pPr>
    <w:rPr>
      <w:rFonts w:ascii="Arial" w:eastAsiaTheme="minorHAnsi" w:hAnsi="Arial" w:cs="Arial"/>
      <w:color w:val="000000" w:themeColor="text1"/>
      <w:szCs w:val="22"/>
    </w:rPr>
  </w:style>
  <w:style w:type="paragraph" w:customStyle="1" w:styleId="RSCacknowledgements">
    <w:name w:val="RSC acknowledgements"/>
    <w:basedOn w:val="RSCbasictext"/>
    <w:qFormat/>
    <w:rsid w:val="00424E15"/>
    <w:pPr>
      <w:spacing w:before="0" w:after="120" w:line="240" w:lineRule="exact"/>
    </w:pPr>
    <w:rPr>
      <w:sz w:val="18"/>
    </w:rPr>
  </w:style>
  <w:style w:type="paragraph" w:customStyle="1" w:styleId="RSCbulletedlist">
    <w:name w:val="RSC bulleted list"/>
    <w:basedOn w:val="Normal"/>
    <w:qFormat/>
    <w:rsid w:val="00424E15"/>
    <w:pPr>
      <w:numPr>
        <w:numId w:val="20"/>
      </w:numPr>
      <w:spacing w:after="240" w:line="320" w:lineRule="exact"/>
      <w:contextualSpacing/>
    </w:pPr>
    <w:rPr>
      <w:rFonts w:ascii="Arial" w:eastAsiaTheme="minorHAnsi" w:hAnsi="Arial" w:cs="Arial"/>
      <w:color w:val="000000" w:themeColor="text1"/>
      <w:szCs w:val="22"/>
    </w:rPr>
  </w:style>
  <w:style w:type="paragraph" w:customStyle="1" w:styleId="RSCfooter">
    <w:name w:val="RSC footer"/>
    <w:basedOn w:val="Footer"/>
    <w:qFormat/>
    <w:rsid w:val="00424E15"/>
    <w:pPr>
      <w:tabs>
        <w:tab w:val="clear" w:pos="4513"/>
        <w:tab w:val="clear" w:pos="9026"/>
        <w:tab w:val="center" w:pos="4680"/>
        <w:tab w:val="right" w:pos="9360"/>
      </w:tabs>
      <w:jc w:val="center"/>
    </w:pPr>
    <w:rPr>
      <w:rFonts w:ascii="Arial" w:eastAsiaTheme="minorHAnsi" w:hAnsi="Arial" w:cs="Arial"/>
      <w:b/>
      <w:bCs/>
      <w:noProof/>
      <w:color w:val="000000" w:themeColor="text1"/>
      <w:szCs w:val="22"/>
    </w:rPr>
  </w:style>
  <w:style w:type="paragraph" w:customStyle="1" w:styleId="RSCheading1">
    <w:name w:val="RSC heading 1"/>
    <w:basedOn w:val="Normal"/>
    <w:qFormat/>
    <w:rsid w:val="00424E15"/>
    <w:pPr>
      <w:spacing w:before="480" w:after="120" w:line="420" w:lineRule="exact"/>
    </w:pPr>
    <w:rPr>
      <w:rFonts w:ascii="Source Sans Pro" w:eastAsiaTheme="minorHAnsi" w:hAnsi="Source Sans Pro" w:cs="Arial"/>
      <w:b/>
      <w:color w:val="004976"/>
      <w:sz w:val="36"/>
      <w:szCs w:val="24"/>
    </w:rPr>
  </w:style>
  <w:style w:type="paragraph" w:customStyle="1" w:styleId="RSCheading2">
    <w:name w:val="RSC heading 2"/>
    <w:basedOn w:val="Normal"/>
    <w:qFormat/>
    <w:rsid w:val="00424E15"/>
    <w:pPr>
      <w:spacing w:before="360" w:after="120" w:line="320" w:lineRule="exact"/>
    </w:pPr>
    <w:rPr>
      <w:rFonts w:ascii="Source Sans Pro" w:eastAsiaTheme="minorHAnsi" w:hAnsi="Source Sans Pro" w:cs="Arial"/>
      <w:b/>
      <w:bCs/>
      <w:color w:val="004976"/>
      <w:sz w:val="28"/>
      <w:szCs w:val="24"/>
    </w:rPr>
  </w:style>
  <w:style w:type="paragraph" w:customStyle="1" w:styleId="RSCheading3">
    <w:name w:val="RSC heading 3"/>
    <w:basedOn w:val="RSCbasictext"/>
    <w:qFormat/>
    <w:rsid w:val="00424E15"/>
    <w:pPr>
      <w:spacing w:before="240" w:after="120"/>
    </w:pPr>
    <w:rPr>
      <w:rFonts w:ascii="Source Sans Pro" w:hAnsi="Source Sans Pro"/>
      <w:b/>
      <w:i/>
      <w:color w:val="004976"/>
      <w:sz w:val="26"/>
    </w:rPr>
  </w:style>
  <w:style w:type="paragraph" w:customStyle="1" w:styleId="RSCheading3lettered">
    <w:name w:val="RSC heading 3 lettered"/>
    <w:basedOn w:val="Normal"/>
    <w:qFormat/>
    <w:rsid w:val="00424E15"/>
    <w:pPr>
      <w:numPr>
        <w:numId w:val="21"/>
      </w:numPr>
      <w:spacing w:after="120" w:line="320" w:lineRule="exact"/>
      <w:contextualSpacing/>
    </w:pPr>
    <w:rPr>
      <w:rFonts w:ascii="Source Sans Pro" w:eastAsiaTheme="minorHAnsi" w:hAnsi="Source Sans Pro" w:cs="Arial"/>
      <w:b/>
      <w:i/>
      <w:iCs/>
      <w:color w:val="004976"/>
      <w:sz w:val="26"/>
      <w:szCs w:val="22"/>
    </w:rPr>
  </w:style>
  <w:style w:type="paragraph" w:customStyle="1" w:styleId="RSCRHhyperlink">
    <w:name w:val="RSC RH hyperlink"/>
    <w:basedOn w:val="Normal"/>
    <w:qFormat/>
    <w:rsid w:val="00424E15"/>
    <w:rPr>
      <w:rFonts w:ascii="Arial" w:hAnsi="Arial" w:cs="Arial"/>
      <w:color w:val="000000" w:themeColor="text1"/>
      <w:sz w:val="18"/>
      <w:u w:val="single"/>
      <w:lang w:eastAsia="en-GB"/>
    </w:rPr>
  </w:style>
  <w:style w:type="paragraph" w:customStyle="1" w:styleId="RSChyperlink">
    <w:name w:val="RSC hyperlink"/>
    <w:basedOn w:val="RSCRHhyperlink"/>
    <w:qFormat/>
    <w:rsid w:val="00424E15"/>
    <w:rPr>
      <w:sz w:val="22"/>
    </w:rPr>
  </w:style>
  <w:style w:type="paragraph" w:customStyle="1" w:styleId="RSCletteredlistnew">
    <w:name w:val="RSC lettered list new"/>
    <w:basedOn w:val="Normal"/>
    <w:qFormat/>
    <w:rsid w:val="00424E15"/>
    <w:pPr>
      <w:numPr>
        <w:numId w:val="22"/>
      </w:numPr>
      <w:spacing w:before="120" w:after="240" w:line="320" w:lineRule="exact"/>
    </w:pPr>
    <w:rPr>
      <w:rFonts w:ascii="Arial" w:eastAsiaTheme="minorHAnsi" w:hAnsi="Arial" w:cs="Arial"/>
      <w:color w:val="000000" w:themeColor="text1"/>
      <w:szCs w:val="22"/>
    </w:rPr>
  </w:style>
  <w:style w:type="paragraph" w:customStyle="1" w:styleId="RSCMaintitle">
    <w:name w:val="RSC Main title"/>
    <w:basedOn w:val="RSCheading2"/>
    <w:qFormat/>
    <w:rsid w:val="00424E15"/>
    <w:pPr>
      <w:spacing w:before="720" w:after="300" w:line="780" w:lineRule="exact"/>
    </w:pPr>
    <w:rPr>
      <w:sz w:val="70"/>
      <w:szCs w:val="22"/>
    </w:rPr>
  </w:style>
  <w:style w:type="paragraph" w:customStyle="1" w:styleId="RSCMainsubtitle">
    <w:name w:val="RSC Mainsubtitle"/>
    <w:basedOn w:val="RSCMaintitle"/>
    <w:qFormat/>
    <w:rsid w:val="00424E15"/>
    <w:pPr>
      <w:spacing w:before="0" w:after="0"/>
    </w:pPr>
    <w:rPr>
      <w:b w:val="0"/>
      <w:bCs w:val="0"/>
      <w:color w:val="000000" w:themeColor="text1"/>
      <w:sz w:val="44"/>
      <w:szCs w:val="50"/>
    </w:rPr>
  </w:style>
  <w:style w:type="paragraph" w:customStyle="1" w:styleId="RSCnewromanlist">
    <w:name w:val="RSC new roman list"/>
    <w:basedOn w:val="RSCbasictext"/>
    <w:qFormat/>
    <w:rsid w:val="00424E15"/>
    <w:pPr>
      <w:spacing w:before="245" w:after="0"/>
      <w:ind w:left="567" w:hanging="567"/>
    </w:pPr>
  </w:style>
  <w:style w:type="paragraph" w:customStyle="1" w:styleId="RSCnumberedlist">
    <w:name w:val="RSC numbered list"/>
    <w:basedOn w:val="Normal"/>
    <w:qFormat/>
    <w:rsid w:val="00424E15"/>
    <w:pPr>
      <w:numPr>
        <w:numId w:val="23"/>
      </w:numPr>
      <w:spacing w:before="120" w:after="240" w:line="320" w:lineRule="exact"/>
    </w:pPr>
    <w:rPr>
      <w:rFonts w:ascii="Arial" w:eastAsiaTheme="minorHAnsi" w:hAnsi="Arial" w:cs="Arial"/>
      <w:color w:val="000000" w:themeColor="text1"/>
      <w:szCs w:val="22"/>
    </w:rPr>
  </w:style>
  <w:style w:type="paragraph" w:customStyle="1" w:styleId="RSCRHsubtitle">
    <w:name w:val="RSC RH subtitle"/>
    <w:basedOn w:val="RSCheading2"/>
    <w:qFormat/>
    <w:rsid w:val="00424E15"/>
    <w:pPr>
      <w:spacing w:before="0"/>
    </w:pPr>
    <w:rPr>
      <w:b w:val="0"/>
      <w:bCs w:val="0"/>
      <w:color w:val="000000" w:themeColor="text1"/>
      <w:sz w:val="18"/>
    </w:rPr>
  </w:style>
  <w:style w:type="paragraph" w:customStyle="1" w:styleId="RSCRHtitle">
    <w:name w:val="RSC RH title"/>
    <w:basedOn w:val="RSCheading2"/>
    <w:qFormat/>
    <w:rsid w:val="00424E15"/>
    <w:pPr>
      <w:spacing w:before="0" w:after="80"/>
    </w:pPr>
    <w:rPr>
      <w:noProof/>
      <w:sz w:val="20"/>
      <w:szCs w:val="28"/>
    </w:rPr>
  </w:style>
  <w:style w:type="paragraph" w:customStyle="1" w:styleId="RSCromansublist">
    <w:name w:val="RSC roman sublist"/>
    <w:basedOn w:val="ListParagraph"/>
    <w:qFormat/>
    <w:rsid w:val="00424E15"/>
    <w:pPr>
      <w:numPr>
        <w:numId w:val="24"/>
      </w:numPr>
      <w:tabs>
        <w:tab w:val="left" w:pos="1965"/>
      </w:tabs>
      <w:spacing w:before="245" w:line="320" w:lineRule="exact"/>
    </w:pPr>
    <w:rPr>
      <w:rFonts w:ascii="Arial" w:eastAsiaTheme="minorEastAsia" w:hAnsi="Arial" w:cs="Arial"/>
      <w:bCs/>
      <w:szCs w:val="22"/>
      <w:lang w:eastAsia="zh-CN"/>
    </w:rPr>
  </w:style>
  <w:style w:type="paragraph" w:customStyle="1" w:styleId="RSCTB">
    <w:name w:val="RSC TB"/>
    <w:basedOn w:val="Normal"/>
    <w:qFormat/>
    <w:rsid w:val="00424E15"/>
    <w:pPr>
      <w:spacing w:before="120" w:line="360" w:lineRule="auto"/>
    </w:pPr>
    <w:rPr>
      <w:rFonts w:ascii="Arial" w:eastAsiaTheme="minorHAnsi" w:hAnsi="Arial" w:cs="Arial"/>
      <w:color w:val="000000" w:themeColor="text1"/>
      <w:szCs w:val="22"/>
    </w:rPr>
  </w:style>
  <w:style w:type="paragraph" w:customStyle="1" w:styleId="RSCTCH">
    <w:name w:val="RSC TCH"/>
    <w:basedOn w:val="Normal"/>
    <w:qFormat/>
    <w:rsid w:val="00424E15"/>
    <w:pPr>
      <w:jc w:val="center"/>
    </w:pPr>
    <w:rPr>
      <w:rFonts w:ascii="Arial" w:eastAsiaTheme="minorHAnsi" w:hAnsi="Arial" w:cs="Arial"/>
      <w:b/>
      <w:bCs/>
      <w:color w:val="FFFFFF" w:themeColor="background1"/>
      <w:szCs w:val="22"/>
    </w:rPr>
  </w:style>
  <w:style w:type="paragraph" w:customStyle="1" w:styleId="RSCTOC">
    <w:name w:val="RSC TOC"/>
    <w:basedOn w:val="Normal"/>
    <w:qFormat/>
    <w:rsid w:val="00424E15"/>
    <w:pPr>
      <w:numPr>
        <w:numId w:val="25"/>
      </w:numPr>
      <w:spacing w:before="240" w:after="240" w:line="480" w:lineRule="exact"/>
    </w:pPr>
    <w:rPr>
      <w:rFonts w:ascii="Source Sans Pro" w:eastAsiaTheme="minorHAnsi" w:hAnsi="Source Sans Pro" w:cs="Arial"/>
      <w:color w:val="000000" w:themeColor="text1"/>
      <w:sz w:val="28"/>
      <w:szCs w:val="22"/>
    </w:rPr>
  </w:style>
  <w:style w:type="paragraph" w:customStyle="1" w:styleId="RSCTSH">
    <w:name w:val="RSC TSH"/>
    <w:basedOn w:val="Normal"/>
    <w:qFormat/>
    <w:rsid w:val="00424E15"/>
    <w:pPr>
      <w:spacing w:before="120" w:line="360" w:lineRule="auto"/>
    </w:pPr>
    <w:rPr>
      <w:rFonts w:ascii="Arial" w:eastAsiaTheme="minorHAnsi" w:hAnsi="Arial" w:cs="Arial"/>
      <w:b/>
      <w:bCs/>
      <w:color w:val="000000" w:themeColor="text1"/>
      <w:szCs w:val="22"/>
    </w:rPr>
  </w:style>
  <w:style w:type="paragraph" w:customStyle="1" w:styleId="RSCunderline">
    <w:name w:val="RSC underline"/>
    <w:basedOn w:val="Normal"/>
    <w:qFormat/>
    <w:rsid w:val="00424E15"/>
    <w:pPr>
      <w:pBdr>
        <w:bottom w:val="single" w:sz="6" w:space="1" w:color="auto"/>
        <w:between w:val="single" w:sz="6" w:space="1" w:color="auto"/>
      </w:pBdr>
      <w:spacing w:line="480" w:lineRule="exact"/>
    </w:pPr>
    <w:rPr>
      <w:rFonts w:ascii="Arial" w:eastAsiaTheme="minorHAnsi" w:hAnsi="Arial" w:cs="Arial (Body CS)"/>
      <w:color w:val="000000" w:themeColor="text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c.li/3ls8V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sc.li/3kfmiR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Z6btiW"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sc.li/3LIA7T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edu.rsc.org/outreach/nanoparticles-in-sunscreen-challenge-14-16-years/4015937.article?utm_source=4015937&amp;utm_medium=resource&amp;utm_campaign=download"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ED8D-2C95-4E8F-B79F-A216CCB4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1519</Words>
  <Characters>8294</Characters>
  <Application>Microsoft Office Word</Application>
  <DocSecurity>0</DocSecurity>
  <Lines>192</Lines>
  <Paragraphs>103</Paragraphs>
  <ScaleCrop>false</ScaleCrop>
  <HeadingPairs>
    <vt:vector size="2" baseType="variant">
      <vt:variant>
        <vt:lpstr>Title</vt:lpstr>
      </vt:variant>
      <vt:variant>
        <vt:i4>1</vt:i4>
      </vt:variant>
    </vt:vector>
  </HeadingPairs>
  <TitlesOfParts>
    <vt:vector size="1" baseType="lpstr">
      <vt:lpstr>Nanoparticles in sunscreen challenge student workbook</vt:lpstr>
    </vt:vector>
  </TitlesOfParts>
  <Company>Royal Society of Chemistry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Nanoparticles in sunscreen challenge student workbook</dc:title>
  <dc:creator>Royal Society of Chemistry</dc:creator>
  <cp:keywords>outreach, nanoparticles, sun protection, UV, sunburn, sun screen</cp:keywords>
  <dc:description>From Nanoparticles in sunscreen challenge, available at http://rsc.li/3cd4Icy</dc:description>
  <cp:lastModifiedBy>Georgia Murphy</cp:lastModifiedBy>
  <cp:revision>127</cp:revision>
  <dcterms:created xsi:type="dcterms:W3CDTF">2022-10-12T11:20:00Z</dcterms:created>
  <dcterms:modified xsi:type="dcterms:W3CDTF">2023-04-18T13:34:00Z</dcterms:modified>
</cp:coreProperties>
</file>