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0DFAA8AA" w:rsidR="00375FE6" w:rsidRDefault="00263B88" w:rsidP="00263B88">
      <w:pPr>
        <w:pStyle w:val="Heading1"/>
      </w:pPr>
      <w:r w:rsidRPr="00263B88">
        <w:t>Inorganics in aqueous solutions</w:t>
      </w:r>
    </w:p>
    <w:p w14:paraId="0DF0E676" w14:textId="77777777" w:rsidR="007A1246" w:rsidRDefault="007A1246" w:rsidP="007A1246">
      <w:pPr>
        <w:pStyle w:val="Heading2"/>
      </w:pPr>
      <w:r w:rsidRPr="007A1246">
        <w:t>Acid-base chemistry</w:t>
      </w:r>
    </w:p>
    <w:p w14:paraId="05A4084C" w14:textId="77777777" w:rsidR="007A1246" w:rsidRPr="007A1246" w:rsidRDefault="007A1246" w:rsidP="007A1246"/>
    <w:p w14:paraId="6DC5F8F5" w14:textId="77777777" w:rsidR="007A1246" w:rsidRDefault="007A1246" w:rsidP="007A1246">
      <w:r w:rsidRPr="007A1246">
        <w:t xml:space="preserve">For each of the test tube reactions described </w:t>
      </w:r>
      <w:proofErr w:type="gramStart"/>
      <w:r w:rsidRPr="007A1246">
        <w:t>below;</w:t>
      </w:r>
      <w:proofErr w:type="gramEnd"/>
    </w:p>
    <w:p w14:paraId="68B0D832" w14:textId="77777777" w:rsidR="007A1246" w:rsidRPr="007A1246" w:rsidRDefault="007A1246" w:rsidP="007A1246"/>
    <w:p w14:paraId="5EECC2C4" w14:textId="0312A184" w:rsidR="007A1246" w:rsidRPr="007A1246" w:rsidRDefault="007A1246" w:rsidP="007A1246">
      <w:r w:rsidRPr="007A1246">
        <w:t>(a)</w:t>
      </w:r>
      <w:r>
        <w:t xml:space="preserve"> </w:t>
      </w:r>
      <w:r w:rsidRPr="007A1246">
        <w:t>Write a balanced symbol equation (including state symbols) for the reactions occurring,</w:t>
      </w:r>
    </w:p>
    <w:p w14:paraId="3BF8CB78" w14:textId="133BDF08" w:rsidR="007A1246" w:rsidRPr="007A1246" w:rsidRDefault="007A1246" w:rsidP="007A1246">
      <w:r w:rsidRPr="007A1246">
        <w:t>(b)</w:t>
      </w:r>
      <w:r>
        <w:t xml:space="preserve"> </w:t>
      </w:r>
      <w:r w:rsidRPr="007A1246">
        <w:t>Describe what you would expect to observe.</w:t>
      </w:r>
    </w:p>
    <w:p w14:paraId="1E4A7EAF" w14:textId="77777777" w:rsidR="007A1246" w:rsidRDefault="007A1246" w:rsidP="007A1246">
      <w:pPr>
        <w:rPr>
          <w:b/>
        </w:rPr>
      </w:pPr>
    </w:p>
    <w:p w14:paraId="52A29482" w14:textId="01EDE3D8" w:rsidR="007A1246" w:rsidRPr="007A1246" w:rsidRDefault="007A1246" w:rsidP="007A1246">
      <w:r w:rsidRPr="007A1246">
        <w:rPr>
          <w:b/>
        </w:rPr>
        <w:t>1.</w:t>
      </w:r>
      <w:r>
        <w:t xml:space="preserve"> </w:t>
      </w:r>
      <w:r w:rsidRPr="007A1246">
        <w:t xml:space="preserve">Sodium hydroxide solution is added dropwise to an aqueous solution of </w:t>
      </w:r>
      <w:proofErr w:type="gramStart"/>
      <w:r w:rsidRPr="007A1246">
        <w:t>copper(</w:t>
      </w:r>
      <w:proofErr w:type="gramEnd"/>
      <w:r w:rsidRPr="007A1246">
        <w:t xml:space="preserve">II) </w:t>
      </w:r>
      <w:proofErr w:type="spellStart"/>
      <w:r w:rsidRPr="007A1246">
        <w:t>sulfate</w:t>
      </w:r>
      <w:proofErr w:type="spellEnd"/>
      <w:r w:rsidRPr="007A1246">
        <w:t xml:space="preserve"> until present in excess.</w:t>
      </w:r>
    </w:p>
    <w:p w14:paraId="6D98223D" w14:textId="77777777" w:rsidR="00A82EA1" w:rsidRDefault="007A1246" w:rsidP="007A1246">
      <w:r w:rsidRPr="007A1246">
        <w:tab/>
      </w:r>
      <w:r w:rsidRPr="007A1246">
        <w:rPr>
          <w:i/>
        </w:rPr>
        <w:t>Equation</w:t>
      </w:r>
      <w:r w:rsidRPr="007A1246">
        <w:tab/>
      </w:r>
    </w:p>
    <w:p w14:paraId="422817DE" w14:textId="148280E9" w:rsidR="007A1246" w:rsidRPr="007A1246" w:rsidRDefault="007A1246" w:rsidP="00A82EA1">
      <w:pPr>
        <w:jc w:val="right"/>
      </w:pPr>
      <w:r w:rsidRPr="007A1246">
        <w:t>(1 mark)</w:t>
      </w:r>
    </w:p>
    <w:p w14:paraId="172874EB" w14:textId="77777777" w:rsidR="007A1246" w:rsidRPr="007A1246" w:rsidRDefault="007A1246" w:rsidP="007A1246">
      <w:pPr>
        <w:rPr>
          <w:i/>
        </w:rPr>
      </w:pPr>
      <w:r w:rsidRPr="007A1246">
        <w:tab/>
      </w:r>
      <w:r w:rsidRPr="007A1246">
        <w:rPr>
          <w:i/>
        </w:rPr>
        <w:t>Observations</w:t>
      </w:r>
      <w:r w:rsidRPr="007A1246">
        <w:rPr>
          <w:i/>
        </w:rPr>
        <w:tab/>
      </w:r>
    </w:p>
    <w:p w14:paraId="061A29FA" w14:textId="77777777" w:rsidR="007A1246" w:rsidRPr="007A1246" w:rsidRDefault="007A1246" w:rsidP="00A82EA1">
      <w:pPr>
        <w:jc w:val="right"/>
      </w:pPr>
      <w:r w:rsidRPr="007A1246">
        <w:tab/>
      </w:r>
      <w:r w:rsidRPr="007A1246">
        <w:tab/>
        <w:t>(1 mark)</w:t>
      </w:r>
    </w:p>
    <w:p w14:paraId="51E53526" w14:textId="77777777" w:rsidR="007A1246" w:rsidRDefault="007A1246" w:rsidP="007A1246">
      <w:pPr>
        <w:rPr>
          <w:b/>
        </w:rPr>
      </w:pPr>
    </w:p>
    <w:p w14:paraId="34C8FDB0" w14:textId="1FB084D9" w:rsidR="007A1246" w:rsidRPr="007A1246" w:rsidRDefault="007A1246" w:rsidP="007A1246">
      <w:r w:rsidRPr="007A1246">
        <w:rPr>
          <w:b/>
        </w:rPr>
        <w:t>2.</w:t>
      </w:r>
      <w:r>
        <w:t xml:space="preserve"> </w:t>
      </w:r>
      <w:r w:rsidRPr="007A1246">
        <w:t xml:space="preserve">Sodium hydroxide solution is added dropwise to an aqueous solution of </w:t>
      </w:r>
      <w:proofErr w:type="gramStart"/>
      <w:r w:rsidRPr="007A1246">
        <w:t>iron(</w:t>
      </w:r>
      <w:proofErr w:type="gramEnd"/>
      <w:r w:rsidRPr="007A1246">
        <w:t xml:space="preserve">II) </w:t>
      </w:r>
      <w:proofErr w:type="spellStart"/>
      <w:r w:rsidRPr="007A1246">
        <w:t>sulfate</w:t>
      </w:r>
      <w:proofErr w:type="spellEnd"/>
      <w:r w:rsidRPr="007A1246">
        <w:t xml:space="preserve"> until present in excess.</w:t>
      </w:r>
    </w:p>
    <w:p w14:paraId="75C2D646" w14:textId="77777777" w:rsidR="00A82EA1" w:rsidRDefault="007A1246" w:rsidP="007A1246">
      <w:r w:rsidRPr="007A1246">
        <w:tab/>
      </w:r>
      <w:r w:rsidRPr="007A1246">
        <w:rPr>
          <w:i/>
        </w:rPr>
        <w:t>Equation</w:t>
      </w:r>
      <w:r w:rsidRPr="007A1246">
        <w:tab/>
      </w:r>
    </w:p>
    <w:p w14:paraId="1DB926AD" w14:textId="006675D3" w:rsidR="007A1246" w:rsidRPr="007A1246" w:rsidRDefault="007A1246" w:rsidP="00A82EA1">
      <w:pPr>
        <w:jc w:val="right"/>
      </w:pPr>
      <w:r w:rsidRPr="007A1246">
        <w:t>(1 mark)</w:t>
      </w:r>
    </w:p>
    <w:p w14:paraId="630D773D" w14:textId="77777777" w:rsidR="007A1246" w:rsidRPr="007A1246" w:rsidRDefault="007A1246" w:rsidP="007A1246">
      <w:pPr>
        <w:rPr>
          <w:i/>
        </w:rPr>
      </w:pPr>
      <w:r w:rsidRPr="007A1246">
        <w:tab/>
      </w:r>
      <w:r w:rsidRPr="007A1246">
        <w:rPr>
          <w:i/>
        </w:rPr>
        <w:t>Observations</w:t>
      </w:r>
      <w:r w:rsidRPr="007A1246">
        <w:rPr>
          <w:i/>
        </w:rPr>
        <w:tab/>
      </w:r>
    </w:p>
    <w:p w14:paraId="16A44870" w14:textId="77777777" w:rsidR="007A1246" w:rsidRPr="007A1246" w:rsidRDefault="007A1246" w:rsidP="00A82EA1">
      <w:pPr>
        <w:jc w:val="right"/>
      </w:pPr>
      <w:r w:rsidRPr="007A1246">
        <w:tab/>
      </w:r>
      <w:r w:rsidRPr="007A1246">
        <w:tab/>
        <w:t>(1 mark)</w:t>
      </w:r>
    </w:p>
    <w:p w14:paraId="58C489BC" w14:textId="77777777" w:rsidR="007A1246" w:rsidRDefault="007A1246" w:rsidP="007A1246">
      <w:pPr>
        <w:rPr>
          <w:b/>
        </w:rPr>
      </w:pPr>
    </w:p>
    <w:p w14:paraId="377BAC08" w14:textId="388EC912" w:rsidR="007A1246" w:rsidRPr="007A1246" w:rsidRDefault="007A1246" w:rsidP="007A1246">
      <w:r w:rsidRPr="007A1246">
        <w:rPr>
          <w:b/>
        </w:rPr>
        <w:t>3.</w:t>
      </w:r>
      <w:r>
        <w:t xml:space="preserve"> </w:t>
      </w:r>
      <w:r w:rsidRPr="007A1246">
        <w:t xml:space="preserve">Sodium carbonate solution is added dropwise to an aqueous solution of </w:t>
      </w:r>
      <w:proofErr w:type="gramStart"/>
      <w:r w:rsidRPr="007A1246">
        <w:t>manganese(</w:t>
      </w:r>
      <w:proofErr w:type="gramEnd"/>
      <w:r w:rsidRPr="007A1246">
        <w:t xml:space="preserve">II) </w:t>
      </w:r>
      <w:proofErr w:type="spellStart"/>
      <w:r w:rsidRPr="007A1246">
        <w:t>sulfate</w:t>
      </w:r>
      <w:proofErr w:type="spellEnd"/>
      <w:r w:rsidRPr="007A1246">
        <w:t xml:space="preserve"> until present in excess.</w:t>
      </w:r>
    </w:p>
    <w:p w14:paraId="63D81C94" w14:textId="77777777" w:rsidR="00A82EA1" w:rsidRDefault="007A1246" w:rsidP="007A1246">
      <w:r w:rsidRPr="007A1246">
        <w:tab/>
      </w:r>
      <w:r w:rsidRPr="007A1246">
        <w:rPr>
          <w:i/>
        </w:rPr>
        <w:t>Equation</w:t>
      </w:r>
      <w:r w:rsidRPr="007A1246">
        <w:tab/>
      </w:r>
    </w:p>
    <w:p w14:paraId="1E83835A" w14:textId="4EA3253B" w:rsidR="007A1246" w:rsidRPr="007A1246" w:rsidRDefault="007A1246" w:rsidP="00A82EA1">
      <w:pPr>
        <w:jc w:val="right"/>
      </w:pPr>
      <w:r w:rsidRPr="007A1246">
        <w:t>(1 mark)</w:t>
      </w:r>
    </w:p>
    <w:p w14:paraId="3652E25F" w14:textId="77777777" w:rsidR="007A1246" w:rsidRPr="007A1246" w:rsidRDefault="007A1246" w:rsidP="007A1246">
      <w:pPr>
        <w:rPr>
          <w:i/>
        </w:rPr>
      </w:pPr>
      <w:r w:rsidRPr="007A1246">
        <w:tab/>
      </w:r>
      <w:r w:rsidRPr="007A1246">
        <w:rPr>
          <w:i/>
        </w:rPr>
        <w:t>Observations</w:t>
      </w:r>
      <w:r w:rsidRPr="007A1246">
        <w:rPr>
          <w:i/>
        </w:rPr>
        <w:tab/>
      </w:r>
    </w:p>
    <w:p w14:paraId="24C325B7" w14:textId="77777777" w:rsidR="007A1246" w:rsidRPr="007A1246" w:rsidRDefault="007A1246" w:rsidP="00A82EA1">
      <w:pPr>
        <w:jc w:val="right"/>
      </w:pPr>
      <w:r w:rsidRPr="007A1246">
        <w:tab/>
      </w:r>
      <w:r w:rsidRPr="007A1246">
        <w:tab/>
        <w:t>(1 mark)</w:t>
      </w:r>
    </w:p>
    <w:p w14:paraId="7FD73640" w14:textId="77777777" w:rsidR="007A1246" w:rsidRDefault="007A1246" w:rsidP="007A1246">
      <w:pPr>
        <w:rPr>
          <w:b/>
        </w:rPr>
      </w:pPr>
    </w:p>
    <w:p w14:paraId="6D8A90BB" w14:textId="3222E5D0" w:rsidR="007A1246" w:rsidRPr="007A1246" w:rsidRDefault="007A1246" w:rsidP="007A1246">
      <w:r w:rsidRPr="007A1246">
        <w:rPr>
          <w:b/>
        </w:rPr>
        <w:t>4.</w:t>
      </w:r>
      <w:r>
        <w:t xml:space="preserve"> </w:t>
      </w:r>
      <w:r w:rsidRPr="007A1246">
        <w:t xml:space="preserve">Sodium carbonate solution is added dropwise to an aqueous solution of </w:t>
      </w:r>
      <w:proofErr w:type="gramStart"/>
      <w:r w:rsidRPr="007A1246">
        <w:t>iron(</w:t>
      </w:r>
      <w:proofErr w:type="spellStart"/>
      <w:proofErr w:type="gramEnd"/>
      <w:r w:rsidRPr="007A1246">
        <w:t>IIl</w:t>
      </w:r>
      <w:proofErr w:type="spellEnd"/>
      <w:r w:rsidRPr="007A1246">
        <w:t>) chloride until present in excess.</w:t>
      </w:r>
    </w:p>
    <w:p w14:paraId="7F27B424" w14:textId="77777777" w:rsidR="00A82EA1" w:rsidRDefault="007A1246" w:rsidP="007A1246">
      <w:r w:rsidRPr="007A1246">
        <w:tab/>
      </w:r>
      <w:r w:rsidRPr="007A1246">
        <w:rPr>
          <w:i/>
        </w:rPr>
        <w:t>Equation</w:t>
      </w:r>
      <w:r w:rsidRPr="007A1246">
        <w:tab/>
      </w:r>
    </w:p>
    <w:p w14:paraId="77DF3910" w14:textId="74CD32ED" w:rsidR="007A1246" w:rsidRPr="007A1246" w:rsidRDefault="007A1246" w:rsidP="00A82EA1">
      <w:pPr>
        <w:jc w:val="right"/>
      </w:pPr>
      <w:r w:rsidRPr="007A1246">
        <w:t>(1 mark)</w:t>
      </w:r>
    </w:p>
    <w:p w14:paraId="499D00A4" w14:textId="77777777" w:rsidR="007A1246" w:rsidRPr="007A1246" w:rsidRDefault="007A1246" w:rsidP="007A1246">
      <w:pPr>
        <w:rPr>
          <w:i/>
        </w:rPr>
      </w:pPr>
      <w:r w:rsidRPr="007A1246">
        <w:tab/>
      </w:r>
      <w:r w:rsidRPr="007A1246">
        <w:rPr>
          <w:i/>
        </w:rPr>
        <w:t>Observations</w:t>
      </w:r>
      <w:r w:rsidRPr="007A1246">
        <w:rPr>
          <w:i/>
        </w:rPr>
        <w:tab/>
      </w:r>
    </w:p>
    <w:p w14:paraId="272E67B9" w14:textId="77777777" w:rsidR="007A1246" w:rsidRPr="007A1246" w:rsidRDefault="007A1246" w:rsidP="00A82EA1">
      <w:pPr>
        <w:jc w:val="right"/>
      </w:pPr>
      <w:r w:rsidRPr="007A1246">
        <w:tab/>
      </w:r>
      <w:r w:rsidRPr="007A1246">
        <w:tab/>
        <w:t>(1 mark)</w:t>
      </w:r>
    </w:p>
    <w:p w14:paraId="310C5AEC" w14:textId="77777777" w:rsidR="007A1246" w:rsidRDefault="007A1246" w:rsidP="007A1246">
      <w:pPr>
        <w:rPr>
          <w:b/>
        </w:rPr>
      </w:pPr>
    </w:p>
    <w:p w14:paraId="3A4DFD5F" w14:textId="1C2E2349" w:rsidR="007A1246" w:rsidRPr="007A1246" w:rsidRDefault="007A1246" w:rsidP="007A1246">
      <w:r w:rsidRPr="007A1246">
        <w:rPr>
          <w:b/>
        </w:rPr>
        <w:t>5.</w:t>
      </w:r>
      <w:r>
        <w:rPr>
          <w:b/>
        </w:rPr>
        <w:t xml:space="preserve"> </w:t>
      </w:r>
      <w:r w:rsidRPr="007A1246">
        <w:t xml:space="preserve">Sodium hydroxide solution is added dropwise to an aqueous solution of </w:t>
      </w:r>
      <w:proofErr w:type="gramStart"/>
      <w:r w:rsidRPr="007A1246">
        <w:t>chromium(</w:t>
      </w:r>
      <w:proofErr w:type="gramEnd"/>
      <w:r w:rsidRPr="007A1246">
        <w:t xml:space="preserve">III) </w:t>
      </w:r>
      <w:proofErr w:type="spellStart"/>
      <w:r w:rsidRPr="007A1246">
        <w:t>sulfate</w:t>
      </w:r>
      <w:proofErr w:type="spellEnd"/>
      <w:r w:rsidRPr="007A1246">
        <w:t xml:space="preserve"> until present in excess.</w:t>
      </w:r>
    </w:p>
    <w:p w14:paraId="5CFE0532" w14:textId="77777777" w:rsidR="007A1246" w:rsidRPr="007A1246" w:rsidRDefault="007A1246" w:rsidP="007A1246">
      <w:pPr>
        <w:rPr>
          <w:i/>
        </w:rPr>
      </w:pPr>
      <w:r w:rsidRPr="007A1246">
        <w:tab/>
      </w:r>
      <w:r w:rsidRPr="007A1246">
        <w:rPr>
          <w:i/>
        </w:rPr>
        <w:t>Equation(s)</w:t>
      </w:r>
      <w:r w:rsidRPr="007A1246">
        <w:rPr>
          <w:i/>
        </w:rPr>
        <w:tab/>
      </w:r>
    </w:p>
    <w:p w14:paraId="181A2748" w14:textId="77777777" w:rsidR="007A1246" w:rsidRPr="007A1246" w:rsidRDefault="007A1246" w:rsidP="00A82EA1">
      <w:pPr>
        <w:jc w:val="right"/>
      </w:pPr>
      <w:r w:rsidRPr="007A1246">
        <w:tab/>
      </w:r>
      <w:r w:rsidRPr="007A1246">
        <w:tab/>
        <w:t>(1 mark)</w:t>
      </w:r>
    </w:p>
    <w:p w14:paraId="3E61C003" w14:textId="77777777" w:rsidR="007A1246" w:rsidRPr="007A1246" w:rsidRDefault="007A1246" w:rsidP="007A1246">
      <w:pPr>
        <w:rPr>
          <w:i/>
        </w:rPr>
      </w:pPr>
      <w:r w:rsidRPr="007A1246">
        <w:tab/>
      </w:r>
      <w:r w:rsidRPr="007A1246">
        <w:rPr>
          <w:i/>
        </w:rPr>
        <w:t>Observations</w:t>
      </w:r>
      <w:r w:rsidRPr="007A1246">
        <w:rPr>
          <w:i/>
        </w:rPr>
        <w:tab/>
      </w:r>
    </w:p>
    <w:p w14:paraId="464C6171" w14:textId="3136C7A2" w:rsidR="00263B88" w:rsidRDefault="007A1246" w:rsidP="00A82EA1">
      <w:pPr>
        <w:jc w:val="right"/>
      </w:pPr>
      <w:r w:rsidRPr="007A1246">
        <w:tab/>
      </w:r>
      <w:r w:rsidRPr="007A1246">
        <w:tab/>
        <w:t>(1 mark</w:t>
      </w:r>
      <w:r w:rsidR="00A82EA1">
        <w:t>)</w:t>
      </w:r>
    </w:p>
    <w:p w14:paraId="072084AF" w14:textId="058EEF71" w:rsidR="00A82EA1" w:rsidRDefault="00A82EA1">
      <w:pPr>
        <w:spacing w:after="160"/>
      </w:pPr>
      <w:r>
        <w:br w:type="page"/>
      </w:r>
    </w:p>
    <w:p w14:paraId="173CEA14" w14:textId="77777777" w:rsidR="00C66B7A" w:rsidRPr="00C66B7A" w:rsidRDefault="00C66B7A" w:rsidP="00C66B7A">
      <w:pPr>
        <w:rPr>
          <w:b/>
        </w:rPr>
      </w:pPr>
      <w:r w:rsidRPr="00C66B7A">
        <w:rPr>
          <w:b/>
        </w:rPr>
        <w:lastRenderedPageBreak/>
        <w:t>Brønsted-Lowry or Lewis base?</w:t>
      </w:r>
    </w:p>
    <w:p w14:paraId="16ECC6A7" w14:textId="77777777" w:rsidR="00C66B7A" w:rsidRPr="00C66B7A" w:rsidRDefault="00C66B7A" w:rsidP="00C66B7A"/>
    <w:p w14:paraId="148DAFCA" w14:textId="77777777" w:rsidR="00C66B7A" w:rsidRPr="00C66B7A" w:rsidRDefault="00C66B7A" w:rsidP="00C66B7A">
      <w:r w:rsidRPr="00C66B7A">
        <w:t xml:space="preserve">A </w:t>
      </w:r>
      <w:r w:rsidRPr="00C66B7A">
        <w:rPr>
          <w:i/>
        </w:rPr>
        <w:t>Brønsted-Lowry base</w:t>
      </w:r>
      <w:r w:rsidRPr="00C66B7A">
        <w:t xml:space="preserve"> is a proton acceptor. A </w:t>
      </w:r>
      <w:r w:rsidRPr="00C66B7A">
        <w:rPr>
          <w:i/>
        </w:rPr>
        <w:t>Lewis base</w:t>
      </w:r>
      <w:r w:rsidRPr="00C66B7A">
        <w:t xml:space="preserve"> donates a pair of electrons. </w:t>
      </w:r>
    </w:p>
    <w:p w14:paraId="653726EF" w14:textId="77777777" w:rsidR="00C66B7A" w:rsidRDefault="00C66B7A" w:rsidP="00C66B7A">
      <w:r w:rsidRPr="00C66B7A">
        <w:t xml:space="preserve">In each of the test tube reactions described below, ammonia acts either as a Brønsted-Lowry base or a Lewis base. Complete the descriptions by filling in the blanks labelled </w:t>
      </w:r>
      <w:r w:rsidRPr="00C66B7A">
        <w:rPr>
          <w:b/>
        </w:rPr>
        <w:t>1</w:t>
      </w:r>
      <w:r w:rsidRPr="00C66B7A">
        <w:t>-</w:t>
      </w:r>
      <w:r w:rsidRPr="00C66B7A">
        <w:rPr>
          <w:b/>
        </w:rPr>
        <w:t>10</w:t>
      </w:r>
      <w:r w:rsidRPr="00C66B7A">
        <w:t>.</w:t>
      </w:r>
    </w:p>
    <w:p w14:paraId="57846890" w14:textId="4A20BD75" w:rsidR="00A82EA1" w:rsidRDefault="00CC0FF2" w:rsidP="00C66B7A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6DBB1B" wp14:editId="7D1B2128">
            <wp:simplePos x="0" y="0"/>
            <wp:positionH relativeFrom="margin">
              <wp:posOffset>-396240</wp:posOffset>
            </wp:positionH>
            <wp:positionV relativeFrom="paragraph">
              <wp:posOffset>237490</wp:posOffset>
            </wp:positionV>
            <wp:extent cx="6652260" cy="7107555"/>
            <wp:effectExtent l="0" t="0" r="0" b="0"/>
            <wp:wrapTight wrapText="bothSides">
              <wp:wrapPolygon edited="0">
                <wp:start x="0" y="0"/>
                <wp:lineTo x="0" y="21536"/>
                <wp:lineTo x="21526" y="21536"/>
                <wp:lineTo x="21526" y="0"/>
                <wp:lineTo x="0" y="0"/>
              </wp:wrapPolygon>
            </wp:wrapTight>
            <wp:docPr id="1463033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33628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710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B7A" w:rsidRPr="00C66B7A">
        <w:rPr>
          <w:i/>
        </w:rPr>
        <w:t>(10 marks</w:t>
      </w:r>
      <w:r w:rsidR="00C66B7A">
        <w:rPr>
          <w:i/>
        </w:rPr>
        <w:t>)</w:t>
      </w:r>
    </w:p>
    <w:p w14:paraId="231F9076" w14:textId="346E53D1" w:rsidR="00CC0FF2" w:rsidRDefault="00CC0FF2">
      <w:pPr>
        <w:spacing w:after="160"/>
        <w:rPr>
          <w:iCs/>
        </w:rPr>
      </w:pPr>
      <w:r>
        <w:rPr>
          <w:iCs/>
        </w:rPr>
        <w:br w:type="page"/>
      </w:r>
    </w:p>
    <w:p w14:paraId="3B2963F4" w14:textId="7C9B0F5D" w:rsidR="00802F6E" w:rsidRPr="00802F6E" w:rsidRDefault="00802F6E" w:rsidP="00802F6E">
      <w:pPr>
        <w:pStyle w:val="Heading1"/>
      </w:pPr>
      <w:r w:rsidRPr="00802F6E">
        <w:lastRenderedPageBreak/>
        <w:t>Ligand substitution reactions</w:t>
      </w:r>
    </w:p>
    <w:p w14:paraId="3DEC568A" w14:textId="77777777" w:rsidR="00802F6E" w:rsidRPr="00802F6E" w:rsidRDefault="00802F6E" w:rsidP="00802F6E">
      <w:pPr>
        <w:rPr>
          <w:iCs/>
        </w:rPr>
      </w:pPr>
    </w:p>
    <w:p w14:paraId="2EC0D03D" w14:textId="77777777" w:rsidR="00802F6E" w:rsidRDefault="00802F6E" w:rsidP="00802F6E">
      <w:pPr>
        <w:rPr>
          <w:iCs/>
        </w:rPr>
      </w:pPr>
      <w:r w:rsidRPr="00802F6E">
        <w:rPr>
          <w:iCs/>
        </w:rPr>
        <w:t xml:space="preserve">For each of the criteria </w:t>
      </w:r>
      <w:r w:rsidRPr="00802F6E">
        <w:rPr>
          <w:b/>
          <w:iCs/>
        </w:rPr>
        <w:t>1-5</w:t>
      </w:r>
      <w:r w:rsidRPr="00802F6E">
        <w:rPr>
          <w:iCs/>
        </w:rPr>
        <w:t xml:space="preserve"> below, identify a ligand substitution reaction starting from [</w:t>
      </w:r>
      <w:proofErr w:type="gramStart"/>
      <w:r w:rsidRPr="00802F6E">
        <w:rPr>
          <w:iCs/>
        </w:rPr>
        <w:t>Cu(</w:t>
      </w:r>
      <w:proofErr w:type="gramEnd"/>
      <w:r w:rsidRPr="00802F6E">
        <w:rPr>
          <w:iCs/>
        </w:rPr>
        <w:t>H</w:t>
      </w:r>
      <w:r w:rsidRPr="00802F6E">
        <w:rPr>
          <w:iCs/>
          <w:vertAlign w:val="subscript"/>
        </w:rPr>
        <w:t>2</w:t>
      </w:r>
      <w:r w:rsidRPr="00802F6E">
        <w:rPr>
          <w:iCs/>
        </w:rPr>
        <w:t>O)</w:t>
      </w:r>
      <w:r w:rsidRPr="00802F6E">
        <w:rPr>
          <w:iCs/>
          <w:vertAlign w:val="subscript"/>
        </w:rPr>
        <w:t>6</w:t>
      </w:r>
      <w:r w:rsidRPr="00802F6E">
        <w:rPr>
          <w:iCs/>
        </w:rPr>
        <w:t>]</w:t>
      </w:r>
      <w:r w:rsidRPr="00802F6E">
        <w:rPr>
          <w:iCs/>
          <w:vertAlign w:val="superscript"/>
        </w:rPr>
        <w:t>2+</w:t>
      </w:r>
      <w:r w:rsidRPr="00802F6E">
        <w:rPr>
          <w:iCs/>
        </w:rPr>
        <w:t xml:space="preserve"> and selecting ligands from NH</w:t>
      </w:r>
      <w:r w:rsidRPr="00802F6E">
        <w:rPr>
          <w:iCs/>
          <w:vertAlign w:val="subscript"/>
        </w:rPr>
        <w:t>3</w:t>
      </w:r>
      <w:r w:rsidRPr="00802F6E">
        <w:rPr>
          <w:iCs/>
        </w:rPr>
        <w:t>, Cl</w:t>
      </w:r>
      <w:r w:rsidRPr="00802F6E">
        <w:rPr>
          <w:iCs/>
          <w:vertAlign w:val="superscript"/>
        </w:rPr>
        <w:sym w:font="Symbol" w:char="F02D"/>
      </w:r>
      <w:r w:rsidRPr="00802F6E">
        <w:rPr>
          <w:iCs/>
        </w:rPr>
        <w:t xml:space="preserve">, </w:t>
      </w:r>
      <w:proofErr w:type="spellStart"/>
      <w:r w:rsidRPr="00802F6E">
        <w:rPr>
          <w:i/>
          <w:iCs/>
        </w:rPr>
        <w:t>en</w:t>
      </w:r>
      <w:proofErr w:type="spellEnd"/>
      <w:r w:rsidRPr="00802F6E">
        <w:rPr>
          <w:iCs/>
        </w:rPr>
        <w:t xml:space="preserve"> (H</w:t>
      </w:r>
      <w:r w:rsidRPr="00802F6E">
        <w:rPr>
          <w:iCs/>
          <w:vertAlign w:val="subscript"/>
        </w:rPr>
        <w:t>2</w:t>
      </w:r>
      <w:r w:rsidRPr="00802F6E">
        <w:rPr>
          <w:iCs/>
        </w:rPr>
        <w:t>NCH</w:t>
      </w:r>
      <w:r w:rsidRPr="00802F6E">
        <w:rPr>
          <w:iCs/>
          <w:vertAlign w:val="subscript"/>
        </w:rPr>
        <w:t>2</w:t>
      </w:r>
      <w:r w:rsidRPr="00802F6E">
        <w:rPr>
          <w:iCs/>
        </w:rPr>
        <w:t>CH</w:t>
      </w:r>
      <w:r w:rsidRPr="00802F6E">
        <w:rPr>
          <w:iCs/>
          <w:vertAlign w:val="subscript"/>
        </w:rPr>
        <w:t>2</w:t>
      </w:r>
      <w:r w:rsidRPr="00802F6E">
        <w:rPr>
          <w:iCs/>
        </w:rPr>
        <w:t>NH</w:t>
      </w:r>
      <w:r w:rsidRPr="00802F6E">
        <w:rPr>
          <w:iCs/>
          <w:vertAlign w:val="subscript"/>
        </w:rPr>
        <w:t>2</w:t>
      </w:r>
      <w:r w:rsidRPr="00802F6E">
        <w:rPr>
          <w:iCs/>
        </w:rPr>
        <w:t>), C</w:t>
      </w:r>
      <w:r w:rsidRPr="00802F6E">
        <w:rPr>
          <w:iCs/>
          <w:vertAlign w:val="subscript"/>
        </w:rPr>
        <w:t>2</w:t>
      </w:r>
      <w:r w:rsidRPr="00802F6E">
        <w:rPr>
          <w:iCs/>
        </w:rPr>
        <w:t>O</w:t>
      </w:r>
      <w:r w:rsidRPr="00802F6E">
        <w:rPr>
          <w:iCs/>
          <w:vertAlign w:val="subscript"/>
        </w:rPr>
        <w:t>4</w:t>
      </w:r>
      <w:r w:rsidRPr="00802F6E">
        <w:rPr>
          <w:iCs/>
          <w:vertAlign w:val="superscript"/>
        </w:rPr>
        <w:t>2-</w:t>
      </w:r>
      <w:r w:rsidRPr="00802F6E">
        <w:rPr>
          <w:iCs/>
        </w:rPr>
        <w:t xml:space="preserve"> and EDTA</w:t>
      </w:r>
      <w:r w:rsidRPr="00802F6E">
        <w:rPr>
          <w:iCs/>
          <w:vertAlign w:val="superscript"/>
        </w:rPr>
        <w:t>4</w:t>
      </w:r>
      <w:r w:rsidRPr="00802F6E">
        <w:rPr>
          <w:iCs/>
          <w:vertAlign w:val="superscript"/>
        </w:rPr>
        <w:sym w:font="Symbol" w:char="F02D"/>
      </w:r>
      <w:r w:rsidRPr="00802F6E">
        <w:rPr>
          <w:iCs/>
        </w:rPr>
        <w:t xml:space="preserve"> which meet the criteria required.</w:t>
      </w:r>
    </w:p>
    <w:p w14:paraId="2D9EF0AE" w14:textId="77777777" w:rsidR="00802F6E" w:rsidRPr="00802F6E" w:rsidRDefault="00802F6E" w:rsidP="00802F6E">
      <w:pPr>
        <w:rPr>
          <w:iCs/>
        </w:rPr>
      </w:pPr>
    </w:p>
    <w:p w14:paraId="3601816A" w14:textId="77777777" w:rsidR="00802F6E" w:rsidRDefault="00802F6E" w:rsidP="00802F6E">
      <w:pPr>
        <w:rPr>
          <w:iCs/>
        </w:rPr>
      </w:pPr>
      <w:r w:rsidRPr="00802F6E">
        <w:rPr>
          <w:iCs/>
        </w:rPr>
        <w:t xml:space="preserve">Choose a </w:t>
      </w:r>
      <w:r w:rsidRPr="00802F6E">
        <w:rPr>
          <w:b/>
          <w:iCs/>
        </w:rPr>
        <w:t xml:space="preserve">different </w:t>
      </w:r>
      <w:r w:rsidRPr="00802F6E">
        <w:rPr>
          <w:iCs/>
        </w:rPr>
        <w:t xml:space="preserve">reaction for each set of criteria, and in each case, draw a 3-dimensional representation of the final product. </w:t>
      </w:r>
    </w:p>
    <w:p w14:paraId="770DDC65" w14:textId="77777777" w:rsidR="00802F6E" w:rsidRDefault="00802F6E" w:rsidP="00802F6E">
      <w:pPr>
        <w:rPr>
          <w:iCs/>
        </w:rPr>
      </w:pPr>
    </w:p>
    <w:p w14:paraId="2E166484" w14:textId="1A32ADEC" w:rsidR="00F359A5" w:rsidRPr="00F359A5" w:rsidRDefault="00F359A5" w:rsidP="00F359A5">
      <w:pPr>
        <w:pStyle w:val="ListParagraph"/>
        <w:numPr>
          <w:ilvl w:val="0"/>
          <w:numId w:val="16"/>
        </w:numPr>
        <w:pBdr>
          <w:between w:val="single" w:sz="4" w:space="1" w:color="auto"/>
        </w:pBdr>
        <w:rPr>
          <w:iCs/>
        </w:rPr>
      </w:pPr>
      <w:r w:rsidRPr="003F4683">
        <w:t>No change in either the coordination number or the overall charge on the complex</w:t>
      </w:r>
    </w:p>
    <w:p w14:paraId="2C772C95" w14:textId="42F6B4E5" w:rsidR="00F359A5" w:rsidRDefault="00891A83" w:rsidP="00F359A5">
      <w:pPr>
        <w:pBdr>
          <w:between w:val="single" w:sz="4" w:space="1" w:color="auto"/>
        </w:pBd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A42489" wp14:editId="0DBE3834">
                <wp:simplePos x="0" y="0"/>
                <wp:positionH relativeFrom="column">
                  <wp:posOffset>4724400</wp:posOffset>
                </wp:positionH>
                <wp:positionV relativeFrom="paragraph">
                  <wp:posOffset>52070</wp:posOffset>
                </wp:positionV>
                <wp:extent cx="1303020" cy="944880"/>
                <wp:effectExtent l="0" t="0" r="11430" b="26670"/>
                <wp:wrapTight wrapText="bothSides">
                  <wp:wrapPolygon edited="0">
                    <wp:start x="0" y="0"/>
                    <wp:lineTo x="0" y="21774"/>
                    <wp:lineTo x="21474" y="21774"/>
                    <wp:lineTo x="21474" y="0"/>
                    <wp:lineTo x="0" y="0"/>
                  </wp:wrapPolygon>
                </wp:wrapTight>
                <wp:docPr id="3009275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5D640" id="Rectangle 1" o:spid="_x0000_s1026" style="position:absolute;margin-left:372pt;margin-top:4.1pt;width:102.6pt;height:74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" fillcolor="white [3201]" strokecolor="#70ad47 [3209]" strokeweight="1pt">
                <w10:wrap type="tight"/>
              </v:rect>
            </w:pict>
          </mc:Fallback>
        </mc:AlternateContent>
      </w:r>
    </w:p>
    <w:p w14:paraId="36943A0A" w14:textId="35E1B831" w:rsidR="00F359A5" w:rsidRDefault="00F359A5" w:rsidP="00F359A5">
      <w:pPr>
        <w:pBdr>
          <w:between w:val="single" w:sz="4" w:space="1" w:color="auto"/>
        </w:pBdr>
        <w:rPr>
          <w:iCs/>
        </w:rPr>
      </w:pPr>
    </w:p>
    <w:p w14:paraId="551D2703" w14:textId="34556187" w:rsidR="00891A83" w:rsidRDefault="00891A83" w:rsidP="00F359A5">
      <w:pPr>
        <w:pBdr>
          <w:between w:val="single" w:sz="4" w:space="1" w:color="auto"/>
        </w:pBdr>
        <w:rPr>
          <w:iCs/>
        </w:rPr>
      </w:pPr>
    </w:p>
    <w:p w14:paraId="1FF5702D" w14:textId="428636F5" w:rsidR="00F359A5" w:rsidRDefault="00F359A5" w:rsidP="00F359A5">
      <w:pPr>
        <w:pBdr>
          <w:between w:val="single" w:sz="4" w:space="1" w:color="auto"/>
        </w:pBdr>
        <w:rPr>
          <w:iCs/>
        </w:rPr>
      </w:pPr>
    </w:p>
    <w:p w14:paraId="2F1CB0B0" w14:textId="5EBE05C9" w:rsidR="00F359A5" w:rsidRPr="00B8355A" w:rsidRDefault="00B8355A" w:rsidP="00B8355A">
      <w:pPr>
        <w:pStyle w:val="ListParagraph"/>
        <w:numPr>
          <w:ilvl w:val="0"/>
          <w:numId w:val="16"/>
        </w:numPr>
        <w:pBdr>
          <w:between w:val="single" w:sz="4" w:space="1" w:color="auto"/>
        </w:pBdr>
        <w:rPr>
          <w:iCs/>
        </w:rPr>
      </w:pPr>
      <w:r w:rsidRPr="003F4683">
        <w:t>No change in the coordination number of the complex but a change in the overall charge on the complex.</w:t>
      </w:r>
    </w:p>
    <w:p w14:paraId="0DF88E47" w14:textId="64445B52" w:rsidR="00B8355A" w:rsidRDefault="00891A83" w:rsidP="00B8355A">
      <w:pPr>
        <w:pBdr>
          <w:between w:val="single" w:sz="4" w:space="1" w:color="auto"/>
        </w:pBd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307FF5" wp14:editId="0CBA3068">
                <wp:simplePos x="0" y="0"/>
                <wp:positionH relativeFrom="column">
                  <wp:posOffset>4739640</wp:posOffset>
                </wp:positionH>
                <wp:positionV relativeFrom="paragraph">
                  <wp:posOffset>6350</wp:posOffset>
                </wp:positionV>
                <wp:extent cx="1303020" cy="944880"/>
                <wp:effectExtent l="0" t="0" r="11430" b="26670"/>
                <wp:wrapTight wrapText="bothSides">
                  <wp:wrapPolygon edited="0">
                    <wp:start x="0" y="0"/>
                    <wp:lineTo x="0" y="21774"/>
                    <wp:lineTo x="21474" y="21774"/>
                    <wp:lineTo x="21474" y="0"/>
                    <wp:lineTo x="0" y="0"/>
                  </wp:wrapPolygon>
                </wp:wrapTight>
                <wp:docPr id="7614214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6C8C6" id="Rectangle 1" o:spid="_x0000_s1026" style="position:absolute;margin-left:373.2pt;margin-top:.5pt;width:102.6pt;height:74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" fillcolor="white [3201]" strokecolor="#70ad47 [3209]" strokeweight="1pt">
                <w10:wrap type="tight"/>
              </v:rect>
            </w:pict>
          </mc:Fallback>
        </mc:AlternateContent>
      </w:r>
    </w:p>
    <w:p w14:paraId="2CFC3264" w14:textId="54CBFD25" w:rsidR="00B8355A" w:rsidRDefault="00B8355A" w:rsidP="00B8355A">
      <w:pPr>
        <w:pBdr>
          <w:between w:val="single" w:sz="4" w:space="1" w:color="auto"/>
        </w:pBdr>
        <w:rPr>
          <w:iCs/>
        </w:rPr>
      </w:pPr>
    </w:p>
    <w:p w14:paraId="4C92564A" w14:textId="25049E57" w:rsidR="00891A83" w:rsidRDefault="00891A83" w:rsidP="00B8355A">
      <w:pPr>
        <w:pBdr>
          <w:between w:val="single" w:sz="4" w:space="1" w:color="auto"/>
        </w:pBdr>
        <w:rPr>
          <w:iCs/>
        </w:rPr>
      </w:pPr>
    </w:p>
    <w:p w14:paraId="66BEC4D8" w14:textId="6730CA25" w:rsidR="00B8355A" w:rsidRDefault="00B8355A" w:rsidP="00B8355A">
      <w:pPr>
        <w:pBdr>
          <w:between w:val="single" w:sz="4" w:space="1" w:color="auto"/>
        </w:pBdr>
        <w:rPr>
          <w:iCs/>
        </w:rPr>
      </w:pPr>
    </w:p>
    <w:p w14:paraId="70EA1201" w14:textId="017E4BDA" w:rsidR="00B8355A" w:rsidRPr="00BA7EB0" w:rsidRDefault="00BA7EB0" w:rsidP="00BA7EB0">
      <w:pPr>
        <w:pStyle w:val="ListParagraph"/>
        <w:numPr>
          <w:ilvl w:val="0"/>
          <w:numId w:val="16"/>
        </w:numPr>
        <w:pBdr>
          <w:between w:val="single" w:sz="4" w:space="1" w:color="auto"/>
        </w:pBdr>
        <w:rPr>
          <w:iCs/>
        </w:rPr>
      </w:pPr>
      <w:r w:rsidRPr="003F4683">
        <w:t>A change in both the coordination number and overall charge on the complex</w:t>
      </w:r>
    </w:p>
    <w:p w14:paraId="0C96DD50" w14:textId="51382F85" w:rsidR="00BA7EB0" w:rsidRDefault="00891A83" w:rsidP="00BA7EB0">
      <w:pPr>
        <w:pBdr>
          <w:between w:val="single" w:sz="4" w:space="1" w:color="auto"/>
        </w:pBd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E6A3E1" wp14:editId="09C8ADC1">
                <wp:simplePos x="0" y="0"/>
                <wp:positionH relativeFrom="column">
                  <wp:posOffset>4747260</wp:posOffset>
                </wp:positionH>
                <wp:positionV relativeFrom="paragraph">
                  <wp:posOffset>6350</wp:posOffset>
                </wp:positionV>
                <wp:extent cx="1303020" cy="944880"/>
                <wp:effectExtent l="0" t="0" r="11430" b="26670"/>
                <wp:wrapTight wrapText="bothSides">
                  <wp:wrapPolygon edited="0">
                    <wp:start x="0" y="0"/>
                    <wp:lineTo x="0" y="21774"/>
                    <wp:lineTo x="21474" y="21774"/>
                    <wp:lineTo x="21474" y="0"/>
                    <wp:lineTo x="0" y="0"/>
                  </wp:wrapPolygon>
                </wp:wrapTight>
                <wp:docPr id="704803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E3E92" id="Rectangle 1" o:spid="_x0000_s1026" style="position:absolute;margin-left:373.8pt;margin-top:.5pt;width:102.6pt;height:74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" fillcolor="white [3201]" strokecolor="#70ad47 [3209]" strokeweight="1pt">
                <w10:wrap type="tight"/>
              </v:rect>
            </w:pict>
          </mc:Fallback>
        </mc:AlternateContent>
      </w:r>
    </w:p>
    <w:p w14:paraId="35B43FE5" w14:textId="0E777FC8" w:rsidR="00BA7EB0" w:rsidRDefault="00BA7EB0" w:rsidP="00BA7EB0">
      <w:pPr>
        <w:pBdr>
          <w:between w:val="single" w:sz="4" w:space="1" w:color="auto"/>
        </w:pBdr>
        <w:rPr>
          <w:iCs/>
        </w:rPr>
      </w:pPr>
    </w:p>
    <w:p w14:paraId="42331610" w14:textId="4DAF56AB" w:rsidR="00891A83" w:rsidRDefault="00891A83" w:rsidP="00BA7EB0">
      <w:pPr>
        <w:pBdr>
          <w:between w:val="single" w:sz="4" w:space="1" w:color="auto"/>
        </w:pBdr>
        <w:rPr>
          <w:iCs/>
        </w:rPr>
      </w:pPr>
    </w:p>
    <w:p w14:paraId="392DF67F" w14:textId="07A0D1E5" w:rsidR="00BA7EB0" w:rsidRDefault="00BA7EB0" w:rsidP="00BA7EB0">
      <w:pPr>
        <w:pBdr>
          <w:between w:val="single" w:sz="4" w:space="1" w:color="auto"/>
        </w:pBdr>
        <w:rPr>
          <w:iCs/>
        </w:rPr>
      </w:pPr>
    </w:p>
    <w:p w14:paraId="0DECD67D" w14:textId="4E6F3050" w:rsidR="00BA7EB0" w:rsidRPr="007D41C5" w:rsidRDefault="007D41C5" w:rsidP="007D41C5">
      <w:pPr>
        <w:pStyle w:val="ListParagraph"/>
        <w:numPr>
          <w:ilvl w:val="0"/>
          <w:numId w:val="16"/>
        </w:numPr>
        <w:pBdr>
          <w:between w:val="single" w:sz="4" w:space="1" w:color="auto"/>
        </w:pBdr>
        <w:rPr>
          <w:iCs/>
        </w:rPr>
      </w:pPr>
      <w:r w:rsidRPr="003F4683">
        <w:t>The largest positive change in entropy</w:t>
      </w:r>
    </w:p>
    <w:p w14:paraId="3875116E" w14:textId="4B4D07B7" w:rsidR="007D41C5" w:rsidRDefault="007D41C5" w:rsidP="007D41C5">
      <w:pPr>
        <w:pBdr>
          <w:between w:val="single" w:sz="4" w:space="1" w:color="auto"/>
        </w:pBdr>
        <w:rPr>
          <w:iCs/>
        </w:rPr>
      </w:pPr>
    </w:p>
    <w:p w14:paraId="1FB93476" w14:textId="759C3E10" w:rsidR="007D41C5" w:rsidRDefault="00891A83" w:rsidP="007D41C5">
      <w:pPr>
        <w:pBdr>
          <w:between w:val="single" w:sz="4" w:space="1" w:color="auto"/>
        </w:pBd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5F9B0A" wp14:editId="28028781">
                <wp:simplePos x="0" y="0"/>
                <wp:positionH relativeFrom="column">
                  <wp:posOffset>4762500</wp:posOffset>
                </wp:positionH>
                <wp:positionV relativeFrom="paragraph">
                  <wp:posOffset>31115</wp:posOffset>
                </wp:positionV>
                <wp:extent cx="1303020" cy="944880"/>
                <wp:effectExtent l="0" t="0" r="11430" b="26670"/>
                <wp:wrapTight wrapText="bothSides">
                  <wp:wrapPolygon edited="0">
                    <wp:start x="0" y="0"/>
                    <wp:lineTo x="0" y="21774"/>
                    <wp:lineTo x="21474" y="21774"/>
                    <wp:lineTo x="21474" y="0"/>
                    <wp:lineTo x="0" y="0"/>
                  </wp:wrapPolygon>
                </wp:wrapTight>
                <wp:docPr id="892901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48856" id="Rectangle 1" o:spid="_x0000_s1026" style="position:absolute;margin-left:375pt;margin-top:2.45pt;width:102.6pt;height:74.4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" fillcolor="white [3201]" strokecolor="#70ad47 [3209]" strokeweight="1pt">
                <w10:wrap type="tight"/>
              </v:rect>
            </w:pict>
          </mc:Fallback>
        </mc:AlternateContent>
      </w:r>
    </w:p>
    <w:p w14:paraId="5AEAABFE" w14:textId="63989A91" w:rsidR="00891A83" w:rsidRDefault="00891A83" w:rsidP="007D41C5">
      <w:pPr>
        <w:pBdr>
          <w:between w:val="single" w:sz="4" w:space="1" w:color="auto"/>
        </w:pBdr>
        <w:rPr>
          <w:iCs/>
        </w:rPr>
      </w:pPr>
    </w:p>
    <w:p w14:paraId="6C8AF571" w14:textId="7D926658" w:rsidR="007D41C5" w:rsidRDefault="007D41C5" w:rsidP="007D41C5">
      <w:pPr>
        <w:pBdr>
          <w:between w:val="single" w:sz="4" w:space="1" w:color="auto"/>
        </w:pBdr>
        <w:rPr>
          <w:iCs/>
        </w:rPr>
      </w:pPr>
    </w:p>
    <w:p w14:paraId="7F6656A3" w14:textId="5F3AB704" w:rsidR="007D41C5" w:rsidRPr="00891A83" w:rsidRDefault="00891A83" w:rsidP="00891A83">
      <w:pPr>
        <w:pStyle w:val="ListParagraph"/>
        <w:numPr>
          <w:ilvl w:val="0"/>
          <w:numId w:val="16"/>
        </w:numPr>
        <w:pBdr>
          <w:between w:val="single" w:sz="4" w:space="1" w:color="auto"/>
        </w:pBdr>
        <w:rPr>
          <w:iCs/>
        </w:rPr>
      </w:pPr>
      <w:r w:rsidRPr="003F4683">
        <w:t xml:space="preserve">Produces a chiral </w:t>
      </w:r>
      <w:proofErr w:type="gramStart"/>
      <w:r w:rsidRPr="003F4683">
        <w:t>product</w:t>
      </w:r>
      <w:proofErr w:type="gramEnd"/>
    </w:p>
    <w:p w14:paraId="0A0FD774" w14:textId="0BC8D327" w:rsidR="00891A83" w:rsidRDefault="00891A83" w:rsidP="00891A83">
      <w:pPr>
        <w:pBdr>
          <w:between w:val="single" w:sz="4" w:space="1" w:color="auto"/>
        </w:pBdr>
        <w:rPr>
          <w:iCs/>
        </w:rPr>
      </w:pPr>
    </w:p>
    <w:p w14:paraId="1B99CE4D" w14:textId="276AC271" w:rsidR="00891A83" w:rsidRDefault="00891A83" w:rsidP="00891A83">
      <w:pPr>
        <w:pBdr>
          <w:between w:val="single" w:sz="4" w:space="1" w:color="auto"/>
        </w:pBdr>
        <w:rPr>
          <w:iCs/>
        </w:rPr>
      </w:pPr>
    </w:p>
    <w:p w14:paraId="7B61FFF1" w14:textId="0605D038" w:rsidR="00891A83" w:rsidRDefault="00891A83" w:rsidP="00891A83">
      <w:pPr>
        <w:pBdr>
          <w:between w:val="single" w:sz="4" w:space="1" w:color="auto"/>
        </w:pBd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85E2B7" wp14:editId="52EEBDC5">
                <wp:simplePos x="0" y="0"/>
                <wp:positionH relativeFrom="column">
                  <wp:posOffset>4792980</wp:posOffset>
                </wp:positionH>
                <wp:positionV relativeFrom="paragraph">
                  <wp:posOffset>29845</wp:posOffset>
                </wp:positionV>
                <wp:extent cx="1303020" cy="944880"/>
                <wp:effectExtent l="0" t="0" r="11430" b="26670"/>
                <wp:wrapTight wrapText="bothSides">
                  <wp:wrapPolygon edited="0">
                    <wp:start x="0" y="0"/>
                    <wp:lineTo x="0" y="21774"/>
                    <wp:lineTo x="21474" y="21774"/>
                    <wp:lineTo x="21474" y="0"/>
                    <wp:lineTo x="0" y="0"/>
                  </wp:wrapPolygon>
                </wp:wrapTight>
                <wp:docPr id="8981404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8784F" id="Rectangle 1" o:spid="_x0000_s1026" style="position:absolute;margin-left:377.4pt;margin-top:2.35pt;width:102.6pt;height:74.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" fillcolor="white [3201]" strokecolor="#70ad47 [3209]" strokeweight="1pt">
                <w10:wrap type="tight"/>
              </v:rect>
            </w:pict>
          </mc:Fallback>
        </mc:AlternateContent>
      </w:r>
    </w:p>
    <w:p w14:paraId="2D05313F" w14:textId="731CC0E9" w:rsidR="00891A83" w:rsidRDefault="00891A83" w:rsidP="00891A83">
      <w:pPr>
        <w:pBdr>
          <w:between w:val="single" w:sz="4" w:space="1" w:color="auto"/>
        </w:pBdr>
        <w:jc w:val="right"/>
        <w:rPr>
          <w:iCs/>
        </w:rPr>
      </w:pPr>
      <w:r>
        <w:rPr>
          <w:iCs/>
        </w:rPr>
        <w:t>(2 marks each)</w:t>
      </w:r>
    </w:p>
    <w:p w14:paraId="3121B018" w14:textId="77777777" w:rsidR="00891A83" w:rsidRDefault="00891A83">
      <w:pPr>
        <w:spacing w:after="160"/>
        <w:rPr>
          <w:iCs/>
        </w:rPr>
      </w:pPr>
      <w:r>
        <w:rPr>
          <w:iCs/>
        </w:rPr>
        <w:br w:type="page"/>
      </w:r>
    </w:p>
    <w:p w14:paraId="4C5F3726" w14:textId="77777777" w:rsidR="00093E48" w:rsidRPr="00093E48" w:rsidRDefault="00093E48" w:rsidP="00093E48">
      <w:pPr>
        <w:pStyle w:val="Heading1"/>
      </w:pPr>
      <w:r w:rsidRPr="00093E48">
        <w:lastRenderedPageBreak/>
        <w:t>Inference from aqueous tests</w:t>
      </w:r>
    </w:p>
    <w:p w14:paraId="58BA0348" w14:textId="50CBE34B" w:rsidR="00891A83" w:rsidRDefault="00093E48" w:rsidP="00093E48">
      <w:pPr>
        <w:rPr>
          <w:iCs/>
        </w:rPr>
      </w:pPr>
      <w:r w:rsidRPr="00093E48">
        <w:rPr>
          <w:iCs/>
        </w:rPr>
        <w:t xml:space="preserve">Use the results of the simple test tube reactions shown below to identify the anion and the cation in each of the unknown salts </w:t>
      </w:r>
      <w:r w:rsidRPr="00093E48">
        <w:rPr>
          <w:b/>
          <w:iCs/>
        </w:rPr>
        <w:t>A</w:t>
      </w:r>
      <w:r w:rsidRPr="00093E48">
        <w:rPr>
          <w:iCs/>
        </w:rPr>
        <w:t>-</w:t>
      </w:r>
      <w:r w:rsidRPr="00093E48">
        <w:rPr>
          <w:b/>
          <w:iCs/>
        </w:rPr>
        <w:t>E</w:t>
      </w:r>
      <w:r w:rsidRPr="00093E48">
        <w:rPr>
          <w:iCs/>
        </w:rPr>
        <w:t>. Each of the tests were carried out on a small sample of the salt dissolved in water</w:t>
      </w:r>
      <w:r>
        <w:rPr>
          <w:iCs/>
        </w:rPr>
        <w:t>.</w:t>
      </w:r>
    </w:p>
    <w:p w14:paraId="5A794D11" w14:textId="7295CA5A" w:rsidR="00093E48" w:rsidRDefault="008C3AC8" w:rsidP="00093E48">
      <w:pPr>
        <w:rPr>
          <w:i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D5B6422" wp14:editId="359F09F3">
            <wp:simplePos x="0" y="0"/>
            <wp:positionH relativeFrom="column">
              <wp:posOffset>-480060</wp:posOffset>
            </wp:positionH>
            <wp:positionV relativeFrom="paragraph">
              <wp:posOffset>203835</wp:posOffset>
            </wp:positionV>
            <wp:extent cx="6926580" cy="6132830"/>
            <wp:effectExtent l="0" t="0" r="7620" b="1270"/>
            <wp:wrapTight wrapText="bothSides">
              <wp:wrapPolygon edited="0">
                <wp:start x="0" y="0"/>
                <wp:lineTo x="0" y="21537"/>
                <wp:lineTo x="21564" y="21537"/>
                <wp:lineTo x="21564" y="0"/>
                <wp:lineTo x="0" y="0"/>
              </wp:wrapPolygon>
            </wp:wrapTight>
            <wp:docPr id="131387296" name="Picture 1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7296" name="Picture 1" descr="A table with text on i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613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59EC0" w14:textId="77777777" w:rsidR="00742474" w:rsidRPr="00742474" w:rsidRDefault="00742474" w:rsidP="00742474">
      <w:pPr>
        <w:spacing w:line="360" w:lineRule="auto"/>
        <w:rPr>
          <w:iCs/>
        </w:rPr>
      </w:pPr>
      <w:r w:rsidRPr="00742474">
        <w:rPr>
          <w:b/>
          <w:iCs/>
        </w:rPr>
        <w:t>Salt A</w:t>
      </w:r>
      <w:r w:rsidRPr="00742474">
        <w:rPr>
          <w:iCs/>
        </w:rPr>
        <w:t xml:space="preserve"> is </w:t>
      </w:r>
      <w:r w:rsidRPr="00742474">
        <w:rPr>
          <w:iCs/>
        </w:rPr>
        <w:tab/>
      </w:r>
      <w:r w:rsidRPr="00742474">
        <w:rPr>
          <w:iCs/>
        </w:rPr>
        <w:tab/>
      </w:r>
      <w:r w:rsidRPr="00742474">
        <w:rPr>
          <w:iCs/>
        </w:rPr>
        <w:tab/>
        <w:t>(2 marks)</w:t>
      </w:r>
    </w:p>
    <w:p w14:paraId="1C181F38" w14:textId="77777777" w:rsidR="00742474" w:rsidRPr="00742474" w:rsidRDefault="00742474" w:rsidP="00742474">
      <w:pPr>
        <w:spacing w:line="360" w:lineRule="auto"/>
        <w:rPr>
          <w:iCs/>
        </w:rPr>
      </w:pPr>
      <w:r w:rsidRPr="00742474">
        <w:rPr>
          <w:b/>
          <w:iCs/>
        </w:rPr>
        <w:t>Salt B</w:t>
      </w:r>
      <w:r w:rsidRPr="00742474">
        <w:rPr>
          <w:iCs/>
        </w:rPr>
        <w:t xml:space="preserve"> is </w:t>
      </w:r>
      <w:r w:rsidRPr="00742474">
        <w:rPr>
          <w:iCs/>
        </w:rPr>
        <w:tab/>
      </w:r>
      <w:r w:rsidRPr="00742474">
        <w:rPr>
          <w:iCs/>
        </w:rPr>
        <w:tab/>
      </w:r>
      <w:r w:rsidRPr="00742474">
        <w:rPr>
          <w:iCs/>
        </w:rPr>
        <w:tab/>
        <w:t>(2 marks)</w:t>
      </w:r>
    </w:p>
    <w:p w14:paraId="6472574C" w14:textId="77777777" w:rsidR="00742474" w:rsidRPr="00742474" w:rsidRDefault="00742474" w:rsidP="00742474">
      <w:pPr>
        <w:spacing w:line="360" w:lineRule="auto"/>
        <w:rPr>
          <w:iCs/>
        </w:rPr>
      </w:pPr>
      <w:r w:rsidRPr="00742474">
        <w:rPr>
          <w:b/>
          <w:iCs/>
        </w:rPr>
        <w:t>Salt C</w:t>
      </w:r>
      <w:r w:rsidRPr="00742474">
        <w:rPr>
          <w:iCs/>
        </w:rPr>
        <w:t xml:space="preserve"> is </w:t>
      </w:r>
      <w:r w:rsidRPr="00742474">
        <w:rPr>
          <w:iCs/>
        </w:rPr>
        <w:tab/>
      </w:r>
      <w:r w:rsidRPr="00742474">
        <w:rPr>
          <w:iCs/>
        </w:rPr>
        <w:tab/>
      </w:r>
      <w:r w:rsidRPr="00742474">
        <w:rPr>
          <w:iCs/>
        </w:rPr>
        <w:tab/>
        <w:t>(2 marks)</w:t>
      </w:r>
    </w:p>
    <w:p w14:paraId="118BE20B" w14:textId="77777777" w:rsidR="00742474" w:rsidRPr="00742474" w:rsidRDefault="00742474" w:rsidP="00742474">
      <w:pPr>
        <w:spacing w:line="360" w:lineRule="auto"/>
        <w:rPr>
          <w:iCs/>
        </w:rPr>
      </w:pPr>
      <w:r w:rsidRPr="00742474">
        <w:rPr>
          <w:b/>
          <w:iCs/>
        </w:rPr>
        <w:t>Salt D</w:t>
      </w:r>
      <w:r w:rsidRPr="00742474">
        <w:rPr>
          <w:iCs/>
        </w:rPr>
        <w:t xml:space="preserve"> is </w:t>
      </w:r>
      <w:r w:rsidRPr="00742474">
        <w:rPr>
          <w:iCs/>
        </w:rPr>
        <w:tab/>
      </w:r>
      <w:r w:rsidRPr="00742474">
        <w:rPr>
          <w:iCs/>
        </w:rPr>
        <w:tab/>
      </w:r>
      <w:r w:rsidRPr="00742474">
        <w:rPr>
          <w:iCs/>
        </w:rPr>
        <w:tab/>
        <w:t>(2 marks)</w:t>
      </w:r>
    </w:p>
    <w:p w14:paraId="45CE2C5F" w14:textId="325E285B" w:rsidR="00093E48" w:rsidRDefault="00742474" w:rsidP="00742474">
      <w:pPr>
        <w:spacing w:line="360" w:lineRule="auto"/>
        <w:rPr>
          <w:iCs/>
        </w:rPr>
      </w:pPr>
      <w:r w:rsidRPr="00742474">
        <w:rPr>
          <w:b/>
          <w:iCs/>
        </w:rPr>
        <w:t>Salt E</w:t>
      </w:r>
      <w:r w:rsidRPr="00742474">
        <w:rPr>
          <w:iCs/>
        </w:rPr>
        <w:t xml:space="preserve"> is </w:t>
      </w:r>
      <w:r w:rsidRPr="00742474">
        <w:rPr>
          <w:iCs/>
        </w:rPr>
        <w:tab/>
      </w:r>
      <w:r w:rsidRPr="00742474">
        <w:rPr>
          <w:iCs/>
        </w:rPr>
        <w:tab/>
      </w:r>
      <w:r w:rsidRPr="00742474">
        <w:rPr>
          <w:iCs/>
        </w:rPr>
        <w:tab/>
        <w:t>(2 marks</w:t>
      </w:r>
      <w:r>
        <w:rPr>
          <w:iCs/>
        </w:rPr>
        <w:t>)</w:t>
      </w:r>
    </w:p>
    <w:p w14:paraId="467144F9" w14:textId="026FDDB3" w:rsidR="00742474" w:rsidRDefault="00742474">
      <w:pPr>
        <w:spacing w:after="160"/>
        <w:rPr>
          <w:iCs/>
        </w:rPr>
      </w:pPr>
      <w:r>
        <w:rPr>
          <w:iCs/>
        </w:rPr>
        <w:br w:type="page"/>
      </w:r>
    </w:p>
    <w:p w14:paraId="1898DC52" w14:textId="509AC2BE" w:rsidR="00742474" w:rsidRDefault="00D71DE2" w:rsidP="00D71DE2">
      <w:pPr>
        <w:pStyle w:val="Heading1"/>
      </w:pPr>
      <w:r w:rsidRPr="00D71DE2">
        <w:lastRenderedPageBreak/>
        <w:t>Inorganics in aqueous solution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D71DE2">
        <w:t>Answers</w:t>
      </w:r>
    </w:p>
    <w:p w14:paraId="40492BA9" w14:textId="77777777" w:rsidR="00B026FB" w:rsidRDefault="00B026FB" w:rsidP="00B026FB">
      <w:pPr>
        <w:pStyle w:val="Heading2"/>
      </w:pPr>
      <w:r w:rsidRPr="00B026FB">
        <w:t>Acid-base chemistry</w:t>
      </w:r>
    </w:p>
    <w:p w14:paraId="53C4D4E5" w14:textId="77777777" w:rsidR="00B026FB" w:rsidRPr="00B026FB" w:rsidRDefault="00B026FB" w:rsidP="00B026FB"/>
    <w:p w14:paraId="521CD0A7" w14:textId="77777777" w:rsidR="00B026FB" w:rsidRDefault="00B026FB" w:rsidP="00B026FB">
      <w:pPr>
        <w:rPr>
          <w:i/>
        </w:rPr>
      </w:pPr>
      <w:r w:rsidRPr="00B026FB">
        <w:rPr>
          <w:i/>
        </w:rPr>
        <w:t>(1 mark for each correct equation with state symbols; 1 mark for each correct full observation)</w:t>
      </w:r>
    </w:p>
    <w:p w14:paraId="7C5B1B3F" w14:textId="77777777" w:rsidR="00B026FB" w:rsidRPr="00B026FB" w:rsidRDefault="00B026FB" w:rsidP="00B026FB">
      <w:pPr>
        <w:rPr>
          <w:i/>
        </w:rPr>
      </w:pPr>
    </w:p>
    <w:p w14:paraId="367D83D7" w14:textId="54B6B664" w:rsidR="00B026FB" w:rsidRPr="00B026FB" w:rsidRDefault="00B026FB" w:rsidP="00B026FB">
      <w:r w:rsidRPr="00B026FB">
        <w:rPr>
          <w:b/>
        </w:rPr>
        <w:t>1.</w:t>
      </w:r>
      <w:r>
        <w:t xml:space="preserve">  </w:t>
      </w:r>
      <w:r w:rsidRPr="00B026FB">
        <w:rPr>
          <w:i/>
        </w:rPr>
        <w:t xml:space="preserve">Equation: </w:t>
      </w:r>
      <w:r w:rsidRPr="00B026FB">
        <w:t>[</w:t>
      </w:r>
      <w:proofErr w:type="gramStart"/>
      <w:r w:rsidRPr="00B026FB">
        <w:t>Cu(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6</w:t>
      </w:r>
      <w:r w:rsidRPr="00B026FB">
        <w:t>]</w:t>
      </w:r>
      <w:r w:rsidRPr="00B026FB">
        <w:rPr>
          <w:vertAlign w:val="superscript"/>
        </w:rPr>
        <w:t>2+</w:t>
      </w:r>
      <w:r w:rsidRPr="00B026FB">
        <w:t>(</w:t>
      </w:r>
      <w:proofErr w:type="spellStart"/>
      <w:r w:rsidRPr="00B026FB">
        <w:t>aq</w:t>
      </w:r>
      <w:proofErr w:type="spellEnd"/>
      <w:r w:rsidRPr="00B026FB">
        <w:t>) + 2 OH</w:t>
      </w:r>
      <w:r w:rsidRPr="00B026FB">
        <w:rPr>
          <w:vertAlign w:val="superscript"/>
        </w:rPr>
        <w:sym w:font="Symbol" w:char="F02D"/>
      </w:r>
      <w:r w:rsidRPr="00B026FB">
        <w:t>(</w:t>
      </w:r>
      <w:proofErr w:type="spellStart"/>
      <w:r w:rsidRPr="00B026FB">
        <w:t>aq</w:t>
      </w:r>
      <w:proofErr w:type="spellEnd"/>
      <w:r w:rsidRPr="00B026FB">
        <w:t xml:space="preserve">) </w:t>
      </w:r>
      <w:r w:rsidRPr="00B026FB">
        <w:rPr>
          <w:rFonts w:ascii="Cambria Math" w:hAnsi="Cambria Math" w:cs="Cambria Math"/>
        </w:rPr>
        <w:t>⇌</w:t>
      </w:r>
      <w:r w:rsidRPr="00B026FB">
        <w:t xml:space="preserve"> [Cu(H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4</w:t>
      </w:r>
      <w:r w:rsidRPr="00B026FB">
        <w:t>(OH)</w:t>
      </w:r>
      <w:r w:rsidRPr="00B026FB">
        <w:rPr>
          <w:vertAlign w:val="subscript"/>
        </w:rPr>
        <w:t>2</w:t>
      </w:r>
      <w:r w:rsidRPr="00B026FB">
        <w:t>](s) + 2 H</w:t>
      </w:r>
      <w:r w:rsidRPr="00B026FB">
        <w:rPr>
          <w:vertAlign w:val="subscript"/>
        </w:rPr>
        <w:t>2</w:t>
      </w:r>
      <w:r w:rsidRPr="00B026FB">
        <w:t>O(l)</w:t>
      </w:r>
    </w:p>
    <w:p w14:paraId="08379B89" w14:textId="49EECE76" w:rsidR="00B026FB" w:rsidRPr="00B026FB" w:rsidRDefault="00B026FB" w:rsidP="00B026FB">
      <w:r>
        <w:rPr>
          <w:b/>
        </w:rPr>
        <w:t xml:space="preserve"> </w:t>
      </w:r>
      <w:r w:rsidRPr="00B026FB">
        <w:rPr>
          <w:i/>
        </w:rPr>
        <w:t xml:space="preserve">Observations: </w:t>
      </w:r>
      <w:r w:rsidRPr="00B026FB">
        <w:t>Blue solution to a blue precipitate which doesn’t re-dissolve in excess NaOH.</w:t>
      </w:r>
    </w:p>
    <w:p w14:paraId="0C1BCAD7" w14:textId="77777777" w:rsidR="00B026FB" w:rsidRDefault="00B026FB" w:rsidP="00B026FB">
      <w:pPr>
        <w:rPr>
          <w:b/>
        </w:rPr>
      </w:pPr>
    </w:p>
    <w:p w14:paraId="585694BC" w14:textId="60220C1F" w:rsidR="00B026FB" w:rsidRPr="00B026FB" w:rsidRDefault="00B026FB" w:rsidP="00B026FB">
      <w:r w:rsidRPr="00B026FB">
        <w:rPr>
          <w:b/>
        </w:rPr>
        <w:t>2.</w:t>
      </w:r>
      <w:r>
        <w:t xml:space="preserve"> </w:t>
      </w:r>
      <w:r w:rsidRPr="00B026FB">
        <w:rPr>
          <w:i/>
        </w:rPr>
        <w:t xml:space="preserve">Equation: </w:t>
      </w:r>
      <w:r w:rsidRPr="00B026FB">
        <w:t>[</w:t>
      </w:r>
      <w:proofErr w:type="gramStart"/>
      <w:r w:rsidRPr="00B026FB">
        <w:t>Fe(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6</w:t>
      </w:r>
      <w:r w:rsidRPr="00B026FB">
        <w:t>]</w:t>
      </w:r>
      <w:r w:rsidRPr="00B026FB">
        <w:rPr>
          <w:vertAlign w:val="superscript"/>
        </w:rPr>
        <w:t>2+</w:t>
      </w:r>
      <w:r w:rsidRPr="00B026FB">
        <w:t>(</w:t>
      </w:r>
      <w:proofErr w:type="spellStart"/>
      <w:r w:rsidRPr="00B026FB">
        <w:t>aq</w:t>
      </w:r>
      <w:proofErr w:type="spellEnd"/>
      <w:r w:rsidRPr="00B026FB">
        <w:t>) + 2 OH</w:t>
      </w:r>
      <w:r w:rsidRPr="00B026FB">
        <w:rPr>
          <w:vertAlign w:val="superscript"/>
        </w:rPr>
        <w:sym w:font="Symbol" w:char="F02D"/>
      </w:r>
      <w:r w:rsidRPr="00B026FB">
        <w:t>(</w:t>
      </w:r>
      <w:proofErr w:type="spellStart"/>
      <w:r w:rsidRPr="00B026FB">
        <w:t>aq</w:t>
      </w:r>
      <w:proofErr w:type="spellEnd"/>
      <w:r w:rsidRPr="00B026FB">
        <w:t xml:space="preserve">) </w:t>
      </w:r>
      <w:r w:rsidRPr="00B026FB">
        <w:rPr>
          <w:rFonts w:ascii="Cambria Math" w:hAnsi="Cambria Math" w:cs="Cambria Math"/>
        </w:rPr>
        <w:t>⇌</w:t>
      </w:r>
      <w:r w:rsidRPr="00B026FB">
        <w:t xml:space="preserve"> [Fe(H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4</w:t>
      </w:r>
      <w:r w:rsidRPr="00B026FB">
        <w:t>(OH)</w:t>
      </w:r>
      <w:r w:rsidRPr="00B026FB">
        <w:rPr>
          <w:vertAlign w:val="subscript"/>
        </w:rPr>
        <w:t>2</w:t>
      </w:r>
      <w:r w:rsidRPr="00B026FB">
        <w:t>](s) + 2 H</w:t>
      </w:r>
      <w:r w:rsidRPr="00B026FB">
        <w:rPr>
          <w:vertAlign w:val="subscript"/>
        </w:rPr>
        <w:t>2</w:t>
      </w:r>
      <w:r w:rsidRPr="00B026FB">
        <w:t>O(l)</w:t>
      </w:r>
      <w:r w:rsidRPr="00B026FB">
        <w:rPr>
          <w:b/>
        </w:rPr>
        <w:tab/>
      </w:r>
    </w:p>
    <w:p w14:paraId="0C94D275" w14:textId="1B2AE2A1" w:rsidR="00B026FB" w:rsidRPr="00B026FB" w:rsidRDefault="00B026FB" w:rsidP="00B026FB">
      <w:r>
        <w:rPr>
          <w:b/>
        </w:rPr>
        <w:t xml:space="preserve"> </w:t>
      </w:r>
      <w:r w:rsidRPr="00B026FB">
        <w:rPr>
          <w:i/>
        </w:rPr>
        <w:t xml:space="preserve">Observations: </w:t>
      </w:r>
      <w:r w:rsidRPr="00B026FB">
        <w:t>Pale green solution to a murky green precipitate which is oxidised in the air to orange/brown [</w:t>
      </w:r>
      <w:proofErr w:type="gramStart"/>
      <w:r w:rsidRPr="00B026FB">
        <w:t>Fe(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3</w:t>
      </w:r>
      <w:r w:rsidRPr="00B026FB">
        <w:t>(OH)</w:t>
      </w:r>
      <w:r w:rsidRPr="00B026FB">
        <w:rPr>
          <w:vertAlign w:val="subscript"/>
        </w:rPr>
        <w:t>3</w:t>
      </w:r>
      <w:r w:rsidRPr="00B026FB">
        <w:t>](s).</w:t>
      </w:r>
    </w:p>
    <w:p w14:paraId="0AEB4896" w14:textId="77777777" w:rsidR="00B026FB" w:rsidRDefault="00B026FB" w:rsidP="00B026FB">
      <w:pPr>
        <w:rPr>
          <w:b/>
        </w:rPr>
      </w:pPr>
    </w:p>
    <w:p w14:paraId="445A8408" w14:textId="2F6DF28D" w:rsidR="00B026FB" w:rsidRPr="00B026FB" w:rsidRDefault="00B026FB" w:rsidP="00B026FB">
      <w:r w:rsidRPr="00B026FB">
        <w:rPr>
          <w:b/>
        </w:rPr>
        <w:t>3.</w:t>
      </w:r>
      <w:r>
        <w:t xml:space="preserve"> </w:t>
      </w:r>
      <w:r w:rsidRPr="00B026FB">
        <w:rPr>
          <w:i/>
        </w:rPr>
        <w:t xml:space="preserve">Equation: </w:t>
      </w:r>
      <w:r w:rsidRPr="00B026FB">
        <w:t>[</w:t>
      </w:r>
      <w:proofErr w:type="gramStart"/>
      <w:r w:rsidRPr="00B026FB">
        <w:t>Mn(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6</w:t>
      </w:r>
      <w:r w:rsidRPr="00B026FB">
        <w:t>]</w:t>
      </w:r>
      <w:r w:rsidRPr="00B026FB">
        <w:rPr>
          <w:vertAlign w:val="superscript"/>
        </w:rPr>
        <w:t>2+</w:t>
      </w:r>
      <w:r w:rsidRPr="00B026FB">
        <w:t>(</w:t>
      </w:r>
      <w:proofErr w:type="spellStart"/>
      <w:r w:rsidRPr="00B026FB">
        <w:t>aq</w:t>
      </w:r>
      <w:proofErr w:type="spellEnd"/>
      <w:r w:rsidRPr="00B026FB">
        <w:t>) + CO</w:t>
      </w:r>
      <w:r w:rsidRPr="00B026FB">
        <w:rPr>
          <w:vertAlign w:val="subscript"/>
        </w:rPr>
        <w:t>3</w:t>
      </w:r>
      <w:r w:rsidRPr="00B026FB">
        <w:rPr>
          <w:vertAlign w:val="superscript"/>
        </w:rPr>
        <w:t>2-</w:t>
      </w:r>
      <w:r w:rsidRPr="00B026FB">
        <w:t>(</w:t>
      </w:r>
      <w:proofErr w:type="spellStart"/>
      <w:r w:rsidRPr="00B026FB">
        <w:t>aq</w:t>
      </w:r>
      <w:proofErr w:type="spellEnd"/>
      <w:r w:rsidRPr="00B026FB">
        <w:t xml:space="preserve">) </w:t>
      </w:r>
      <w:r w:rsidRPr="00B026FB">
        <w:rPr>
          <w:rFonts w:ascii="Cambria Math" w:hAnsi="Cambria Math" w:cs="Cambria Math"/>
        </w:rPr>
        <w:t>⇌</w:t>
      </w:r>
      <w:r w:rsidRPr="00B026FB">
        <w:t xml:space="preserve"> MnCO</w:t>
      </w:r>
      <w:r w:rsidRPr="00B026FB">
        <w:rPr>
          <w:vertAlign w:val="subscript"/>
        </w:rPr>
        <w:t>3</w:t>
      </w:r>
      <w:r w:rsidRPr="00B026FB">
        <w:t>(s) + 6 H</w:t>
      </w:r>
      <w:r w:rsidRPr="00B026FB">
        <w:rPr>
          <w:vertAlign w:val="subscript"/>
        </w:rPr>
        <w:t>2</w:t>
      </w:r>
      <w:r w:rsidRPr="00B026FB">
        <w:t>O(l)</w:t>
      </w:r>
    </w:p>
    <w:p w14:paraId="5F880337" w14:textId="75CC4955" w:rsidR="00B026FB" w:rsidRPr="00B026FB" w:rsidRDefault="00B026FB" w:rsidP="00B026FB">
      <w:r>
        <w:rPr>
          <w:b/>
        </w:rPr>
        <w:t xml:space="preserve"> </w:t>
      </w:r>
      <w:r w:rsidRPr="00B026FB">
        <w:rPr>
          <w:i/>
        </w:rPr>
        <w:t xml:space="preserve">Observations: </w:t>
      </w:r>
      <w:r w:rsidRPr="00B026FB">
        <w:t>Very pale pink solution to a very pale pink precipitate.</w:t>
      </w:r>
    </w:p>
    <w:p w14:paraId="0794A17D" w14:textId="77777777" w:rsidR="00B026FB" w:rsidRDefault="00B026FB" w:rsidP="00B026FB">
      <w:pPr>
        <w:rPr>
          <w:b/>
        </w:rPr>
      </w:pPr>
    </w:p>
    <w:p w14:paraId="7FF04CCA" w14:textId="6E3DCC78" w:rsidR="00B026FB" w:rsidRPr="00B026FB" w:rsidRDefault="00B026FB" w:rsidP="00B026FB">
      <w:r w:rsidRPr="00B026FB">
        <w:rPr>
          <w:b/>
        </w:rPr>
        <w:t>4.</w:t>
      </w:r>
      <w:r>
        <w:t xml:space="preserve"> </w:t>
      </w:r>
      <w:r w:rsidRPr="00B026FB">
        <w:rPr>
          <w:i/>
        </w:rPr>
        <w:t xml:space="preserve">Equation: </w:t>
      </w:r>
      <w:r w:rsidRPr="00B026FB">
        <w:t>2 [</w:t>
      </w:r>
      <w:proofErr w:type="gramStart"/>
      <w:r w:rsidRPr="00B026FB">
        <w:t>Fe(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6</w:t>
      </w:r>
      <w:r w:rsidRPr="00B026FB">
        <w:t>]</w:t>
      </w:r>
      <w:r w:rsidRPr="00B026FB">
        <w:rPr>
          <w:vertAlign w:val="superscript"/>
        </w:rPr>
        <w:t>3+</w:t>
      </w:r>
      <w:r w:rsidRPr="00B026FB">
        <w:t>(</w:t>
      </w:r>
      <w:proofErr w:type="spellStart"/>
      <w:r w:rsidRPr="00B026FB">
        <w:t>aq</w:t>
      </w:r>
      <w:proofErr w:type="spellEnd"/>
      <w:r w:rsidRPr="00B026FB">
        <w:t>) + 3 CO</w:t>
      </w:r>
      <w:r w:rsidRPr="00B026FB">
        <w:rPr>
          <w:vertAlign w:val="subscript"/>
        </w:rPr>
        <w:t>3</w:t>
      </w:r>
      <w:r w:rsidRPr="00B026FB">
        <w:rPr>
          <w:vertAlign w:val="superscript"/>
        </w:rPr>
        <w:t>2-</w:t>
      </w:r>
      <w:r w:rsidRPr="00B026FB">
        <w:t>(</w:t>
      </w:r>
      <w:proofErr w:type="spellStart"/>
      <w:r w:rsidRPr="00B026FB">
        <w:t>aq</w:t>
      </w:r>
      <w:proofErr w:type="spellEnd"/>
      <w:r w:rsidRPr="00B026FB">
        <w:t xml:space="preserve">) </w:t>
      </w:r>
      <w:r w:rsidRPr="00B026FB">
        <w:rPr>
          <w:rFonts w:ascii="Cambria Math" w:hAnsi="Cambria Math" w:cs="Cambria Math"/>
        </w:rPr>
        <w:t>⇌</w:t>
      </w:r>
      <w:r w:rsidRPr="00B026FB">
        <w:t xml:space="preserve"> 2 [Fe(H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3</w:t>
      </w:r>
      <w:r w:rsidRPr="00B026FB">
        <w:t>(OH)</w:t>
      </w:r>
      <w:r w:rsidRPr="00B026FB">
        <w:rPr>
          <w:vertAlign w:val="subscript"/>
        </w:rPr>
        <w:t>3</w:t>
      </w:r>
      <w:r w:rsidRPr="00B026FB">
        <w:t>](s) + 3 H</w:t>
      </w:r>
      <w:r w:rsidRPr="00B026FB">
        <w:rPr>
          <w:vertAlign w:val="subscript"/>
        </w:rPr>
        <w:t>2</w:t>
      </w:r>
      <w:r w:rsidRPr="00B026FB">
        <w:t>O(l) + 3 CO</w:t>
      </w:r>
      <w:r w:rsidRPr="00B026FB">
        <w:rPr>
          <w:vertAlign w:val="subscript"/>
        </w:rPr>
        <w:t>2</w:t>
      </w:r>
      <w:r w:rsidRPr="00B026FB">
        <w:t>(g)</w:t>
      </w:r>
    </w:p>
    <w:p w14:paraId="40BECC3B" w14:textId="6F9F0C90" w:rsidR="00B026FB" w:rsidRPr="00B026FB" w:rsidRDefault="00B026FB" w:rsidP="00B026FB">
      <w:r>
        <w:rPr>
          <w:b/>
        </w:rPr>
        <w:t xml:space="preserve"> </w:t>
      </w:r>
      <w:r w:rsidRPr="00B026FB">
        <w:rPr>
          <w:i/>
        </w:rPr>
        <w:t xml:space="preserve">Observations: </w:t>
      </w:r>
      <w:r w:rsidRPr="00B026FB">
        <w:t>Yellow/brown solution to an orange/brown precipitate and effervescence.</w:t>
      </w:r>
    </w:p>
    <w:p w14:paraId="19D846FC" w14:textId="77777777" w:rsidR="00B026FB" w:rsidRDefault="00B026FB" w:rsidP="00B026FB">
      <w:pPr>
        <w:rPr>
          <w:b/>
        </w:rPr>
      </w:pPr>
    </w:p>
    <w:p w14:paraId="72ADCE2B" w14:textId="2CAEF027" w:rsidR="00B026FB" w:rsidRPr="00B026FB" w:rsidRDefault="00B026FB" w:rsidP="00B026FB">
      <w:r w:rsidRPr="00B026FB">
        <w:rPr>
          <w:b/>
        </w:rPr>
        <w:t>5.</w:t>
      </w:r>
      <w:r>
        <w:t xml:space="preserve"> </w:t>
      </w:r>
      <w:r w:rsidRPr="00B026FB">
        <w:rPr>
          <w:i/>
        </w:rPr>
        <w:t xml:space="preserve">Equations: </w:t>
      </w:r>
      <w:r w:rsidRPr="00B026FB">
        <w:t>[</w:t>
      </w:r>
      <w:proofErr w:type="gramStart"/>
      <w:r w:rsidRPr="00B026FB">
        <w:t>Cr(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6</w:t>
      </w:r>
      <w:r w:rsidRPr="00B026FB">
        <w:t>]</w:t>
      </w:r>
      <w:r w:rsidRPr="00B026FB">
        <w:rPr>
          <w:vertAlign w:val="superscript"/>
        </w:rPr>
        <w:t>3+</w:t>
      </w:r>
      <w:r w:rsidRPr="00B026FB">
        <w:t>(</w:t>
      </w:r>
      <w:proofErr w:type="spellStart"/>
      <w:r w:rsidRPr="00B026FB">
        <w:t>aq</w:t>
      </w:r>
      <w:proofErr w:type="spellEnd"/>
      <w:r w:rsidRPr="00B026FB">
        <w:t>) + 3 OH</w:t>
      </w:r>
      <w:r w:rsidRPr="00B026FB">
        <w:rPr>
          <w:vertAlign w:val="superscript"/>
        </w:rPr>
        <w:sym w:font="Symbol" w:char="F02D"/>
      </w:r>
      <w:r w:rsidRPr="00B026FB">
        <w:t>(</w:t>
      </w:r>
      <w:proofErr w:type="spellStart"/>
      <w:r w:rsidRPr="00B026FB">
        <w:t>aq</w:t>
      </w:r>
      <w:proofErr w:type="spellEnd"/>
      <w:r w:rsidRPr="00B026FB">
        <w:t xml:space="preserve">) </w:t>
      </w:r>
      <w:r w:rsidRPr="00B026FB">
        <w:rPr>
          <w:rFonts w:ascii="Cambria Math" w:hAnsi="Cambria Math" w:cs="Cambria Math"/>
        </w:rPr>
        <w:t>⇌</w:t>
      </w:r>
      <w:r w:rsidRPr="00B026FB">
        <w:t xml:space="preserve"> [Cr(H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3</w:t>
      </w:r>
      <w:r w:rsidRPr="00B026FB">
        <w:t>(OH)</w:t>
      </w:r>
      <w:r w:rsidRPr="00B026FB">
        <w:rPr>
          <w:vertAlign w:val="subscript"/>
        </w:rPr>
        <w:t>3</w:t>
      </w:r>
      <w:r w:rsidRPr="00B026FB">
        <w:t>](s) + 3 H</w:t>
      </w:r>
      <w:r w:rsidRPr="00B026FB">
        <w:rPr>
          <w:vertAlign w:val="subscript"/>
        </w:rPr>
        <w:t>2</w:t>
      </w:r>
      <w:r w:rsidRPr="00B026FB">
        <w:t>O(l)</w:t>
      </w:r>
    </w:p>
    <w:p w14:paraId="10CB468E" w14:textId="77777777" w:rsidR="00B026FB" w:rsidRPr="00B026FB" w:rsidRDefault="00B026FB" w:rsidP="00B026FB">
      <w:r w:rsidRPr="00B026FB">
        <w:rPr>
          <w:b/>
        </w:rPr>
        <w:tab/>
      </w:r>
      <w:r w:rsidRPr="00B026FB">
        <w:rPr>
          <w:b/>
        </w:rPr>
        <w:tab/>
        <w:t xml:space="preserve"> </w:t>
      </w:r>
      <w:r w:rsidRPr="00B026FB">
        <w:t>[</w:t>
      </w:r>
      <w:proofErr w:type="gramStart"/>
      <w:r w:rsidRPr="00B026FB">
        <w:t>Cr(</w:t>
      </w:r>
      <w:proofErr w:type="gramEnd"/>
      <w:r w:rsidRPr="00B026FB">
        <w:t>H</w:t>
      </w:r>
      <w:r w:rsidRPr="00B026FB">
        <w:rPr>
          <w:vertAlign w:val="subscript"/>
        </w:rPr>
        <w:t>2</w:t>
      </w:r>
      <w:r w:rsidRPr="00B026FB">
        <w:t>O)</w:t>
      </w:r>
      <w:r w:rsidRPr="00B026FB">
        <w:rPr>
          <w:vertAlign w:val="subscript"/>
        </w:rPr>
        <w:t>3</w:t>
      </w:r>
      <w:r w:rsidRPr="00B026FB">
        <w:t>(OH)</w:t>
      </w:r>
      <w:r w:rsidRPr="00B026FB">
        <w:rPr>
          <w:vertAlign w:val="subscript"/>
        </w:rPr>
        <w:t>3</w:t>
      </w:r>
      <w:r w:rsidRPr="00B026FB">
        <w:t>](s) + 3 OH</w:t>
      </w:r>
      <w:r w:rsidRPr="00B026FB">
        <w:rPr>
          <w:vertAlign w:val="superscript"/>
        </w:rPr>
        <w:sym w:font="Symbol" w:char="F02D"/>
      </w:r>
      <w:r w:rsidRPr="00B026FB">
        <w:t>(</w:t>
      </w:r>
      <w:proofErr w:type="spellStart"/>
      <w:r w:rsidRPr="00B026FB">
        <w:t>aq</w:t>
      </w:r>
      <w:proofErr w:type="spellEnd"/>
      <w:r w:rsidRPr="00B026FB">
        <w:t xml:space="preserve">) </w:t>
      </w:r>
      <w:r w:rsidRPr="00B026FB">
        <w:rPr>
          <w:rFonts w:ascii="Cambria Math" w:hAnsi="Cambria Math" w:cs="Cambria Math"/>
        </w:rPr>
        <w:t>⇌</w:t>
      </w:r>
      <w:r w:rsidRPr="00B026FB">
        <w:t xml:space="preserve"> [Cr(OH)</w:t>
      </w:r>
      <w:r w:rsidRPr="00B026FB">
        <w:rPr>
          <w:vertAlign w:val="subscript"/>
        </w:rPr>
        <w:t>6</w:t>
      </w:r>
      <w:r w:rsidRPr="00B026FB">
        <w:t>]</w:t>
      </w:r>
      <w:r w:rsidRPr="00B026FB">
        <w:rPr>
          <w:vertAlign w:val="superscript"/>
        </w:rPr>
        <w:t xml:space="preserve"> 3</w:t>
      </w:r>
      <w:r w:rsidRPr="00B026FB">
        <w:rPr>
          <w:vertAlign w:val="superscript"/>
        </w:rPr>
        <w:sym w:font="Symbol" w:char="F02D"/>
      </w:r>
      <w:r w:rsidRPr="00B026FB">
        <w:t>(</w:t>
      </w:r>
      <w:proofErr w:type="spellStart"/>
      <w:r w:rsidRPr="00B026FB">
        <w:t>aq</w:t>
      </w:r>
      <w:proofErr w:type="spellEnd"/>
      <w:r w:rsidRPr="00B026FB">
        <w:t>) + 3 H</w:t>
      </w:r>
      <w:r w:rsidRPr="00B026FB">
        <w:rPr>
          <w:vertAlign w:val="subscript"/>
        </w:rPr>
        <w:t>2</w:t>
      </w:r>
      <w:r w:rsidRPr="00B026FB">
        <w:t>O(l)</w:t>
      </w:r>
    </w:p>
    <w:p w14:paraId="615E5DAC" w14:textId="40601900" w:rsidR="00B026FB" w:rsidRDefault="00B026FB" w:rsidP="00B026FB">
      <w:r>
        <w:rPr>
          <w:b/>
        </w:rPr>
        <w:t xml:space="preserve"> </w:t>
      </w:r>
      <w:r w:rsidRPr="00B026FB">
        <w:rPr>
          <w:i/>
        </w:rPr>
        <w:t xml:space="preserve">Observations: </w:t>
      </w:r>
      <w:r w:rsidRPr="00B026FB">
        <w:t>Ruby or green solution to a green precipitate which dissolves in excess NaOH to form a green solution.</w:t>
      </w:r>
    </w:p>
    <w:p w14:paraId="400B1BC6" w14:textId="77777777" w:rsidR="00B026FB" w:rsidRDefault="00B026FB" w:rsidP="00B026FB"/>
    <w:p w14:paraId="3C97F3E7" w14:textId="77777777" w:rsidR="00895D2E" w:rsidRPr="00895D2E" w:rsidRDefault="00895D2E" w:rsidP="00895D2E">
      <w:pPr>
        <w:pStyle w:val="Heading2"/>
      </w:pPr>
      <w:r w:rsidRPr="00895D2E">
        <w:t>Brønsted-Lowry or Lewis base?</w:t>
      </w:r>
    </w:p>
    <w:p w14:paraId="2C74C8CD" w14:textId="3BA70CB1" w:rsidR="00895D2E" w:rsidRPr="00895D2E" w:rsidRDefault="00895D2E" w:rsidP="000A15D2">
      <w:pPr>
        <w:spacing w:line="360" w:lineRule="auto"/>
        <w:rPr>
          <w:bCs/>
        </w:rPr>
      </w:pPr>
      <w:r w:rsidRPr="00895D2E">
        <w:rPr>
          <w:bCs/>
        </w:rPr>
        <w:t>1.</w:t>
      </w:r>
      <w:r w:rsidR="000A15D2" w:rsidRPr="000A15D2">
        <w:rPr>
          <w:bCs/>
        </w:rPr>
        <w:t xml:space="preserve"> </w:t>
      </w:r>
      <w:r w:rsidRPr="00895D2E">
        <w:rPr>
          <w:bCs/>
        </w:rPr>
        <w:t>white precipitate</w:t>
      </w:r>
    </w:p>
    <w:p w14:paraId="174818D2" w14:textId="6B71479B" w:rsidR="00895D2E" w:rsidRPr="00895D2E" w:rsidRDefault="00895D2E" w:rsidP="000A15D2">
      <w:pPr>
        <w:spacing w:line="360" w:lineRule="auto"/>
        <w:rPr>
          <w:bCs/>
        </w:rPr>
      </w:pPr>
      <w:r w:rsidRPr="00895D2E">
        <w:rPr>
          <w:bCs/>
        </w:rPr>
        <w:t>2.</w:t>
      </w:r>
      <w:r w:rsidR="000A15D2" w:rsidRPr="000A15D2">
        <w:rPr>
          <w:bCs/>
        </w:rPr>
        <w:t xml:space="preserve"> </w:t>
      </w:r>
      <w:r w:rsidRPr="00895D2E">
        <w:rPr>
          <w:bCs/>
        </w:rPr>
        <w:t>Brønsted-Lowry base</w:t>
      </w:r>
    </w:p>
    <w:p w14:paraId="43ECFA8B" w14:textId="4BF9BE84" w:rsidR="00895D2E" w:rsidRPr="00895D2E" w:rsidRDefault="00895D2E" w:rsidP="000A15D2">
      <w:pPr>
        <w:spacing w:line="360" w:lineRule="auto"/>
        <w:rPr>
          <w:bCs/>
        </w:rPr>
      </w:pPr>
      <w:r w:rsidRPr="00895D2E">
        <w:rPr>
          <w:bCs/>
        </w:rPr>
        <w:t>3.</w:t>
      </w:r>
      <w:r w:rsidR="000A15D2" w:rsidRPr="000A15D2">
        <w:rPr>
          <w:bCs/>
        </w:rPr>
        <w:t xml:space="preserve"> </w:t>
      </w:r>
      <w:r w:rsidRPr="00895D2E">
        <w:rPr>
          <w:bCs/>
        </w:rPr>
        <w:t>[</w:t>
      </w:r>
      <w:proofErr w:type="gramStart"/>
      <w:r w:rsidRPr="00895D2E">
        <w:rPr>
          <w:bCs/>
        </w:rPr>
        <w:t>Co(</w:t>
      </w:r>
      <w:proofErr w:type="gramEnd"/>
      <w:r w:rsidRPr="00895D2E">
        <w:rPr>
          <w:bCs/>
        </w:rPr>
        <w:t>H</w:t>
      </w:r>
      <w:r w:rsidRPr="00895D2E">
        <w:rPr>
          <w:bCs/>
          <w:vertAlign w:val="subscript"/>
        </w:rPr>
        <w:t>2</w:t>
      </w:r>
      <w:r w:rsidRPr="00895D2E">
        <w:rPr>
          <w:bCs/>
        </w:rPr>
        <w:t>O)</w:t>
      </w:r>
      <w:r w:rsidRPr="00895D2E">
        <w:rPr>
          <w:bCs/>
          <w:vertAlign w:val="subscript"/>
        </w:rPr>
        <w:t>4</w:t>
      </w:r>
      <w:r w:rsidRPr="00895D2E">
        <w:rPr>
          <w:bCs/>
        </w:rPr>
        <w:t>(OH)</w:t>
      </w:r>
      <w:r w:rsidRPr="00895D2E">
        <w:rPr>
          <w:bCs/>
          <w:vertAlign w:val="subscript"/>
        </w:rPr>
        <w:t>2</w:t>
      </w:r>
      <w:r w:rsidRPr="00895D2E">
        <w:rPr>
          <w:bCs/>
        </w:rPr>
        <w:t xml:space="preserve">](s) </w:t>
      </w:r>
    </w:p>
    <w:p w14:paraId="7554808F" w14:textId="171CF5DF" w:rsidR="00895D2E" w:rsidRPr="00895D2E" w:rsidRDefault="00895D2E" w:rsidP="000A15D2">
      <w:pPr>
        <w:spacing w:line="360" w:lineRule="auto"/>
        <w:rPr>
          <w:bCs/>
        </w:rPr>
      </w:pPr>
      <w:r w:rsidRPr="00895D2E">
        <w:rPr>
          <w:bCs/>
        </w:rPr>
        <w:t>4.</w:t>
      </w:r>
      <w:r w:rsidR="000A15D2" w:rsidRPr="000A15D2">
        <w:rPr>
          <w:bCs/>
        </w:rPr>
        <w:t xml:space="preserve"> </w:t>
      </w:r>
      <w:r w:rsidRPr="00895D2E">
        <w:rPr>
          <w:bCs/>
        </w:rPr>
        <w:t xml:space="preserve"> 2 NH</w:t>
      </w:r>
      <w:r w:rsidRPr="00895D2E">
        <w:rPr>
          <w:bCs/>
          <w:vertAlign w:val="subscript"/>
        </w:rPr>
        <w:t>4</w:t>
      </w:r>
      <w:r w:rsidRPr="00895D2E">
        <w:rPr>
          <w:bCs/>
          <w:vertAlign w:val="superscript"/>
        </w:rPr>
        <w:t>+</w:t>
      </w:r>
      <w:r w:rsidRPr="00895D2E">
        <w:rPr>
          <w:bCs/>
        </w:rPr>
        <w:t>(</w:t>
      </w:r>
      <w:proofErr w:type="spellStart"/>
      <w:r w:rsidRPr="00895D2E">
        <w:rPr>
          <w:bCs/>
        </w:rPr>
        <w:t>aq</w:t>
      </w:r>
      <w:proofErr w:type="spellEnd"/>
      <w:r w:rsidRPr="00895D2E">
        <w:rPr>
          <w:bCs/>
        </w:rPr>
        <w:t>)</w:t>
      </w:r>
    </w:p>
    <w:p w14:paraId="45D4D487" w14:textId="25DD857B" w:rsidR="00895D2E" w:rsidRPr="00895D2E" w:rsidRDefault="00895D2E" w:rsidP="000A15D2">
      <w:pPr>
        <w:spacing w:line="360" w:lineRule="auto"/>
        <w:rPr>
          <w:bCs/>
        </w:rPr>
      </w:pPr>
      <w:r w:rsidRPr="00895D2E">
        <w:rPr>
          <w:bCs/>
        </w:rPr>
        <w:t>5.</w:t>
      </w:r>
      <w:r w:rsidR="000A15D2" w:rsidRPr="000A15D2">
        <w:rPr>
          <w:bCs/>
        </w:rPr>
        <w:t xml:space="preserve"> </w:t>
      </w:r>
      <w:r w:rsidRPr="00895D2E">
        <w:rPr>
          <w:bCs/>
        </w:rPr>
        <w:t>pale yellow/brown solution</w:t>
      </w:r>
    </w:p>
    <w:p w14:paraId="10EA0C26" w14:textId="169531AC" w:rsidR="00895D2E" w:rsidRPr="00895D2E" w:rsidRDefault="00895D2E" w:rsidP="000A15D2">
      <w:pPr>
        <w:spacing w:line="360" w:lineRule="auto"/>
        <w:rPr>
          <w:bCs/>
        </w:rPr>
      </w:pPr>
      <w:r w:rsidRPr="00895D2E">
        <w:rPr>
          <w:bCs/>
        </w:rPr>
        <w:t>6.</w:t>
      </w:r>
      <w:r w:rsidR="000A15D2" w:rsidRPr="000A15D2">
        <w:rPr>
          <w:bCs/>
        </w:rPr>
        <w:t xml:space="preserve"> </w:t>
      </w:r>
      <w:proofErr w:type="gramStart"/>
      <w:r w:rsidRPr="00895D2E">
        <w:rPr>
          <w:bCs/>
        </w:rPr>
        <w:t>Lewis</w:t>
      </w:r>
      <w:proofErr w:type="gramEnd"/>
      <w:r w:rsidRPr="00895D2E">
        <w:rPr>
          <w:bCs/>
        </w:rPr>
        <w:t xml:space="preserve"> base</w:t>
      </w:r>
    </w:p>
    <w:p w14:paraId="6963C259" w14:textId="1E0D560F" w:rsidR="00B026FB" w:rsidRPr="000A15D2" w:rsidRDefault="00895D2E" w:rsidP="000A15D2">
      <w:pPr>
        <w:spacing w:line="360" w:lineRule="auto"/>
        <w:rPr>
          <w:bCs/>
        </w:rPr>
      </w:pPr>
      <w:r w:rsidRPr="000A15D2">
        <w:rPr>
          <w:bCs/>
        </w:rPr>
        <w:t>7.</w:t>
      </w:r>
      <w:r w:rsidR="000A15D2" w:rsidRPr="000A15D2">
        <w:rPr>
          <w:bCs/>
        </w:rPr>
        <w:t xml:space="preserve"> </w:t>
      </w:r>
      <w:r w:rsidRPr="000A15D2">
        <w:rPr>
          <w:bCs/>
        </w:rPr>
        <w:t>blue precipitate</w:t>
      </w:r>
    </w:p>
    <w:p w14:paraId="3F1815C1" w14:textId="6BBB89E2" w:rsidR="00895D2E" w:rsidRPr="000A15D2" w:rsidRDefault="00754ED0" w:rsidP="000A15D2">
      <w:pPr>
        <w:spacing w:line="360" w:lineRule="auto"/>
        <w:rPr>
          <w:bCs/>
        </w:rPr>
      </w:pPr>
      <w:r w:rsidRPr="000A15D2">
        <w:rPr>
          <w:bCs/>
        </w:rPr>
        <w:t>8. deep blue solution</w:t>
      </w:r>
    </w:p>
    <w:p w14:paraId="7FB79F5D" w14:textId="78DFD01E" w:rsidR="00754ED0" w:rsidRPr="000A15D2" w:rsidRDefault="00754ED0" w:rsidP="000A15D2">
      <w:pPr>
        <w:spacing w:line="360" w:lineRule="auto"/>
        <w:rPr>
          <w:bCs/>
        </w:rPr>
      </w:pPr>
      <w:r w:rsidRPr="000A15D2">
        <w:rPr>
          <w:bCs/>
        </w:rPr>
        <w:t xml:space="preserve">9. </w:t>
      </w:r>
      <w:r w:rsidR="00C607A3" w:rsidRPr="000A15D2">
        <w:rPr>
          <w:bCs/>
        </w:rPr>
        <w:t>[</w:t>
      </w:r>
      <w:proofErr w:type="gramStart"/>
      <w:r w:rsidR="00C607A3" w:rsidRPr="000A15D2">
        <w:rPr>
          <w:bCs/>
        </w:rPr>
        <w:t>Cu(</w:t>
      </w:r>
      <w:proofErr w:type="gramEnd"/>
      <w:r w:rsidR="00C607A3" w:rsidRPr="000A15D2">
        <w:rPr>
          <w:bCs/>
        </w:rPr>
        <w:t>NH</w:t>
      </w:r>
      <w:r w:rsidR="00C607A3" w:rsidRPr="000A15D2">
        <w:rPr>
          <w:bCs/>
          <w:vertAlign w:val="subscript"/>
        </w:rPr>
        <w:t>3</w:t>
      </w:r>
      <w:r w:rsidR="00C607A3" w:rsidRPr="000A15D2">
        <w:rPr>
          <w:bCs/>
        </w:rPr>
        <w:t>)</w:t>
      </w:r>
      <w:r w:rsidR="00C607A3" w:rsidRPr="000A15D2">
        <w:rPr>
          <w:bCs/>
          <w:vertAlign w:val="subscript"/>
        </w:rPr>
        <w:t>4</w:t>
      </w:r>
      <w:r w:rsidR="00C607A3" w:rsidRPr="000A15D2">
        <w:rPr>
          <w:bCs/>
        </w:rPr>
        <w:t>(H</w:t>
      </w:r>
      <w:r w:rsidR="00C607A3" w:rsidRPr="000A15D2">
        <w:rPr>
          <w:bCs/>
          <w:vertAlign w:val="subscript"/>
        </w:rPr>
        <w:t>2</w:t>
      </w:r>
      <w:r w:rsidR="00C607A3" w:rsidRPr="000A15D2">
        <w:rPr>
          <w:bCs/>
        </w:rPr>
        <w:t>O)</w:t>
      </w:r>
      <w:r w:rsidR="00C607A3" w:rsidRPr="000A15D2">
        <w:rPr>
          <w:bCs/>
          <w:vertAlign w:val="subscript"/>
        </w:rPr>
        <w:t>2</w:t>
      </w:r>
      <w:r w:rsidR="00C607A3" w:rsidRPr="000A15D2">
        <w:rPr>
          <w:bCs/>
        </w:rPr>
        <w:t>]</w:t>
      </w:r>
      <w:r w:rsidR="00C607A3" w:rsidRPr="000A15D2">
        <w:rPr>
          <w:bCs/>
          <w:vertAlign w:val="superscript"/>
        </w:rPr>
        <w:t>2+</w:t>
      </w:r>
      <w:r w:rsidR="00C607A3" w:rsidRPr="000A15D2">
        <w:rPr>
          <w:bCs/>
        </w:rPr>
        <w:t xml:space="preserve">  </w:t>
      </w:r>
    </w:p>
    <w:p w14:paraId="02265B11" w14:textId="5B1DD7BA" w:rsidR="00C607A3" w:rsidRDefault="00C607A3" w:rsidP="000A15D2">
      <w:pPr>
        <w:spacing w:line="360" w:lineRule="auto"/>
        <w:rPr>
          <w:bCs/>
        </w:rPr>
      </w:pPr>
      <w:r w:rsidRPr="000A15D2">
        <w:rPr>
          <w:bCs/>
        </w:rPr>
        <w:t xml:space="preserve">10. </w:t>
      </w:r>
      <w:proofErr w:type="gramStart"/>
      <w:r w:rsidR="000A15D2" w:rsidRPr="000A15D2">
        <w:rPr>
          <w:bCs/>
        </w:rPr>
        <w:t>Lewis</w:t>
      </w:r>
      <w:proofErr w:type="gramEnd"/>
      <w:r w:rsidR="000A15D2" w:rsidRPr="000A15D2">
        <w:rPr>
          <w:bCs/>
        </w:rPr>
        <w:t xml:space="preserve"> base</w:t>
      </w:r>
    </w:p>
    <w:p w14:paraId="5EE20B76" w14:textId="4C6F976D" w:rsidR="000A15D2" w:rsidRDefault="008C660C" w:rsidP="008C660C">
      <w:pPr>
        <w:spacing w:line="360" w:lineRule="auto"/>
        <w:jc w:val="right"/>
        <w:rPr>
          <w:bCs/>
        </w:rPr>
      </w:pPr>
      <w:r>
        <w:rPr>
          <w:bCs/>
        </w:rPr>
        <w:t>(10 marks)</w:t>
      </w:r>
    </w:p>
    <w:p w14:paraId="1C883D99" w14:textId="3A4A47E3" w:rsidR="00C01B9A" w:rsidRDefault="00C01B9A" w:rsidP="00C01B9A">
      <w:pPr>
        <w:pStyle w:val="Heading2"/>
      </w:pPr>
      <w:r w:rsidRPr="003F4683">
        <w:t>Ligand substitution reactions</w:t>
      </w:r>
    </w:p>
    <w:p w14:paraId="0B4D86A5" w14:textId="3741F976" w:rsidR="00C01B9A" w:rsidRDefault="006205DE" w:rsidP="00C01B9A">
      <w:r>
        <w:rPr>
          <w:noProof/>
        </w:rPr>
        <w:drawing>
          <wp:anchor distT="0" distB="0" distL="114300" distR="114300" simplePos="0" relativeHeight="251669504" behindDoc="1" locked="0" layoutInCell="1" allowOverlap="1" wp14:anchorId="26A304F6" wp14:editId="68D51FBF">
            <wp:simplePos x="0" y="0"/>
            <wp:positionH relativeFrom="margin">
              <wp:align>right</wp:align>
            </wp:positionH>
            <wp:positionV relativeFrom="paragraph">
              <wp:posOffset>-233680</wp:posOffset>
            </wp:positionV>
            <wp:extent cx="1539240" cy="1315220"/>
            <wp:effectExtent l="0" t="0" r="3810" b="0"/>
            <wp:wrapTight wrapText="bothSides">
              <wp:wrapPolygon edited="0">
                <wp:start x="0" y="0"/>
                <wp:lineTo x="0" y="21277"/>
                <wp:lineTo x="21386" y="21277"/>
                <wp:lineTo x="21386" y="0"/>
                <wp:lineTo x="0" y="0"/>
              </wp:wrapPolygon>
            </wp:wrapTight>
            <wp:docPr id="849164046" name="Picture 1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64046" name="Picture 1" descr="A diagram of a chemical structur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31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AFE" w:rsidRPr="003F4683">
        <w:rPr>
          <w:b/>
        </w:rPr>
        <w:t xml:space="preserve">1.  </w:t>
      </w:r>
      <w:r w:rsidR="00883AFE" w:rsidRPr="003F4683">
        <w:rPr>
          <w:b/>
        </w:rPr>
        <w:tab/>
      </w:r>
      <w:r w:rsidR="00883AFE" w:rsidRPr="003F4683">
        <w:t>[</w:t>
      </w:r>
      <w:proofErr w:type="gramStart"/>
      <w:r w:rsidR="00883AFE" w:rsidRPr="003F4683">
        <w:t>Cu(</w:t>
      </w:r>
      <w:proofErr w:type="gramEnd"/>
      <w:r w:rsidR="00883AFE" w:rsidRPr="003F4683">
        <w:t>H</w:t>
      </w:r>
      <w:r w:rsidR="00883AFE" w:rsidRPr="003F4683">
        <w:rPr>
          <w:vertAlign w:val="subscript"/>
        </w:rPr>
        <w:t>2</w:t>
      </w:r>
      <w:r w:rsidR="00883AFE" w:rsidRPr="003F4683">
        <w:t>O)</w:t>
      </w:r>
      <w:r w:rsidR="00883AFE" w:rsidRPr="003F4683">
        <w:rPr>
          <w:vertAlign w:val="subscript"/>
        </w:rPr>
        <w:t>6</w:t>
      </w:r>
      <w:r w:rsidR="00883AFE" w:rsidRPr="003F4683">
        <w:t>]</w:t>
      </w:r>
      <w:r w:rsidR="00883AFE" w:rsidRPr="003F4683">
        <w:rPr>
          <w:vertAlign w:val="superscript"/>
        </w:rPr>
        <w:t>2+</w:t>
      </w:r>
      <w:r w:rsidR="00883AFE" w:rsidRPr="003F4683">
        <w:t>(</w:t>
      </w:r>
      <w:proofErr w:type="spellStart"/>
      <w:r w:rsidR="00883AFE" w:rsidRPr="003F4683">
        <w:t>aq</w:t>
      </w:r>
      <w:proofErr w:type="spellEnd"/>
      <w:r w:rsidR="00883AFE" w:rsidRPr="003F4683">
        <w:t>)</w:t>
      </w:r>
      <w:r w:rsidR="00883AFE">
        <w:t xml:space="preserve"> + </w:t>
      </w:r>
      <w:r w:rsidR="00883AFE" w:rsidRPr="003F4683">
        <w:t>4 NH</w:t>
      </w:r>
      <w:r w:rsidR="00883AFE" w:rsidRPr="003F4683">
        <w:rPr>
          <w:vertAlign w:val="subscript"/>
        </w:rPr>
        <w:t>3</w:t>
      </w:r>
      <w:r w:rsidR="00883AFE" w:rsidRPr="003F4683">
        <w:t>(</w:t>
      </w:r>
      <w:proofErr w:type="spellStart"/>
      <w:r w:rsidR="00883AFE" w:rsidRPr="003F4683">
        <w:t>aq</w:t>
      </w:r>
      <w:proofErr w:type="spellEnd"/>
      <w:r w:rsidR="00883AFE" w:rsidRPr="003F4683">
        <w:t>)</w:t>
      </w:r>
      <w:r w:rsidR="00883AFE">
        <w:rPr>
          <w:b/>
        </w:rPr>
        <w:t xml:space="preserve"> </w:t>
      </w:r>
      <w:r w:rsidR="00883AFE">
        <w:rPr>
          <w:rFonts w:ascii="Cambria Math" w:hAnsi="Cambria Math" w:cs="Cambria Math"/>
          <w:b/>
        </w:rPr>
        <w:t>⇌</w:t>
      </w:r>
      <w:r w:rsidR="00883AFE">
        <w:rPr>
          <w:b/>
        </w:rPr>
        <w:t xml:space="preserve"> </w:t>
      </w:r>
      <w:r w:rsidR="00883AFE" w:rsidRPr="003F4683">
        <w:t>[Cu(H</w:t>
      </w:r>
      <w:r w:rsidR="00883AFE" w:rsidRPr="003F4683">
        <w:rPr>
          <w:vertAlign w:val="subscript"/>
        </w:rPr>
        <w:t>2</w:t>
      </w:r>
      <w:r w:rsidR="00883AFE" w:rsidRPr="003F4683">
        <w:t>O)</w:t>
      </w:r>
      <w:r w:rsidR="00883AFE" w:rsidRPr="003F4683">
        <w:rPr>
          <w:vertAlign w:val="subscript"/>
        </w:rPr>
        <w:t>2</w:t>
      </w:r>
      <w:r w:rsidR="00883AFE" w:rsidRPr="003F4683">
        <w:t>(NH</w:t>
      </w:r>
      <w:r w:rsidR="00883AFE" w:rsidRPr="003F4683">
        <w:rPr>
          <w:vertAlign w:val="subscript"/>
        </w:rPr>
        <w:t>3</w:t>
      </w:r>
      <w:r w:rsidR="00883AFE" w:rsidRPr="003F4683">
        <w:t>)</w:t>
      </w:r>
      <w:r w:rsidR="00883AFE" w:rsidRPr="003F4683">
        <w:rPr>
          <w:vertAlign w:val="subscript"/>
        </w:rPr>
        <w:t>4</w:t>
      </w:r>
      <w:r w:rsidR="00883AFE" w:rsidRPr="003F4683">
        <w:t>]</w:t>
      </w:r>
      <w:r w:rsidR="00883AFE" w:rsidRPr="003F4683">
        <w:rPr>
          <w:vertAlign w:val="superscript"/>
        </w:rPr>
        <w:t>2+</w:t>
      </w:r>
      <w:r w:rsidR="00883AFE" w:rsidRPr="003F4683">
        <w:t>(</w:t>
      </w:r>
      <w:proofErr w:type="spellStart"/>
      <w:r w:rsidR="00883AFE" w:rsidRPr="003F4683">
        <w:t>aq</w:t>
      </w:r>
      <w:proofErr w:type="spellEnd"/>
      <w:r w:rsidR="00883AFE" w:rsidRPr="003F4683">
        <w:t>)</w:t>
      </w:r>
      <w:r w:rsidR="00883AFE">
        <w:t xml:space="preserve"> + 4H</w:t>
      </w:r>
      <w:r w:rsidR="00883AFE" w:rsidRPr="003F4683">
        <w:rPr>
          <w:vertAlign w:val="subscript"/>
        </w:rPr>
        <w:t>2</w:t>
      </w:r>
      <w:r w:rsidR="00883AFE" w:rsidRPr="003F4683">
        <w:t>O(l)</w:t>
      </w:r>
    </w:p>
    <w:p w14:paraId="74D7F850" w14:textId="532FE1FD" w:rsidR="006205DE" w:rsidRDefault="006205DE">
      <w:pPr>
        <w:spacing w:after="160"/>
      </w:pPr>
      <w:r>
        <w:br w:type="page"/>
      </w:r>
    </w:p>
    <w:p w14:paraId="6EFD8D8F" w14:textId="44F79CE5" w:rsidR="00883AFE" w:rsidRDefault="00CE1412" w:rsidP="00C01B9A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74DCCE6C" wp14:editId="068A0A5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62100" cy="1457960"/>
            <wp:effectExtent l="0" t="0" r="0" b="8890"/>
            <wp:wrapTight wrapText="bothSides">
              <wp:wrapPolygon edited="0">
                <wp:start x="0" y="0"/>
                <wp:lineTo x="0" y="21449"/>
                <wp:lineTo x="21337" y="21449"/>
                <wp:lineTo x="21337" y="0"/>
                <wp:lineTo x="0" y="0"/>
              </wp:wrapPolygon>
            </wp:wrapTight>
            <wp:docPr id="1915769299" name="Picture 1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69299" name="Picture 1" descr="A diagram of a chemical structur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5DE">
        <w:rPr>
          <w:b/>
          <w:bCs/>
        </w:rPr>
        <w:t xml:space="preserve">2. </w:t>
      </w:r>
      <w:r w:rsidR="00F95D7F" w:rsidRPr="003F4683">
        <w:t>[</w:t>
      </w:r>
      <w:proofErr w:type="gramStart"/>
      <w:r w:rsidR="00F95D7F" w:rsidRPr="003F4683">
        <w:t>Cu(</w:t>
      </w:r>
      <w:proofErr w:type="gramEnd"/>
      <w:r w:rsidR="00F95D7F" w:rsidRPr="003F4683">
        <w:t>H</w:t>
      </w:r>
      <w:r w:rsidR="00F95D7F" w:rsidRPr="003F4683">
        <w:rPr>
          <w:vertAlign w:val="subscript"/>
        </w:rPr>
        <w:t>2</w:t>
      </w:r>
      <w:r w:rsidR="00F95D7F" w:rsidRPr="003F4683">
        <w:t>O)</w:t>
      </w:r>
      <w:r w:rsidR="00F95D7F" w:rsidRPr="003F4683">
        <w:rPr>
          <w:vertAlign w:val="subscript"/>
        </w:rPr>
        <w:t>6</w:t>
      </w:r>
      <w:r w:rsidR="00F95D7F" w:rsidRPr="003F4683">
        <w:t>]</w:t>
      </w:r>
      <w:r w:rsidR="00F95D7F" w:rsidRPr="003F4683">
        <w:rPr>
          <w:vertAlign w:val="superscript"/>
        </w:rPr>
        <w:t>2+</w:t>
      </w:r>
      <w:r w:rsidR="00F95D7F" w:rsidRPr="003F4683">
        <w:t>(</w:t>
      </w:r>
      <w:proofErr w:type="spellStart"/>
      <w:r w:rsidR="00F95D7F" w:rsidRPr="003F4683">
        <w:t>aq</w:t>
      </w:r>
      <w:proofErr w:type="spellEnd"/>
      <w:r w:rsidR="00F95D7F" w:rsidRPr="003F4683">
        <w:t>)</w:t>
      </w:r>
      <w:r w:rsidR="00F95D7F">
        <w:t xml:space="preserve"> + </w:t>
      </w:r>
      <w:r w:rsidR="00F95D7F" w:rsidRPr="003F4683">
        <w:t>3 C</w:t>
      </w:r>
      <w:r w:rsidR="00F95D7F" w:rsidRPr="003F4683">
        <w:rPr>
          <w:vertAlign w:val="subscript"/>
        </w:rPr>
        <w:t>2</w:t>
      </w:r>
      <w:r w:rsidR="00F95D7F" w:rsidRPr="003F4683">
        <w:t>O</w:t>
      </w:r>
      <w:r w:rsidR="00F95D7F" w:rsidRPr="003F4683">
        <w:rPr>
          <w:vertAlign w:val="subscript"/>
        </w:rPr>
        <w:t>4</w:t>
      </w:r>
      <w:r w:rsidR="00F95D7F" w:rsidRPr="003F4683">
        <w:rPr>
          <w:vertAlign w:val="superscript"/>
        </w:rPr>
        <w:t>2-</w:t>
      </w:r>
      <w:r w:rsidR="00F95D7F" w:rsidRPr="003F4683">
        <w:t>(</w:t>
      </w:r>
      <w:proofErr w:type="spellStart"/>
      <w:r w:rsidR="00F95D7F" w:rsidRPr="003F4683">
        <w:t>aq</w:t>
      </w:r>
      <w:proofErr w:type="spellEnd"/>
      <w:r w:rsidR="00F95D7F" w:rsidRPr="003F4683">
        <w:t>)</w:t>
      </w:r>
      <w:r w:rsidR="00F95D7F">
        <w:rPr>
          <w:b/>
        </w:rPr>
        <w:t xml:space="preserve"> </w:t>
      </w:r>
      <w:r w:rsidR="00F95D7F">
        <w:rPr>
          <w:rFonts w:ascii="Cambria Math" w:hAnsi="Cambria Math" w:cs="Cambria Math"/>
          <w:b/>
        </w:rPr>
        <w:t>⇌</w:t>
      </w:r>
      <w:r w:rsidR="00F95D7F">
        <w:rPr>
          <w:b/>
        </w:rPr>
        <w:t xml:space="preserve"> </w:t>
      </w:r>
      <w:r w:rsidR="00F95D7F" w:rsidRPr="003F4683">
        <w:t>[Cu(C</w:t>
      </w:r>
      <w:r w:rsidR="00F95D7F" w:rsidRPr="003F4683">
        <w:rPr>
          <w:vertAlign w:val="subscript"/>
        </w:rPr>
        <w:t>2</w:t>
      </w:r>
      <w:r w:rsidR="00F95D7F" w:rsidRPr="003F4683">
        <w:t>O</w:t>
      </w:r>
      <w:r w:rsidR="00F95D7F" w:rsidRPr="003F4683">
        <w:rPr>
          <w:vertAlign w:val="subscript"/>
        </w:rPr>
        <w:t>4</w:t>
      </w:r>
      <w:r w:rsidR="00F95D7F" w:rsidRPr="003F4683">
        <w:t>)</w:t>
      </w:r>
      <w:r w:rsidR="00F95D7F" w:rsidRPr="003F4683">
        <w:rPr>
          <w:vertAlign w:val="subscript"/>
        </w:rPr>
        <w:t>3</w:t>
      </w:r>
      <w:r w:rsidR="00F95D7F" w:rsidRPr="003F4683">
        <w:t>]</w:t>
      </w:r>
      <w:r w:rsidR="00F95D7F" w:rsidRPr="003F4683">
        <w:rPr>
          <w:vertAlign w:val="superscript"/>
        </w:rPr>
        <w:t>4</w:t>
      </w:r>
      <w:r w:rsidR="00F95D7F" w:rsidRPr="003F4683">
        <w:rPr>
          <w:vertAlign w:val="superscript"/>
        </w:rPr>
        <w:sym w:font="Symbol" w:char="F02D"/>
      </w:r>
      <w:r w:rsidR="00F95D7F" w:rsidRPr="003F4683">
        <w:t>(</w:t>
      </w:r>
      <w:proofErr w:type="spellStart"/>
      <w:r w:rsidR="00F95D7F" w:rsidRPr="003F4683">
        <w:t>aq</w:t>
      </w:r>
      <w:proofErr w:type="spellEnd"/>
      <w:r w:rsidR="00F95D7F" w:rsidRPr="003F4683">
        <w:t>)</w:t>
      </w:r>
      <w:r w:rsidR="00F95D7F">
        <w:t xml:space="preserve"> + </w:t>
      </w:r>
      <w:r w:rsidR="00F95D7F" w:rsidRPr="003F4683">
        <w:t>6 H</w:t>
      </w:r>
      <w:r w:rsidR="00F95D7F" w:rsidRPr="003F4683">
        <w:rPr>
          <w:vertAlign w:val="subscript"/>
        </w:rPr>
        <w:t>2</w:t>
      </w:r>
      <w:r w:rsidR="00F95D7F" w:rsidRPr="003F4683">
        <w:t>O(l)</w:t>
      </w:r>
    </w:p>
    <w:p w14:paraId="23A6F2BC" w14:textId="5388DF9E" w:rsidR="00F95D7F" w:rsidRPr="006205DE" w:rsidRDefault="00F95D7F" w:rsidP="00C01B9A"/>
    <w:p w14:paraId="7CF6E196" w14:textId="11DA45F8" w:rsidR="00883AFE" w:rsidRPr="00C01B9A" w:rsidRDefault="00883AFE" w:rsidP="00C01B9A"/>
    <w:p w14:paraId="342AFB44" w14:textId="77777777" w:rsidR="00D71DE2" w:rsidRDefault="00D71DE2" w:rsidP="00D71DE2"/>
    <w:p w14:paraId="59358B40" w14:textId="77777777" w:rsidR="00CE1412" w:rsidRDefault="00CE1412" w:rsidP="00D71DE2"/>
    <w:p w14:paraId="372DCA68" w14:textId="77777777" w:rsidR="00CE1412" w:rsidRDefault="00CE1412" w:rsidP="00D71DE2"/>
    <w:p w14:paraId="24C4EEA2" w14:textId="77777777" w:rsidR="00CE1412" w:rsidRDefault="00CE1412" w:rsidP="00D71DE2"/>
    <w:p w14:paraId="4A4C48ED" w14:textId="77777777" w:rsidR="00CE1412" w:rsidRDefault="00CE1412" w:rsidP="00D71DE2"/>
    <w:p w14:paraId="0A69052C" w14:textId="66658DA7" w:rsidR="00CE1412" w:rsidRDefault="00CE1412" w:rsidP="00D71DE2"/>
    <w:p w14:paraId="3D493979" w14:textId="6C23BB6B" w:rsidR="00CE1412" w:rsidRDefault="003416F8" w:rsidP="00D71DE2">
      <w:r>
        <w:rPr>
          <w:noProof/>
        </w:rPr>
        <w:drawing>
          <wp:anchor distT="0" distB="0" distL="114300" distR="114300" simplePos="0" relativeHeight="251671552" behindDoc="1" locked="0" layoutInCell="1" allowOverlap="1" wp14:anchorId="29FA6167" wp14:editId="613C5440">
            <wp:simplePos x="0" y="0"/>
            <wp:positionH relativeFrom="column">
              <wp:posOffset>4183380</wp:posOffset>
            </wp:positionH>
            <wp:positionV relativeFrom="paragraph">
              <wp:posOffset>127635</wp:posOffset>
            </wp:positionV>
            <wp:extent cx="1638300" cy="1369060"/>
            <wp:effectExtent l="0" t="0" r="0" b="2540"/>
            <wp:wrapTight wrapText="bothSides">
              <wp:wrapPolygon edited="0">
                <wp:start x="0" y="0"/>
                <wp:lineTo x="0" y="21340"/>
                <wp:lineTo x="21349" y="21340"/>
                <wp:lineTo x="21349" y="0"/>
                <wp:lineTo x="0" y="0"/>
              </wp:wrapPolygon>
            </wp:wrapTight>
            <wp:docPr id="1989550934" name="Picture 1" descr="A structure of a chemical comp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50934" name="Picture 1" descr="A structure of a chemical comp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A655F" w14:textId="7634CE67" w:rsidR="00CE1412" w:rsidRDefault="00CE1412" w:rsidP="00D71DE2">
      <w:r>
        <w:rPr>
          <w:b/>
          <w:bCs/>
        </w:rPr>
        <w:t xml:space="preserve">3. </w:t>
      </w:r>
      <w:r w:rsidR="00E410E3" w:rsidRPr="003F4683">
        <w:t>[</w:t>
      </w:r>
      <w:proofErr w:type="gramStart"/>
      <w:r w:rsidR="00E410E3" w:rsidRPr="003F4683">
        <w:t>Cu(</w:t>
      </w:r>
      <w:proofErr w:type="gramEnd"/>
      <w:r w:rsidR="00E410E3" w:rsidRPr="003F4683">
        <w:t>H</w:t>
      </w:r>
      <w:r w:rsidR="00E410E3" w:rsidRPr="003F4683">
        <w:rPr>
          <w:vertAlign w:val="subscript"/>
        </w:rPr>
        <w:t>2</w:t>
      </w:r>
      <w:r w:rsidR="00E410E3" w:rsidRPr="003F4683">
        <w:t>O)</w:t>
      </w:r>
      <w:r w:rsidR="00E410E3" w:rsidRPr="003F4683">
        <w:rPr>
          <w:vertAlign w:val="subscript"/>
        </w:rPr>
        <w:t>6</w:t>
      </w:r>
      <w:r w:rsidR="00E410E3" w:rsidRPr="003F4683">
        <w:t>]</w:t>
      </w:r>
      <w:r w:rsidR="00E410E3" w:rsidRPr="003F4683">
        <w:rPr>
          <w:vertAlign w:val="superscript"/>
        </w:rPr>
        <w:t>2+</w:t>
      </w:r>
      <w:r w:rsidR="00E410E3" w:rsidRPr="003F4683">
        <w:t>(</w:t>
      </w:r>
      <w:proofErr w:type="spellStart"/>
      <w:r w:rsidR="00E410E3" w:rsidRPr="003F4683">
        <w:t>aq</w:t>
      </w:r>
      <w:proofErr w:type="spellEnd"/>
      <w:r w:rsidR="00E410E3" w:rsidRPr="003F4683">
        <w:t>)</w:t>
      </w:r>
      <w:r w:rsidR="00E410E3">
        <w:t xml:space="preserve"> + </w:t>
      </w:r>
      <w:r w:rsidR="00E410E3" w:rsidRPr="003F4683">
        <w:t>4 Cl</w:t>
      </w:r>
      <w:r w:rsidR="00E410E3" w:rsidRPr="003F4683">
        <w:rPr>
          <w:vertAlign w:val="superscript"/>
        </w:rPr>
        <w:sym w:font="Symbol" w:char="F02D"/>
      </w:r>
      <w:r w:rsidR="00E410E3" w:rsidRPr="003F4683">
        <w:t>(</w:t>
      </w:r>
      <w:proofErr w:type="spellStart"/>
      <w:r w:rsidR="00E410E3" w:rsidRPr="003F4683">
        <w:t>aq</w:t>
      </w:r>
      <w:proofErr w:type="spellEnd"/>
      <w:r w:rsidR="00E410E3" w:rsidRPr="003F4683">
        <w:t>)</w:t>
      </w:r>
      <w:r w:rsidR="00E410E3">
        <w:rPr>
          <w:b/>
        </w:rPr>
        <w:t xml:space="preserve"> </w:t>
      </w:r>
      <w:r w:rsidR="00E410E3">
        <w:rPr>
          <w:rFonts w:ascii="Cambria Math" w:hAnsi="Cambria Math" w:cs="Cambria Math"/>
          <w:b/>
        </w:rPr>
        <w:t>⇌</w:t>
      </w:r>
      <w:r w:rsidR="00E410E3">
        <w:rPr>
          <w:b/>
        </w:rPr>
        <w:t xml:space="preserve"> </w:t>
      </w:r>
      <w:r w:rsidR="00E410E3" w:rsidRPr="003F4683">
        <w:t>[CuCl</w:t>
      </w:r>
      <w:r w:rsidR="00E410E3" w:rsidRPr="003F4683">
        <w:rPr>
          <w:vertAlign w:val="subscript"/>
        </w:rPr>
        <w:t>4</w:t>
      </w:r>
      <w:r w:rsidR="00E410E3" w:rsidRPr="003F4683">
        <w:t>]</w:t>
      </w:r>
      <w:r w:rsidR="00E410E3" w:rsidRPr="003F4683">
        <w:rPr>
          <w:vertAlign w:val="superscript"/>
        </w:rPr>
        <w:t>2</w:t>
      </w:r>
      <w:r w:rsidR="00E410E3" w:rsidRPr="003F4683">
        <w:rPr>
          <w:vertAlign w:val="superscript"/>
        </w:rPr>
        <w:sym w:font="Symbol" w:char="F02D"/>
      </w:r>
      <w:r w:rsidR="00E410E3" w:rsidRPr="003F4683">
        <w:t>(</w:t>
      </w:r>
      <w:proofErr w:type="spellStart"/>
      <w:r w:rsidR="00E410E3" w:rsidRPr="003F4683">
        <w:t>aq</w:t>
      </w:r>
      <w:proofErr w:type="spellEnd"/>
      <w:r w:rsidR="00E410E3" w:rsidRPr="003F4683">
        <w:t>)</w:t>
      </w:r>
      <w:r w:rsidR="00E410E3">
        <w:t xml:space="preserve"> + </w:t>
      </w:r>
      <w:r w:rsidR="00E410E3" w:rsidRPr="003F4683">
        <w:t>6 H</w:t>
      </w:r>
      <w:r w:rsidR="00E410E3" w:rsidRPr="003F4683">
        <w:rPr>
          <w:vertAlign w:val="subscript"/>
        </w:rPr>
        <w:t>2</w:t>
      </w:r>
      <w:r w:rsidR="00E410E3" w:rsidRPr="003F4683">
        <w:t xml:space="preserve">O(l)   </w:t>
      </w:r>
    </w:p>
    <w:p w14:paraId="21B05DF9" w14:textId="7A2B59DF" w:rsidR="00E410E3" w:rsidRDefault="00E410E3" w:rsidP="00D71DE2"/>
    <w:p w14:paraId="599AF445" w14:textId="77777777" w:rsidR="003416F8" w:rsidRDefault="003416F8" w:rsidP="00D71DE2"/>
    <w:p w14:paraId="0614094E" w14:textId="77777777" w:rsidR="003416F8" w:rsidRDefault="003416F8" w:rsidP="00D71DE2"/>
    <w:p w14:paraId="5BA3A801" w14:textId="77777777" w:rsidR="003416F8" w:rsidRDefault="003416F8" w:rsidP="00D71DE2"/>
    <w:p w14:paraId="7F6AD57C" w14:textId="20A09205" w:rsidR="003416F8" w:rsidRDefault="003416F8" w:rsidP="00D71DE2"/>
    <w:p w14:paraId="7A290E7F" w14:textId="52A74024" w:rsidR="003416F8" w:rsidRDefault="003416F8" w:rsidP="00D71DE2"/>
    <w:p w14:paraId="5F0C48FB" w14:textId="0FC79307" w:rsidR="003416F8" w:rsidRDefault="003416F8" w:rsidP="00D71DE2"/>
    <w:p w14:paraId="63A89D0C" w14:textId="7FF7B3FD" w:rsidR="003416F8" w:rsidRDefault="00082B35" w:rsidP="00D71DE2">
      <w:r>
        <w:rPr>
          <w:noProof/>
        </w:rPr>
        <w:drawing>
          <wp:anchor distT="0" distB="0" distL="114300" distR="114300" simplePos="0" relativeHeight="251672576" behindDoc="1" locked="0" layoutInCell="1" allowOverlap="1" wp14:anchorId="444189AC" wp14:editId="25CBAF7B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1569720" cy="1798955"/>
            <wp:effectExtent l="0" t="0" r="0" b="0"/>
            <wp:wrapTight wrapText="bothSides">
              <wp:wrapPolygon edited="0">
                <wp:start x="0" y="0"/>
                <wp:lineTo x="0" y="21272"/>
                <wp:lineTo x="21233" y="21272"/>
                <wp:lineTo x="21233" y="0"/>
                <wp:lineTo x="0" y="0"/>
              </wp:wrapPolygon>
            </wp:wrapTight>
            <wp:docPr id="432113252" name="Picture 1" descr="A black and white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13252" name="Picture 1" descr="A black and white diagram of a chemical structur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89323" w14:textId="71731DCE" w:rsidR="003416F8" w:rsidRDefault="003416F8" w:rsidP="00D71DE2">
      <w:r>
        <w:rPr>
          <w:b/>
          <w:bCs/>
        </w:rPr>
        <w:t xml:space="preserve">4. </w:t>
      </w:r>
      <w:r w:rsidR="009A6A47" w:rsidRPr="003F4683">
        <w:t>[</w:t>
      </w:r>
      <w:proofErr w:type="gramStart"/>
      <w:r w:rsidR="009A6A47" w:rsidRPr="003F4683">
        <w:t>Cu(</w:t>
      </w:r>
      <w:proofErr w:type="gramEnd"/>
      <w:r w:rsidR="009A6A47" w:rsidRPr="003F4683">
        <w:t>H</w:t>
      </w:r>
      <w:r w:rsidR="009A6A47" w:rsidRPr="003F4683">
        <w:rPr>
          <w:vertAlign w:val="subscript"/>
        </w:rPr>
        <w:t>2</w:t>
      </w:r>
      <w:r w:rsidR="009A6A47" w:rsidRPr="003F4683">
        <w:t>O)</w:t>
      </w:r>
      <w:r w:rsidR="009A6A47" w:rsidRPr="003F4683">
        <w:rPr>
          <w:vertAlign w:val="subscript"/>
        </w:rPr>
        <w:t>6</w:t>
      </w:r>
      <w:r w:rsidR="009A6A47" w:rsidRPr="003F4683">
        <w:t>]</w:t>
      </w:r>
      <w:r w:rsidR="009A6A47" w:rsidRPr="003F4683">
        <w:rPr>
          <w:vertAlign w:val="superscript"/>
        </w:rPr>
        <w:t>2+</w:t>
      </w:r>
      <w:r w:rsidR="009A6A47" w:rsidRPr="003F4683">
        <w:t>(</w:t>
      </w:r>
      <w:proofErr w:type="spellStart"/>
      <w:r w:rsidR="009A6A47" w:rsidRPr="003F4683">
        <w:t>aq</w:t>
      </w:r>
      <w:proofErr w:type="spellEnd"/>
      <w:r w:rsidR="009A6A47" w:rsidRPr="003F4683">
        <w:t>)</w:t>
      </w:r>
      <w:r w:rsidR="009A6A47">
        <w:t xml:space="preserve"> + </w:t>
      </w:r>
      <w:r w:rsidR="009A6A47" w:rsidRPr="003F4683">
        <w:t>EDTA</w:t>
      </w:r>
      <w:r w:rsidR="009A6A47" w:rsidRPr="003F4683">
        <w:rPr>
          <w:vertAlign w:val="superscript"/>
        </w:rPr>
        <w:t>4</w:t>
      </w:r>
      <w:r w:rsidR="009A6A47" w:rsidRPr="003F4683">
        <w:rPr>
          <w:vertAlign w:val="superscript"/>
        </w:rPr>
        <w:sym w:font="Symbol" w:char="F02D"/>
      </w:r>
      <w:r w:rsidR="009A6A47" w:rsidRPr="003F4683">
        <w:t>(</w:t>
      </w:r>
      <w:proofErr w:type="spellStart"/>
      <w:r w:rsidR="009A6A47" w:rsidRPr="003F4683">
        <w:t>aq</w:t>
      </w:r>
      <w:proofErr w:type="spellEnd"/>
      <w:r w:rsidR="009A6A47" w:rsidRPr="003F4683">
        <w:t>)</w:t>
      </w:r>
      <w:r w:rsidR="009A6A47">
        <w:rPr>
          <w:b/>
        </w:rPr>
        <w:t xml:space="preserve"> </w:t>
      </w:r>
      <w:r w:rsidR="009A6A47">
        <w:rPr>
          <w:rFonts w:ascii="Cambria Math" w:hAnsi="Cambria Math" w:cs="Cambria Math"/>
          <w:b/>
        </w:rPr>
        <w:t>⇌</w:t>
      </w:r>
      <w:r w:rsidR="009A6A47">
        <w:rPr>
          <w:b/>
        </w:rPr>
        <w:t xml:space="preserve"> </w:t>
      </w:r>
      <w:r w:rsidR="009A6A47" w:rsidRPr="003F4683">
        <w:t>[</w:t>
      </w:r>
      <w:proofErr w:type="spellStart"/>
      <w:r w:rsidR="009A6A47" w:rsidRPr="003F4683">
        <w:t>CuEDTA</w:t>
      </w:r>
      <w:proofErr w:type="spellEnd"/>
      <w:r w:rsidR="009A6A47" w:rsidRPr="003F4683">
        <w:t>]</w:t>
      </w:r>
      <w:r w:rsidR="009A6A47" w:rsidRPr="003F4683">
        <w:rPr>
          <w:vertAlign w:val="superscript"/>
        </w:rPr>
        <w:t>2</w:t>
      </w:r>
      <w:r w:rsidR="009A6A47" w:rsidRPr="003F4683">
        <w:rPr>
          <w:vertAlign w:val="superscript"/>
        </w:rPr>
        <w:sym w:font="Symbol" w:char="F02D"/>
      </w:r>
      <w:r w:rsidR="009A6A47" w:rsidRPr="003F4683">
        <w:t>(</w:t>
      </w:r>
      <w:proofErr w:type="spellStart"/>
      <w:r w:rsidR="009A6A47" w:rsidRPr="003F4683">
        <w:t>aq</w:t>
      </w:r>
      <w:proofErr w:type="spellEnd"/>
      <w:r w:rsidR="009A6A47" w:rsidRPr="003F4683">
        <w:t>)</w:t>
      </w:r>
      <w:r w:rsidR="009A6A47">
        <w:t xml:space="preserve"> + </w:t>
      </w:r>
      <w:r w:rsidR="009A6A47" w:rsidRPr="003F4683">
        <w:t>6 H</w:t>
      </w:r>
      <w:r w:rsidR="009A6A47" w:rsidRPr="003F4683">
        <w:rPr>
          <w:vertAlign w:val="subscript"/>
        </w:rPr>
        <w:t>2</w:t>
      </w:r>
      <w:r w:rsidR="009A6A47" w:rsidRPr="003F4683">
        <w:t xml:space="preserve">O(l)  </w:t>
      </w:r>
    </w:p>
    <w:p w14:paraId="6DC6C0AF" w14:textId="5A54BD86" w:rsidR="009A6A47" w:rsidRDefault="009A6A47" w:rsidP="00D71DE2"/>
    <w:p w14:paraId="34DAFD0E" w14:textId="77777777" w:rsidR="00082B35" w:rsidRDefault="00082B35" w:rsidP="00D71DE2"/>
    <w:p w14:paraId="67D72A01" w14:textId="77777777" w:rsidR="00082B35" w:rsidRDefault="00082B35" w:rsidP="00D71DE2"/>
    <w:p w14:paraId="16C7DF28" w14:textId="77777777" w:rsidR="00082B35" w:rsidRDefault="00082B35" w:rsidP="00D71DE2"/>
    <w:p w14:paraId="0DF6DB52" w14:textId="77777777" w:rsidR="00082B35" w:rsidRDefault="00082B35" w:rsidP="00D71DE2"/>
    <w:p w14:paraId="4453BD36" w14:textId="77777777" w:rsidR="00082B35" w:rsidRDefault="00082B35" w:rsidP="00D71DE2"/>
    <w:p w14:paraId="08E7EAC2" w14:textId="77777777" w:rsidR="00082B35" w:rsidRDefault="00082B35" w:rsidP="00D71DE2"/>
    <w:p w14:paraId="77581A1D" w14:textId="77777777" w:rsidR="00082B35" w:rsidRDefault="00082B35" w:rsidP="00D71DE2"/>
    <w:p w14:paraId="26B9BF72" w14:textId="4BD4E73D" w:rsidR="00082B35" w:rsidRDefault="00082B35" w:rsidP="00D71DE2"/>
    <w:p w14:paraId="6C0635F0" w14:textId="1ACA9CCA" w:rsidR="00082B35" w:rsidRDefault="00283219" w:rsidP="00D71DE2">
      <w:r>
        <w:rPr>
          <w:noProof/>
        </w:rPr>
        <w:drawing>
          <wp:anchor distT="0" distB="0" distL="114300" distR="114300" simplePos="0" relativeHeight="251673600" behindDoc="1" locked="0" layoutInCell="1" allowOverlap="1" wp14:anchorId="65259801" wp14:editId="6BA732A9">
            <wp:simplePos x="0" y="0"/>
            <wp:positionH relativeFrom="page">
              <wp:posOffset>5036820</wp:posOffset>
            </wp:positionH>
            <wp:positionV relativeFrom="paragraph">
              <wp:posOffset>111760</wp:posOffset>
            </wp:positionV>
            <wp:extent cx="1668145" cy="1386840"/>
            <wp:effectExtent l="0" t="0" r="8255" b="3810"/>
            <wp:wrapTight wrapText="bothSides">
              <wp:wrapPolygon edited="0">
                <wp:start x="0" y="0"/>
                <wp:lineTo x="0" y="21363"/>
                <wp:lineTo x="21460" y="21363"/>
                <wp:lineTo x="21460" y="0"/>
                <wp:lineTo x="0" y="0"/>
              </wp:wrapPolygon>
            </wp:wrapTight>
            <wp:docPr id="1583464476" name="Picture 1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64476" name="Picture 1" descr="A diagram of a chemical structur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FAFC6" w14:textId="5E7DAF58" w:rsidR="00082B35" w:rsidRDefault="002E5DBC" w:rsidP="00D71DE2">
      <w:proofErr w:type="gramStart"/>
      <w:r>
        <w:rPr>
          <w:b/>
          <w:bCs/>
        </w:rPr>
        <w:t xml:space="preserve">5. </w:t>
      </w:r>
      <w:r>
        <w:t xml:space="preserve"> </w:t>
      </w:r>
      <w:r w:rsidR="00C2458D" w:rsidRPr="003F4683">
        <w:t>[</w:t>
      </w:r>
      <w:proofErr w:type="gramEnd"/>
      <w:r w:rsidR="00C2458D" w:rsidRPr="003F4683">
        <w:t>Cu(H</w:t>
      </w:r>
      <w:r w:rsidR="00C2458D" w:rsidRPr="003F4683">
        <w:rPr>
          <w:vertAlign w:val="subscript"/>
        </w:rPr>
        <w:t>2</w:t>
      </w:r>
      <w:r w:rsidR="00C2458D" w:rsidRPr="003F4683">
        <w:t>O)</w:t>
      </w:r>
      <w:r w:rsidR="00C2458D" w:rsidRPr="003F4683">
        <w:rPr>
          <w:vertAlign w:val="subscript"/>
        </w:rPr>
        <w:t>6</w:t>
      </w:r>
      <w:r w:rsidR="00C2458D" w:rsidRPr="003F4683">
        <w:t>]</w:t>
      </w:r>
      <w:r w:rsidR="00C2458D" w:rsidRPr="003F4683">
        <w:rPr>
          <w:vertAlign w:val="superscript"/>
        </w:rPr>
        <w:t>2+</w:t>
      </w:r>
      <w:r w:rsidR="00C2458D" w:rsidRPr="003F4683">
        <w:t>(</w:t>
      </w:r>
      <w:proofErr w:type="spellStart"/>
      <w:r w:rsidR="00C2458D" w:rsidRPr="003F4683">
        <w:t>aq</w:t>
      </w:r>
      <w:proofErr w:type="spellEnd"/>
      <w:r w:rsidR="00C2458D" w:rsidRPr="003F4683">
        <w:t>)</w:t>
      </w:r>
      <w:r w:rsidR="00C2458D">
        <w:t xml:space="preserve"> + </w:t>
      </w:r>
      <w:r w:rsidR="00C2458D" w:rsidRPr="003F4683">
        <w:t>3 ‘</w:t>
      </w:r>
      <w:proofErr w:type="spellStart"/>
      <w:r w:rsidR="00C2458D" w:rsidRPr="003F4683">
        <w:rPr>
          <w:i/>
        </w:rPr>
        <w:t>en</w:t>
      </w:r>
      <w:proofErr w:type="spellEnd"/>
      <w:r w:rsidR="00C2458D" w:rsidRPr="003F4683">
        <w:rPr>
          <w:i/>
        </w:rPr>
        <w:t>’</w:t>
      </w:r>
      <w:r w:rsidR="00C2458D" w:rsidRPr="003F4683">
        <w:t>(</w:t>
      </w:r>
      <w:proofErr w:type="spellStart"/>
      <w:r w:rsidR="00C2458D" w:rsidRPr="003F4683">
        <w:t>aq</w:t>
      </w:r>
      <w:proofErr w:type="spellEnd"/>
      <w:r w:rsidR="00C2458D" w:rsidRPr="003F4683">
        <w:t>)</w:t>
      </w:r>
      <w:r w:rsidR="00C2458D">
        <w:rPr>
          <w:b/>
        </w:rPr>
        <w:t xml:space="preserve"> </w:t>
      </w:r>
      <w:r w:rsidR="00C2458D">
        <w:rPr>
          <w:rFonts w:ascii="Cambria Math" w:hAnsi="Cambria Math" w:cs="Cambria Math"/>
          <w:b/>
        </w:rPr>
        <w:t>⇌</w:t>
      </w:r>
      <w:r w:rsidR="00C2458D">
        <w:rPr>
          <w:b/>
        </w:rPr>
        <w:t xml:space="preserve"> </w:t>
      </w:r>
      <w:r w:rsidR="00C2458D">
        <w:t>[Cu‘</w:t>
      </w:r>
      <w:r w:rsidR="00C2458D" w:rsidRPr="003F4683">
        <w:rPr>
          <w:i/>
        </w:rPr>
        <w:t>en</w:t>
      </w:r>
      <w:r w:rsidR="00C2458D" w:rsidRPr="003F4683">
        <w:t>’</w:t>
      </w:r>
      <w:r w:rsidR="00C2458D" w:rsidRPr="003F4683">
        <w:rPr>
          <w:vertAlign w:val="subscript"/>
        </w:rPr>
        <w:t>3</w:t>
      </w:r>
      <w:r w:rsidR="00C2458D" w:rsidRPr="003F4683">
        <w:t>]</w:t>
      </w:r>
      <w:r w:rsidR="00C2458D" w:rsidRPr="003F4683">
        <w:rPr>
          <w:vertAlign w:val="superscript"/>
        </w:rPr>
        <w:t>2+</w:t>
      </w:r>
      <w:r w:rsidR="00C2458D" w:rsidRPr="003F4683">
        <w:t>(</w:t>
      </w:r>
      <w:proofErr w:type="spellStart"/>
      <w:r w:rsidR="00C2458D" w:rsidRPr="003F4683">
        <w:t>aq</w:t>
      </w:r>
      <w:proofErr w:type="spellEnd"/>
      <w:r w:rsidR="00C2458D" w:rsidRPr="003F4683">
        <w:t>)</w:t>
      </w:r>
      <w:r w:rsidR="00C2458D">
        <w:t xml:space="preserve"> + </w:t>
      </w:r>
      <w:r w:rsidR="00C2458D" w:rsidRPr="003F4683">
        <w:t>6 H</w:t>
      </w:r>
      <w:r w:rsidR="00C2458D" w:rsidRPr="003F4683">
        <w:rPr>
          <w:vertAlign w:val="subscript"/>
        </w:rPr>
        <w:t>2</w:t>
      </w:r>
      <w:r w:rsidR="00C2458D" w:rsidRPr="003F4683">
        <w:t xml:space="preserve">O(l)   </w:t>
      </w:r>
    </w:p>
    <w:p w14:paraId="760333DA" w14:textId="1F3A4DE2" w:rsidR="00C2458D" w:rsidRDefault="00C2458D" w:rsidP="00D71DE2"/>
    <w:p w14:paraId="6992AAC8" w14:textId="77777777" w:rsidR="00283219" w:rsidRDefault="00283219" w:rsidP="00D71DE2"/>
    <w:p w14:paraId="145E577E" w14:textId="77777777" w:rsidR="00283219" w:rsidRDefault="00283219" w:rsidP="00D71DE2"/>
    <w:p w14:paraId="32963D73" w14:textId="77777777" w:rsidR="00283219" w:rsidRDefault="00283219" w:rsidP="00D71DE2"/>
    <w:p w14:paraId="10BC4CC2" w14:textId="77777777" w:rsidR="00283219" w:rsidRDefault="00283219" w:rsidP="00D71DE2"/>
    <w:p w14:paraId="0C1076F7" w14:textId="77777777" w:rsidR="00283219" w:rsidRDefault="00283219" w:rsidP="00D71DE2"/>
    <w:p w14:paraId="0A1084A2" w14:textId="77777777" w:rsidR="00283219" w:rsidRDefault="00283219" w:rsidP="00D71DE2"/>
    <w:p w14:paraId="09045EB5" w14:textId="77777777" w:rsidR="00283219" w:rsidRDefault="00283219" w:rsidP="00D71DE2"/>
    <w:p w14:paraId="413BCFDD" w14:textId="77777777" w:rsidR="000C5BCB" w:rsidRPr="000C5BCB" w:rsidRDefault="000C5BCB" w:rsidP="000C5BCB">
      <w:pPr>
        <w:jc w:val="right"/>
        <w:rPr>
          <w:i/>
        </w:rPr>
      </w:pPr>
      <w:r w:rsidRPr="000C5BCB">
        <w:rPr>
          <w:i/>
        </w:rPr>
        <w:t>(1 mark for each correct equation, 1 mark for each correct drawing)</w:t>
      </w:r>
    </w:p>
    <w:p w14:paraId="5CBD814A" w14:textId="77777777" w:rsidR="000C5BCB" w:rsidRDefault="000C5BCB" w:rsidP="000C5BCB">
      <w:pPr>
        <w:rPr>
          <w:b/>
        </w:rPr>
      </w:pPr>
    </w:p>
    <w:p w14:paraId="2EA23158" w14:textId="033D2B94" w:rsidR="000C5BCB" w:rsidRPr="000C5BCB" w:rsidRDefault="000C5BCB" w:rsidP="000C5BCB">
      <w:pPr>
        <w:pStyle w:val="Heading2"/>
      </w:pPr>
      <w:r w:rsidRPr="000C5BCB">
        <w:t>Inference from aqueous tests</w:t>
      </w:r>
    </w:p>
    <w:p w14:paraId="1F4BD191" w14:textId="77777777" w:rsidR="000C5BCB" w:rsidRPr="000C5BCB" w:rsidRDefault="000C5BCB" w:rsidP="000C5BCB">
      <w:pPr>
        <w:spacing w:line="360" w:lineRule="auto"/>
        <w:rPr>
          <w:b/>
        </w:rPr>
      </w:pPr>
      <w:r w:rsidRPr="000C5BCB">
        <w:rPr>
          <w:b/>
        </w:rPr>
        <w:t xml:space="preserve">Salt A </w:t>
      </w:r>
      <w:r w:rsidRPr="000C5BCB">
        <w:t xml:space="preserve">is </w:t>
      </w:r>
      <w:proofErr w:type="gramStart"/>
      <w:r w:rsidRPr="000C5BCB">
        <w:t>chromium(</w:t>
      </w:r>
      <w:proofErr w:type="gramEnd"/>
      <w:r w:rsidRPr="000C5BCB">
        <w:t xml:space="preserve">III) </w:t>
      </w:r>
      <w:proofErr w:type="spellStart"/>
      <w:r w:rsidRPr="000C5BCB">
        <w:t>sulfate</w:t>
      </w:r>
      <w:proofErr w:type="spellEnd"/>
      <w:r w:rsidRPr="000C5BCB">
        <w:tab/>
        <w:t>(2 marks)</w:t>
      </w:r>
    </w:p>
    <w:p w14:paraId="3AB35DED" w14:textId="77777777" w:rsidR="000C5BCB" w:rsidRPr="000C5BCB" w:rsidRDefault="000C5BCB" w:rsidP="000C5BCB">
      <w:pPr>
        <w:spacing w:line="360" w:lineRule="auto"/>
        <w:rPr>
          <w:b/>
        </w:rPr>
      </w:pPr>
      <w:r w:rsidRPr="000C5BCB">
        <w:rPr>
          <w:b/>
        </w:rPr>
        <w:t xml:space="preserve">Salt B </w:t>
      </w:r>
      <w:r w:rsidRPr="000C5BCB">
        <w:t xml:space="preserve">is </w:t>
      </w:r>
      <w:proofErr w:type="gramStart"/>
      <w:r w:rsidRPr="000C5BCB">
        <w:t>copper(</w:t>
      </w:r>
      <w:proofErr w:type="gramEnd"/>
      <w:r w:rsidRPr="000C5BCB">
        <w:t>II) chloride</w:t>
      </w:r>
      <w:r w:rsidRPr="000C5BCB">
        <w:tab/>
        <w:t>(2 marks)</w:t>
      </w:r>
    </w:p>
    <w:p w14:paraId="0E27140F" w14:textId="77777777" w:rsidR="000C5BCB" w:rsidRPr="000C5BCB" w:rsidRDefault="000C5BCB" w:rsidP="000C5BCB">
      <w:pPr>
        <w:spacing w:line="360" w:lineRule="auto"/>
        <w:rPr>
          <w:b/>
        </w:rPr>
      </w:pPr>
      <w:r w:rsidRPr="000C5BCB">
        <w:rPr>
          <w:b/>
        </w:rPr>
        <w:t xml:space="preserve">Salt C </w:t>
      </w:r>
      <w:r w:rsidRPr="000C5BCB">
        <w:t xml:space="preserve">is </w:t>
      </w:r>
      <w:proofErr w:type="gramStart"/>
      <w:r w:rsidRPr="000C5BCB">
        <w:t>cobalt(</w:t>
      </w:r>
      <w:proofErr w:type="gramEnd"/>
      <w:r w:rsidRPr="000C5BCB">
        <w:t>II) bromide</w:t>
      </w:r>
      <w:r w:rsidRPr="000C5BCB">
        <w:tab/>
        <w:t>(2 marks)</w:t>
      </w:r>
    </w:p>
    <w:p w14:paraId="0C393774" w14:textId="77777777" w:rsidR="000C5BCB" w:rsidRPr="000C5BCB" w:rsidRDefault="000C5BCB" w:rsidP="000C5BCB">
      <w:pPr>
        <w:spacing w:line="360" w:lineRule="auto"/>
        <w:rPr>
          <w:b/>
        </w:rPr>
      </w:pPr>
      <w:r w:rsidRPr="000C5BCB">
        <w:rPr>
          <w:b/>
        </w:rPr>
        <w:t xml:space="preserve">Salt D </w:t>
      </w:r>
      <w:r w:rsidRPr="000C5BCB">
        <w:t xml:space="preserve">is </w:t>
      </w:r>
      <w:proofErr w:type="gramStart"/>
      <w:r w:rsidRPr="000C5BCB">
        <w:t>iron(</w:t>
      </w:r>
      <w:proofErr w:type="gramEnd"/>
      <w:r w:rsidRPr="000C5BCB">
        <w:t>II) chloride</w:t>
      </w:r>
      <w:r w:rsidRPr="000C5BCB">
        <w:tab/>
        <w:t>(2 marks)</w:t>
      </w:r>
    </w:p>
    <w:p w14:paraId="541A426E" w14:textId="0545208D" w:rsidR="00283219" w:rsidRPr="002E5DBC" w:rsidRDefault="000C5BCB" w:rsidP="000C5BCB">
      <w:pPr>
        <w:spacing w:line="360" w:lineRule="auto"/>
      </w:pPr>
      <w:r w:rsidRPr="000C5BCB">
        <w:rPr>
          <w:b/>
        </w:rPr>
        <w:t xml:space="preserve">Salt E </w:t>
      </w:r>
      <w:r w:rsidRPr="000C5BCB">
        <w:t xml:space="preserve">is </w:t>
      </w:r>
      <w:proofErr w:type="gramStart"/>
      <w:r w:rsidRPr="000C5BCB">
        <w:t>iron(</w:t>
      </w:r>
      <w:proofErr w:type="gramEnd"/>
      <w:r w:rsidRPr="000C5BCB">
        <w:t xml:space="preserve">III) </w:t>
      </w:r>
      <w:proofErr w:type="spellStart"/>
      <w:r w:rsidRPr="000C5BCB">
        <w:t>sulfate</w:t>
      </w:r>
      <w:proofErr w:type="spellEnd"/>
      <w:r w:rsidRPr="000C5BCB">
        <w:tab/>
        <w:t>(2 marks</w:t>
      </w:r>
      <w:r w:rsidR="009110B4">
        <w:t>)</w:t>
      </w:r>
    </w:p>
    <w:sectPr w:rsidR="00283219" w:rsidRPr="002E5DBC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EF93" w14:textId="77777777" w:rsidR="00AB6EE6" w:rsidRDefault="00AB6EE6" w:rsidP="00883634">
      <w:pPr>
        <w:spacing w:line="240" w:lineRule="auto"/>
      </w:pPr>
      <w:r>
        <w:separator/>
      </w:r>
    </w:p>
  </w:endnote>
  <w:endnote w:type="continuationSeparator" w:id="0">
    <w:p w14:paraId="2C29FA65" w14:textId="77777777" w:rsidR="00AB6EE6" w:rsidRDefault="00AB6EE6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D15C047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5D166E" w:rsidRPr="00B351DA">
        <w:rPr>
          <w:rStyle w:val="Hyperlink"/>
          <w:sz w:val="16"/>
          <w:szCs w:val="16"/>
        </w:rPr>
        <w:t>https://rsc.li/3OviTtO</w:t>
      </w:r>
    </w:hyperlink>
    <w:r w:rsidR="005D166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735A" w14:textId="77777777" w:rsidR="00AB6EE6" w:rsidRDefault="00AB6EE6" w:rsidP="00883634">
      <w:pPr>
        <w:spacing w:line="240" w:lineRule="auto"/>
      </w:pPr>
      <w:r>
        <w:separator/>
      </w:r>
    </w:p>
  </w:footnote>
  <w:footnote w:type="continuationSeparator" w:id="0">
    <w:p w14:paraId="307EA75B" w14:textId="77777777" w:rsidR="00AB6EE6" w:rsidRDefault="00AB6EE6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62A76"/>
    <w:multiLevelType w:val="hybridMultilevel"/>
    <w:tmpl w:val="7AEC4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5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2"/>
  </w:num>
  <w:num w:numId="6" w16cid:durableId="1193154731">
    <w:abstractNumId w:val="3"/>
  </w:num>
  <w:num w:numId="7" w16cid:durableId="1859611382">
    <w:abstractNumId w:val="6"/>
  </w:num>
  <w:num w:numId="8" w16cid:durableId="2053144261">
    <w:abstractNumId w:val="7"/>
  </w:num>
  <w:num w:numId="9" w16cid:durableId="1631591852">
    <w:abstractNumId w:val="15"/>
  </w:num>
  <w:num w:numId="10" w16cid:durableId="1112624827">
    <w:abstractNumId w:val="9"/>
  </w:num>
  <w:num w:numId="11" w16cid:durableId="1640695469">
    <w:abstractNumId w:val="14"/>
  </w:num>
  <w:num w:numId="12" w16cid:durableId="70323716">
    <w:abstractNumId w:val="13"/>
  </w:num>
  <w:num w:numId="13" w16cid:durableId="1084038059">
    <w:abstractNumId w:val="10"/>
  </w:num>
  <w:num w:numId="14" w16cid:durableId="90509749">
    <w:abstractNumId w:val="11"/>
  </w:num>
  <w:num w:numId="15" w16cid:durableId="525946688">
    <w:abstractNumId w:val="8"/>
  </w:num>
  <w:num w:numId="16" w16cid:durableId="1042437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B35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E48"/>
    <w:rsid w:val="00093FE6"/>
    <w:rsid w:val="0009465F"/>
    <w:rsid w:val="0009698C"/>
    <w:rsid w:val="00096B9D"/>
    <w:rsid w:val="00096BD2"/>
    <w:rsid w:val="000A03D1"/>
    <w:rsid w:val="000A15D2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5BCB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3B88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3219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5DBC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16F8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166E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05DE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474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4ED0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246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41C5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2F6E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AFE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1A83"/>
    <w:rsid w:val="00892051"/>
    <w:rsid w:val="00893127"/>
    <w:rsid w:val="008935C4"/>
    <w:rsid w:val="0089440E"/>
    <w:rsid w:val="00894F01"/>
    <w:rsid w:val="008955C3"/>
    <w:rsid w:val="00895B68"/>
    <w:rsid w:val="00895D2E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AC8"/>
    <w:rsid w:val="008C3CE6"/>
    <w:rsid w:val="008C4C74"/>
    <w:rsid w:val="008C5D3B"/>
    <w:rsid w:val="008C660C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0B4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6A47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2EA1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3666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B6EE6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26FB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355A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A7EB0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84B"/>
    <w:rsid w:val="00BF6AFC"/>
    <w:rsid w:val="00BF7002"/>
    <w:rsid w:val="00C00730"/>
    <w:rsid w:val="00C0182D"/>
    <w:rsid w:val="00C01B9A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58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7A3"/>
    <w:rsid w:val="00C60BBE"/>
    <w:rsid w:val="00C611F9"/>
    <w:rsid w:val="00C63EC9"/>
    <w:rsid w:val="00C6461C"/>
    <w:rsid w:val="00C65BA7"/>
    <w:rsid w:val="00C65D91"/>
    <w:rsid w:val="00C66419"/>
    <w:rsid w:val="00C66B7A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0FF2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412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1DE2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10E3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59A5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5D7F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OviTtO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purl.org/dc/dcmitype/"/>
    <ds:schemaRef ds:uri="http://schemas.microsoft.com/office/2006/documentManagement/types"/>
    <ds:schemaRef ds:uri="472a3ddc-6003-415e-a262-c0a931a5a88b"/>
    <ds:schemaRef ds:uri="http://www.w3.org/XML/1998/namespace"/>
    <ds:schemaRef ds:uri="735c6f9d-ea00-4d07-8164-4ddae4f5c3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Inorganics in aqueous solutions</dc:title>
  <dc:subject>TBC</dc:subject>
  <dc:creator>Royal Society of Chemistry</dc:creator>
  <cp:keywords>RSC</cp:keywords>
  <dc:description>A question and answer sheet that tests learners knowledge of Inorganics in aqueous solutions</dc:description>
  <cp:lastModifiedBy>Bobby Wells-Brown</cp:lastModifiedBy>
  <cp:revision>39</cp:revision>
  <cp:lastPrinted>2024-02-05T10:44:00Z</cp:lastPrinted>
  <dcterms:created xsi:type="dcterms:W3CDTF">2024-01-31T10:01:00Z</dcterms:created>
  <dcterms:modified xsi:type="dcterms:W3CDTF">2024-02-05T10:45:00Z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