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7929" w14:textId="7FB94637" w:rsidR="001B2D4C" w:rsidRDefault="00C26278" w:rsidP="00C26278">
      <w:pPr>
        <w:pStyle w:val="Heading1"/>
      </w:pPr>
      <w:r w:rsidRPr="00C26278">
        <w:t>The preparation of paracetamol</w:t>
      </w:r>
    </w:p>
    <w:p w14:paraId="47B91F8F" w14:textId="2471B5C8" w:rsidR="00C26278" w:rsidRDefault="00C4466C" w:rsidP="00C26278">
      <w:pPr>
        <w:pStyle w:val="Heading2"/>
        <w:rPr>
          <w:lang w:eastAsia="en-US"/>
        </w:rPr>
      </w:pPr>
      <w:r>
        <w:rPr>
          <w:noProof/>
          <w:lang w:eastAsia="en-US"/>
        </w:rPr>
        <w:drawing>
          <wp:anchor distT="0" distB="0" distL="114300" distR="114300" simplePos="0" relativeHeight="251658240" behindDoc="1" locked="0" layoutInCell="1" allowOverlap="1" wp14:anchorId="14FA85E4" wp14:editId="3CE709A9">
            <wp:simplePos x="0" y="0"/>
            <wp:positionH relativeFrom="column">
              <wp:posOffset>-317500</wp:posOffset>
            </wp:positionH>
            <wp:positionV relativeFrom="paragraph">
              <wp:posOffset>488315</wp:posOffset>
            </wp:positionV>
            <wp:extent cx="6651430" cy="2171700"/>
            <wp:effectExtent l="0" t="0" r="0" b="0"/>
            <wp:wrapTight wrapText="bothSides">
              <wp:wrapPolygon edited="0">
                <wp:start x="0" y="0"/>
                <wp:lineTo x="0" y="21411"/>
                <wp:lineTo x="21530" y="21411"/>
                <wp:lineTo x="21530" y="0"/>
                <wp:lineTo x="0" y="0"/>
              </wp:wrapPolygon>
            </wp:wrapTight>
            <wp:docPr id="1461326421" name="Picture 1" descr="A diagram of a hexagon with a number of numbers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26421" name="Picture 1" descr="A diagram of a hexagon with a number of numbers and a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651430" cy="2171700"/>
                    </a:xfrm>
                    <a:prstGeom prst="rect">
                      <a:avLst/>
                    </a:prstGeom>
                  </pic:spPr>
                </pic:pic>
              </a:graphicData>
            </a:graphic>
          </wp:anchor>
        </w:drawing>
      </w:r>
      <w:r w:rsidR="00C26278">
        <w:rPr>
          <w:lang w:eastAsia="en-US"/>
        </w:rPr>
        <w:t xml:space="preserve">Paracetamol can be made in three steps from </w:t>
      </w:r>
      <w:proofErr w:type="gramStart"/>
      <w:r w:rsidR="00C26278">
        <w:rPr>
          <w:lang w:eastAsia="en-US"/>
        </w:rPr>
        <w:t>phenol</w:t>
      </w:r>
      <w:proofErr w:type="gramEnd"/>
    </w:p>
    <w:p w14:paraId="6542B01E" w14:textId="6AC8DA19" w:rsidR="00C26278" w:rsidRDefault="00C4466C" w:rsidP="00C4466C">
      <w:pPr>
        <w:rPr>
          <w:lang w:eastAsia="en-US"/>
        </w:rPr>
      </w:pPr>
      <w:r>
        <w:rPr>
          <w:noProof/>
          <w:lang w:eastAsia="en-US"/>
        </w:rPr>
        <w:drawing>
          <wp:anchor distT="0" distB="0" distL="114300" distR="114300" simplePos="0" relativeHeight="251659264" behindDoc="1" locked="0" layoutInCell="1" allowOverlap="1" wp14:anchorId="3663E107" wp14:editId="41499726">
            <wp:simplePos x="0" y="0"/>
            <wp:positionH relativeFrom="column">
              <wp:posOffset>-144780</wp:posOffset>
            </wp:positionH>
            <wp:positionV relativeFrom="paragraph">
              <wp:posOffset>2790825</wp:posOffset>
            </wp:positionV>
            <wp:extent cx="6289050" cy="2148840"/>
            <wp:effectExtent l="0" t="0" r="0" b="3810"/>
            <wp:wrapTight wrapText="bothSides">
              <wp:wrapPolygon edited="0">
                <wp:start x="0" y="0"/>
                <wp:lineTo x="0" y="21447"/>
                <wp:lineTo x="21526" y="21447"/>
                <wp:lineTo x="21526" y="0"/>
                <wp:lineTo x="0" y="0"/>
              </wp:wrapPolygon>
            </wp:wrapTight>
            <wp:docPr id="2021371184" name="Picture 2" descr="A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71184" name="Picture 2" descr="A diagram of a chemical reac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289050" cy="2148840"/>
                    </a:xfrm>
                    <a:prstGeom prst="rect">
                      <a:avLst/>
                    </a:prstGeom>
                  </pic:spPr>
                </pic:pic>
              </a:graphicData>
            </a:graphic>
          </wp:anchor>
        </w:drawing>
      </w:r>
    </w:p>
    <w:p w14:paraId="73CC0255" w14:textId="77777777" w:rsidR="00C4466C" w:rsidRPr="00C4466C" w:rsidRDefault="00C4466C" w:rsidP="00C4466C">
      <w:pPr>
        <w:rPr>
          <w:lang w:eastAsia="en-US"/>
        </w:rPr>
      </w:pPr>
    </w:p>
    <w:p w14:paraId="6696138E" w14:textId="1A7E893D" w:rsidR="00C4466C" w:rsidRDefault="00C4466C" w:rsidP="00C4466C">
      <w:pPr>
        <w:rPr>
          <w:lang w:eastAsia="en-US"/>
        </w:rPr>
      </w:pPr>
      <w:r>
        <w:rPr>
          <w:noProof/>
          <w:lang w:eastAsia="en-US"/>
        </w:rPr>
        <w:drawing>
          <wp:anchor distT="0" distB="0" distL="114300" distR="114300" simplePos="0" relativeHeight="251660288" behindDoc="1" locked="0" layoutInCell="1" allowOverlap="1" wp14:anchorId="0D10D8F0" wp14:editId="58CE5968">
            <wp:simplePos x="0" y="0"/>
            <wp:positionH relativeFrom="margin">
              <wp:posOffset>-432435</wp:posOffset>
            </wp:positionH>
            <wp:positionV relativeFrom="paragraph">
              <wp:posOffset>2495550</wp:posOffset>
            </wp:positionV>
            <wp:extent cx="6824980" cy="2278380"/>
            <wp:effectExtent l="0" t="0" r="0" b="7620"/>
            <wp:wrapTight wrapText="bothSides">
              <wp:wrapPolygon edited="0">
                <wp:start x="0" y="0"/>
                <wp:lineTo x="0" y="21492"/>
                <wp:lineTo x="21524" y="21492"/>
                <wp:lineTo x="21524" y="0"/>
                <wp:lineTo x="0" y="0"/>
              </wp:wrapPolygon>
            </wp:wrapTight>
            <wp:docPr id="1667112567" name="Picture 3" descr="A diagram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12567" name="Picture 3" descr="A diagram of a chemical formula&#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824980" cy="2278380"/>
                    </a:xfrm>
                    <a:prstGeom prst="rect">
                      <a:avLst/>
                    </a:prstGeom>
                  </pic:spPr>
                </pic:pic>
              </a:graphicData>
            </a:graphic>
            <wp14:sizeRelH relativeFrom="margin">
              <wp14:pctWidth>0</wp14:pctWidth>
            </wp14:sizeRelH>
            <wp14:sizeRelV relativeFrom="margin">
              <wp14:pctHeight>0</wp14:pctHeight>
            </wp14:sizeRelV>
          </wp:anchor>
        </w:drawing>
      </w:r>
    </w:p>
    <w:p w14:paraId="23CCB93A" w14:textId="77777777" w:rsidR="00C4466C" w:rsidRPr="00C4466C" w:rsidRDefault="00C4466C" w:rsidP="00C4466C">
      <w:pPr>
        <w:rPr>
          <w:lang w:eastAsia="en-US"/>
        </w:rPr>
      </w:pPr>
    </w:p>
    <w:p w14:paraId="6A4FF0A5" w14:textId="194268FC" w:rsidR="00C4466C" w:rsidRDefault="00C4466C">
      <w:pPr>
        <w:spacing w:after="160"/>
        <w:rPr>
          <w:lang w:eastAsia="en-US"/>
        </w:rPr>
      </w:pPr>
      <w:r>
        <w:rPr>
          <w:lang w:eastAsia="en-US"/>
        </w:rPr>
        <w:br w:type="page"/>
      </w:r>
    </w:p>
    <w:p w14:paraId="23C2568D" w14:textId="1F20C847" w:rsidR="00C4466C" w:rsidRDefault="005C3605" w:rsidP="005C3605">
      <w:pPr>
        <w:pStyle w:val="Heading1"/>
      </w:pPr>
      <w:r w:rsidRPr="005C3605">
        <w:lastRenderedPageBreak/>
        <w:t xml:space="preserve">Step I - the nitration of </w:t>
      </w:r>
      <w:proofErr w:type="gramStart"/>
      <w:r w:rsidRPr="005C3605">
        <w:t>phenol</w:t>
      </w:r>
      <w:proofErr w:type="gramEnd"/>
    </w:p>
    <w:p w14:paraId="15895384" w14:textId="681BC7CD" w:rsidR="005C3605" w:rsidRDefault="00C6054F" w:rsidP="005C3605">
      <w:r>
        <w:rPr>
          <w:noProof/>
        </w:rPr>
        <w:drawing>
          <wp:inline distT="0" distB="0" distL="0" distR="0" wp14:anchorId="0CCCF298" wp14:editId="1B395048">
            <wp:extent cx="5731510" cy="1885950"/>
            <wp:effectExtent l="0" t="0" r="2540" b="0"/>
            <wp:docPr id="637493055" name="Picture 1" descr="A diagram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93055" name="Picture 1" descr="A diagram of a chemical formula&#10;&#10;Description automatically generated"/>
                    <pic:cNvPicPr/>
                  </pic:nvPicPr>
                  <pic:blipFill>
                    <a:blip r:embed="rId14"/>
                    <a:stretch>
                      <a:fillRect/>
                    </a:stretch>
                  </pic:blipFill>
                  <pic:spPr>
                    <a:xfrm>
                      <a:off x="0" y="0"/>
                      <a:ext cx="5731510" cy="1885950"/>
                    </a:xfrm>
                    <a:prstGeom prst="rect">
                      <a:avLst/>
                    </a:prstGeom>
                  </pic:spPr>
                </pic:pic>
              </a:graphicData>
            </a:graphic>
          </wp:inline>
        </w:drawing>
      </w:r>
    </w:p>
    <w:p w14:paraId="13998A72" w14:textId="70F13C02" w:rsidR="00320BE2" w:rsidRDefault="00320BE2" w:rsidP="00320BE2">
      <w:pPr>
        <w:pStyle w:val="Heading2"/>
        <w:rPr>
          <w:lang w:eastAsia="en-US"/>
        </w:rPr>
      </w:pPr>
      <w:r>
        <w:rPr>
          <w:lang w:eastAsia="en-US"/>
        </w:rPr>
        <w:t xml:space="preserve">Health, </w:t>
      </w:r>
      <w:proofErr w:type="gramStart"/>
      <w:r>
        <w:rPr>
          <w:lang w:eastAsia="en-US"/>
        </w:rPr>
        <w:t>safety</w:t>
      </w:r>
      <w:proofErr w:type="gramEnd"/>
      <w:r>
        <w:rPr>
          <w:lang w:eastAsia="en-US"/>
        </w:rPr>
        <w:t xml:space="preserve"> and technical notes</w:t>
      </w:r>
    </w:p>
    <w:p w14:paraId="1DB7E0A7" w14:textId="77777777" w:rsidR="00CD39CF" w:rsidRDefault="00320BE2" w:rsidP="00320BE2">
      <w:pPr>
        <w:pStyle w:val="ListParagraph"/>
        <w:numPr>
          <w:ilvl w:val="0"/>
          <w:numId w:val="20"/>
        </w:numPr>
        <w:rPr>
          <w:lang w:eastAsia="en-US"/>
        </w:rPr>
      </w:pPr>
      <w:r>
        <w:rPr>
          <w:lang w:eastAsia="en-US"/>
        </w:rPr>
        <w:t xml:space="preserve">Wear eye protection. </w:t>
      </w:r>
    </w:p>
    <w:p w14:paraId="0460F622" w14:textId="1314BD89" w:rsidR="00320BE2" w:rsidRDefault="00320BE2" w:rsidP="00320BE2">
      <w:pPr>
        <w:pStyle w:val="ListParagraph"/>
        <w:numPr>
          <w:ilvl w:val="0"/>
          <w:numId w:val="20"/>
        </w:numPr>
        <w:rPr>
          <w:lang w:eastAsia="en-US"/>
        </w:rPr>
      </w:pPr>
      <w:r>
        <w:rPr>
          <w:lang w:eastAsia="en-US"/>
        </w:rPr>
        <w:t>Protective gloves should be worn when handling phenol.</w:t>
      </w:r>
    </w:p>
    <w:p w14:paraId="30348263" w14:textId="04C6C609" w:rsidR="00320BE2" w:rsidRDefault="00320BE2" w:rsidP="00320BE2">
      <w:pPr>
        <w:pStyle w:val="ListParagraph"/>
        <w:numPr>
          <w:ilvl w:val="0"/>
          <w:numId w:val="20"/>
        </w:numPr>
        <w:rPr>
          <w:lang w:eastAsia="en-US"/>
        </w:rPr>
      </w:pPr>
      <w:r>
        <w:rPr>
          <w:lang w:eastAsia="en-US"/>
        </w:rPr>
        <w:t xml:space="preserve">Read our standard health and safety </w:t>
      </w:r>
      <w:r w:rsidR="00E37BB1">
        <w:rPr>
          <w:lang w:eastAsia="en-US"/>
        </w:rPr>
        <w:t xml:space="preserve">guidance </w:t>
      </w:r>
      <w:hyperlink r:id="rId15" w:history="1">
        <w:r w:rsidR="00E37BB1" w:rsidRPr="003F018F">
          <w:rPr>
            <w:rStyle w:val="Hyperlink"/>
            <w:lang w:eastAsia="en-US"/>
          </w:rPr>
          <w:t>https://rsc.li/3uD60qG</w:t>
        </w:r>
      </w:hyperlink>
      <w:r w:rsidR="00E37BB1">
        <w:rPr>
          <w:lang w:eastAsia="en-US"/>
        </w:rPr>
        <w:t xml:space="preserve"> </w:t>
      </w:r>
    </w:p>
    <w:p w14:paraId="16CF2B1B" w14:textId="77777777" w:rsidR="00320BE2" w:rsidRDefault="00320BE2" w:rsidP="00320BE2">
      <w:pPr>
        <w:pStyle w:val="ListParagraph"/>
        <w:numPr>
          <w:ilvl w:val="0"/>
          <w:numId w:val="20"/>
        </w:numPr>
        <w:rPr>
          <w:lang w:eastAsia="en-US"/>
        </w:rPr>
      </w:pPr>
      <w:r w:rsidRPr="00320BE2">
        <w:rPr>
          <w:b/>
          <w:bCs/>
          <w:lang w:eastAsia="en-US"/>
        </w:rPr>
        <w:t xml:space="preserve">Sodium nitrate(V) </w:t>
      </w:r>
      <w:r w:rsidRPr="00320BE2">
        <w:rPr>
          <w:sz w:val="13"/>
          <w:szCs w:val="13"/>
          <w:lang w:eastAsia="en-US"/>
        </w:rPr>
        <w:t xml:space="preserve">- </w:t>
      </w:r>
      <w:r>
        <w:rPr>
          <w:lang w:eastAsia="en-US"/>
        </w:rPr>
        <w:t>oxidising agent, keep away from flammable material.</w:t>
      </w:r>
    </w:p>
    <w:p w14:paraId="5C36F078" w14:textId="325E421A" w:rsidR="00320BE2" w:rsidRDefault="00320BE2" w:rsidP="00320BE2">
      <w:pPr>
        <w:pStyle w:val="ListParagraph"/>
        <w:numPr>
          <w:ilvl w:val="0"/>
          <w:numId w:val="20"/>
        </w:numPr>
        <w:rPr>
          <w:lang w:eastAsia="en-US"/>
        </w:rPr>
      </w:pPr>
      <w:r w:rsidRPr="00320BE2">
        <w:rPr>
          <w:b/>
          <w:bCs/>
          <w:lang w:eastAsia="en-US"/>
        </w:rPr>
        <w:t xml:space="preserve">Concentrated sulfuric acid </w:t>
      </w:r>
      <w:r w:rsidRPr="00320BE2">
        <w:rPr>
          <w:sz w:val="13"/>
          <w:szCs w:val="13"/>
          <w:lang w:eastAsia="en-US"/>
        </w:rPr>
        <w:t xml:space="preserve">- </w:t>
      </w:r>
      <w:r>
        <w:rPr>
          <w:lang w:eastAsia="en-US"/>
        </w:rPr>
        <w:t>very corrosive dense liquid, dehydrating agent, add very slowly with constant stirring to water whilst cooling.</w:t>
      </w:r>
    </w:p>
    <w:p w14:paraId="1ABBB692" w14:textId="77777777" w:rsidR="00320BE2" w:rsidRDefault="00320BE2" w:rsidP="00320BE2">
      <w:pPr>
        <w:pStyle w:val="ListParagraph"/>
        <w:numPr>
          <w:ilvl w:val="0"/>
          <w:numId w:val="20"/>
        </w:numPr>
        <w:rPr>
          <w:lang w:eastAsia="en-US"/>
        </w:rPr>
      </w:pPr>
      <w:r w:rsidRPr="00320BE2">
        <w:rPr>
          <w:b/>
          <w:bCs/>
          <w:lang w:eastAsia="en-US"/>
        </w:rPr>
        <w:t xml:space="preserve">Phenol </w:t>
      </w:r>
      <w:r>
        <w:rPr>
          <w:lang w:eastAsia="en-US"/>
        </w:rPr>
        <w:t xml:space="preserve">- </w:t>
      </w:r>
      <w:r w:rsidRPr="00320BE2">
        <w:rPr>
          <w:b/>
          <w:bCs/>
          <w:lang w:eastAsia="en-US"/>
        </w:rPr>
        <w:t xml:space="preserve">toxic </w:t>
      </w:r>
      <w:r w:rsidRPr="00320BE2">
        <w:rPr>
          <w:b/>
          <w:bCs/>
          <w:sz w:val="19"/>
          <w:szCs w:val="19"/>
          <w:lang w:eastAsia="en-US"/>
        </w:rPr>
        <w:t xml:space="preserve">by </w:t>
      </w:r>
      <w:r w:rsidRPr="00320BE2">
        <w:rPr>
          <w:b/>
          <w:bCs/>
          <w:lang w:eastAsia="en-US"/>
        </w:rPr>
        <w:t xml:space="preserve">ingestion and </w:t>
      </w:r>
      <w:r w:rsidRPr="00320BE2">
        <w:rPr>
          <w:b/>
          <w:bCs/>
          <w:sz w:val="19"/>
          <w:szCs w:val="19"/>
          <w:lang w:eastAsia="en-US"/>
        </w:rPr>
        <w:t xml:space="preserve">skin </w:t>
      </w:r>
      <w:r w:rsidRPr="00320BE2">
        <w:rPr>
          <w:b/>
          <w:bCs/>
          <w:lang w:eastAsia="en-US"/>
        </w:rPr>
        <w:t xml:space="preserve">absorption. </w:t>
      </w:r>
      <w:r>
        <w:rPr>
          <w:lang w:eastAsia="en-US"/>
        </w:rPr>
        <w:t xml:space="preserve">It can cause severe burns. Take care when removing phenol from the bottle because the solid crystals can be hard to break up. </w:t>
      </w:r>
    </w:p>
    <w:p w14:paraId="2EBFCFAE" w14:textId="41A96605" w:rsidR="00320BE2" w:rsidRDefault="00320BE2" w:rsidP="00320BE2">
      <w:pPr>
        <w:pStyle w:val="ListParagraph"/>
        <w:numPr>
          <w:ilvl w:val="0"/>
          <w:numId w:val="20"/>
        </w:numPr>
        <w:rPr>
          <w:lang w:eastAsia="en-US"/>
        </w:rPr>
      </w:pPr>
      <w:r>
        <w:rPr>
          <w:lang w:eastAsia="en-US"/>
        </w:rPr>
        <w:t>Wear protective gloves and work in a fume cupboard.</w:t>
      </w:r>
    </w:p>
    <w:p w14:paraId="00E1837E" w14:textId="2404315C" w:rsidR="00320BE2" w:rsidRDefault="00320BE2" w:rsidP="00320BE2">
      <w:pPr>
        <w:pStyle w:val="ListParagraph"/>
        <w:numPr>
          <w:ilvl w:val="0"/>
          <w:numId w:val="20"/>
        </w:numPr>
        <w:rPr>
          <w:lang w:eastAsia="en-US"/>
        </w:rPr>
      </w:pPr>
      <w:r w:rsidRPr="00320BE2">
        <w:rPr>
          <w:b/>
          <w:bCs/>
          <w:lang w:eastAsia="en-US"/>
        </w:rPr>
        <w:t xml:space="preserve">2- and 4-nitrophenols </w:t>
      </w:r>
      <w:r>
        <w:rPr>
          <w:lang w:eastAsia="en-US"/>
        </w:rPr>
        <w:t>- harmful and irritant, will stain skin, wear protective gloves when handling.</w:t>
      </w:r>
    </w:p>
    <w:p w14:paraId="7E28FE2E" w14:textId="77777777" w:rsidR="0034039F" w:rsidRPr="0034039F" w:rsidRDefault="0034039F" w:rsidP="0034039F">
      <w:pPr>
        <w:pStyle w:val="Heading2"/>
        <w:rPr>
          <w:lang w:eastAsia="en-US"/>
        </w:rPr>
      </w:pPr>
      <w:r w:rsidRPr="0034039F">
        <w:rPr>
          <w:lang w:eastAsia="en-US"/>
        </w:rPr>
        <w:t>Chemicals (per group)</w:t>
      </w:r>
    </w:p>
    <w:p w14:paraId="05AC25F9" w14:textId="77777777" w:rsidR="0034039F" w:rsidRPr="0034039F" w:rsidRDefault="0034039F" w:rsidP="0034039F">
      <w:pPr>
        <w:pStyle w:val="ListParagraph"/>
        <w:numPr>
          <w:ilvl w:val="0"/>
          <w:numId w:val="20"/>
        </w:numPr>
        <w:autoSpaceDE w:val="0"/>
        <w:autoSpaceDN w:val="0"/>
        <w:adjustRightInd w:val="0"/>
        <w:spacing w:line="240" w:lineRule="auto"/>
        <w:rPr>
          <w:color w:val="auto"/>
          <w:lang w:eastAsia="en-US"/>
        </w:rPr>
      </w:pPr>
      <w:r w:rsidRPr="0034039F">
        <w:rPr>
          <w:color w:val="auto"/>
          <w:lang w:eastAsia="en-US"/>
        </w:rPr>
        <w:t xml:space="preserve">Concentrated sulfuric </w:t>
      </w:r>
      <w:proofErr w:type="gramStart"/>
      <w:r w:rsidRPr="0034039F">
        <w:rPr>
          <w:color w:val="auto"/>
          <w:lang w:eastAsia="en-US"/>
        </w:rPr>
        <w:t>acid</w:t>
      </w:r>
      <w:proofErr w:type="gramEnd"/>
    </w:p>
    <w:p w14:paraId="38396D4A" w14:textId="4BEAFB28" w:rsidR="0034039F" w:rsidRPr="0034039F" w:rsidRDefault="0034039F" w:rsidP="0034039F">
      <w:pPr>
        <w:pStyle w:val="ListParagraph"/>
        <w:numPr>
          <w:ilvl w:val="0"/>
          <w:numId w:val="20"/>
        </w:numPr>
        <w:autoSpaceDE w:val="0"/>
        <w:autoSpaceDN w:val="0"/>
        <w:adjustRightInd w:val="0"/>
        <w:spacing w:line="240" w:lineRule="auto"/>
        <w:rPr>
          <w:color w:val="auto"/>
          <w:lang w:eastAsia="en-US"/>
        </w:rPr>
      </w:pPr>
      <w:r w:rsidRPr="0034039F">
        <w:rPr>
          <w:color w:val="auto"/>
          <w:lang w:eastAsia="en-US"/>
        </w:rPr>
        <w:t>Sodium nitrate(V)</w:t>
      </w:r>
    </w:p>
    <w:p w14:paraId="0E2293B1" w14:textId="19B4AEF8" w:rsidR="0034039F" w:rsidRPr="0034039F" w:rsidRDefault="0034039F" w:rsidP="0034039F">
      <w:pPr>
        <w:pStyle w:val="ListParagraph"/>
        <w:numPr>
          <w:ilvl w:val="0"/>
          <w:numId w:val="20"/>
        </w:numPr>
        <w:autoSpaceDE w:val="0"/>
        <w:autoSpaceDN w:val="0"/>
        <w:adjustRightInd w:val="0"/>
        <w:spacing w:line="240" w:lineRule="auto"/>
        <w:rPr>
          <w:color w:val="auto"/>
          <w:lang w:eastAsia="en-US"/>
        </w:rPr>
      </w:pPr>
      <w:r w:rsidRPr="0034039F">
        <w:rPr>
          <w:color w:val="auto"/>
          <w:lang w:eastAsia="en-US"/>
        </w:rPr>
        <w:t>Solid phenol</w:t>
      </w:r>
    </w:p>
    <w:p w14:paraId="5F889EAD" w14:textId="4B435879" w:rsidR="0034039F" w:rsidRPr="0034039F" w:rsidRDefault="0034039F" w:rsidP="0034039F">
      <w:pPr>
        <w:pStyle w:val="ListParagraph"/>
        <w:numPr>
          <w:ilvl w:val="0"/>
          <w:numId w:val="20"/>
        </w:numPr>
        <w:autoSpaceDE w:val="0"/>
        <w:autoSpaceDN w:val="0"/>
        <w:adjustRightInd w:val="0"/>
        <w:spacing w:line="240" w:lineRule="auto"/>
        <w:rPr>
          <w:color w:val="auto"/>
          <w:lang w:eastAsia="en-US"/>
        </w:rPr>
      </w:pPr>
      <w:r w:rsidRPr="0034039F">
        <w:rPr>
          <w:color w:val="auto"/>
          <w:lang w:eastAsia="en-US"/>
        </w:rPr>
        <w:t>Hydrochloric acid (0.5 mol dm</w:t>
      </w:r>
      <w:r w:rsidRPr="00E37BB1">
        <w:rPr>
          <w:color w:val="auto"/>
          <w:vertAlign w:val="superscript"/>
          <w:lang w:eastAsia="en-US"/>
        </w:rPr>
        <w:t>-3</w:t>
      </w:r>
      <w:r w:rsidRPr="0034039F">
        <w:rPr>
          <w:color w:val="auto"/>
          <w:lang w:eastAsia="en-US"/>
        </w:rPr>
        <w:t>)</w:t>
      </w:r>
    </w:p>
    <w:p w14:paraId="173C4797" w14:textId="77777777" w:rsidR="0034039F" w:rsidRPr="0034039F" w:rsidRDefault="0034039F" w:rsidP="0034039F">
      <w:pPr>
        <w:pStyle w:val="Heading2"/>
        <w:rPr>
          <w:lang w:eastAsia="en-US"/>
        </w:rPr>
      </w:pPr>
      <w:r w:rsidRPr="0034039F">
        <w:rPr>
          <w:lang w:eastAsia="en-US"/>
        </w:rPr>
        <w:t>Apparatus and equipment (per group)</w:t>
      </w:r>
    </w:p>
    <w:p w14:paraId="7E931F2E" w14:textId="73CE5385" w:rsidR="0034039F" w:rsidRPr="0034039F" w:rsidRDefault="0034039F" w:rsidP="0034039F">
      <w:pPr>
        <w:pStyle w:val="ListParagraph"/>
        <w:numPr>
          <w:ilvl w:val="0"/>
          <w:numId w:val="20"/>
        </w:numPr>
        <w:autoSpaceDE w:val="0"/>
        <w:autoSpaceDN w:val="0"/>
        <w:adjustRightInd w:val="0"/>
        <w:spacing w:line="240" w:lineRule="auto"/>
        <w:rPr>
          <w:color w:val="auto"/>
          <w:lang w:eastAsia="en-US"/>
        </w:rPr>
      </w:pPr>
      <w:r w:rsidRPr="0034039F">
        <w:rPr>
          <w:color w:val="auto"/>
          <w:lang w:eastAsia="en-US"/>
        </w:rPr>
        <w:t>3-necked round bottom flask</w:t>
      </w:r>
    </w:p>
    <w:p w14:paraId="6D2011CF" w14:textId="06F37E2B" w:rsidR="0034039F" w:rsidRPr="0034039F" w:rsidRDefault="0034039F" w:rsidP="0034039F">
      <w:pPr>
        <w:pStyle w:val="ListParagraph"/>
        <w:numPr>
          <w:ilvl w:val="0"/>
          <w:numId w:val="20"/>
        </w:numPr>
        <w:autoSpaceDE w:val="0"/>
        <w:autoSpaceDN w:val="0"/>
        <w:adjustRightInd w:val="0"/>
        <w:spacing w:line="240" w:lineRule="auto"/>
        <w:rPr>
          <w:color w:val="auto"/>
          <w:lang w:eastAsia="en-US"/>
        </w:rPr>
      </w:pPr>
      <w:r w:rsidRPr="0034039F">
        <w:rPr>
          <w:color w:val="auto"/>
          <w:lang w:eastAsia="en-US"/>
        </w:rPr>
        <w:t>Magnetic stirrer</w:t>
      </w:r>
    </w:p>
    <w:p w14:paraId="025813D6" w14:textId="030797A6" w:rsidR="0034039F" w:rsidRPr="0034039F" w:rsidRDefault="0034039F" w:rsidP="0034039F">
      <w:pPr>
        <w:pStyle w:val="ListParagraph"/>
        <w:numPr>
          <w:ilvl w:val="0"/>
          <w:numId w:val="20"/>
        </w:numPr>
        <w:autoSpaceDE w:val="0"/>
        <w:autoSpaceDN w:val="0"/>
        <w:adjustRightInd w:val="0"/>
        <w:spacing w:line="240" w:lineRule="auto"/>
        <w:rPr>
          <w:color w:val="auto"/>
          <w:lang w:eastAsia="en-US"/>
        </w:rPr>
      </w:pPr>
      <w:r w:rsidRPr="0034039F">
        <w:rPr>
          <w:color w:val="auto"/>
          <w:lang w:eastAsia="en-US"/>
        </w:rPr>
        <w:t>Ice bath</w:t>
      </w:r>
    </w:p>
    <w:p w14:paraId="48B0716B" w14:textId="4A8D7E27" w:rsidR="0034039F" w:rsidRPr="0034039F" w:rsidRDefault="0034039F" w:rsidP="0034039F">
      <w:pPr>
        <w:pStyle w:val="ListParagraph"/>
        <w:numPr>
          <w:ilvl w:val="0"/>
          <w:numId w:val="20"/>
        </w:numPr>
        <w:rPr>
          <w:lang w:eastAsia="en-US"/>
        </w:rPr>
      </w:pPr>
      <w:r w:rsidRPr="0034039F">
        <w:rPr>
          <w:color w:val="auto"/>
          <w:lang w:eastAsia="en-US"/>
        </w:rPr>
        <w:t>Thermometer</w:t>
      </w:r>
    </w:p>
    <w:p w14:paraId="484898E8" w14:textId="77777777" w:rsidR="00A47250" w:rsidRPr="00A47250" w:rsidRDefault="00A47250" w:rsidP="00A47250">
      <w:pPr>
        <w:pStyle w:val="ListParagraph"/>
        <w:numPr>
          <w:ilvl w:val="0"/>
          <w:numId w:val="20"/>
        </w:numPr>
        <w:autoSpaceDE w:val="0"/>
        <w:autoSpaceDN w:val="0"/>
        <w:adjustRightInd w:val="0"/>
        <w:spacing w:line="240" w:lineRule="auto"/>
        <w:rPr>
          <w:color w:val="auto"/>
          <w:lang w:eastAsia="en-US"/>
        </w:rPr>
      </w:pPr>
      <w:proofErr w:type="spellStart"/>
      <w:r w:rsidRPr="00A47250">
        <w:rPr>
          <w:color w:val="auto"/>
          <w:lang w:eastAsia="en-US"/>
        </w:rPr>
        <w:t>Quickfit</w:t>
      </w:r>
      <w:proofErr w:type="spellEnd"/>
      <w:r w:rsidRPr="00A47250">
        <w:rPr>
          <w:color w:val="auto"/>
          <w:lang w:eastAsia="en-US"/>
        </w:rPr>
        <w:t>@ distillation apparatus (still head, condenser, stoppers)</w:t>
      </w:r>
    </w:p>
    <w:p w14:paraId="241EC749" w14:textId="77777777" w:rsidR="00A47250" w:rsidRPr="00A47250" w:rsidRDefault="00A47250" w:rsidP="00A47250">
      <w:pPr>
        <w:pStyle w:val="ListParagraph"/>
        <w:numPr>
          <w:ilvl w:val="0"/>
          <w:numId w:val="20"/>
        </w:numPr>
        <w:autoSpaceDE w:val="0"/>
        <w:autoSpaceDN w:val="0"/>
        <w:adjustRightInd w:val="0"/>
        <w:spacing w:line="240" w:lineRule="auto"/>
        <w:rPr>
          <w:color w:val="auto"/>
          <w:lang w:eastAsia="en-US"/>
        </w:rPr>
      </w:pPr>
      <w:r w:rsidRPr="00A47250">
        <w:rPr>
          <w:color w:val="auto"/>
          <w:lang w:eastAsia="en-US"/>
        </w:rPr>
        <w:t>Dropping funnel</w:t>
      </w:r>
    </w:p>
    <w:p w14:paraId="4BD00E8A" w14:textId="37426CD5" w:rsidR="00A47250" w:rsidRPr="00A47250" w:rsidRDefault="00A47250" w:rsidP="00A47250">
      <w:pPr>
        <w:pStyle w:val="ListParagraph"/>
        <w:numPr>
          <w:ilvl w:val="0"/>
          <w:numId w:val="20"/>
        </w:numPr>
        <w:autoSpaceDE w:val="0"/>
        <w:autoSpaceDN w:val="0"/>
        <w:adjustRightInd w:val="0"/>
        <w:spacing w:line="240" w:lineRule="auto"/>
        <w:rPr>
          <w:color w:val="auto"/>
          <w:lang w:eastAsia="en-US"/>
        </w:rPr>
      </w:pPr>
      <w:r w:rsidRPr="00A47250">
        <w:rPr>
          <w:color w:val="auto"/>
          <w:lang w:eastAsia="en-US"/>
        </w:rPr>
        <w:t>Spatulas</w:t>
      </w:r>
    </w:p>
    <w:p w14:paraId="07CAA7DE" w14:textId="77777777" w:rsidR="00A47250" w:rsidRPr="00A47250" w:rsidRDefault="00A47250" w:rsidP="00A47250">
      <w:pPr>
        <w:pStyle w:val="ListParagraph"/>
        <w:numPr>
          <w:ilvl w:val="0"/>
          <w:numId w:val="20"/>
        </w:numPr>
        <w:autoSpaceDE w:val="0"/>
        <w:autoSpaceDN w:val="0"/>
        <w:adjustRightInd w:val="0"/>
        <w:spacing w:line="240" w:lineRule="auto"/>
        <w:rPr>
          <w:color w:val="auto"/>
          <w:lang w:eastAsia="en-US"/>
        </w:rPr>
      </w:pPr>
      <w:r w:rsidRPr="00A47250">
        <w:rPr>
          <w:color w:val="auto"/>
          <w:lang w:eastAsia="en-US"/>
        </w:rPr>
        <w:t>Access to a balance</w:t>
      </w:r>
    </w:p>
    <w:p w14:paraId="24DA2BEE" w14:textId="34FF353A" w:rsidR="0034039F" w:rsidRPr="00A47250" w:rsidRDefault="00A47250" w:rsidP="00A47250">
      <w:pPr>
        <w:pStyle w:val="ListParagraph"/>
        <w:numPr>
          <w:ilvl w:val="0"/>
          <w:numId w:val="20"/>
        </w:numPr>
        <w:rPr>
          <w:lang w:eastAsia="en-US"/>
        </w:rPr>
      </w:pPr>
      <w:r w:rsidRPr="00A47250">
        <w:rPr>
          <w:color w:val="auto"/>
          <w:lang w:eastAsia="en-US"/>
        </w:rPr>
        <w:t>Access to a fume cupboard</w:t>
      </w:r>
    </w:p>
    <w:p w14:paraId="667E3550" w14:textId="3BCE248C" w:rsidR="00320BE2" w:rsidRDefault="00F9170B" w:rsidP="00320BE2">
      <w:pPr>
        <w:pStyle w:val="Heading2"/>
        <w:rPr>
          <w:lang w:eastAsia="en-US"/>
        </w:rPr>
      </w:pPr>
      <w:r>
        <w:rPr>
          <w:lang w:eastAsia="en-US"/>
        </w:rPr>
        <w:t>Method</w:t>
      </w:r>
    </w:p>
    <w:p w14:paraId="5DB19D13" w14:textId="2489F3A4" w:rsidR="00320BE2" w:rsidRPr="00F9170B" w:rsidRDefault="00320BE2" w:rsidP="00F9170B">
      <w:pPr>
        <w:pStyle w:val="ListParagraph"/>
        <w:numPr>
          <w:ilvl w:val="0"/>
          <w:numId w:val="21"/>
        </w:numPr>
        <w:rPr>
          <w:lang w:eastAsia="en-US"/>
        </w:rPr>
      </w:pPr>
      <w:r w:rsidRPr="00F9170B">
        <w:rPr>
          <w:lang w:eastAsia="en-US"/>
        </w:rPr>
        <w:t>Place a 3-necked round bottom flask in an ice water bath and place a thermometer into one of the necks. Place 15g of sodium nitrate(V) into the flask, add 40 cm of water and stir.</w:t>
      </w:r>
    </w:p>
    <w:p w14:paraId="01E3D2AC" w14:textId="5B54A1A5" w:rsidR="00320BE2" w:rsidRPr="00F9170B" w:rsidRDefault="00320BE2" w:rsidP="00F9170B">
      <w:pPr>
        <w:pStyle w:val="ListParagraph"/>
        <w:numPr>
          <w:ilvl w:val="0"/>
          <w:numId w:val="21"/>
        </w:numPr>
        <w:rPr>
          <w:lang w:eastAsia="en-US"/>
        </w:rPr>
      </w:pPr>
      <w:r w:rsidRPr="00F9170B">
        <w:rPr>
          <w:lang w:eastAsia="en-US"/>
        </w:rPr>
        <w:t>Cautiously add concentrated sulfuric acid (13.6 cm</w:t>
      </w:r>
      <w:r w:rsidRPr="008D32D7">
        <w:rPr>
          <w:vertAlign w:val="superscript"/>
          <w:lang w:eastAsia="en-US"/>
        </w:rPr>
        <w:t>3</w:t>
      </w:r>
      <w:r w:rsidRPr="00F9170B">
        <w:rPr>
          <w:lang w:eastAsia="en-US"/>
        </w:rPr>
        <w:t>; 25 g) to the stirred solution.</w:t>
      </w:r>
    </w:p>
    <w:p w14:paraId="611E4B5C" w14:textId="5148EFE6" w:rsidR="00320BE2" w:rsidRPr="00F9170B" w:rsidRDefault="00320BE2" w:rsidP="00F9170B">
      <w:pPr>
        <w:pStyle w:val="ListParagraph"/>
        <w:numPr>
          <w:ilvl w:val="0"/>
          <w:numId w:val="21"/>
        </w:numPr>
        <w:rPr>
          <w:lang w:eastAsia="en-US"/>
        </w:rPr>
      </w:pPr>
      <w:r w:rsidRPr="00F9170B">
        <w:rPr>
          <w:lang w:eastAsia="en-US"/>
        </w:rPr>
        <w:lastRenderedPageBreak/>
        <w:t>Slowly add solid phenol (9.4g, 0.1 mol) at such a rate that the temperature of the solution does not rise above 20</w:t>
      </w:r>
      <w:r w:rsidR="008D32D7">
        <w:rPr>
          <w:rFonts w:ascii="Courier New" w:hAnsi="Courier New" w:cs="Courier New"/>
          <w:lang w:eastAsia="en-US"/>
        </w:rPr>
        <w:t>◦</w:t>
      </w:r>
      <w:r w:rsidRPr="00F9170B">
        <w:rPr>
          <w:lang w:eastAsia="en-US"/>
        </w:rPr>
        <w:t>C (about a half a spatula at a time over about 20 minutes) and then stir, preferably with a magnetic stirrer, for 2 hours.</w:t>
      </w:r>
    </w:p>
    <w:p w14:paraId="68A29B50" w14:textId="76282451" w:rsidR="00320BE2" w:rsidRPr="00F9170B" w:rsidRDefault="00320BE2" w:rsidP="00F9170B">
      <w:pPr>
        <w:pStyle w:val="ListParagraph"/>
        <w:numPr>
          <w:ilvl w:val="0"/>
          <w:numId w:val="21"/>
        </w:numPr>
        <w:rPr>
          <w:lang w:eastAsia="en-US"/>
        </w:rPr>
      </w:pPr>
      <w:r w:rsidRPr="00F9170B">
        <w:rPr>
          <w:lang w:eastAsia="en-US"/>
        </w:rPr>
        <w:t>Remove the thermometer. Decant off the supernatant liquid and add water (25-30 cm</w:t>
      </w:r>
      <w:r w:rsidRPr="008D32D7">
        <w:rPr>
          <w:vertAlign w:val="superscript"/>
          <w:lang w:eastAsia="en-US"/>
        </w:rPr>
        <w:t>3</w:t>
      </w:r>
      <w:r w:rsidRPr="00F9170B">
        <w:rPr>
          <w:lang w:eastAsia="en-US"/>
        </w:rPr>
        <w:t>) to the residue. Put a dropping funnel into one of the necks and a still</w:t>
      </w:r>
      <w:r w:rsidR="008D32D7">
        <w:rPr>
          <w:lang w:eastAsia="en-US"/>
        </w:rPr>
        <w:t xml:space="preserve"> </w:t>
      </w:r>
      <w:r w:rsidRPr="00F9170B">
        <w:rPr>
          <w:lang w:eastAsia="en-US"/>
        </w:rPr>
        <w:t>head and condenser into another. Insert a stopper in the third.</w:t>
      </w:r>
    </w:p>
    <w:p w14:paraId="7D6CD111" w14:textId="059BB09E" w:rsidR="00320BE2" w:rsidRPr="00F9170B" w:rsidRDefault="00320BE2" w:rsidP="00F9170B">
      <w:pPr>
        <w:pStyle w:val="ListParagraph"/>
        <w:numPr>
          <w:ilvl w:val="0"/>
          <w:numId w:val="21"/>
        </w:numPr>
        <w:rPr>
          <w:lang w:eastAsia="en-US"/>
        </w:rPr>
      </w:pPr>
      <w:r w:rsidRPr="00F9170B">
        <w:rPr>
          <w:lang w:eastAsia="en-US"/>
        </w:rPr>
        <w:t xml:space="preserve">Heat the </w:t>
      </w:r>
      <w:proofErr w:type="gramStart"/>
      <w:r w:rsidRPr="00F9170B">
        <w:rPr>
          <w:lang w:eastAsia="en-US"/>
        </w:rPr>
        <w:t>mixture, and</w:t>
      </w:r>
      <w:proofErr w:type="gramEnd"/>
      <w:r w:rsidRPr="00F9170B">
        <w:rPr>
          <w:lang w:eastAsia="en-US"/>
        </w:rPr>
        <w:t xml:space="preserve"> distil off one of the components with the steam. At the same time add water to the mixture through the dropping funnel at a similar rate.</w:t>
      </w:r>
    </w:p>
    <w:p w14:paraId="7ED60984" w14:textId="31BD9CF9" w:rsidR="00320BE2" w:rsidRPr="00F9170B" w:rsidRDefault="00320BE2" w:rsidP="00F9170B">
      <w:pPr>
        <w:pStyle w:val="ListParagraph"/>
        <w:numPr>
          <w:ilvl w:val="0"/>
          <w:numId w:val="21"/>
        </w:numPr>
        <w:rPr>
          <w:lang w:eastAsia="en-US"/>
        </w:rPr>
      </w:pPr>
      <w:r w:rsidRPr="00F9170B">
        <w:rPr>
          <w:lang w:eastAsia="en-US"/>
        </w:rPr>
        <w:t>Stop the distillation once the product has stopped coming over, then filter the distillate to give crystals of the 2-nitrophenol isomer.</w:t>
      </w:r>
    </w:p>
    <w:p w14:paraId="24357687" w14:textId="1EFC87C9" w:rsidR="00320BE2" w:rsidRDefault="00320BE2" w:rsidP="00F9170B">
      <w:pPr>
        <w:pStyle w:val="ListParagraph"/>
        <w:numPr>
          <w:ilvl w:val="0"/>
          <w:numId w:val="21"/>
        </w:numPr>
        <w:rPr>
          <w:lang w:eastAsia="en-US"/>
        </w:rPr>
      </w:pPr>
      <w:r w:rsidRPr="00F9170B">
        <w:rPr>
          <w:lang w:eastAsia="en-US"/>
        </w:rPr>
        <w:t xml:space="preserve">Cool the residual solution in the distillation flask, then filter off the other solid isomer (4-nitrophenol) and recrystallise it from 0.5 mol dmp3 hydrochloric </w:t>
      </w:r>
      <w:r>
        <w:rPr>
          <w:lang w:eastAsia="en-US"/>
        </w:rPr>
        <w:t>acid.</w:t>
      </w:r>
    </w:p>
    <w:p w14:paraId="5B4D6ACF" w14:textId="1ECC7170" w:rsidR="00F9170B" w:rsidRDefault="00F9170B" w:rsidP="00F9170B">
      <w:pPr>
        <w:pStyle w:val="Heading2"/>
        <w:rPr>
          <w:lang w:eastAsia="en-US"/>
        </w:rPr>
      </w:pPr>
      <w:r>
        <w:rPr>
          <w:lang w:eastAsia="en-US"/>
        </w:rPr>
        <w:t>Questions</w:t>
      </w:r>
    </w:p>
    <w:p w14:paraId="49D3585E" w14:textId="756FB686" w:rsidR="00320BE2" w:rsidRPr="00F9170B" w:rsidRDefault="00320BE2" w:rsidP="00F9170B">
      <w:pPr>
        <w:pStyle w:val="ListParagraph"/>
        <w:numPr>
          <w:ilvl w:val="0"/>
          <w:numId w:val="22"/>
        </w:numPr>
        <w:rPr>
          <w:lang w:eastAsia="en-US"/>
        </w:rPr>
      </w:pPr>
      <w:r w:rsidRPr="00F9170B">
        <w:rPr>
          <w:lang w:eastAsia="en-US"/>
        </w:rPr>
        <w:t>Why does the reaction give a mixture of isomers? What other product might you</w:t>
      </w:r>
      <w:r w:rsidR="00F9170B" w:rsidRPr="00F9170B">
        <w:rPr>
          <w:lang w:eastAsia="en-US"/>
        </w:rPr>
        <w:t xml:space="preserve"> </w:t>
      </w:r>
      <w:r w:rsidRPr="00F9170B">
        <w:rPr>
          <w:lang w:eastAsia="en-US"/>
        </w:rPr>
        <w:t>get?</w:t>
      </w:r>
    </w:p>
    <w:p w14:paraId="1A40E7E1" w14:textId="79C65EEB" w:rsidR="00320BE2" w:rsidRPr="00F9170B" w:rsidRDefault="00320BE2" w:rsidP="00F9170B">
      <w:pPr>
        <w:pStyle w:val="ListParagraph"/>
        <w:numPr>
          <w:ilvl w:val="0"/>
          <w:numId w:val="22"/>
        </w:numPr>
        <w:rPr>
          <w:lang w:eastAsia="en-US"/>
        </w:rPr>
      </w:pPr>
      <w:r w:rsidRPr="00F9170B">
        <w:rPr>
          <w:lang w:eastAsia="en-US"/>
        </w:rPr>
        <w:t>Why does the nitration need only mild conditions, whilst benzene requires</w:t>
      </w:r>
      <w:r w:rsidR="00F9170B" w:rsidRPr="00F9170B">
        <w:rPr>
          <w:lang w:eastAsia="en-US"/>
        </w:rPr>
        <w:t xml:space="preserve"> </w:t>
      </w:r>
      <w:r w:rsidRPr="00F9170B">
        <w:rPr>
          <w:lang w:eastAsia="en-US"/>
        </w:rPr>
        <w:t>concentrated H</w:t>
      </w:r>
      <w:r w:rsidR="007D166B" w:rsidRPr="007D166B">
        <w:rPr>
          <w:vertAlign w:val="subscript"/>
          <w:lang w:eastAsia="en-US"/>
        </w:rPr>
        <w:t>2</w:t>
      </w:r>
      <w:r w:rsidRPr="00F9170B">
        <w:rPr>
          <w:lang w:eastAsia="en-US"/>
        </w:rPr>
        <w:t>S0</w:t>
      </w:r>
      <w:r w:rsidRPr="007D166B">
        <w:rPr>
          <w:vertAlign w:val="subscript"/>
          <w:lang w:eastAsia="en-US"/>
        </w:rPr>
        <w:t>4</w:t>
      </w:r>
      <w:r w:rsidRPr="00F9170B">
        <w:rPr>
          <w:lang w:eastAsia="en-US"/>
        </w:rPr>
        <w:t>/HNO</w:t>
      </w:r>
      <w:r w:rsidR="007D166B" w:rsidRPr="007D166B">
        <w:rPr>
          <w:vertAlign w:val="subscript"/>
          <w:lang w:eastAsia="en-US"/>
        </w:rPr>
        <w:t>3</w:t>
      </w:r>
      <w:r w:rsidRPr="00F9170B">
        <w:rPr>
          <w:lang w:eastAsia="en-US"/>
        </w:rPr>
        <w:t>?</w:t>
      </w:r>
    </w:p>
    <w:p w14:paraId="470C589D" w14:textId="64A339C2" w:rsidR="00320BE2" w:rsidRPr="00F9170B" w:rsidRDefault="00320BE2" w:rsidP="00F9170B">
      <w:pPr>
        <w:pStyle w:val="ListParagraph"/>
        <w:numPr>
          <w:ilvl w:val="0"/>
          <w:numId w:val="22"/>
        </w:numPr>
        <w:rPr>
          <w:lang w:eastAsia="en-US"/>
        </w:rPr>
      </w:pPr>
      <w:r w:rsidRPr="00F9170B">
        <w:rPr>
          <w:lang w:eastAsia="en-US"/>
        </w:rPr>
        <w:t xml:space="preserve">What happens when you add concentrated sulfuric acid to sodium </w:t>
      </w:r>
      <w:proofErr w:type="gramStart"/>
      <w:r w:rsidRPr="00F9170B">
        <w:rPr>
          <w:lang w:eastAsia="en-US"/>
        </w:rPr>
        <w:t>nitrate(</w:t>
      </w:r>
      <w:proofErr w:type="gramEnd"/>
      <w:r w:rsidRPr="00F9170B">
        <w:rPr>
          <w:lang w:eastAsia="en-US"/>
        </w:rPr>
        <w:t>\/)</w:t>
      </w:r>
      <w:r w:rsidR="00F9170B" w:rsidRPr="00F9170B">
        <w:rPr>
          <w:lang w:eastAsia="en-US"/>
        </w:rPr>
        <w:t>?</w:t>
      </w:r>
    </w:p>
    <w:p w14:paraId="6901158E" w14:textId="29E26E49" w:rsidR="00320BE2" w:rsidRPr="00F9170B" w:rsidRDefault="00320BE2" w:rsidP="00F9170B">
      <w:pPr>
        <w:pStyle w:val="ListParagraph"/>
        <w:numPr>
          <w:ilvl w:val="0"/>
          <w:numId w:val="22"/>
        </w:numPr>
        <w:rPr>
          <w:lang w:eastAsia="en-US"/>
        </w:rPr>
      </w:pPr>
      <w:r w:rsidRPr="00F9170B">
        <w:rPr>
          <w:lang w:eastAsia="en-US"/>
        </w:rPr>
        <w:t>The products can be separated by a simple steam distillation procedure. The</w:t>
      </w:r>
      <w:r w:rsidR="00F9170B" w:rsidRPr="00F9170B">
        <w:rPr>
          <w:lang w:eastAsia="en-US"/>
        </w:rPr>
        <w:t xml:space="preserve"> </w:t>
      </w:r>
      <w:r w:rsidRPr="00F9170B">
        <w:rPr>
          <w:lang w:eastAsia="en-US"/>
        </w:rPr>
        <w:t>2-nitrophenol</w:t>
      </w:r>
      <w:r w:rsidR="00F9170B" w:rsidRPr="00F9170B">
        <w:rPr>
          <w:lang w:eastAsia="en-US"/>
        </w:rPr>
        <w:t xml:space="preserve"> </w:t>
      </w:r>
      <w:r w:rsidRPr="00F9170B">
        <w:rPr>
          <w:lang w:eastAsia="en-US"/>
        </w:rPr>
        <w:t>product is volatile in steam but the 4-nitrophenol is not. Why?</w:t>
      </w:r>
    </w:p>
    <w:p w14:paraId="7691BE68" w14:textId="16646D11" w:rsidR="00320BE2" w:rsidRPr="00F9170B" w:rsidRDefault="00320BE2" w:rsidP="00F9170B">
      <w:pPr>
        <w:pStyle w:val="ListParagraph"/>
        <w:numPr>
          <w:ilvl w:val="0"/>
          <w:numId w:val="22"/>
        </w:numPr>
        <w:rPr>
          <w:lang w:eastAsia="en-US"/>
        </w:rPr>
      </w:pPr>
      <w:r w:rsidRPr="00F9170B">
        <w:rPr>
          <w:lang w:eastAsia="en-US"/>
        </w:rPr>
        <w:t>The two products can be separated by chromatography. The 2-nitrophenol has less</w:t>
      </w:r>
      <w:r w:rsidR="00F9170B" w:rsidRPr="00F9170B">
        <w:rPr>
          <w:lang w:eastAsia="en-US"/>
        </w:rPr>
        <w:t xml:space="preserve"> </w:t>
      </w:r>
      <w:r w:rsidRPr="00F9170B">
        <w:rPr>
          <w:lang w:eastAsia="en-US"/>
        </w:rPr>
        <w:t xml:space="preserve">affinity for silica </w:t>
      </w:r>
      <w:r w:rsidRPr="00F9170B">
        <w:rPr>
          <w:i/>
          <w:iCs/>
          <w:lang w:eastAsia="en-US"/>
        </w:rPr>
        <w:t>(</w:t>
      </w:r>
      <w:proofErr w:type="spellStart"/>
      <w:r w:rsidRPr="00F9170B">
        <w:rPr>
          <w:i/>
          <w:iCs/>
          <w:lang w:eastAsia="en-US"/>
        </w:rPr>
        <w:t>ie</w:t>
      </w:r>
      <w:proofErr w:type="spellEnd"/>
      <w:r w:rsidRPr="00F9170B">
        <w:rPr>
          <w:i/>
          <w:iCs/>
          <w:lang w:eastAsia="en-US"/>
        </w:rPr>
        <w:t xml:space="preserve"> </w:t>
      </w:r>
      <w:r w:rsidRPr="00F9170B">
        <w:rPr>
          <w:lang w:eastAsia="en-US"/>
        </w:rPr>
        <w:t>runs faster) than the 4-nitrophenol. Why?</w:t>
      </w:r>
    </w:p>
    <w:p w14:paraId="0F53C220" w14:textId="77777777" w:rsidR="00F9170B" w:rsidRPr="00F9170B" w:rsidRDefault="00320BE2" w:rsidP="00F9170B">
      <w:pPr>
        <w:pStyle w:val="ListParagraph"/>
        <w:numPr>
          <w:ilvl w:val="0"/>
          <w:numId w:val="22"/>
        </w:numPr>
        <w:rPr>
          <w:lang w:eastAsia="en-US"/>
        </w:rPr>
      </w:pPr>
      <w:r w:rsidRPr="00F9170B">
        <w:rPr>
          <w:lang w:eastAsia="en-US"/>
        </w:rPr>
        <w:t>What are the melting points of the pure products? Why is one lower than the other?</w:t>
      </w:r>
      <w:r w:rsidR="00F9170B" w:rsidRPr="00F9170B">
        <w:rPr>
          <w:lang w:eastAsia="en-US"/>
        </w:rPr>
        <w:t xml:space="preserve"> </w:t>
      </w:r>
    </w:p>
    <w:p w14:paraId="1ACA07FC" w14:textId="4E80246C" w:rsidR="00C4466C" w:rsidRDefault="00320BE2" w:rsidP="00C4466C">
      <w:pPr>
        <w:pStyle w:val="ListParagraph"/>
        <w:numPr>
          <w:ilvl w:val="0"/>
          <w:numId w:val="22"/>
        </w:numPr>
        <w:rPr>
          <w:lang w:eastAsia="en-US"/>
        </w:rPr>
      </w:pPr>
      <w:r w:rsidRPr="00F9170B">
        <w:rPr>
          <w:lang w:eastAsia="en-US"/>
        </w:rPr>
        <w:t>Dissolve each product in water - which solution is more acidic and why?</w:t>
      </w:r>
    </w:p>
    <w:p w14:paraId="1BB41A9D" w14:textId="3493E6C5" w:rsidR="002E66A2" w:rsidRPr="002E66A2" w:rsidRDefault="002E66A2" w:rsidP="002E66A2">
      <w:pPr>
        <w:pStyle w:val="ListParagraph"/>
        <w:numPr>
          <w:ilvl w:val="0"/>
          <w:numId w:val="22"/>
        </w:numPr>
        <w:autoSpaceDE w:val="0"/>
        <w:autoSpaceDN w:val="0"/>
        <w:adjustRightInd w:val="0"/>
        <w:spacing w:line="240" w:lineRule="auto"/>
        <w:rPr>
          <w:color w:val="auto"/>
          <w:lang w:eastAsia="en-US"/>
        </w:rPr>
      </w:pPr>
      <w:r w:rsidRPr="002E66A2">
        <w:rPr>
          <w:color w:val="auto"/>
          <w:lang w:eastAsia="en-US"/>
        </w:rPr>
        <w:t>Look up the melting points of the following pairs of compounds (be careful how</w:t>
      </w:r>
      <w:r>
        <w:rPr>
          <w:color w:val="auto"/>
          <w:lang w:eastAsia="en-US"/>
        </w:rPr>
        <w:t xml:space="preserve"> </w:t>
      </w:r>
      <w:r w:rsidRPr="002E66A2">
        <w:rPr>
          <w:color w:val="auto"/>
          <w:lang w:eastAsia="en-US"/>
        </w:rPr>
        <w:t>you interpret the names).</w:t>
      </w:r>
    </w:p>
    <w:p w14:paraId="676DBFC4" w14:textId="77777777" w:rsidR="002E66A2" w:rsidRPr="002E66A2" w:rsidRDefault="002E66A2" w:rsidP="002E66A2">
      <w:pPr>
        <w:pStyle w:val="ListParagraph"/>
        <w:numPr>
          <w:ilvl w:val="0"/>
          <w:numId w:val="24"/>
        </w:numPr>
        <w:autoSpaceDE w:val="0"/>
        <w:autoSpaceDN w:val="0"/>
        <w:adjustRightInd w:val="0"/>
        <w:spacing w:line="240" w:lineRule="auto"/>
        <w:rPr>
          <w:color w:val="auto"/>
          <w:lang w:eastAsia="en-US"/>
        </w:rPr>
      </w:pPr>
      <w:r w:rsidRPr="002E66A2">
        <w:rPr>
          <w:color w:val="auto"/>
          <w:lang w:eastAsia="en-US"/>
        </w:rPr>
        <w:t>3-methyl-2-nitrophenol</w:t>
      </w:r>
    </w:p>
    <w:p w14:paraId="7862AE06" w14:textId="77777777" w:rsidR="002E66A2" w:rsidRPr="002E66A2" w:rsidRDefault="002E66A2" w:rsidP="002E66A2">
      <w:pPr>
        <w:pStyle w:val="ListParagraph"/>
        <w:numPr>
          <w:ilvl w:val="0"/>
          <w:numId w:val="24"/>
        </w:numPr>
        <w:autoSpaceDE w:val="0"/>
        <w:autoSpaceDN w:val="0"/>
        <w:adjustRightInd w:val="0"/>
        <w:spacing w:line="240" w:lineRule="auto"/>
        <w:rPr>
          <w:color w:val="auto"/>
          <w:lang w:eastAsia="en-US"/>
        </w:rPr>
      </w:pPr>
      <w:r w:rsidRPr="002E66A2">
        <w:rPr>
          <w:color w:val="auto"/>
          <w:lang w:eastAsia="en-US"/>
        </w:rPr>
        <w:t>3-methyl-4-nitrophenol</w:t>
      </w:r>
    </w:p>
    <w:p w14:paraId="7CBB04A0" w14:textId="77777777" w:rsidR="002E66A2" w:rsidRPr="002E66A2" w:rsidRDefault="002E66A2" w:rsidP="002E66A2">
      <w:pPr>
        <w:pStyle w:val="ListParagraph"/>
        <w:numPr>
          <w:ilvl w:val="0"/>
          <w:numId w:val="24"/>
        </w:numPr>
        <w:autoSpaceDE w:val="0"/>
        <w:autoSpaceDN w:val="0"/>
        <w:adjustRightInd w:val="0"/>
        <w:spacing w:line="240" w:lineRule="auto"/>
        <w:rPr>
          <w:color w:val="auto"/>
          <w:lang w:eastAsia="en-US"/>
        </w:rPr>
      </w:pPr>
      <w:r w:rsidRPr="002E66A2">
        <w:rPr>
          <w:color w:val="auto"/>
          <w:lang w:eastAsia="en-US"/>
        </w:rPr>
        <w:t>5-methyl-2-nitrophenol</w:t>
      </w:r>
    </w:p>
    <w:p w14:paraId="2DAD766C" w14:textId="77777777" w:rsidR="002E66A2" w:rsidRPr="002E66A2" w:rsidRDefault="002E66A2" w:rsidP="002E66A2">
      <w:pPr>
        <w:pStyle w:val="ListParagraph"/>
        <w:numPr>
          <w:ilvl w:val="0"/>
          <w:numId w:val="24"/>
        </w:numPr>
        <w:autoSpaceDE w:val="0"/>
        <w:autoSpaceDN w:val="0"/>
        <w:adjustRightInd w:val="0"/>
        <w:spacing w:line="240" w:lineRule="auto"/>
        <w:rPr>
          <w:color w:val="auto"/>
          <w:lang w:eastAsia="en-US"/>
        </w:rPr>
      </w:pPr>
      <w:r w:rsidRPr="002E66A2">
        <w:rPr>
          <w:color w:val="auto"/>
          <w:lang w:eastAsia="en-US"/>
        </w:rPr>
        <w:t>3-methyl-+nitrophenol</w:t>
      </w:r>
    </w:p>
    <w:p w14:paraId="72A4D04B" w14:textId="77777777" w:rsidR="002E66A2" w:rsidRPr="002E66A2" w:rsidRDefault="002E66A2" w:rsidP="002E66A2">
      <w:pPr>
        <w:pStyle w:val="ListParagraph"/>
        <w:numPr>
          <w:ilvl w:val="0"/>
          <w:numId w:val="24"/>
        </w:numPr>
        <w:autoSpaceDE w:val="0"/>
        <w:autoSpaceDN w:val="0"/>
        <w:adjustRightInd w:val="0"/>
        <w:spacing w:line="240" w:lineRule="auto"/>
        <w:rPr>
          <w:color w:val="auto"/>
          <w:lang w:eastAsia="en-US"/>
        </w:rPr>
      </w:pPr>
      <w:r w:rsidRPr="002E66A2">
        <w:rPr>
          <w:color w:val="auto"/>
          <w:lang w:eastAsia="en-US"/>
        </w:rPr>
        <w:t>5-fluoro-2-nitrophenol</w:t>
      </w:r>
    </w:p>
    <w:p w14:paraId="37D7BCE4" w14:textId="579F53E8" w:rsidR="002E66A2" w:rsidRPr="002E66A2" w:rsidRDefault="002E66A2" w:rsidP="002E66A2">
      <w:pPr>
        <w:pStyle w:val="ListParagraph"/>
        <w:numPr>
          <w:ilvl w:val="0"/>
          <w:numId w:val="24"/>
        </w:numPr>
        <w:autoSpaceDE w:val="0"/>
        <w:autoSpaceDN w:val="0"/>
        <w:adjustRightInd w:val="0"/>
        <w:spacing w:line="240" w:lineRule="auto"/>
        <w:rPr>
          <w:color w:val="auto"/>
          <w:lang w:eastAsia="en-US"/>
        </w:rPr>
      </w:pPr>
      <w:r w:rsidRPr="002E66A2">
        <w:rPr>
          <w:color w:val="auto"/>
          <w:lang w:eastAsia="en-US"/>
        </w:rPr>
        <w:t>3-f1 uoro-4-nitrophenol</w:t>
      </w:r>
    </w:p>
    <w:p w14:paraId="5D5BB0FC" w14:textId="6A76432E" w:rsidR="00F9170B" w:rsidRDefault="002E66A2" w:rsidP="002E66A2">
      <w:pPr>
        <w:ind w:firstLine="360"/>
        <w:rPr>
          <w:color w:val="auto"/>
          <w:lang w:eastAsia="en-US"/>
        </w:rPr>
      </w:pPr>
      <w:r w:rsidRPr="002E66A2">
        <w:rPr>
          <w:color w:val="auto"/>
          <w:lang w:eastAsia="en-US"/>
        </w:rPr>
        <w:t>What do you notice about the melting points?</w:t>
      </w:r>
    </w:p>
    <w:p w14:paraId="6B715AD4" w14:textId="36767828" w:rsidR="00A47250" w:rsidRDefault="00A47250" w:rsidP="00A47250">
      <w:pPr>
        <w:pStyle w:val="Heading2"/>
        <w:rPr>
          <w:lang w:eastAsia="en-US"/>
        </w:rPr>
      </w:pPr>
      <w:r>
        <w:rPr>
          <w:lang w:eastAsia="en-US"/>
        </w:rPr>
        <w:t>Answers</w:t>
      </w:r>
    </w:p>
    <w:p w14:paraId="6C538B6C" w14:textId="51E43DD4" w:rsidR="00A47250" w:rsidRDefault="008804E2" w:rsidP="008804E2">
      <w:pPr>
        <w:pStyle w:val="ListParagraph"/>
        <w:numPr>
          <w:ilvl w:val="0"/>
          <w:numId w:val="25"/>
        </w:numPr>
        <w:autoSpaceDE w:val="0"/>
        <w:autoSpaceDN w:val="0"/>
        <w:adjustRightInd w:val="0"/>
        <w:spacing w:line="240" w:lineRule="auto"/>
        <w:rPr>
          <w:color w:val="auto"/>
          <w:lang w:eastAsia="en-US"/>
        </w:rPr>
      </w:pPr>
      <w:r w:rsidRPr="008804E2">
        <w:rPr>
          <w:color w:val="auto"/>
          <w:lang w:eastAsia="en-US"/>
        </w:rPr>
        <w:t>It is possible to get 2- and 4- substitution of the ring due to effective charge stabilisation at both these sites. The -OH group activates the ring preferentially at the 2- and 4- positions and therefore directs substituents to these positions (rather than to the 3- and 5- positions which are not activated). Another product could be the di-substituted form:</w:t>
      </w:r>
    </w:p>
    <w:p w14:paraId="3017F214" w14:textId="1DCE8FC9" w:rsidR="002460E2" w:rsidRDefault="002460E2" w:rsidP="002460E2">
      <w:pPr>
        <w:autoSpaceDE w:val="0"/>
        <w:autoSpaceDN w:val="0"/>
        <w:adjustRightInd w:val="0"/>
        <w:spacing w:line="240" w:lineRule="auto"/>
        <w:jc w:val="center"/>
        <w:rPr>
          <w:color w:val="auto"/>
          <w:lang w:eastAsia="en-US"/>
        </w:rPr>
      </w:pPr>
      <w:r>
        <w:rPr>
          <w:noProof/>
        </w:rPr>
        <w:drawing>
          <wp:inline distT="0" distB="0" distL="0" distR="0" wp14:anchorId="78CF3C4C" wp14:editId="73D2FCCD">
            <wp:extent cx="1676400" cy="1056290"/>
            <wp:effectExtent l="0" t="0" r="0" b="0"/>
            <wp:docPr id="1963751217" name="Picture 1" descr="A black and white diagram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51217" name="Picture 1" descr="A black and white diagram of a molecule&#10;&#10;Description automatically generated"/>
                    <pic:cNvPicPr/>
                  </pic:nvPicPr>
                  <pic:blipFill>
                    <a:blip r:embed="rId16"/>
                    <a:stretch>
                      <a:fillRect/>
                    </a:stretch>
                  </pic:blipFill>
                  <pic:spPr>
                    <a:xfrm>
                      <a:off x="0" y="0"/>
                      <a:ext cx="1685142" cy="1061798"/>
                    </a:xfrm>
                    <a:prstGeom prst="rect">
                      <a:avLst/>
                    </a:prstGeom>
                  </pic:spPr>
                </pic:pic>
              </a:graphicData>
            </a:graphic>
          </wp:inline>
        </w:drawing>
      </w:r>
    </w:p>
    <w:p w14:paraId="18CC3973" w14:textId="52BD0729" w:rsidR="00931611" w:rsidRPr="00931611" w:rsidRDefault="00931611" w:rsidP="00931611">
      <w:pPr>
        <w:pStyle w:val="ListParagraph"/>
        <w:numPr>
          <w:ilvl w:val="0"/>
          <w:numId w:val="25"/>
        </w:numPr>
        <w:autoSpaceDE w:val="0"/>
        <w:autoSpaceDN w:val="0"/>
        <w:adjustRightInd w:val="0"/>
        <w:spacing w:line="240" w:lineRule="auto"/>
        <w:rPr>
          <w:color w:val="auto"/>
          <w:lang w:eastAsia="en-US"/>
        </w:rPr>
      </w:pPr>
      <w:r w:rsidRPr="00931611">
        <w:rPr>
          <w:color w:val="auto"/>
          <w:lang w:eastAsia="en-US"/>
        </w:rPr>
        <w:t>Phenol activates the ring to electrophilic attack because the lone pair on the oxygen pushes electron density onto the ring. This means nitration is easier and does not require such harsh conditions.</w:t>
      </w:r>
    </w:p>
    <w:p w14:paraId="6DC4C080" w14:textId="58B3746F" w:rsidR="00931611" w:rsidRPr="00931611" w:rsidRDefault="00931611" w:rsidP="00931611">
      <w:pPr>
        <w:pStyle w:val="ListParagraph"/>
        <w:numPr>
          <w:ilvl w:val="0"/>
          <w:numId w:val="25"/>
        </w:numPr>
        <w:autoSpaceDE w:val="0"/>
        <w:autoSpaceDN w:val="0"/>
        <w:adjustRightInd w:val="0"/>
        <w:spacing w:line="240" w:lineRule="auto"/>
        <w:rPr>
          <w:color w:val="auto"/>
          <w:lang w:eastAsia="en-US"/>
        </w:rPr>
      </w:pPr>
      <w:r w:rsidRPr="00931611">
        <w:rPr>
          <w:color w:val="auto"/>
          <w:lang w:eastAsia="en-US"/>
        </w:rPr>
        <w:t>H</w:t>
      </w:r>
      <w:r w:rsidR="00071A52" w:rsidRPr="00071A52">
        <w:rPr>
          <w:color w:val="auto"/>
          <w:vertAlign w:val="subscript"/>
          <w:lang w:eastAsia="en-US"/>
        </w:rPr>
        <w:t>2</w:t>
      </w:r>
      <w:r w:rsidRPr="00931611">
        <w:rPr>
          <w:color w:val="auto"/>
          <w:lang w:eastAsia="en-US"/>
        </w:rPr>
        <w:t>SO</w:t>
      </w:r>
      <w:r w:rsidR="00071A52" w:rsidRPr="00071A52">
        <w:rPr>
          <w:color w:val="auto"/>
          <w:vertAlign w:val="subscript"/>
          <w:lang w:eastAsia="en-US"/>
        </w:rPr>
        <w:t>4</w:t>
      </w:r>
      <w:r w:rsidRPr="00931611">
        <w:rPr>
          <w:color w:val="auto"/>
          <w:lang w:eastAsia="en-US"/>
        </w:rPr>
        <w:t xml:space="preserve"> + 2NaN</w:t>
      </w:r>
      <w:r w:rsidR="00071A52">
        <w:rPr>
          <w:color w:val="auto"/>
          <w:lang w:eastAsia="en-US"/>
        </w:rPr>
        <w:t>O</w:t>
      </w:r>
      <w:r w:rsidR="00071A52" w:rsidRPr="00071A52">
        <w:rPr>
          <w:color w:val="auto"/>
          <w:vertAlign w:val="subscript"/>
          <w:lang w:eastAsia="en-US"/>
        </w:rPr>
        <w:t>3</w:t>
      </w:r>
      <w:r w:rsidRPr="00931611">
        <w:rPr>
          <w:color w:val="auto"/>
          <w:lang w:eastAsia="en-US"/>
        </w:rPr>
        <w:t xml:space="preserve"> -+ Na</w:t>
      </w:r>
      <w:r w:rsidR="00071A52" w:rsidRPr="00071A52">
        <w:rPr>
          <w:color w:val="auto"/>
          <w:vertAlign w:val="subscript"/>
          <w:lang w:eastAsia="en-US"/>
        </w:rPr>
        <w:t>2</w:t>
      </w:r>
      <w:r w:rsidRPr="00931611">
        <w:rPr>
          <w:color w:val="auto"/>
          <w:lang w:eastAsia="en-US"/>
        </w:rPr>
        <w:t>SO</w:t>
      </w:r>
      <w:r w:rsidR="00071A52" w:rsidRPr="00071A52">
        <w:rPr>
          <w:color w:val="auto"/>
          <w:vertAlign w:val="subscript"/>
          <w:lang w:eastAsia="en-US"/>
        </w:rPr>
        <w:t>4</w:t>
      </w:r>
      <w:r w:rsidRPr="00931611">
        <w:rPr>
          <w:color w:val="auto"/>
          <w:lang w:eastAsia="en-US"/>
        </w:rPr>
        <w:t xml:space="preserve"> + 2HN</w:t>
      </w:r>
      <w:r w:rsidR="000F7079">
        <w:rPr>
          <w:color w:val="auto"/>
          <w:lang w:eastAsia="en-US"/>
        </w:rPr>
        <w:t>O</w:t>
      </w:r>
      <w:r w:rsidR="000F7079" w:rsidRPr="000F7079">
        <w:rPr>
          <w:color w:val="auto"/>
          <w:vertAlign w:val="subscript"/>
          <w:lang w:eastAsia="en-US"/>
        </w:rPr>
        <w:t>4</w:t>
      </w:r>
    </w:p>
    <w:p w14:paraId="3019D288" w14:textId="4DF324F9" w:rsidR="00931611" w:rsidRPr="00931611" w:rsidRDefault="00931611" w:rsidP="00183FF8">
      <w:pPr>
        <w:autoSpaceDE w:val="0"/>
        <w:autoSpaceDN w:val="0"/>
        <w:adjustRightInd w:val="0"/>
        <w:spacing w:line="240" w:lineRule="auto"/>
        <w:ind w:firstLine="720"/>
        <w:rPr>
          <w:color w:val="auto"/>
          <w:lang w:eastAsia="en-US"/>
        </w:rPr>
      </w:pPr>
      <w:r w:rsidRPr="00931611">
        <w:rPr>
          <w:color w:val="auto"/>
          <w:lang w:eastAsia="en-US"/>
        </w:rPr>
        <w:t>Then in excess sulfuric acid: HNO</w:t>
      </w:r>
      <w:r w:rsidR="000F7079" w:rsidRPr="000F7079">
        <w:rPr>
          <w:color w:val="auto"/>
          <w:vertAlign w:val="subscript"/>
          <w:lang w:eastAsia="en-US"/>
        </w:rPr>
        <w:t>3</w:t>
      </w:r>
      <w:r w:rsidRPr="00931611">
        <w:rPr>
          <w:color w:val="auto"/>
          <w:lang w:eastAsia="en-US"/>
        </w:rPr>
        <w:t xml:space="preserve"> + H</w:t>
      </w:r>
      <w:r w:rsidR="000F7079" w:rsidRPr="000F7079">
        <w:rPr>
          <w:color w:val="auto"/>
          <w:vertAlign w:val="subscript"/>
          <w:lang w:eastAsia="en-US"/>
        </w:rPr>
        <w:t>2</w:t>
      </w:r>
      <w:r w:rsidRPr="00931611">
        <w:rPr>
          <w:color w:val="auto"/>
          <w:lang w:eastAsia="en-US"/>
        </w:rPr>
        <w:t>SO</w:t>
      </w:r>
      <w:r w:rsidR="000F7079" w:rsidRPr="000F7079">
        <w:rPr>
          <w:color w:val="auto"/>
          <w:vertAlign w:val="subscript"/>
          <w:lang w:eastAsia="en-US"/>
        </w:rPr>
        <w:t>4</w:t>
      </w:r>
      <w:r w:rsidRPr="00931611">
        <w:rPr>
          <w:color w:val="auto"/>
          <w:lang w:eastAsia="en-US"/>
        </w:rPr>
        <w:t xml:space="preserve"> -+ NO</w:t>
      </w:r>
      <w:r w:rsidR="000F7079" w:rsidRPr="000F7079">
        <w:rPr>
          <w:color w:val="auto"/>
          <w:vertAlign w:val="subscript"/>
          <w:lang w:eastAsia="en-US"/>
        </w:rPr>
        <w:t>2</w:t>
      </w:r>
      <w:r w:rsidR="000F7079" w:rsidRPr="000F7079">
        <w:rPr>
          <w:color w:val="auto"/>
          <w:vertAlign w:val="superscript"/>
          <w:lang w:eastAsia="en-US"/>
        </w:rPr>
        <w:t>+</w:t>
      </w:r>
      <w:r w:rsidRPr="00931611">
        <w:rPr>
          <w:color w:val="auto"/>
          <w:lang w:eastAsia="en-US"/>
        </w:rPr>
        <w:t xml:space="preserve"> + HS</w:t>
      </w:r>
      <w:r w:rsidR="00664521">
        <w:rPr>
          <w:color w:val="auto"/>
          <w:lang w:eastAsia="en-US"/>
        </w:rPr>
        <w:t>O</w:t>
      </w:r>
      <w:r w:rsidR="00664521" w:rsidRPr="00664521">
        <w:rPr>
          <w:color w:val="auto"/>
          <w:vertAlign w:val="subscript"/>
          <w:lang w:eastAsia="en-US"/>
        </w:rPr>
        <w:t>4</w:t>
      </w:r>
      <w:r w:rsidR="00664521" w:rsidRPr="00664521">
        <w:rPr>
          <w:color w:val="auto"/>
          <w:vertAlign w:val="superscript"/>
          <w:lang w:eastAsia="en-US"/>
        </w:rPr>
        <w:t>-</w:t>
      </w:r>
      <w:r w:rsidRPr="00931611">
        <w:rPr>
          <w:color w:val="auto"/>
          <w:lang w:eastAsia="en-US"/>
        </w:rPr>
        <w:t xml:space="preserve"> + H</w:t>
      </w:r>
      <w:r w:rsidR="00664521" w:rsidRPr="00664521">
        <w:rPr>
          <w:color w:val="auto"/>
          <w:vertAlign w:val="subscript"/>
          <w:lang w:eastAsia="en-US"/>
        </w:rPr>
        <w:t>2</w:t>
      </w:r>
      <w:r w:rsidRPr="00931611">
        <w:rPr>
          <w:color w:val="auto"/>
          <w:lang w:eastAsia="en-US"/>
        </w:rPr>
        <w:t>O</w:t>
      </w:r>
    </w:p>
    <w:p w14:paraId="69AE71C3" w14:textId="3B64D22B" w:rsidR="00931611" w:rsidRPr="00931611" w:rsidRDefault="00931611" w:rsidP="00183FF8">
      <w:pPr>
        <w:autoSpaceDE w:val="0"/>
        <w:autoSpaceDN w:val="0"/>
        <w:adjustRightInd w:val="0"/>
        <w:spacing w:line="240" w:lineRule="auto"/>
        <w:ind w:left="720"/>
        <w:rPr>
          <w:color w:val="auto"/>
          <w:lang w:eastAsia="en-US"/>
        </w:rPr>
      </w:pPr>
      <w:r w:rsidRPr="00931611">
        <w:rPr>
          <w:color w:val="auto"/>
          <w:lang w:eastAsia="en-US"/>
        </w:rPr>
        <w:lastRenderedPageBreak/>
        <w:t>This is sometimes seen as: HNO</w:t>
      </w:r>
      <w:r w:rsidR="00664521" w:rsidRPr="00664521">
        <w:rPr>
          <w:color w:val="auto"/>
          <w:vertAlign w:val="subscript"/>
          <w:lang w:eastAsia="en-US"/>
        </w:rPr>
        <w:t>3</w:t>
      </w:r>
      <w:r w:rsidR="00664521">
        <w:rPr>
          <w:color w:val="auto"/>
          <w:lang w:eastAsia="en-US"/>
        </w:rPr>
        <w:t xml:space="preserve"> </w:t>
      </w:r>
      <w:r w:rsidRPr="00931611">
        <w:rPr>
          <w:color w:val="auto"/>
          <w:lang w:eastAsia="en-US"/>
        </w:rPr>
        <w:t>+ 2H</w:t>
      </w:r>
      <w:r w:rsidR="00664521" w:rsidRPr="00664521">
        <w:rPr>
          <w:color w:val="auto"/>
          <w:vertAlign w:val="subscript"/>
          <w:lang w:eastAsia="en-US"/>
        </w:rPr>
        <w:t>2</w:t>
      </w:r>
      <w:r w:rsidRPr="00931611">
        <w:rPr>
          <w:color w:val="auto"/>
          <w:lang w:eastAsia="en-US"/>
        </w:rPr>
        <w:t>SO</w:t>
      </w:r>
      <w:r w:rsidR="00664521" w:rsidRPr="00664521">
        <w:rPr>
          <w:color w:val="auto"/>
          <w:vertAlign w:val="subscript"/>
          <w:lang w:eastAsia="en-US"/>
        </w:rPr>
        <w:t>4</w:t>
      </w:r>
      <w:r w:rsidR="00A51F31">
        <w:rPr>
          <w:color w:val="auto"/>
          <w:lang w:eastAsia="en-US"/>
        </w:rPr>
        <w:t xml:space="preserve"> </w:t>
      </w:r>
      <w:r w:rsidRPr="00931611">
        <w:rPr>
          <w:color w:val="auto"/>
          <w:lang w:eastAsia="en-US"/>
        </w:rPr>
        <w:t>+ NO</w:t>
      </w:r>
      <w:r w:rsidR="00A51F31" w:rsidRPr="00A51F31">
        <w:rPr>
          <w:color w:val="auto"/>
          <w:vertAlign w:val="subscript"/>
          <w:lang w:eastAsia="en-US"/>
        </w:rPr>
        <w:t>2</w:t>
      </w:r>
      <w:r w:rsidR="00A51F31" w:rsidRPr="00A51F31">
        <w:rPr>
          <w:color w:val="auto"/>
          <w:vertAlign w:val="superscript"/>
          <w:lang w:eastAsia="en-US"/>
        </w:rPr>
        <w:t>+</w:t>
      </w:r>
      <w:r w:rsidRPr="00931611">
        <w:rPr>
          <w:color w:val="auto"/>
          <w:lang w:eastAsia="en-US"/>
        </w:rPr>
        <w:t xml:space="preserve"> + 2HS</w:t>
      </w:r>
      <w:r w:rsidR="006A2741">
        <w:rPr>
          <w:color w:val="auto"/>
          <w:lang w:eastAsia="en-US"/>
        </w:rPr>
        <w:t>O</w:t>
      </w:r>
      <w:r w:rsidR="006A2741" w:rsidRPr="006A2741">
        <w:rPr>
          <w:color w:val="auto"/>
          <w:vertAlign w:val="subscript"/>
          <w:lang w:eastAsia="en-US"/>
        </w:rPr>
        <w:t>4</w:t>
      </w:r>
      <w:r w:rsidRPr="006A2741">
        <w:rPr>
          <w:color w:val="auto"/>
          <w:vertAlign w:val="superscript"/>
          <w:lang w:eastAsia="en-US"/>
        </w:rPr>
        <w:t>-</w:t>
      </w:r>
      <w:r w:rsidRPr="00931611">
        <w:rPr>
          <w:color w:val="auto"/>
          <w:lang w:eastAsia="en-US"/>
        </w:rPr>
        <w:t xml:space="preserve"> +H</w:t>
      </w:r>
      <w:r w:rsidR="006A2741" w:rsidRPr="006A2741">
        <w:rPr>
          <w:color w:val="auto"/>
          <w:vertAlign w:val="subscript"/>
          <w:lang w:eastAsia="en-US"/>
        </w:rPr>
        <w:t>3</w:t>
      </w:r>
      <w:r w:rsidRPr="006A2741">
        <w:rPr>
          <w:color w:val="auto"/>
          <w:vertAlign w:val="superscript"/>
          <w:lang w:eastAsia="en-US"/>
        </w:rPr>
        <w:t>+</w:t>
      </w:r>
      <w:proofErr w:type="gramStart"/>
      <w:r w:rsidRPr="00931611">
        <w:rPr>
          <w:color w:val="auto"/>
          <w:lang w:eastAsia="en-US"/>
        </w:rPr>
        <w:t>O</w:t>
      </w:r>
      <w:proofErr w:type="gramEnd"/>
    </w:p>
    <w:p w14:paraId="1370B432" w14:textId="1DDBFCC4" w:rsidR="00931611" w:rsidRPr="00183FF8" w:rsidRDefault="00931611" w:rsidP="00931611">
      <w:pPr>
        <w:pStyle w:val="ListParagraph"/>
        <w:numPr>
          <w:ilvl w:val="0"/>
          <w:numId w:val="25"/>
        </w:numPr>
        <w:autoSpaceDE w:val="0"/>
        <w:autoSpaceDN w:val="0"/>
        <w:adjustRightInd w:val="0"/>
        <w:spacing w:line="240" w:lineRule="auto"/>
        <w:rPr>
          <w:color w:val="auto"/>
          <w:lang w:eastAsia="en-US"/>
        </w:rPr>
      </w:pPr>
      <w:r w:rsidRPr="00183FF8">
        <w:rPr>
          <w:color w:val="auto"/>
          <w:lang w:eastAsia="en-US"/>
        </w:rPr>
        <w:t>4-Nitrophenol is better at hydrogen bonding with other molecules of 4-nitrophenol</w:t>
      </w:r>
      <w:r w:rsidR="00183FF8">
        <w:rPr>
          <w:color w:val="auto"/>
          <w:lang w:eastAsia="en-US"/>
        </w:rPr>
        <w:t xml:space="preserve"> </w:t>
      </w:r>
      <w:r w:rsidRPr="00183FF8">
        <w:rPr>
          <w:color w:val="auto"/>
          <w:lang w:eastAsia="en-US"/>
        </w:rPr>
        <w:t>and/or water so it is less volatile. 2-nitrophenol has intramolecular hydrogen</w:t>
      </w:r>
      <w:r w:rsidR="00183FF8">
        <w:rPr>
          <w:color w:val="auto"/>
          <w:lang w:eastAsia="en-US"/>
        </w:rPr>
        <w:t xml:space="preserve"> </w:t>
      </w:r>
      <w:r w:rsidRPr="00183FF8">
        <w:rPr>
          <w:color w:val="auto"/>
          <w:lang w:eastAsia="en-US"/>
        </w:rPr>
        <w:t>bonding and consequently, fewer intermolecular hydrogen bonds with other</w:t>
      </w:r>
      <w:r w:rsidR="00183FF8">
        <w:rPr>
          <w:color w:val="auto"/>
          <w:lang w:eastAsia="en-US"/>
        </w:rPr>
        <w:t xml:space="preserve"> </w:t>
      </w:r>
      <w:r w:rsidRPr="00183FF8">
        <w:rPr>
          <w:color w:val="auto"/>
          <w:lang w:eastAsia="en-US"/>
        </w:rPr>
        <w:t>molecules, so is more volatile.</w:t>
      </w:r>
    </w:p>
    <w:p w14:paraId="65BDA0A7" w14:textId="525AEE61" w:rsidR="00931611" w:rsidRPr="00183FF8" w:rsidRDefault="00931611" w:rsidP="00183FF8">
      <w:pPr>
        <w:pStyle w:val="ListParagraph"/>
        <w:numPr>
          <w:ilvl w:val="0"/>
          <w:numId w:val="25"/>
        </w:numPr>
        <w:autoSpaceDE w:val="0"/>
        <w:autoSpaceDN w:val="0"/>
        <w:adjustRightInd w:val="0"/>
        <w:spacing w:line="240" w:lineRule="auto"/>
        <w:rPr>
          <w:color w:val="auto"/>
          <w:lang w:eastAsia="en-US"/>
        </w:rPr>
      </w:pPr>
      <w:r w:rsidRPr="00183FF8">
        <w:rPr>
          <w:color w:val="auto"/>
          <w:lang w:eastAsia="en-US"/>
        </w:rPr>
        <w:t>2-Nitrophenol is less polar due to intramolecular hydrogen bonding.</w:t>
      </w:r>
    </w:p>
    <w:p w14:paraId="36C9133D" w14:textId="55DE84E8" w:rsidR="00931611" w:rsidRPr="005434C6" w:rsidRDefault="00931611" w:rsidP="005434C6">
      <w:pPr>
        <w:pStyle w:val="ListParagraph"/>
        <w:numPr>
          <w:ilvl w:val="0"/>
          <w:numId w:val="25"/>
        </w:numPr>
        <w:autoSpaceDE w:val="0"/>
        <w:autoSpaceDN w:val="0"/>
        <w:adjustRightInd w:val="0"/>
        <w:spacing w:line="240" w:lineRule="auto"/>
        <w:rPr>
          <w:color w:val="auto"/>
          <w:lang w:eastAsia="en-US"/>
        </w:rPr>
      </w:pPr>
      <w:r w:rsidRPr="005434C6">
        <w:rPr>
          <w:color w:val="auto"/>
          <w:lang w:eastAsia="en-US"/>
        </w:rPr>
        <w:t xml:space="preserve">Melting point of pure 4-nitrophenol = 113.8 </w:t>
      </w:r>
      <w:r w:rsidR="009E111B">
        <w:rPr>
          <w:rFonts w:ascii="Courier New" w:hAnsi="Courier New" w:cs="Courier New"/>
          <w:color w:val="auto"/>
          <w:lang w:eastAsia="en-US"/>
        </w:rPr>
        <w:t>◦</w:t>
      </w:r>
      <w:r w:rsidRPr="005434C6">
        <w:rPr>
          <w:color w:val="auto"/>
          <w:lang w:eastAsia="en-US"/>
        </w:rPr>
        <w:t>C</w:t>
      </w:r>
    </w:p>
    <w:p w14:paraId="5AF3EC91" w14:textId="3D54716A" w:rsidR="00931611" w:rsidRPr="00931611" w:rsidRDefault="00931611" w:rsidP="005434C6">
      <w:pPr>
        <w:autoSpaceDE w:val="0"/>
        <w:autoSpaceDN w:val="0"/>
        <w:adjustRightInd w:val="0"/>
        <w:spacing w:line="240" w:lineRule="auto"/>
        <w:ind w:firstLine="720"/>
        <w:rPr>
          <w:color w:val="auto"/>
          <w:lang w:eastAsia="en-US"/>
        </w:rPr>
      </w:pPr>
      <w:r w:rsidRPr="00931611">
        <w:rPr>
          <w:color w:val="auto"/>
          <w:lang w:eastAsia="en-US"/>
        </w:rPr>
        <w:t xml:space="preserve">Melting point of pure 2-nitrophenol = 45.1 </w:t>
      </w:r>
      <w:r w:rsidR="009E111B">
        <w:rPr>
          <w:rFonts w:ascii="Courier New" w:hAnsi="Courier New" w:cs="Courier New"/>
          <w:color w:val="auto"/>
          <w:lang w:eastAsia="en-US"/>
        </w:rPr>
        <w:t>◦</w:t>
      </w:r>
      <w:r w:rsidRPr="00931611">
        <w:rPr>
          <w:color w:val="auto"/>
          <w:lang w:eastAsia="en-US"/>
        </w:rPr>
        <w:t>C</w:t>
      </w:r>
    </w:p>
    <w:p w14:paraId="2C2C20D5" w14:textId="2045CB22" w:rsidR="00931611" w:rsidRPr="00931611" w:rsidRDefault="00931611" w:rsidP="005434C6">
      <w:pPr>
        <w:autoSpaceDE w:val="0"/>
        <w:autoSpaceDN w:val="0"/>
        <w:adjustRightInd w:val="0"/>
        <w:spacing w:line="240" w:lineRule="auto"/>
        <w:ind w:left="720"/>
        <w:rPr>
          <w:color w:val="auto"/>
          <w:lang w:eastAsia="en-US"/>
        </w:rPr>
      </w:pPr>
      <w:r w:rsidRPr="00931611">
        <w:rPr>
          <w:color w:val="auto"/>
          <w:lang w:eastAsia="en-US"/>
        </w:rPr>
        <w:t>4-Nitrophenol has a higher melting point due to intermolecular hydrogen bonding,</w:t>
      </w:r>
      <w:r w:rsidR="005434C6">
        <w:rPr>
          <w:color w:val="auto"/>
          <w:lang w:eastAsia="en-US"/>
        </w:rPr>
        <w:t xml:space="preserve"> </w:t>
      </w:r>
      <w:r w:rsidRPr="00931611">
        <w:rPr>
          <w:color w:val="auto"/>
          <w:lang w:eastAsia="en-US"/>
        </w:rPr>
        <w:t>holding the molecules together in the crystal.</w:t>
      </w:r>
    </w:p>
    <w:p w14:paraId="18928288" w14:textId="77777777" w:rsidR="00427F25" w:rsidRDefault="00931611" w:rsidP="00931611">
      <w:pPr>
        <w:pStyle w:val="ListParagraph"/>
        <w:numPr>
          <w:ilvl w:val="0"/>
          <w:numId w:val="25"/>
        </w:numPr>
        <w:autoSpaceDE w:val="0"/>
        <w:autoSpaceDN w:val="0"/>
        <w:adjustRightInd w:val="0"/>
        <w:spacing w:line="240" w:lineRule="auto"/>
        <w:rPr>
          <w:color w:val="auto"/>
          <w:lang w:eastAsia="en-US"/>
        </w:rPr>
      </w:pPr>
      <w:r w:rsidRPr="005434C6">
        <w:rPr>
          <w:color w:val="auto"/>
          <w:lang w:eastAsia="en-US"/>
        </w:rPr>
        <w:t>4-Nitrophenol is more acidic. The hydrogen on the OH of the 2-nitrophenol is</w:t>
      </w:r>
      <w:r w:rsidR="005434C6">
        <w:rPr>
          <w:color w:val="auto"/>
          <w:lang w:eastAsia="en-US"/>
        </w:rPr>
        <w:t xml:space="preserve"> </w:t>
      </w:r>
      <w:r w:rsidRPr="005434C6">
        <w:rPr>
          <w:color w:val="auto"/>
          <w:lang w:eastAsia="en-US"/>
        </w:rPr>
        <w:t>stabilised by intramolecular hydrogen bonding and so it is not released as readily.</w:t>
      </w:r>
      <w:r w:rsidR="005434C6">
        <w:rPr>
          <w:color w:val="auto"/>
          <w:lang w:eastAsia="en-US"/>
        </w:rPr>
        <w:t xml:space="preserve"> </w:t>
      </w:r>
    </w:p>
    <w:p w14:paraId="244C7302" w14:textId="3B58E063" w:rsidR="00931611" w:rsidRPr="0035687D" w:rsidRDefault="00931611" w:rsidP="0035687D">
      <w:pPr>
        <w:pStyle w:val="ListParagraph"/>
        <w:numPr>
          <w:ilvl w:val="0"/>
          <w:numId w:val="25"/>
        </w:numPr>
        <w:autoSpaceDE w:val="0"/>
        <w:autoSpaceDN w:val="0"/>
        <w:adjustRightInd w:val="0"/>
        <w:spacing w:line="240" w:lineRule="auto"/>
        <w:rPr>
          <w:color w:val="auto"/>
          <w:lang w:eastAsia="en-US"/>
        </w:rPr>
      </w:pPr>
      <w:r w:rsidRPr="005434C6">
        <w:rPr>
          <w:color w:val="auto"/>
          <w:lang w:eastAsia="en-US"/>
        </w:rPr>
        <w:t>This question gives three examples of pairs of nitro phenols where the 2-isomer has</w:t>
      </w:r>
      <w:r w:rsidR="005434C6">
        <w:rPr>
          <w:color w:val="auto"/>
          <w:lang w:eastAsia="en-US"/>
        </w:rPr>
        <w:t xml:space="preserve"> </w:t>
      </w:r>
      <w:r w:rsidRPr="005434C6">
        <w:rPr>
          <w:color w:val="auto"/>
          <w:lang w:eastAsia="en-US"/>
        </w:rPr>
        <w:t>a lower melting point than the 4-isomer. The melting points can be found in a</w:t>
      </w:r>
      <w:r w:rsidR="005434C6">
        <w:rPr>
          <w:color w:val="auto"/>
          <w:lang w:eastAsia="en-US"/>
        </w:rPr>
        <w:t xml:space="preserve"> </w:t>
      </w:r>
      <w:r w:rsidRPr="005434C6">
        <w:rPr>
          <w:color w:val="auto"/>
          <w:lang w:eastAsia="en-US"/>
        </w:rPr>
        <w:t>general chemical supplies catalogue such as Aldrich - Handbook of Fine</w:t>
      </w:r>
      <w:r w:rsidR="0035687D">
        <w:rPr>
          <w:color w:val="auto"/>
          <w:lang w:eastAsia="en-US"/>
        </w:rPr>
        <w:t xml:space="preserve"> </w:t>
      </w:r>
      <w:r w:rsidRPr="0035687D">
        <w:rPr>
          <w:color w:val="auto"/>
          <w:lang w:eastAsia="en-US"/>
        </w:rPr>
        <w:t>Chemicals and Laboratory Equipment.</w:t>
      </w:r>
    </w:p>
    <w:p w14:paraId="23E4D1B2" w14:textId="6479393C" w:rsidR="00931611" w:rsidRPr="00931611" w:rsidRDefault="00931611" w:rsidP="00427F25">
      <w:pPr>
        <w:autoSpaceDE w:val="0"/>
        <w:autoSpaceDN w:val="0"/>
        <w:adjustRightInd w:val="0"/>
        <w:spacing w:line="240" w:lineRule="auto"/>
        <w:ind w:left="720"/>
        <w:rPr>
          <w:color w:val="auto"/>
          <w:lang w:eastAsia="en-US"/>
        </w:rPr>
      </w:pPr>
      <w:r w:rsidRPr="00931611">
        <w:rPr>
          <w:color w:val="auto"/>
          <w:lang w:eastAsia="en-US"/>
        </w:rPr>
        <w:t xml:space="preserve">3-methyl-2-nitrophenol </w:t>
      </w:r>
      <w:proofErr w:type="spellStart"/>
      <w:r w:rsidRPr="00931611">
        <w:rPr>
          <w:color w:val="auto"/>
          <w:lang w:eastAsia="en-US"/>
        </w:rPr>
        <w:t>m.p.</w:t>
      </w:r>
      <w:proofErr w:type="spellEnd"/>
      <w:r w:rsidRPr="00931611">
        <w:rPr>
          <w:color w:val="auto"/>
          <w:lang w:eastAsia="en-US"/>
        </w:rPr>
        <w:t xml:space="preserve"> 35-39 </w:t>
      </w:r>
      <w:r w:rsidR="0035687D">
        <w:rPr>
          <w:rFonts w:ascii="Courier New" w:hAnsi="Courier New" w:cs="Courier New"/>
          <w:color w:val="auto"/>
          <w:lang w:eastAsia="en-US"/>
        </w:rPr>
        <w:t>◦</w:t>
      </w:r>
      <w:r w:rsidRPr="00931611">
        <w:rPr>
          <w:color w:val="auto"/>
          <w:lang w:eastAsia="en-US"/>
        </w:rPr>
        <w:t>C</w:t>
      </w:r>
    </w:p>
    <w:p w14:paraId="1C4D5576" w14:textId="32A4C1E3" w:rsidR="00931611" w:rsidRPr="00931611" w:rsidRDefault="00931611" w:rsidP="00427F25">
      <w:pPr>
        <w:autoSpaceDE w:val="0"/>
        <w:autoSpaceDN w:val="0"/>
        <w:adjustRightInd w:val="0"/>
        <w:spacing w:line="240" w:lineRule="auto"/>
        <w:ind w:left="720"/>
        <w:rPr>
          <w:color w:val="auto"/>
          <w:lang w:eastAsia="en-US"/>
        </w:rPr>
      </w:pPr>
      <w:r w:rsidRPr="00931611">
        <w:rPr>
          <w:color w:val="auto"/>
          <w:lang w:eastAsia="en-US"/>
        </w:rPr>
        <w:t xml:space="preserve">3-methyl-4-nitrophenol </w:t>
      </w:r>
      <w:proofErr w:type="spellStart"/>
      <w:r w:rsidRPr="00931611">
        <w:rPr>
          <w:color w:val="auto"/>
          <w:lang w:eastAsia="en-US"/>
        </w:rPr>
        <w:t>m.p.</w:t>
      </w:r>
      <w:proofErr w:type="spellEnd"/>
      <w:r w:rsidRPr="00931611">
        <w:rPr>
          <w:color w:val="auto"/>
          <w:lang w:eastAsia="en-US"/>
        </w:rPr>
        <w:t xml:space="preserve"> 127-129 </w:t>
      </w:r>
      <w:r w:rsidR="0035687D">
        <w:rPr>
          <w:rFonts w:ascii="Courier New" w:hAnsi="Courier New" w:cs="Courier New"/>
          <w:color w:val="auto"/>
          <w:lang w:eastAsia="en-US"/>
        </w:rPr>
        <w:t>◦</w:t>
      </w:r>
      <w:r w:rsidRPr="00931611">
        <w:rPr>
          <w:color w:val="auto"/>
          <w:lang w:eastAsia="en-US"/>
        </w:rPr>
        <w:t>C</w:t>
      </w:r>
    </w:p>
    <w:p w14:paraId="5DD44165" w14:textId="5430D96A" w:rsidR="00931611" w:rsidRPr="00931611" w:rsidRDefault="00931611" w:rsidP="00427F25">
      <w:pPr>
        <w:autoSpaceDE w:val="0"/>
        <w:autoSpaceDN w:val="0"/>
        <w:adjustRightInd w:val="0"/>
        <w:spacing w:line="240" w:lineRule="auto"/>
        <w:ind w:left="720"/>
        <w:rPr>
          <w:color w:val="auto"/>
          <w:lang w:eastAsia="en-US"/>
        </w:rPr>
      </w:pPr>
      <w:r w:rsidRPr="00931611">
        <w:rPr>
          <w:color w:val="auto"/>
          <w:lang w:eastAsia="en-US"/>
        </w:rPr>
        <w:t xml:space="preserve">5-methyl-2-nitrophenol </w:t>
      </w:r>
      <w:proofErr w:type="spellStart"/>
      <w:r w:rsidRPr="00931611">
        <w:rPr>
          <w:color w:val="auto"/>
          <w:lang w:eastAsia="en-US"/>
        </w:rPr>
        <w:t>m.p.</w:t>
      </w:r>
      <w:proofErr w:type="spellEnd"/>
      <w:r w:rsidRPr="00931611">
        <w:rPr>
          <w:color w:val="auto"/>
          <w:lang w:eastAsia="en-US"/>
        </w:rPr>
        <w:t xml:space="preserve"> 53-56 </w:t>
      </w:r>
      <w:r w:rsidR="0035687D">
        <w:rPr>
          <w:rFonts w:ascii="Courier New" w:hAnsi="Courier New" w:cs="Courier New"/>
          <w:color w:val="auto"/>
          <w:lang w:eastAsia="en-US"/>
        </w:rPr>
        <w:t>◦</w:t>
      </w:r>
      <w:r w:rsidRPr="00931611">
        <w:rPr>
          <w:color w:val="auto"/>
          <w:lang w:eastAsia="en-US"/>
        </w:rPr>
        <w:t>C</w:t>
      </w:r>
    </w:p>
    <w:p w14:paraId="32DD9C01" w14:textId="3B7B9649" w:rsidR="00931611" w:rsidRPr="00931611" w:rsidRDefault="00931611" w:rsidP="00427F25">
      <w:pPr>
        <w:autoSpaceDE w:val="0"/>
        <w:autoSpaceDN w:val="0"/>
        <w:adjustRightInd w:val="0"/>
        <w:spacing w:line="240" w:lineRule="auto"/>
        <w:ind w:left="720"/>
        <w:rPr>
          <w:i/>
          <w:iCs/>
          <w:color w:val="auto"/>
          <w:lang w:eastAsia="en-US"/>
        </w:rPr>
      </w:pPr>
      <w:r w:rsidRPr="00931611">
        <w:rPr>
          <w:color w:val="auto"/>
          <w:lang w:eastAsia="en-US"/>
        </w:rPr>
        <w:t xml:space="preserve">3-methyl-4-nitrophenol </w:t>
      </w:r>
      <w:proofErr w:type="spellStart"/>
      <w:r w:rsidRPr="00931611">
        <w:rPr>
          <w:color w:val="auto"/>
          <w:lang w:eastAsia="en-US"/>
        </w:rPr>
        <w:t>m.p.</w:t>
      </w:r>
      <w:proofErr w:type="spellEnd"/>
      <w:r w:rsidRPr="00931611">
        <w:rPr>
          <w:color w:val="auto"/>
          <w:lang w:eastAsia="en-US"/>
        </w:rPr>
        <w:t xml:space="preserve"> 127-129 </w:t>
      </w:r>
      <w:r w:rsidR="0035687D">
        <w:rPr>
          <w:rFonts w:ascii="Courier New" w:hAnsi="Courier New" w:cs="Courier New"/>
          <w:i/>
          <w:iCs/>
          <w:color w:val="auto"/>
          <w:lang w:eastAsia="en-US"/>
        </w:rPr>
        <w:t>◦</w:t>
      </w:r>
      <w:r w:rsidRPr="00931611">
        <w:rPr>
          <w:i/>
          <w:iCs/>
          <w:color w:val="auto"/>
          <w:lang w:eastAsia="en-US"/>
        </w:rPr>
        <w:t>C</w:t>
      </w:r>
    </w:p>
    <w:p w14:paraId="7AB6A3CF" w14:textId="53FB0031" w:rsidR="00931611" w:rsidRPr="00931611" w:rsidRDefault="00931611" w:rsidP="00427F25">
      <w:pPr>
        <w:autoSpaceDE w:val="0"/>
        <w:autoSpaceDN w:val="0"/>
        <w:adjustRightInd w:val="0"/>
        <w:spacing w:line="240" w:lineRule="auto"/>
        <w:ind w:left="720"/>
        <w:rPr>
          <w:color w:val="auto"/>
          <w:lang w:eastAsia="en-US"/>
        </w:rPr>
      </w:pPr>
      <w:r w:rsidRPr="00931611">
        <w:rPr>
          <w:color w:val="auto"/>
          <w:lang w:eastAsia="en-US"/>
        </w:rPr>
        <w:t xml:space="preserve">5-fluoro-2-nitrophenol </w:t>
      </w:r>
      <w:proofErr w:type="spellStart"/>
      <w:r w:rsidRPr="00931611">
        <w:rPr>
          <w:color w:val="auto"/>
          <w:lang w:eastAsia="en-US"/>
        </w:rPr>
        <w:t>m.p.</w:t>
      </w:r>
      <w:proofErr w:type="spellEnd"/>
      <w:r w:rsidRPr="00931611">
        <w:rPr>
          <w:color w:val="auto"/>
          <w:lang w:eastAsia="en-US"/>
        </w:rPr>
        <w:t xml:space="preserve"> 35-37 </w:t>
      </w:r>
      <w:r w:rsidR="0035687D">
        <w:rPr>
          <w:rFonts w:ascii="Courier New" w:hAnsi="Courier New" w:cs="Courier New"/>
          <w:color w:val="auto"/>
          <w:lang w:eastAsia="en-US"/>
        </w:rPr>
        <w:t>◦</w:t>
      </w:r>
      <w:r w:rsidRPr="00931611">
        <w:rPr>
          <w:color w:val="auto"/>
          <w:lang w:eastAsia="en-US"/>
        </w:rPr>
        <w:t>C</w:t>
      </w:r>
    </w:p>
    <w:p w14:paraId="4BB7270C" w14:textId="30BD07C7" w:rsidR="00931611" w:rsidRDefault="00931611" w:rsidP="00427F25">
      <w:pPr>
        <w:autoSpaceDE w:val="0"/>
        <w:autoSpaceDN w:val="0"/>
        <w:adjustRightInd w:val="0"/>
        <w:spacing w:line="240" w:lineRule="auto"/>
        <w:ind w:left="720"/>
        <w:rPr>
          <w:color w:val="auto"/>
          <w:lang w:eastAsia="en-US"/>
        </w:rPr>
      </w:pPr>
      <w:r w:rsidRPr="00931611">
        <w:rPr>
          <w:color w:val="auto"/>
          <w:lang w:eastAsia="en-US"/>
        </w:rPr>
        <w:t xml:space="preserve">3-f I uoro-4-n </w:t>
      </w:r>
      <w:proofErr w:type="spellStart"/>
      <w:r w:rsidRPr="00931611">
        <w:rPr>
          <w:color w:val="auto"/>
          <w:lang w:eastAsia="en-US"/>
        </w:rPr>
        <w:t>itrophenol</w:t>
      </w:r>
      <w:proofErr w:type="spellEnd"/>
      <w:r w:rsidRPr="00931611">
        <w:rPr>
          <w:color w:val="auto"/>
          <w:lang w:eastAsia="en-US"/>
        </w:rPr>
        <w:t xml:space="preserve"> </w:t>
      </w:r>
      <w:proofErr w:type="gramStart"/>
      <w:r w:rsidRPr="00931611">
        <w:rPr>
          <w:color w:val="auto"/>
          <w:lang w:eastAsia="en-US"/>
        </w:rPr>
        <w:t>m .</w:t>
      </w:r>
      <w:proofErr w:type="gramEnd"/>
      <w:r w:rsidRPr="00931611">
        <w:rPr>
          <w:color w:val="auto"/>
          <w:lang w:eastAsia="en-US"/>
        </w:rPr>
        <w:t xml:space="preserve">p. 93-95 </w:t>
      </w:r>
      <w:r w:rsidR="0035687D">
        <w:rPr>
          <w:rFonts w:ascii="Courier New" w:hAnsi="Courier New" w:cs="Courier New"/>
          <w:color w:val="auto"/>
          <w:lang w:eastAsia="en-US"/>
        </w:rPr>
        <w:t>◦</w:t>
      </w:r>
      <w:r w:rsidRPr="00931611">
        <w:rPr>
          <w:color w:val="auto"/>
          <w:lang w:eastAsia="en-US"/>
        </w:rPr>
        <w:t>C</w:t>
      </w:r>
    </w:p>
    <w:p w14:paraId="552F631D" w14:textId="77777777" w:rsidR="00427F25" w:rsidRPr="00931611" w:rsidRDefault="00427F25" w:rsidP="00427F25">
      <w:pPr>
        <w:autoSpaceDE w:val="0"/>
        <w:autoSpaceDN w:val="0"/>
        <w:adjustRightInd w:val="0"/>
        <w:spacing w:line="240" w:lineRule="auto"/>
        <w:ind w:left="720"/>
        <w:rPr>
          <w:color w:val="auto"/>
          <w:lang w:eastAsia="en-US"/>
        </w:rPr>
      </w:pPr>
    </w:p>
    <w:p w14:paraId="710DB798" w14:textId="1EEAFF29" w:rsidR="002460E2" w:rsidRPr="00931611" w:rsidRDefault="00931611" w:rsidP="00931611">
      <w:pPr>
        <w:autoSpaceDE w:val="0"/>
        <w:autoSpaceDN w:val="0"/>
        <w:adjustRightInd w:val="0"/>
        <w:spacing w:line="240" w:lineRule="auto"/>
        <w:rPr>
          <w:color w:val="auto"/>
          <w:lang w:eastAsia="en-US"/>
        </w:rPr>
      </w:pPr>
      <w:r w:rsidRPr="00931611">
        <w:rPr>
          <w:color w:val="auto"/>
          <w:lang w:eastAsia="en-US"/>
        </w:rPr>
        <w:t>It is an interesting exercise in seeing how names and locants change in that 3- and</w:t>
      </w:r>
      <w:r w:rsidR="00427F25">
        <w:rPr>
          <w:color w:val="auto"/>
          <w:lang w:eastAsia="en-US"/>
        </w:rPr>
        <w:t xml:space="preserve"> </w:t>
      </w:r>
      <w:r w:rsidRPr="00931611">
        <w:rPr>
          <w:color w:val="auto"/>
          <w:lang w:eastAsia="en-US"/>
        </w:rPr>
        <w:t>5-substituents are in fact the same position with respect to the phenol -OH.</w:t>
      </w:r>
    </w:p>
    <w:p w14:paraId="6275B63F" w14:textId="77777777" w:rsidR="00C4466C" w:rsidRPr="00C4466C" w:rsidRDefault="00C4466C" w:rsidP="00C4466C">
      <w:pPr>
        <w:rPr>
          <w:lang w:eastAsia="en-US"/>
        </w:rPr>
      </w:pPr>
    </w:p>
    <w:p w14:paraId="44B64ED3" w14:textId="77777777" w:rsidR="00C4466C" w:rsidRPr="00C4466C" w:rsidRDefault="00C4466C" w:rsidP="00C4466C">
      <w:pPr>
        <w:rPr>
          <w:lang w:eastAsia="en-US"/>
        </w:rPr>
      </w:pPr>
    </w:p>
    <w:p w14:paraId="4F6659BD" w14:textId="77777777" w:rsidR="00C4466C" w:rsidRPr="00C4466C" w:rsidRDefault="00C4466C" w:rsidP="00C4466C">
      <w:pPr>
        <w:rPr>
          <w:lang w:eastAsia="en-US"/>
        </w:rPr>
      </w:pPr>
    </w:p>
    <w:p w14:paraId="66B03A83" w14:textId="77777777" w:rsidR="00C4466C" w:rsidRPr="00C4466C" w:rsidRDefault="00C4466C" w:rsidP="00C4466C">
      <w:pPr>
        <w:rPr>
          <w:lang w:eastAsia="en-US"/>
        </w:rPr>
      </w:pPr>
    </w:p>
    <w:p w14:paraId="4A80B971" w14:textId="77777777" w:rsidR="00C4466C" w:rsidRPr="00C4466C" w:rsidRDefault="00C4466C" w:rsidP="00C4466C">
      <w:pPr>
        <w:rPr>
          <w:lang w:eastAsia="en-US"/>
        </w:rPr>
      </w:pPr>
    </w:p>
    <w:p w14:paraId="6F84E36E" w14:textId="77777777" w:rsidR="00C4466C" w:rsidRPr="00C4466C" w:rsidRDefault="00C4466C" w:rsidP="00C4466C">
      <w:pPr>
        <w:rPr>
          <w:lang w:eastAsia="en-US"/>
        </w:rPr>
      </w:pPr>
    </w:p>
    <w:p w14:paraId="58EB545F" w14:textId="77777777" w:rsidR="00C4466C" w:rsidRPr="00C4466C" w:rsidRDefault="00C4466C" w:rsidP="00C4466C">
      <w:pPr>
        <w:rPr>
          <w:lang w:eastAsia="en-US"/>
        </w:rPr>
      </w:pPr>
    </w:p>
    <w:p w14:paraId="34FB097A" w14:textId="77777777" w:rsidR="00C4466C" w:rsidRPr="00C4466C" w:rsidRDefault="00C4466C" w:rsidP="00C4466C">
      <w:pPr>
        <w:rPr>
          <w:lang w:eastAsia="en-US"/>
        </w:rPr>
      </w:pPr>
    </w:p>
    <w:p w14:paraId="3A080340" w14:textId="77777777" w:rsidR="00C4466C" w:rsidRPr="00C4466C" w:rsidRDefault="00C4466C" w:rsidP="00C4466C">
      <w:pPr>
        <w:rPr>
          <w:lang w:eastAsia="en-US"/>
        </w:rPr>
      </w:pPr>
    </w:p>
    <w:p w14:paraId="7AF534C3" w14:textId="77777777" w:rsidR="00C4466C" w:rsidRPr="00C4466C" w:rsidRDefault="00C4466C" w:rsidP="00C4466C">
      <w:pPr>
        <w:rPr>
          <w:lang w:eastAsia="en-US"/>
        </w:rPr>
      </w:pPr>
    </w:p>
    <w:p w14:paraId="1AC52C55" w14:textId="77777777" w:rsidR="00C4466C" w:rsidRPr="00C4466C" w:rsidRDefault="00C4466C" w:rsidP="00C4466C">
      <w:pPr>
        <w:rPr>
          <w:lang w:eastAsia="en-US"/>
        </w:rPr>
      </w:pPr>
    </w:p>
    <w:sectPr w:rsidR="00C4466C" w:rsidRPr="00C4466C">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B189" w14:textId="77777777" w:rsidR="00BF46CA" w:rsidRDefault="00BF46CA" w:rsidP="00883634">
      <w:pPr>
        <w:spacing w:line="240" w:lineRule="auto"/>
      </w:pPr>
      <w:r>
        <w:separator/>
      </w:r>
    </w:p>
  </w:endnote>
  <w:endnote w:type="continuationSeparator" w:id="0">
    <w:p w14:paraId="4A7C77CE" w14:textId="77777777" w:rsidR="00BF46CA" w:rsidRDefault="00BF46CA"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6713597B"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BE67B7" w:rsidRPr="003F018F">
        <w:rPr>
          <w:rStyle w:val="Hyperlink"/>
          <w:sz w:val="16"/>
          <w:szCs w:val="16"/>
        </w:rPr>
        <w:t>https://rsc.li/3ukMsaK</w:t>
      </w:r>
    </w:hyperlink>
    <w:r w:rsidR="00BE67B7">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B7319" w14:textId="77777777" w:rsidR="00BF46CA" w:rsidRDefault="00BF46CA" w:rsidP="00883634">
      <w:pPr>
        <w:spacing w:line="240" w:lineRule="auto"/>
      </w:pPr>
      <w:r>
        <w:separator/>
      </w:r>
    </w:p>
  </w:footnote>
  <w:footnote w:type="continuationSeparator" w:id="0">
    <w:p w14:paraId="33CAF9F7" w14:textId="77777777" w:rsidR="00BF46CA" w:rsidRDefault="00BF46CA"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A84"/>
    <w:multiLevelType w:val="hybridMultilevel"/>
    <w:tmpl w:val="3454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61308"/>
    <w:multiLevelType w:val="hybridMultilevel"/>
    <w:tmpl w:val="BBEE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9514F"/>
    <w:multiLevelType w:val="hybridMultilevel"/>
    <w:tmpl w:val="9C0C0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83682"/>
    <w:multiLevelType w:val="hybridMultilevel"/>
    <w:tmpl w:val="9B40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47AF8"/>
    <w:multiLevelType w:val="hybridMultilevel"/>
    <w:tmpl w:val="B348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E234B6"/>
    <w:multiLevelType w:val="hybridMultilevel"/>
    <w:tmpl w:val="0C50DF4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0D2FA3"/>
    <w:multiLevelType w:val="hybridMultilevel"/>
    <w:tmpl w:val="8D9C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D113DC"/>
    <w:multiLevelType w:val="hybridMultilevel"/>
    <w:tmpl w:val="389C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6E2F47"/>
    <w:multiLevelType w:val="hybridMultilevel"/>
    <w:tmpl w:val="0C50DF44"/>
    <w:lvl w:ilvl="0" w:tplc="0B5E56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DA4727"/>
    <w:multiLevelType w:val="hybridMultilevel"/>
    <w:tmpl w:val="B1FA6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387491"/>
    <w:multiLevelType w:val="hybridMultilevel"/>
    <w:tmpl w:val="265C12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8243047">
    <w:abstractNumId w:val="5"/>
  </w:num>
  <w:num w:numId="2" w16cid:durableId="1957327590">
    <w:abstractNumId w:val="9"/>
  </w:num>
  <w:num w:numId="3" w16cid:durableId="1954752444">
    <w:abstractNumId w:val="4"/>
  </w:num>
  <w:num w:numId="4" w16cid:durableId="1674066238">
    <w:abstractNumId w:val="1"/>
  </w:num>
  <w:num w:numId="5" w16cid:durableId="1080442301">
    <w:abstractNumId w:val="18"/>
  </w:num>
  <w:num w:numId="6" w16cid:durableId="1193154731">
    <w:abstractNumId w:val="6"/>
  </w:num>
  <w:num w:numId="7" w16cid:durableId="1859611382">
    <w:abstractNumId w:val="10"/>
  </w:num>
  <w:num w:numId="8" w16cid:durableId="2053144261">
    <w:abstractNumId w:val="11"/>
  </w:num>
  <w:num w:numId="9" w16cid:durableId="1631591852">
    <w:abstractNumId w:val="24"/>
  </w:num>
  <w:num w:numId="10" w16cid:durableId="1112624827">
    <w:abstractNumId w:val="15"/>
  </w:num>
  <w:num w:numId="11" w16cid:durableId="1640695469">
    <w:abstractNumId w:val="23"/>
  </w:num>
  <w:num w:numId="12" w16cid:durableId="70323716">
    <w:abstractNumId w:val="22"/>
  </w:num>
  <w:num w:numId="13" w16cid:durableId="1084038059">
    <w:abstractNumId w:val="16"/>
  </w:num>
  <w:num w:numId="14" w16cid:durableId="90509749">
    <w:abstractNumId w:val="17"/>
  </w:num>
  <w:num w:numId="15" w16cid:durableId="525946688">
    <w:abstractNumId w:val="12"/>
  </w:num>
  <w:num w:numId="16" w16cid:durableId="1029917273">
    <w:abstractNumId w:val="2"/>
  </w:num>
  <w:num w:numId="17" w16cid:durableId="1650479034">
    <w:abstractNumId w:val="19"/>
  </w:num>
  <w:num w:numId="18" w16cid:durableId="1323705901">
    <w:abstractNumId w:val="14"/>
  </w:num>
  <w:num w:numId="19" w16cid:durableId="1278829311">
    <w:abstractNumId w:val="8"/>
  </w:num>
  <w:num w:numId="20" w16cid:durableId="646671224">
    <w:abstractNumId w:val="7"/>
  </w:num>
  <w:num w:numId="21" w16cid:durableId="1117334443">
    <w:abstractNumId w:val="0"/>
  </w:num>
  <w:num w:numId="22" w16cid:durableId="1991589375">
    <w:abstractNumId w:val="3"/>
  </w:num>
  <w:num w:numId="23" w16cid:durableId="986780495">
    <w:abstractNumId w:val="25"/>
  </w:num>
  <w:num w:numId="24" w16cid:durableId="1035542178">
    <w:abstractNumId w:val="21"/>
  </w:num>
  <w:num w:numId="25" w16cid:durableId="1632054478">
    <w:abstractNumId w:val="20"/>
  </w:num>
  <w:num w:numId="26" w16cid:durableId="1768883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79B"/>
    <w:rsid w:val="00057E66"/>
    <w:rsid w:val="00060D3F"/>
    <w:rsid w:val="00062771"/>
    <w:rsid w:val="000627C6"/>
    <w:rsid w:val="00062A8C"/>
    <w:rsid w:val="000639A8"/>
    <w:rsid w:val="00064303"/>
    <w:rsid w:val="00064E44"/>
    <w:rsid w:val="0006516E"/>
    <w:rsid w:val="00066128"/>
    <w:rsid w:val="000666F8"/>
    <w:rsid w:val="000712CD"/>
    <w:rsid w:val="00071A52"/>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4D0D"/>
    <w:rsid w:val="000F0506"/>
    <w:rsid w:val="000F0EE5"/>
    <w:rsid w:val="000F261E"/>
    <w:rsid w:val="000F30A8"/>
    <w:rsid w:val="000F377B"/>
    <w:rsid w:val="000F3BBD"/>
    <w:rsid w:val="000F3FD8"/>
    <w:rsid w:val="000F4614"/>
    <w:rsid w:val="000F5732"/>
    <w:rsid w:val="000F6D75"/>
    <w:rsid w:val="000F7079"/>
    <w:rsid w:val="001021C6"/>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6052"/>
    <w:rsid w:val="00137DD9"/>
    <w:rsid w:val="00140005"/>
    <w:rsid w:val="001419B6"/>
    <w:rsid w:val="00142172"/>
    <w:rsid w:val="0014238A"/>
    <w:rsid w:val="00143345"/>
    <w:rsid w:val="001439D0"/>
    <w:rsid w:val="0014457C"/>
    <w:rsid w:val="00145F05"/>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F0C"/>
    <w:rsid w:val="00157113"/>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3FF8"/>
    <w:rsid w:val="00184EA0"/>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2D4C"/>
    <w:rsid w:val="001B4922"/>
    <w:rsid w:val="001B4B90"/>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C8"/>
    <w:rsid w:val="001D5534"/>
    <w:rsid w:val="001D5C94"/>
    <w:rsid w:val="001D6780"/>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1311"/>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0E2"/>
    <w:rsid w:val="00246C41"/>
    <w:rsid w:val="00246E6F"/>
    <w:rsid w:val="00247760"/>
    <w:rsid w:val="002478A7"/>
    <w:rsid w:val="002479DD"/>
    <w:rsid w:val="0025012A"/>
    <w:rsid w:val="002510D1"/>
    <w:rsid w:val="0025195E"/>
    <w:rsid w:val="00251CCB"/>
    <w:rsid w:val="00252511"/>
    <w:rsid w:val="00254C63"/>
    <w:rsid w:val="00256305"/>
    <w:rsid w:val="002567D3"/>
    <w:rsid w:val="00257C05"/>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66A2"/>
    <w:rsid w:val="002E76F2"/>
    <w:rsid w:val="002F0743"/>
    <w:rsid w:val="002F0E69"/>
    <w:rsid w:val="002F1686"/>
    <w:rsid w:val="002F2E68"/>
    <w:rsid w:val="002F36C3"/>
    <w:rsid w:val="002F58BB"/>
    <w:rsid w:val="002F5D76"/>
    <w:rsid w:val="002F5F5E"/>
    <w:rsid w:val="00300342"/>
    <w:rsid w:val="00300A1F"/>
    <w:rsid w:val="003011D1"/>
    <w:rsid w:val="00302668"/>
    <w:rsid w:val="003029BE"/>
    <w:rsid w:val="00302EED"/>
    <w:rsid w:val="0030436E"/>
    <w:rsid w:val="00304535"/>
    <w:rsid w:val="0030586F"/>
    <w:rsid w:val="00306600"/>
    <w:rsid w:val="00306CED"/>
    <w:rsid w:val="003101F8"/>
    <w:rsid w:val="00310285"/>
    <w:rsid w:val="0031067D"/>
    <w:rsid w:val="00312010"/>
    <w:rsid w:val="003124EF"/>
    <w:rsid w:val="00312ADD"/>
    <w:rsid w:val="003139EE"/>
    <w:rsid w:val="003146F3"/>
    <w:rsid w:val="00315C09"/>
    <w:rsid w:val="00316204"/>
    <w:rsid w:val="00316F48"/>
    <w:rsid w:val="0031788D"/>
    <w:rsid w:val="00320A76"/>
    <w:rsid w:val="00320BE2"/>
    <w:rsid w:val="00320CE4"/>
    <w:rsid w:val="0032168E"/>
    <w:rsid w:val="0032193F"/>
    <w:rsid w:val="00323F1B"/>
    <w:rsid w:val="00323F3C"/>
    <w:rsid w:val="00324BC1"/>
    <w:rsid w:val="003258D4"/>
    <w:rsid w:val="0033083B"/>
    <w:rsid w:val="00332257"/>
    <w:rsid w:val="00333607"/>
    <w:rsid w:val="00336126"/>
    <w:rsid w:val="0033646C"/>
    <w:rsid w:val="0034039F"/>
    <w:rsid w:val="0034095F"/>
    <w:rsid w:val="00342D29"/>
    <w:rsid w:val="003431C5"/>
    <w:rsid w:val="003451D5"/>
    <w:rsid w:val="003452E1"/>
    <w:rsid w:val="003455FE"/>
    <w:rsid w:val="00346286"/>
    <w:rsid w:val="0034750F"/>
    <w:rsid w:val="00347ADB"/>
    <w:rsid w:val="00350054"/>
    <w:rsid w:val="00352ACB"/>
    <w:rsid w:val="00355335"/>
    <w:rsid w:val="00356434"/>
    <w:rsid w:val="0035687D"/>
    <w:rsid w:val="00357DE0"/>
    <w:rsid w:val="003600F8"/>
    <w:rsid w:val="003602B8"/>
    <w:rsid w:val="00360A66"/>
    <w:rsid w:val="003628C7"/>
    <w:rsid w:val="003633C7"/>
    <w:rsid w:val="003633EA"/>
    <w:rsid w:val="003662A1"/>
    <w:rsid w:val="00367708"/>
    <w:rsid w:val="00370265"/>
    <w:rsid w:val="00372270"/>
    <w:rsid w:val="00373365"/>
    <w:rsid w:val="00375FE6"/>
    <w:rsid w:val="003804D0"/>
    <w:rsid w:val="00380FA8"/>
    <w:rsid w:val="0038189B"/>
    <w:rsid w:val="00382811"/>
    <w:rsid w:val="003841BE"/>
    <w:rsid w:val="00384C00"/>
    <w:rsid w:val="00385728"/>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E6AA0"/>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27F25"/>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60BE6"/>
    <w:rsid w:val="004624B9"/>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E0D"/>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34C6"/>
    <w:rsid w:val="00543787"/>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10EA"/>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714"/>
    <w:rsid w:val="005C2BAF"/>
    <w:rsid w:val="005C3605"/>
    <w:rsid w:val="005C425A"/>
    <w:rsid w:val="005C4B34"/>
    <w:rsid w:val="005C6EC9"/>
    <w:rsid w:val="005C7175"/>
    <w:rsid w:val="005D10D2"/>
    <w:rsid w:val="005D1571"/>
    <w:rsid w:val="005D222A"/>
    <w:rsid w:val="005D22F6"/>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3821"/>
    <w:rsid w:val="005F42AF"/>
    <w:rsid w:val="005F72EE"/>
    <w:rsid w:val="0060119D"/>
    <w:rsid w:val="00601BFE"/>
    <w:rsid w:val="006021EC"/>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40549"/>
    <w:rsid w:val="006407D3"/>
    <w:rsid w:val="0064319F"/>
    <w:rsid w:val="00644AB4"/>
    <w:rsid w:val="0064639F"/>
    <w:rsid w:val="00646CCA"/>
    <w:rsid w:val="0065059B"/>
    <w:rsid w:val="00650985"/>
    <w:rsid w:val="006524A8"/>
    <w:rsid w:val="006543B3"/>
    <w:rsid w:val="00655BCB"/>
    <w:rsid w:val="0065616E"/>
    <w:rsid w:val="006566D6"/>
    <w:rsid w:val="00660BAF"/>
    <w:rsid w:val="006614AA"/>
    <w:rsid w:val="00664521"/>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2741"/>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5B51"/>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D62"/>
    <w:rsid w:val="0076235B"/>
    <w:rsid w:val="007648CD"/>
    <w:rsid w:val="00764979"/>
    <w:rsid w:val="00765433"/>
    <w:rsid w:val="0076633B"/>
    <w:rsid w:val="0077092F"/>
    <w:rsid w:val="00772486"/>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9E7"/>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66B"/>
    <w:rsid w:val="007D1C8A"/>
    <w:rsid w:val="007D3B51"/>
    <w:rsid w:val="007D72F3"/>
    <w:rsid w:val="007D7928"/>
    <w:rsid w:val="007E490F"/>
    <w:rsid w:val="007E6E6C"/>
    <w:rsid w:val="007E6F69"/>
    <w:rsid w:val="007F0592"/>
    <w:rsid w:val="007F1DD7"/>
    <w:rsid w:val="007F2824"/>
    <w:rsid w:val="007F2E0D"/>
    <w:rsid w:val="007F306A"/>
    <w:rsid w:val="007F3619"/>
    <w:rsid w:val="007F485C"/>
    <w:rsid w:val="007F5928"/>
    <w:rsid w:val="007F614B"/>
    <w:rsid w:val="00800A04"/>
    <w:rsid w:val="00801347"/>
    <w:rsid w:val="00801A2B"/>
    <w:rsid w:val="00801C93"/>
    <w:rsid w:val="00802048"/>
    <w:rsid w:val="00804424"/>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783C"/>
    <w:rsid w:val="00850D12"/>
    <w:rsid w:val="00852165"/>
    <w:rsid w:val="008523F4"/>
    <w:rsid w:val="00854349"/>
    <w:rsid w:val="00854669"/>
    <w:rsid w:val="00857201"/>
    <w:rsid w:val="00857ABA"/>
    <w:rsid w:val="00860453"/>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4E2"/>
    <w:rsid w:val="008809C2"/>
    <w:rsid w:val="008811C2"/>
    <w:rsid w:val="00881B55"/>
    <w:rsid w:val="00881F22"/>
    <w:rsid w:val="00883634"/>
    <w:rsid w:val="00883928"/>
    <w:rsid w:val="00883CB8"/>
    <w:rsid w:val="0088528F"/>
    <w:rsid w:val="008865ED"/>
    <w:rsid w:val="00886C1F"/>
    <w:rsid w:val="00886D3A"/>
    <w:rsid w:val="0088716F"/>
    <w:rsid w:val="00887472"/>
    <w:rsid w:val="00887A5E"/>
    <w:rsid w:val="00890CD5"/>
    <w:rsid w:val="0089111F"/>
    <w:rsid w:val="008915FB"/>
    <w:rsid w:val="00892051"/>
    <w:rsid w:val="008920EB"/>
    <w:rsid w:val="00893127"/>
    <w:rsid w:val="008935C4"/>
    <w:rsid w:val="0089440E"/>
    <w:rsid w:val="00894F01"/>
    <w:rsid w:val="008955C3"/>
    <w:rsid w:val="00895B68"/>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D2638"/>
    <w:rsid w:val="008D2730"/>
    <w:rsid w:val="008D32D7"/>
    <w:rsid w:val="008D35F3"/>
    <w:rsid w:val="008D4184"/>
    <w:rsid w:val="008D48F5"/>
    <w:rsid w:val="008D5879"/>
    <w:rsid w:val="008D699E"/>
    <w:rsid w:val="008E02E2"/>
    <w:rsid w:val="008E2D5F"/>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15FE"/>
    <w:rsid w:val="009224C4"/>
    <w:rsid w:val="00922606"/>
    <w:rsid w:val="00924D35"/>
    <w:rsid w:val="00925234"/>
    <w:rsid w:val="009278FC"/>
    <w:rsid w:val="00931046"/>
    <w:rsid w:val="00931611"/>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3130"/>
    <w:rsid w:val="009B319B"/>
    <w:rsid w:val="009B4E5F"/>
    <w:rsid w:val="009B68C1"/>
    <w:rsid w:val="009C28B0"/>
    <w:rsid w:val="009C30B4"/>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1B"/>
    <w:rsid w:val="009E11A9"/>
    <w:rsid w:val="009E5AF8"/>
    <w:rsid w:val="009E5C25"/>
    <w:rsid w:val="009E65A0"/>
    <w:rsid w:val="009F11EE"/>
    <w:rsid w:val="009F2BD8"/>
    <w:rsid w:val="009F3314"/>
    <w:rsid w:val="009F518A"/>
    <w:rsid w:val="00A02688"/>
    <w:rsid w:val="00A03FCB"/>
    <w:rsid w:val="00A0553D"/>
    <w:rsid w:val="00A069F8"/>
    <w:rsid w:val="00A06D12"/>
    <w:rsid w:val="00A07258"/>
    <w:rsid w:val="00A07269"/>
    <w:rsid w:val="00A072D1"/>
    <w:rsid w:val="00A10A40"/>
    <w:rsid w:val="00A12B4E"/>
    <w:rsid w:val="00A138C4"/>
    <w:rsid w:val="00A1682C"/>
    <w:rsid w:val="00A1684E"/>
    <w:rsid w:val="00A17042"/>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47250"/>
    <w:rsid w:val="00A505BA"/>
    <w:rsid w:val="00A50959"/>
    <w:rsid w:val="00A51F31"/>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48EB"/>
    <w:rsid w:val="00A75840"/>
    <w:rsid w:val="00A76B0B"/>
    <w:rsid w:val="00A7789D"/>
    <w:rsid w:val="00A77D88"/>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3BB5"/>
    <w:rsid w:val="00B64C96"/>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7CD1"/>
    <w:rsid w:val="00BA0153"/>
    <w:rsid w:val="00BA0E03"/>
    <w:rsid w:val="00BA1221"/>
    <w:rsid w:val="00BA1328"/>
    <w:rsid w:val="00BA179E"/>
    <w:rsid w:val="00BA2CC4"/>
    <w:rsid w:val="00BA481E"/>
    <w:rsid w:val="00BA5B92"/>
    <w:rsid w:val="00BA646D"/>
    <w:rsid w:val="00BA7824"/>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615"/>
    <w:rsid w:val="00BE67B7"/>
    <w:rsid w:val="00BE6B10"/>
    <w:rsid w:val="00BF098D"/>
    <w:rsid w:val="00BF3BF6"/>
    <w:rsid w:val="00BF4158"/>
    <w:rsid w:val="00BF46CA"/>
    <w:rsid w:val="00BF4BE3"/>
    <w:rsid w:val="00BF59BD"/>
    <w:rsid w:val="00BF6AFC"/>
    <w:rsid w:val="00BF7002"/>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278"/>
    <w:rsid w:val="00C26BA4"/>
    <w:rsid w:val="00C2774E"/>
    <w:rsid w:val="00C3127A"/>
    <w:rsid w:val="00C314DC"/>
    <w:rsid w:val="00C328E8"/>
    <w:rsid w:val="00C33DB0"/>
    <w:rsid w:val="00C34603"/>
    <w:rsid w:val="00C36D2E"/>
    <w:rsid w:val="00C37A2A"/>
    <w:rsid w:val="00C40A4E"/>
    <w:rsid w:val="00C41538"/>
    <w:rsid w:val="00C416CF"/>
    <w:rsid w:val="00C4466C"/>
    <w:rsid w:val="00C44FC2"/>
    <w:rsid w:val="00C46FEA"/>
    <w:rsid w:val="00C47791"/>
    <w:rsid w:val="00C518EA"/>
    <w:rsid w:val="00C52037"/>
    <w:rsid w:val="00C52AE2"/>
    <w:rsid w:val="00C551D7"/>
    <w:rsid w:val="00C60379"/>
    <w:rsid w:val="00C6054F"/>
    <w:rsid w:val="00C60BBE"/>
    <w:rsid w:val="00C611F9"/>
    <w:rsid w:val="00C63EC9"/>
    <w:rsid w:val="00C6461C"/>
    <w:rsid w:val="00C65BA7"/>
    <w:rsid w:val="00C65D91"/>
    <w:rsid w:val="00C66419"/>
    <w:rsid w:val="00C672C6"/>
    <w:rsid w:val="00C70017"/>
    <w:rsid w:val="00C7418A"/>
    <w:rsid w:val="00C74561"/>
    <w:rsid w:val="00C74F68"/>
    <w:rsid w:val="00C77719"/>
    <w:rsid w:val="00C818E8"/>
    <w:rsid w:val="00C81E8A"/>
    <w:rsid w:val="00C828D3"/>
    <w:rsid w:val="00C82A4E"/>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2E3"/>
    <w:rsid w:val="00CB44E0"/>
    <w:rsid w:val="00CB45EF"/>
    <w:rsid w:val="00CB4EDB"/>
    <w:rsid w:val="00CB5B00"/>
    <w:rsid w:val="00CB736B"/>
    <w:rsid w:val="00CB76F2"/>
    <w:rsid w:val="00CC097D"/>
    <w:rsid w:val="00CC0E2E"/>
    <w:rsid w:val="00CC1DE6"/>
    <w:rsid w:val="00CC4B01"/>
    <w:rsid w:val="00CC5B90"/>
    <w:rsid w:val="00CC611F"/>
    <w:rsid w:val="00CC7808"/>
    <w:rsid w:val="00CD0101"/>
    <w:rsid w:val="00CD0A11"/>
    <w:rsid w:val="00CD0AD2"/>
    <w:rsid w:val="00CD2187"/>
    <w:rsid w:val="00CD275D"/>
    <w:rsid w:val="00CD39CF"/>
    <w:rsid w:val="00CD42C8"/>
    <w:rsid w:val="00CD506C"/>
    <w:rsid w:val="00CD554D"/>
    <w:rsid w:val="00CD5F37"/>
    <w:rsid w:val="00CE1ACF"/>
    <w:rsid w:val="00CE1B58"/>
    <w:rsid w:val="00CE2AE4"/>
    <w:rsid w:val="00CE3573"/>
    <w:rsid w:val="00CE3FDB"/>
    <w:rsid w:val="00CE4C4E"/>
    <w:rsid w:val="00CE4F48"/>
    <w:rsid w:val="00CE5E09"/>
    <w:rsid w:val="00CE5E12"/>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3BF5"/>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2475"/>
    <w:rsid w:val="00D4461F"/>
    <w:rsid w:val="00D44D6E"/>
    <w:rsid w:val="00D46C66"/>
    <w:rsid w:val="00D47074"/>
    <w:rsid w:val="00D5040B"/>
    <w:rsid w:val="00D505A1"/>
    <w:rsid w:val="00D50804"/>
    <w:rsid w:val="00D511D8"/>
    <w:rsid w:val="00D517E6"/>
    <w:rsid w:val="00D520D0"/>
    <w:rsid w:val="00D53126"/>
    <w:rsid w:val="00D531BC"/>
    <w:rsid w:val="00D53235"/>
    <w:rsid w:val="00D54AEE"/>
    <w:rsid w:val="00D56D65"/>
    <w:rsid w:val="00D57B1B"/>
    <w:rsid w:val="00D60A9C"/>
    <w:rsid w:val="00D621BD"/>
    <w:rsid w:val="00D63528"/>
    <w:rsid w:val="00D63F8F"/>
    <w:rsid w:val="00D654D8"/>
    <w:rsid w:val="00D655F8"/>
    <w:rsid w:val="00D66C7C"/>
    <w:rsid w:val="00D66CFF"/>
    <w:rsid w:val="00D67C45"/>
    <w:rsid w:val="00D722A3"/>
    <w:rsid w:val="00D76CFF"/>
    <w:rsid w:val="00D771F2"/>
    <w:rsid w:val="00D779C1"/>
    <w:rsid w:val="00D8099D"/>
    <w:rsid w:val="00D80DB6"/>
    <w:rsid w:val="00D81BD1"/>
    <w:rsid w:val="00D8220E"/>
    <w:rsid w:val="00D83167"/>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24E2"/>
    <w:rsid w:val="00E3279A"/>
    <w:rsid w:val="00E32F30"/>
    <w:rsid w:val="00E3634C"/>
    <w:rsid w:val="00E36FF1"/>
    <w:rsid w:val="00E37494"/>
    <w:rsid w:val="00E376CE"/>
    <w:rsid w:val="00E37A57"/>
    <w:rsid w:val="00E37BB1"/>
    <w:rsid w:val="00E41023"/>
    <w:rsid w:val="00E43CDE"/>
    <w:rsid w:val="00E446B0"/>
    <w:rsid w:val="00E446BE"/>
    <w:rsid w:val="00E46CDA"/>
    <w:rsid w:val="00E47A87"/>
    <w:rsid w:val="00E47DF1"/>
    <w:rsid w:val="00E5066D"/>
    <w:rsid w:val="00E52B29"/>
    <w:rsid w:val="00E6088A"/>
    <w:rsid w:val="00E611E7"/>
    <w:rsid w:val="00E613BA"/>
    <w:rsid w:val="00E61ED7"/>
    <w:rsid w:val="00E6281A"/>
    <w:rsid w:val="00E629C1"/>
    <w:rsid w:val="00E644DB"/>
    <w:rsid w:val="00E64520"/>
    <w:rsid w:val="00E647BB"/>
    <w:rsid w:val="00E65119"/>
    <w:rsid w:val="00E6752C"/>
    <w:rsid w:val="00E678AA"/>
    <w:rsid w:val="00E70344"/>
    <w:rsid w:val="00E703F8"/>
    <w:rsid w:val="00E7068B"/>
    <w:rsid w:val="00E70D21"/>
    <w:rsid w:val="00E71210"/>
    <w:rsid w:val="00E732A0"/>
    <w:rsid w:val="00E7332B"/>
    <w:rsid w:val="00E738C5"/>
    <w:rsid w:val="00E7518F"/>
    <w:rsid w:val="00E754CE"/>
    <w:rsid w:val="00E755FC"/>
    <w:rsid w:val="00E77688"/>
    <w:rsid w:val="00E80A9E"/>
    <w:rsid w:val="00E810EE"/>
    <w:rsid w:val="00E81B12"/>
    <w:rsid w:val="00E81E01"/>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C11C3"/>
    <w:rsid w:val="00EC201D"/>
    <w:rsid w:val="00EC3D33"/>
    <w:rsid w:val="00EC412E"/>
    <w:rsid w:val="00EC5BBC"/>
    <w:rsid w:val="00ED0758"/>
    <w:rsid w:val="00ED07EF"/>
    <w:rsid w:val="00ED1F5A"/>
    <w:rsid w:val="00ED23B9"/>
    <w:rsid w:val="00ED39A6"/>
    <w:rsid w:val="00ED3A43"/>
    <w:rsid w:val="00ED5DEC"/>
    <w:rsid w:val="00ED651F"/>
    <w:rsid w:val="00ED7140"/>
    <w:rsid w:val="00ED72D5"/>
    <w:rsid w:val="00ED79DE"/>
    <w:rsid w:val="00EE1A4A"/>
    <w:rsid w:val="00EE1A75"/>
    <w:rsid w:val="00EE1B51"/>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325D"/>
    <w:rsid w:val="00F172F5"/>
    <w:rsid w:val="00F20774"/>
    <w:rsid w:val="00F20AA7"/>
    <w:rsid w:val="00F20FE4"/>
    <w:rsid w:val="00F21839"/>
    <w:rsid w:val="00F218F3"/>
    <w:rsid w:val="00F23D59"/>
    <w:rsid w:val="00F26291"/>
    <w:rsid w:val="00F318E3"/>
    <w:rsid w:val="00F31FA0"/>
    <w:rsid w:val="00F33083"/>
    <w:rsid w:val="00F36799"/>
    <w:rsid w:val="00F36FC4"/>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2075"/>
    <w:rsid w:val="00F722FC"/>
    <w:rsid w:val="00F73DDD"/>
    <w:rsid w:val="00F74AEA"/>
    <w:rsid w:val="00F7552F"/>
    <w:rsid w:val="00F80B23"/>
    <w:rsid w:val="00F81FBF"/>
    <w:rsid w:val="00F8362D"/>
    <w:rsid w:val="00F84421"/>
    <w:rsid w:val="00F84962"/>
    <w:rsid w:val="00F84B35"/>
    <w:rsid w:val="00F863BD"/>
    <w:rsid w:val="00F86708"/>
    <w:rsid w:val="00F9025E"/>
    <w:rsid w:val="00F9170B"/>
    <w:rsid w:val="00F91F6C"/>
    <w:rsid w:val="00F934AA"/>
    <w:rsid w:val="00F93ED9"/>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2C9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rsc.li/3uD60q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s://rsc.li/3ukMsaK"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2.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3.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preparation of paracetamol</dc:title>
  <dc:subject>TBC</dc:subject>
  <dc:creator>Royal Society of Chemistry</dc:creator>
  <cp:keywords>RSC</cp:keywords>
  <dc:description>The first of three steps in the preparation of paracetamol</dc:description>
  <cp:lastModifiedBy>Bobby Wells-Brown</cp:lastModifiedBy>
  <cp:revision>31</cp:revision>
  <cp:lastPrinted>2022-11-16T10:11:00Z</cp:lastPrinted>
  <dcterms:created xsi:type="dcterms:W3CDTF">2024-02-06T11:08:00Z</dcterms:created>
  <dcterms:modified xsi:type="dcterms:W3CDTF">2024-02-09T12:48:00Z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