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829BC" w14:textId="7F794C9F" w:rsidR="004D19F9" w:rsidRDefault="00DE255B" w:rsidP="00E70220">
      <w:pPr>
        <w:pStyle w:val="Heading1"/>
        <w:spacing w:before="0" w:after="360"/>
        <w:ind w:right="-851"/>
        <w:rPr>
          <w:rFonts w:ascii="Century Gothic" w:hAnsi="Century Gothic"/>
          <w:b/>
          <w:bCs/>
          <w:color w:val="DA1884"/>
          <w:sz w:val="36"/>
          <w:szCs w:val="36"/>
        </w:rPr>
      </w:pPr>
      <w:r>
        <w:rPr>
          <w:rFonts w:ascii="Century Gothic" w:hAnsi="Century Gothic"/>
          <w:b/>
          <w:bCs/>
          <w:color w:val="DA1884"/>
          <w:sz w:val="36"/>
          <w:szCs w:val="36"/>
        </w:rPr>
        <w:t>Popping goo</w:t>
      </w:r>
      <w:r w:rsidR="00B5676E">
        <w:rPr>
          <w:rFonts w:ascii="Century Gothic" w:hAnsi="Century Gothic"/>
          <w:b/>
          <w:bCs/>
          <w:color w:val="DA1884"/>
          <w:sz w:val="36"/>
          <w:szCs w:val="36"/>
        </w:rPr>
        <w:t>d chemistry</w:t>
      </w:r>
    </w:p>
    <w:p w14:paraId="2979270F" w14:textId="6878012C" w:rsidR="00A05BB4" w:rsidRPr="00C74A38" w:rsidRDefault="00B052E2" w:rsidP="00A05BB4">
      <w:pPr>
        <w:rPr>
          <w:rFonts w:ascii="Century Gothic" w:hAnsi="Century Gothic"/>
        </w:rPr>
      </w:pPr>
      <w:bookmarkStart w:id="0" w:name="_Hlk178933035"/>
      <w:r>
        <w:rPr>
          <w:rFonts w:ascii="Century Gothic" w:hAnsi="Century Gothic"/>
        </w:rPr>
        <w:t>In this</w:t>
      </w:r>
      <w:r w:rsidR="00027B2F" w:rsidRPr="00027B2F">
        <w:rPr>
          <w:rFonts w:ascii="Century Gothic" w:hAnsi="Century Gothic"/>
        </w:rPr>
        <w:t xml:space="preserve"> i</w:t>
      </w:r>
      <w:r w:rsidR="00510BE8">
        <w:rPr>
          <w:rFonts w:ascii="Century Gothic" w:hAnsi="Century Gothic"/>
        </w:rPr>
        <w:t>nvestigation</w:t>
      </w:r>
      <w:r>
        <w:rPr>
          <w:rFonts w:ascii="Century Gothic" w:hAnsi="Century Gothic"/>
        </w:rPr>
        <w:t>,</w:t>
      </w:r>
      <w:r w:rsidR="00510BE8">
        <w:rPr>
          <w:rFonts w:ascii="Century Gothic" w:hAnsi="Century Gothic"/>
        </w:rPr>
        <w:t xml:space="preserve"> </w:t>
      </w:r>
      <w:bookmarkEnd w:id="0"/>
      <w:r w:rsidR="00510BE8">
        <w:rPr>
          <w:rFonts w:ascii="Century Gothic" w:hAnsi="Century Gothic"/>
        </w:rPr>
        <w:t>learners explore changing materials, irreversible changes and gases around us.</w:t>
      </w:r>
      <w:r w:rsidR="007E73BF">
        <w:rPr>
          <w:rFonts w:ascii="Century Gothic" w:hAnsi="Century Gothic"/>
        </w:rPr>
        <w:t xml:space="preserve"> </w:t>
      </w:r>
      <w:bookmarkStart w:id="1" w:name="_Hlk178933109"/>
      <w:r w:rsidR="007E73BF">
        <w:rPr>
          <w:rFonts w:ascii="Century Gothic" w:hAnsi="Century Gothic"/>
        </w:rPr>
        <w:t xml:space="preserve">Use in a lesson, science club or as a Science Week activity. </w:t>
      </w:r>
      <w:r>
        <w:rPr>
          <w:rFonts w:ascii="Century Gothic" w:hAnsi="Century Gothic"/>
        </w:rPr>
        <w:t>Download c</w:t>
      </w:r>
      <w:r w:rsidR="00CC23FE">
        <w:rPr>
          <w:rFonts w:ascii="Century Gothic" w:hAnsi="Century Gothic"/>
        </w:rPr>
        <w:t>lassroom slides, plus a version of the experiment for learners aged 11</w:t>
      </w:r>
      <w:r w:rsidR="007B587F">
        <w:rPr>
          <w:rFonts w:ascii="Century Gothic" w:hAnsi="Century Gothic"/>
        </w:rPr>
        <w:t>–</w:t>
      </w:r>
      <w:r w:rsidR="00CC23FE">
        <w:rPr>
          <w:rFonts w:ascii="Century Gothic" w:hAnsi="Century Gothic"/>
        </w:rPr>
        <w:t xml:space="preserve">14 years, from </w:t>
      </w:r>
      <w:hyperlink r:id="rId8" w:history="1">
        <w:r w:rsidR="00CC23FE" w:rsidRPr="00CC23FE">
          <w:rPr>
            <w:rStyle w:val="Hyperlink"/>
            <w:rFonts w:ascii="Century Gothic" w:hAnsi="Century Gothic"/>
          </w:rPr>
          <w:t>rsc.li/3ZLzbFi</w:t>
        </w:r>
      </w:hyperlink>
      <w:r w:rsidR="00CC23FE">
        <w:rPr>
          <w:rFonts w:ascii="Century Gothic" w:hAnsi="Century Gothic"/>
        </w:rPr>
        <w:t>.</w:t>
      </w:r>
      <w:bookmarkEnd w:id="1"/>
    </w:p>
    <w:p w14:paraId="20532965" w14:textId="075B7128"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D17734">
        <w:rPr>
          <w:rFonts w:ascii="Century Gothic" w:hAnsi="Century Gothic"/>
          <w:color w:val="000000" w:themeColor="text1"/>
          <w:sz w:val="22"/>
          <w:szCs w:val="22"/>
        </w:rPr>
        <w:t>9</w:t>
      </w:r>
      <w:r w:rsidR="002C3A2C">
        <w:rPr>
          <w:rFonts w:ascii="Century Gothic" w:hAnsi="Century Gothic"/>
          <w:color w:val="000000" w:themeColor="text1"/>
          <w:sz w:val="22"/>
          <w:szCs w:val="22"/>
        </w:rPr>
        <w:t>–</w:t>
      </w:r>
      <w:r w:rsidR="00A420D2">
        <w:rPr>
          <w:rFonts w:ascii="Century Gothic" w:hAnsi="Century Gothic"/>
          <w:color w:val="000000" w:themeColor="text1"/>
          <w:sz w:val="22"/>
          <w:szCs w:val="22"/>
        </w:rPr>
        <w:t xml:space="preserve">11 </w:t>
      </w:r>
      <w:r w:rsidR="002C3A2C">
        <w:rPr>
          <w:rFonts w:ascii="Century Gothic" w:hAnsi="Century Gothic"/>
          <w:color w:val="000000" w:themeColor="text1"/>
          <w:sz w:val="22"/>
          <w:szCs w:val="22"/>
        </w:rPr>
        <w:t>years</w:t>
      </w:r>
    </w:p>
    <w:p w14:paraId="019D27B5" w14:textId="0D9FB931" w:rsidR="00FE1110" w:rsidRDefault="00B50C13" w:rsidP="00E21353">
      <w:pPr>
        <w:pStyle w:val="Heading2"/>
        <w:spacing w:before="300" w:after="100"/>
        <w:rPr>
          <w:rFonts w:ascii="Century Gothic" w:hAnsi="Century Gothic"/>
          <w:b/>
          <w:bCs/>
          <w:color w:val="DA1884"/>
          <w:sz w:val="24"/>
          <w:szCs w:val="24"/>
        </w:rPr>
      </w:pPr>
      <w:r w:rsidRPr="00E0063B">
        <w:rPr>
          <w:rFonts w:ascii="Century Gothic" w:hAnsi="Century Gothic"/>
          <w:b/>
          <w:bCs/>
          <w:color w:val="DA1884"/>
          <w:sz w:val="24"/>
          <w:szCs w:val="24"/>
        </w:rPr>
        <w:t>Learning</w:t>
      </w:r>
      <w:r>
        <w:rPr>
          <w:rFonts w:ascii="Century Gothic" w:hAnsi="Century Gothic"/>
          <w:b/>
          <w:bCs/>
          <w:color w:val="DA1884"/>
          <w:sz w:val="24"/>
          <w:szCs w:val="24"/>
        </w:rPr>
        <w:t xml:space="preserve"> objectives</w:t>
      </w:r>
    </w:p>
    <w:p w14:paraId="2830D09B" w14:textId="65A3F9EC" w:rsidR="002D40DB" w:rsidRPr="0081155A" w:rsidRDefault="002D40DB" w:rsidP="0081155A">
      <w:pPr>
        <w:rPr>
          <w:rFonts w:ascii="Century Gothic" w:hAnsi="Century Gothic"/>
          <w:b/>
          <w:bCs/>
          <w:color w:val="DA1884"/>
        </w:rPr>
      </w:pPr>
      <w:r>
        <w:rPr>
          <w:rFonts w:ascii="Century Gothic" w:hAnsi="Century Gothic"/>
          <w:b/>
          <w:bCs/>
          <w:color w:val="DA1884"/>
        </w:rPr>
        <w:t>Understanding</w:t>
      </w:r>
    </w:p>
    <w:p w14:paraId="0DBD8E9D" w14:textId="6AD56CD8" w:rsidR="00027B2F" w:rsidRPr="000F5CC6" w:rsidRDefault="00A81D6A" w:rsidP="00027B2F">
      <w:pPr>
        <w:pStyle w:val="ListParagraph"/>
        <w:numPr>
          <w:ilvl w:val="0"/>
          <w:numId w:val="15"/>
        </w:numPr>
        <w:rPr>
          <w:rFonts w:ascii="Century Gothic" w:hAnsi="Century Gothic"/>
        </w:rPr>
      </w:pPr>
      <w:r w:rsidRPr="000F5CC6">
        <w:rPr>
          <w:rFonts w:ascii="Century Gothic" w:eastAsiaTheme="majorEastAsia" w:hAnsi="Century Gothic" w:cstheme="majorBidi"/>
        </w:rPr>
        <w:t xml:space="preserve">I can </w:t>
      </w:r>
      <w:r w:rsidRPr="000F5CC6">
        <w:rPr>
          <w:rFonts w:ascii="Century Gothic" w:hAnsi="Century Gothic"/>
        </w:rPr>
        <w:t>d</w:t>
      </w:r>
      <w:r w:rsidR="00027B2F" w:rsidRPr="000F5CC6">
        <w:rPr>
          <w:rFonts w:ascii="Century Gothic" w:hAnsi="Century Gothic"/>
        </w:rPr>
        <w:t xml:space="preserve">escribe </w:t>
      </w:r>
      <w:r w:rsidR="003D07B6" w:rsidRPr="000F5CC6">
        <w:rPr>
          <w:rFonts w:ascii="Century Gothic" w:hAnsi="Century Gothic"/>
        </w:rPr>
        <w:t>an</w:t>
      </w:r>
      <w:r w:rsidR="00027B2F" w:rsidRPr="000F5CC6">
        <w:rPr>
          <w:rFonts w:ascii="Century Gothic" w:hAnsi="Century Gothic"/>
        </w:rPr>
        <w:t xml:space="preserve"> irreversible change.</w:t>
      </w:r>
    </w:p>
    <w:p w14:paraId="06143D51" w14:textId="35FE3C25" w:rsidR="00027B2F" w:rsidRPr="000F5CC6" w:rsidRDefault="00A81D6A" w:rsidP="00027B2F">
      <w:pPr>
        <w:pStyle w:val="ListParagraph"/>
        <w:numPr>
          <w:ilvl w:val="0"/>
          <w:numId w:val="15"/>
        </w:numPr>
        <w:rPr>
          <w:rFonts w:ascii="Century Gothic" w:hAnsi="Century Gothic"/>
        </w:rPr>
      </w:pPr>
      <w:r w:rsidRPr="000F5CC6">
        <w:rPr>
          <w:rFonts w:ascii="Century Gothic" w:hAnsi="Century Gothic"/>
          <w:lang w:val="en-US"/>
        </w:rPr>
        <w:t xml:space="preserve">I know </w:t>
      </w:r>
      <w:r w:rsidRPr="000F5CC6">
        <w:rPr>
          <w:rFonts w:ascii="Century Gothic" w:hAnsi="Century Gothic"/>
        </w:rPr>
        <w:t>that an irreversible change produces new materials.</w:t>
      </w:r>
      <w:r w:rsidR="00027B2F" w:rsidRPr="000F5CC6">
        <w:rPr>
          <w:rFonts w:ascii="Century Gothic" w:hAnsi="Century Gothic"/>
        </w:rPr>
        <w:t xml:space="preserve"> </w:t>
      </w:r>
    </w:p>
    <w:p w14:paraId="3A7B9029" w14:textId="5FAF31B4" w:rsidR="00D2364D" w:rsidRDefault="00A81D6A" w:rsidP="00027B2F">
      <w:pPr>
        <w:pStyle w:val="ListParagraph"/>
        <w:numPr>
          <w:ilvl w:val="0"/>
          <w:numId w:val="15"/>
        </w:numPr>
        <w:rPr>
          <w:rFonts w:ascii="Century Gothic" w:hAnsi="Century Gothic"/>
        </w:rPr>
      </w:pPr>
      <w:r w:rsidRPr="000F5CC6">
        <w:rPr>
          <w:rFonts w:ascii="Century Gothic" w:hAnsi="Century Gothic"/>
        </w:rPr>
        <w:t>I understand that some</w:t>
      </w:r>
      <w:r w:rsidRPr="00A81D6A">
        <w:rPr>
          <w:rFonts w:ascii="Century Gothic" w:hAnsi="Century Gothic"/>
        </w:rPr>
        <w:t xml:space="preserve"> solids dissolve.</w:t>
      </w:r>
    </w:p>
    <w:p w14:paraId="3B72B2F6" w14:textId="5F12BF19" w:rsidR="000D1244" w:rsidRPr="0081155A" w:rsidRDefault="000D1244" w:rsidP="00354176">
      <w:pPr>
        <w:rPr>
          <w:rFonts w:ascii="Century Gothic" w:hAnsi="Century Gothic"/>
          <w:b/>
          <w:bCs/>
          <w:color w:val="DA1884"/>
        </w:rPr>
      </w:pPr>
      <w:r w:rsidRPr="0081155A">
        <w:rPr>
          <w:rFonts w:ascii="Century Gothic" w:hAnsi="Century Gothic"/>
          <w:b/>
          <w:bCs/>
          <w:color w:val="DA1884"/>
        </w:rPr>
        <w:t>Enquiry skills</w:t>
      </w:r>
    </w:p>
    <w:p w14:paraId="555B578A" w14:textId="6539B6F8" w:rsidR="00A05BB4" w:rsidRDefault="00EA439A" w:rsidP="005D693C">
      <w:pPr>
        <w:pStyle w:val="ListParagraph"/>
        <w:numPr>
          <w:ilvl w:val="0"/>
          <w:numId w:val="15"/>
        </w:numPr>
        <w:rPr>
          <w:rFonts w:ascii="Century Gothic" w:hAnsi="Century Gothic"/>
        </w:rPr>
      </w:pPr>
      <w:r w:rsidRPr="00EA439A">
        <w:rPr>
          <w:rFonts w:ascii="Century Gothic" w:hAnsi="Century Gothic"/>
        </w:rPr>
        <w:t>I can make and test predictions.</w:t>
      </w:r>
    </w:p>
    <w:p w14:paraId="63B746A0" w14:textId="0BF74D62" w:rsidR="00C63D27" w:rsidRPr="00C63D27" w:rsidRDefault="00EA439A" w:rsidP="005D693C">
      <w:pPr>
        <w:pStyle w:val="ListParagraph"/>
        <w:numPr>
          <w:ilvl w:val="0"/>
          <w:numId w:val="15"/>
        </w:numPr>
        <w:rPr>
          <w:rFonts w:ascii="Century Gothic" w:hAnsi="Century Gothic"/>
        </w:rPr>
      </w:pPr>
      <w:r w:rsidRPr="00EA439A">
        <w:rPr>
          <w:rFonts w:ascii="Century Gothic" w:hAnsi="Century Gothic"/>
        </w:rPr>
        <w:t>I can make observations, take measurements and record my results.</w:t>
      </w:r>
    </w:p>
    <w:p w14:paraId="26E6AE9E" w14:textId="58ACE4C7" w:rsidR="000C2C07" w:rsidRDefault="00EA439A" w:rsidP="00027B2F">
      <w:pPr>
        <w:pStyle w:val="ListParagraph"/>
        <w:numPr>
          <w:ilvl w:val="0"/>
          <w:numId w:val="15"/>
        </w:numPr>
        <w:rPr>
          <w:rFonts w:ascii="Century Gothic" w:hAnsi="Century Gothic"/>
        </w:rPr>
      </w:pPr>
      <w:r w:rsidRPr="00EA439A">
        <w:rPr>
          <w:rFonts w:ascii="Century Gothic" w:hAnsi="Century Gothic"/>
        </w:rPr>
        <w:t>I understand what ‘variables’</w:t>
      </w:r>
      <w:r>
        <w:rPr>
          <w:rFonts w:ascii="Century Gothic" w:hAnsi="Century Gothic"/>
        </w:rPr>
        <w:t xml:space="preserve"> </w:t>
      </w:r>
      <w:r w:rsidRPr="00EA439A">
        <w:rPr>
          <w:rFonts w:ascii="Century Gothic" w:hAnsi="Century Gothic"/>
        </w:rPr>
        <w:t>are.</w:t>
      </w:r>
    </w:p>
    <w:p w14:paraId="592DBA2D" w14:textId="0B9F7F44" w:rsidR="00DB3E00" w:rsidRDefault="00EA439A" w:rsidP="00027B2F">
      <w:pPr>
        <w:pStyle w:val="ListParagraph"/>
        <w:numPr>
          <w:ilvl w:val="0"/>
          <w:numId w:val="15"/>
        </w:numPr>
        <w:rPr>
          <w:rFonts w:ascii="Century Gothic" w:hAnsi="Century Gothic"/>
        </w:rPr>
      </w:pPr>
      <w:r w:rsidRPr="00EA439A">
        <w:rPr>
          <w:rFonts w:ascii="Century Gothic" w:hAnsi="Century Gothic"/>
        </w:rPr>
        <w:t>I can suggest how to improve my investigation.</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65080226" w14:textId="37E31F72" w:rsidR="00027B2F" w:rsidRDefault="00027B2F" w:rsidP="00027B2F">
      <w:pPr>
        <w:rPr>
          <w:rFonts w:ascii="Century Gothic" w:hAnsi="Century Gothic"/>
        </w:rPr>
      </w:pPr>
      <w:bookmarkStart w:id="2" w:name="_Hlk178933492"/>
      <w:r w:rsidRPr="00027B2F">
        <w:rPr>
          <w:rFonts w:ascii="Century Gothic" w:hAnsi="Century Gothic"/>
        </w:rPr>
        <w:t xml:space="preserve">This </w:t>
      </w:r>
      <w:r w:rsidR="00754C55">
        <w:rPr>
          <w:rFonts w:ascii="Century Gothic" w:hAnsi="Century Gothic"/>
        </w:rPr>
        <w:t xml:space="preserve">investigation </w:t>
      </w:r>
      <w:r w:rsidRPr="00027B2F">
        <w:rPr>
          <w:rFonts w:ascii="Century Gothic" w:hAnsi="Century Gothic"/>
        </w:rPr>
        <w:t>shows how carbon dioxide</w:t>
      </w:r>
      <w:r w:rsidR="007C6FCD">
        <w:rPr>
          <w:rFonts w:ascii="Century Gothic" w:hAnsi="Century Gothic"/>
        </w:rPr>
        <w:t xml:space="preserve"> gas</w:t>
      </w:r>
      <w:r w:rsidRPr="00027B2F">
        <w:rPr>
          <w:rFonts w:ascii="Century Gothic" w:hAnsi="Century Gothic"/>
        </w:rPr>
        <w:t xml:space="preserve">, </w:t>
      </w:r>
      <w:r w:rsidR="00CC23FE">
        <w:rPr>
          <w:rFonts w:ascii="Century Gothic" w:hAnsi="Century Gothic"/>
        </w:rPr>
        <w:t>produced</w:t>
      </w:r>
      <w:r w:rsidRPr="00027B2F">
        <w:rPr>
          <w:rFonts w:ascii="Century Gothic" w:hAnsi="Century Gothic"/>
        </w:rPr>
        <w:t xml:space="preserve"> here from the chemical reaction between </w:t>
      </w:r>
      <w:bookmarkEnd w:id="2"/>
      <w:r w:rsidR="00972247">
        <w:rPr>
          <w:rFonts w:ascii="Century Gothic" w:hAnsi="Century Gothic"/>
        </w:rPr>
        <w:t xml:space="preserve">sodium </w:t>
      </w:r>
      <w:proofErr w:type="spellStart"/>
      <w:r w:rsidR="00972247">
        <w:rPr>
          <w:rFonts w:ascii="Century Gothic" w:hAnsi="Century Gothic"/>
        </w:rPr>
        <w:t>hydrogencarbonate</w:t>
      </w:r>
      <w:proofErr w:type="spellEnd"/>
      <w:r w:rsidR="00972247">
        <w:rPr>
          <w:rFonts w:ascii="Century Gothic" w:hAnsi="Century Gothic"/>
        </w:rPr>
        <w:t xml:space="preserve"> (commonly </w:t>
      </w:r>
      <w:r w:rsidRPr="00027B2F">
        <w:rPr>
          <w:rFonts w:ascii="Century Gothic" w:hAnsi="Century Gothic"/>
        </w:rPr>
        <w:t xml:space="preserve">bicarbonate </w:t>
      </w:r>
      <w:r w:rsidR="00972247">
        <w:rPr>
          <w:rFonts w:ascii="Century Gothic" w:hAnsi="Century Gothic"/>
        </w:rPr>
        <w:t xml:space="preserve">of soda) </w:t>
      </w:r>
      <w:r w:rsidR="00E936FB">
        <w:rPr>
          <w:rFonts w:ascii="Century Gothic" w:hAnsi="Century Gothic"/>
        </w:rPr>
        <w:t xml:space="preserve">and </w:t>
      </w:r>
      <w:r w:rsidR="007C6FCD">
        <w:rPr>
          <w:rFonts w:ascii="Century Gothic" w:hAnsi="Century Gothic"/>
        </w:rPr>
        <w:t>citric</w:t>
      </w:r>
      <w:r w:rsidR="00E936FB">
        <w:rPr>
          <w:rFonts w:ascii="Century Gothic" w:hAnsi="Century Gothic"/>
        </w:rPr>
        <w:t xml:space="preserve"> acid</w:t>
      </w:r>
      <w:r w:rsidRPr="00027B2F">
        <w:rPr>
          <w:rFonts w:ascii="Century Gothic" w:hAnsi="Century Gothic"/>
        </w:rPr>
        <w:t xml:space="preserve">, </w:t>
      </w:r>
      <w:r w:rsidR="006F7F9E">
        <w:rPr>
          <w:rFonts w:ascii="Century Gothic" w:hAnsi="Century Gothic"/>
        </w:rPr>
        <w:t xml:space="preserve">causes </w:t>
      </w:r>
      <w:r w:rsidR="00855084">
        <w:rPr>
          <w:rFonts w:ascii="Century Gothic" w:hAnsi="Century Gothic"/>
        </w:rPr>
        <w:t>the pressure inside a sealed tube to increase, making the cap pop off</w:t>
      </w:r>
      <w:r w:rsidRPr="00027B2F">
        <w:rPr>
          <w:rFonts w:ascii="Century Gothic" w:hAnsi="Century Gothic"/>
        </w:rPr>
        <w:t xml:space="preserve">. </w:t>
      </w:r>
      <w:r w:rsidR="00D05DBC">
        <w:rPr>
          <w:rFonts w:ascii="Century Gothic" w:hAnsi="Century Gothic"/>
        </w:rPr>
        <w:t xml:space="preserve">Both </w:t>
      </w:r>
      <w:r w:rsidR="00972247">
        <w:rPr>
          <w:rFonts w:ascii="Century Gothic" w:hAnsi="Century Gothic"/>
        </w:rPr>
        <w:t xml:space="preserve">sodium </w:t>
      </w:r>
      <w:proofErr w:type="spellStart"/>
      <w:r w:rsidR="00972247">
        <w:rPr>
          <w:rFonts w:ascii="Century Gothic" w:hAnsi="Century Gothic"/>
        </w:rPr>
        <w:t>hydrogencarbonate</w:t>
      </w:r>
      <w:proofErr w:type="spellEnd"/>
      <w:r w:rsidR="00D05DBC">
        <w:rPr>
          <w:rFonts w:ascii="Century Gothic" w:hAnsi="Century Gothic"/>
        </w:rPr>
        <w:t xml:space="preserve"> and citric acid are solids in </w:t>
      </w:r>
      <w:r w:rsidR="000A228B">
        <w:rPr>
          <w:rFonts w:ascii="Century Gothic" w:hAnsi="Century Gothic"/>
        </w:rPr>
        <w:t xml:space="preserve">the </w:t>
      </w:r>
      <w:r w:rsidR="00D05DBC">
        <w:rPr>
          <w:rFonts w:ascii="Century Gothic" w:hAnsi="Century Gothic"/>
        </w:rPr>
        <w:t>tablet</w:t>
      </w:r>
      <w:r w:rsidR="000A228B">
        <w:rPr>
          <w:rFonts w:ascii="Century Gothic" w:hAnsi="Century Gothic"/>
        </w:rPr>
        <w:t xml:space="preserve"> </w:t>
      </w:r>
      <w:r w:rsidR="00D05DBC">
        <w:rPr>
          <w:rFonts w:ascii="Century Gothic" w:hAnsi="Century Gothic"/>
        </w:rPr>
        <w:t xml:space="preserve">and are </w:t>
      </w:r>
      <w:r w:rsidR="00E97673">
        <w:rPr>
          <w:rFonts w:ascii="Century Gothic" w:hAnsi="Century Gothic"/>
        </w:rPr>
        <w:t>not free to</w:t>
      </w:r>
      <w:r w:rsidR="00D05DBC">
        <w:rPr>
          <w:rFonts w:ascii="Century Gothic" w:hAnsi="Century Gothic"/>
        </w:rPr>
        <w:t xml:space="preserve"> react until the tablet is dissolved in water.</w:t>
      </w:r>
      <w:r w:rsidR="00CC23FE">
        <w:rPr>
          <w:rFonts w:ascii="Century Gothic" w:hAnsi="Century Gothic"/>
        </w:rPr>
        <w:t xml:space="preserve"> </w:t>
      </w:r>
      <w:bookmarkStart w:id="3" w:name="_Hlk178933531"/>
      <w:r w:rsidR="00CC23FE">
        <w:rPr>
          <w:rFonts w:ascii="Century Gothic" w:hAnsi="Century Gothic"/>
        </w:rPr>
        <w:t>Once dissolved</w:t>
      </w:r>
      <w:r w:rsidR="009E5C74">
        <w:rPr>
          <w:rFonts w:ascii="Century Gothic" w:hAnsi="Century Gothic"/>
        </w:rPr>
        <w:t>,</w:t>
      </w:r>
      <w:r w:rsidR="00CC23FE">
        <w:rPr>
          <w:rFonts w:ascii="Century Gothic" w:hAnsi="Century Gothic"/>
        </w:rPr>
        <w:t xml:space="preserve"> it is the gas produced in the reaction that creates the bubbles of carbon dioxide that learners can observe. </w:t>
      </w:r>
      <w:bookmarkEnd w:id="3"/>
    </w:p>
    <w:p w14:paraId="642A1DA5" w14:textId="713CC4E5" w:rsidR="00E97673" w:rsidRDefault="00E97673" w:rsidP="00027B2F">
      <w:pPr>
        <w:rPr>
          <w:rFonts w:ascii="Century Gothic" w:hAnsi="Century Gothic"/>
        </w:rPr>
      </w:pPr>
      <w:r>
        <w:rPr>
          <w:rFonts w:ascii="Century Gothic" w:hAnsi="Century Gothic"/>
        </w:rPr>
        <w:t>This reaction can be described using a word equation</w:t>
      </w:r>
      <w:r w:rsidR="009E5C74">
        <w:rPr>
          <w:rFonts w:ascii="Century Gothic" w:hAnsi="Century Gothic"/>
        </w:rPr>
        <w:t>,</w:t>
      </w:r>
      <w:r>
        <w:rPr>
          <w:rFonts w:ascii="Century Gothic" w:hAnsi="Century Gothic"/>
        </w:rPr>
        <w:t xml:space="preserve"> although this is not required for </w:t>
      </w:r>
      <w:r w:rsidR="00DE1951">
        <w:rPr>
          <w:rFonts w:ascii="Century Gothic" w:hAnsi="Century Gothic"/>
        </w:rPr>
        <w:t>learners</w:t>
      </w:r>
      <w:r>
        <w:rPr>
          <w:rFonts w:ascii="Century Gothic" w:hAnsi="Century Gothic"/>
        </w:rPr>
        <w:t xml:space="preserve"> at this level</w:t>
      </w:r>
      <w:r w:rsidR="007E73BF">
        <w:rPr>
          <w:rFonts w:ascii="Century Gothic" w:hAnsi="Century Gothic"/>
        </w:rPr>
        <w:t>:</w:t>
      </w:r>
    </w:p>
    <w:p w14:paraId="247A860B" w14:textId="03B8020B" w:rsidR="00D05DBC" w:rsidRDefault="001D217C" w:rsidP="00972247">
      <w:pPr>
        <w:rPr>
          <w:rFonts w:ascii="Century Gothic" w:hAnsi="Century Gothic"/>
        </w:rPr>
      </w:pPr>
      <w:r>
        <w:rPr>
          <w:rFonts w:ascii="Century Gothic" w:hAnsi="Century Gothic"/>
        </w:rPr>
        <w:t>s</w:t>
      </w:r>
      <w:r w:rsidR="00972247">
        <w:rPr>
          <w:rFonts w:ascii="Century Gothic" w:hAnsi="Century Gothic"/>
        </w:rPr>
        <w:t xml:space="preserve">odium </w:t>
      </w:r>
      <w:proofErr w:type="spellStart"/>
      <w:r w:rsidR="00972247">
        <w:rPr>
          <w:rFonts w:ascii="Century Gothic" w:hAnsi="Century Gothic"/>
        </w:rPr>
        <w:t>hydrogencarbonate</w:t>
      </w:r>
      <w:proofErr w:type="spellEnd"/>
      <w:r w:rsidR="00D05DBC">
        <w:rPr>
          <w:rFonts w:ascii="Century Gothic" w:hAnsi="Century Gothic"/>
        </w:rPr>
        <w:t xml:space="preserve"> + citric acid </w:t>
      </w:r>
      <w:r w:rsidR="00D05DBC" w:rsidRPr="00D05DBC">
        <w:rPr>
          <w:rFonts w:ascii="Century Gothic" w:hAnsi="Century Gothic"/>
        </w:rPr>
        <w:sym w:font="Wingdings" w:char="F0E0"/>
      </w:r>
      <w:r w:rsidR="00D05DBC">
        <w:rPr>
          <w:rFonts w:ascii="Century Gothic" w:hAnsi="Century Gothic"/>
        </w:rPr>
        <w:t xml:space="preserve"> carbon dioxide + water + sodium citrate</w:t>
      </w:r>
    </w:p>
    <w:p w14:paraId="09BFCB02" w14:textId="45331A11" w:rsidR="007E73BF" w:rsidRDefault="007E73BF" w:rsidP="00027B2F">
      <w:pPr>
        <w:rPr>
          <w:rFonts w:ascii="Century Gothic" w:hAnsi="Century Gothic"/>
        </w:rPr>
      </w:pPr>
      <w:r>
        <w:rPr>
          <w:rFonts w:ascii="Century Gothic" w:hAnsi="Century Gothic"/>
        </w:rPr>
        <w:t xml:space="preserve">This is an irreversible change as new materials are formed </w:t>
      </w:r>
      <w:r w:rsidR="0038448D">
        <w:rPr>
          <w:rFonts w:ascii="Century Gothic" w:hAnsi="Century Gothic"/>
        </w:rPr>
        <w:t xml:space="preserve">and </w:t>
      </w:r>
      <w:r>
        <w:rPr>
          <w:rFonts w:ascii="Century Gothic" w:hAnsi="Century Gothic"/>
        </w:rPr>
        <w:t xml:space="preserve">cannot be changed back into </w:t>
      </w:r>
      <w:r w:rsidR="00BE3260">
        <w:rPr>
          <w:rFonts w:ascii="Century Gothic" w:hAnsi="Century Gothic"/>
        </w:rPr>
        <w:t xml:space="preserve">the </w:t>
      </w:r>
      <w:r>
        <w:rPr>
          <w:rFonts w:ascii="Century Gothic" w:hAnsi="Century Gothic"/>
        </w:rPr>
        <w:t>tablets.</w:t>
      </w:r>
    </w:p>
    <w:p w14:paraId="2C0F44F1" w14:textId="547BCF3F" w:rsidR="007E73BF" w:rsidRDefault="007E73BF" w:rsidP="007E73BF">
      <w:pPr>
        <w:rPr>
          <w:rFonts w:ascii="Century Gothic" w:hAnsi="Century Gothic"/>
        </w:rPr>
      </w:pPr>
      <w:bookmarkStart w:id="4" w:name="_Hlk178934996"/>
      <w:r>
        <w:rPr>
          <w:rFonts w:ascii="Century Gothic" w:hAnsi="Century Gothic"/>
        </w:rPr>
        <w:t xml:space="preserve">Vitamin C is needed to make collagen for healthy skin, hair and bones. It also helps us to absorb iron and aids in wound healing. There are claims that it boosts our immune system. Our bodies can’t make vitamin C, so we must get it from the food we eat. Citrus fruits, like oranges, red peppers and broccoli are examples of foods high in vitamin C. </w:t>
      </w:r>
    </w:p>
    <w:p w14:paraId="60D48CBE" w14:textId="30B97633" w:rsidR="007E73BF" w:rsidRPr="00027B2F" w:rsidRDefault="007E73BF" w:rsidP="007E73BF">
      <w:pPr>
        <w:rPr>
          <w:rFonts w:ascii="Century Gothic" w:hAnsi="Century Gothic"/>
        </w:rPr>
      </w:pPr>
      <w:r>
        <w:rPr>
          <w:rFonts w:ascii="Century Gothic" w:hAnsi="Century Gothic"/>
        </w:rPr>
        <w:t xml:space="preserve">People who aren’t eating a balanced diet may take vitamin pills or tablets to make sure they get enough vitamins. A fizzy tablet can be a good way to take extra </w:t>
      </w:r>
      <w:r>
        <w:rPr>
          <w:rFonts w:ascii="Century Gothic" w:hAnsi="Century Gothic"/>
        </w:rPr>
        <w:lastRenderedPageBreak/>
        <w:t>vitamins because after the reaction</w:t>
      </w:r>
      <w:r w:rsidR="00BE3260">
        <w:rPr>
          <w:rFonts w:ascii="Century Gothic" w:hAnsi="Century Gothic"/>
        </w:rPr>
        <w:t>,</w:t>
      </w:r>
      <w:r>
        <w:rPr>
          <w:rFonts w:ascii="Century Gothic" w:hAnsi="Century Gothic"/>
        </w:rPr>
        <w:t xml:space="preserve"> vitamin C is dissolved in the water and can be absorbed by the body more quickly.</w:t>
      </w:r>
    </w:p>
    <w:bookmarkEnd w:id="4"/>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Prior learning</w:t>
      </w:r>
    </w:p>
    <w:p w14:paraId="431E7F11" w14:textId="4619435C" w:rsidR="00027B2F" w:rsidRPr="00027B2F" w:rsidRDefault="00BE3260" w:rsidP="00027B2F">
      <w:pPr>
        <w:rPr>
          <w:rFonts w:ascii="Century Gothic" w:hAnsi="Century Gothic"/>
        </w:rPr>
      </w:pPr>
      <w:r>
        <w:rPr>
          <w:rFonts w:ascii="Century Gothic" w:hAnsi="Century Gothic"/>
        </w:rPr>
        <w:t>Make sure l</w:t>
      </w:r>
      <w:r w:rsidR="000D1244">
        <w:rPr>
          <w:rFonts w:ascii="Century Gothic" w:hAnsi="Century Gothic"/>
        </w:rPr>
        <w:t>earners</w:t>
      </w:r>
      <w:r w:rsidR="00027B2F" w:rsidRPr="00027B2F">
        <w:rPr>
          <w:rFonts w:ascii="Century Gothic" w:hAnsi="Century Gothic"/>
        </w:rPr>
        <w:t xml:space="preserve"> </w:t>
      </w:r>
      <w:r w:rsidR="00BF31E6" w:rsidRPr="00027B2F">
        <w:rPr>
          <w:rFonts w:ascii="Century Gothic" w:hAnsi="Century Gothic"/>
        </w:rPr>
        <w:t>understand</w:t>
      </w:r>
      <w:r w:rsidR="00027B2F" w:rsidRPr="00027B2F">
        <w:rPr>
          <w:rFonts w:ascii="Century Gothic" w:hAnsi="Century Gothic"/>
        </w:rPr>
        <w:t xml:space="preserve"> the properties of solids, liquids and gases. </w:t>
      </w:r>
    </w:p>
    <w:p w14:paraId="30810FFF" w14:textId="2A299EE0" w:rsidR="00027B2F" w:rsidRPr="00027B2F" w:rsidRDefault="000D1244" w:rsidP="00027B2F">
      <w:pPr>
        <w:rPr>
          <w:rFonts w:ascii="Century Gothic" w:hAnsi="Century Gothic"/>
        </w:rPr>
      </w:pPr>
      <w:r>
        <w:rPr>
          <w:rFonts w:ascii="Century Gothic" w:hAnsi="Century Gothic"/>
        </w:rPr>
        <w:t>Learners</w:t>
      </w:r>
      <w:r w:rsidR="00027B2F" w:rsidRPr="00027B2F">
        <w:rPr>
          <w:rFonts w:ascii="Century Gothic" w:hAnsi="Century Gothic"/>
        </w:rPr>
        <w:t xml:space="preserve"> </w:t>
      </w:r>
      <w:r w:rsidR="007B587F">
        <w:rPr>
          <w:rFonts w:ascii="Century Gothic" w:hAnsi="Century Gothic"/>
        </w:rPr>
        <w:t xml:space="preserve">may </w:t>
      </w:r>
      <w:r w:rsidR="00027B2F" w:rsidRPr="00027B2F">
        <w:rPr>
          <w:rFonts w:ascii="Century Gothic" w:hAnsi="Century Gothic"/>
        </w:rPr>
        <w:t xml:space="preserve">have previously investigated </w:t>
      </w:r>
      <w:r w:rsidR="007B587F">
        <w:rPr>
          <w:rFonts w:ascii="Century Gothic" w:hAnsi="Century Gothic"/>
        </w:rPr>
        <w:t>reversible changes by dissolving salt in water and know you can get the salt and water back through evaporation and condensation. Make it clear that this is different because a reaction is taking place after the tablet dissolves</w:t>
      </w:r>
      <w:r w:rsidR="00027B2F" w:rsidRPr="00027B2F">
        <w:rPr>
          <w:rFonts w:ascii="Century Gothic" w:hAnsi="Century Gothic"/>
        </w:rPr>
        <w:t>.</w:t>
      </w:r>
    </w:p>
    <w:p w14:paraId="23C4000D" w14:textId="492AD3D3" w:rsidR="000B0538" w:rsidRDefault="00BE3260" w:rsidP="00027B2F">
      <w:pPr>
        <w:rPr>
          <w:rFonts w:ascii="Century Gothic" w:hAnsi="Century Gothic"/>
        </w:rPr>
      </w:pPr>
      <w:r>
        <w:rPr>
          <w:rFonts w:ascii="Century Gothic" w:hAnsi="Century Gothic"/>
        </w:rPr>
        <w:t>Check that l</w:t>
      </w:r>
      <w:r w:rsidR="000D1244">
        <w:rPr>
          <w:rFonts w:ascii="Century Gothic" w:hAnsi="Century Gothic"/>
        </w:rPr>
        <w:t>earners</w:t>
      </w:r>
      <w:r w:rsidR="00027B2F" w:rsidRPr="00027B2F">
        <w:rPr>
          <w:rFonts w:ascii="Century Gothic" w:hAnsi="Century Gothic"/>
        </w:rPr>
        <w:t xml:space="preserve"> have some knowledge of fair testing and the effect of changing variables.</w:t>
      </w:r>
    </w:p>
    <w:p w14:paraId="3142BD47" w14:textId="4AB3C477" w:rsidR="000B0538" w:rsidRDefault="000A4AF5"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 xml:space="preserve">Useful </w:t>
      </w:r>
      <w:r w:rsidR="007B587F">
        <w:rPr>
          <w:rFonts w:ascii="Century Gothic" w:hAnsi="Century Gothic"/>
          <w:b/>
          <w:bCs/>
          <w:color w:val="DA1884"/>
          <w:sz w:val="24"/>
          <w:szCs w:val="24"/>
        </w:rPr>
        <w:t>vocabulary</w:t>
      </w:r>
    </w:p>
    <w:p w14:paraId="2AB27F6B" w14:textId="1DE57CC4" w:rsidR="007B587F" w:rsidRPr="007B587F" w:rsidRDefault="007B587F" w:rsidP="007B587F">
      <w:pPr>
        <w:spacing w:after="100"/>
        <w:rPr>
          <w:rFonts w:ascii="Century Gothic" w:hAnsi="Century Gothic"/>
          <w:lang w:val="en-US"/>
        </w:rPr>
      </w:pPr>
      <w:r>
        <w:rPr>
          <w:rFonts w:ascii="Century Gothic" w:hAnsi="Century Gothic"/>
          <w:lang w:val="en-US"/>
        </w:rPr>
        <w:t>You</w:t>
      </w:r>
      <w:r w:rsidRPr="004B418D">
        <w:rPr>
          <w:rFonts w:ascii="Century Gothic" w:hAnsi="Century Gothic"/>
          <w:lang w:val="en-US"/>
        </w:rPr>
        <w:t xml:space="preserve"> may</w:t>
      </w:r>
      <w:r>
        <w:rPr>
          <w:rFonts w:ascii="Century Gothic" w:hAnsi="Century Gothic"/>
          <w:lang w:val="en-US"/>
        </w:rPr>
        <w:t xml:space="preserve"> </w:t>
      </w:r>
      <w:r w:rsidRPr="004B418D">
        <w:rPr>
          <w:rFonts w:ascii="Century Gothic" w:hAnsi="Century Gothic"/>
          <w:lang w:val="en-US"/>
        </w:rPr>
        <w:t xml:space="preserve">wish to hide the </w:t>
      </w:r>
      <w:r>
        <w:rPr>
          <w:rFonts w:ascii="Century Gothic" w:hAnsi="Century Gothic"/>
          <w:lang w:val="en-US"/>
        </w:rPr>
        <w:t>definition</w:t>
      </w:r>
      <w:r w:rsidRPr="004B418D">
        <w:rPr>
          <w:rFonts w:ascii="Century Gothic" w:hAnsi="Century Gothic"/>
          <w:lang w:val="en-US"/>
        </w:rPr>
        <w:t xml:space="preserve">s </w:t>
      </w:r>
      <w:r>
        <w:rPr>
          <w:rFonts w:ascii="Century Gothic" w:hAnsi="Century Gothic"/>
          <w:lang w:val="en-US"/>
        </w:rPr>
        <w:t xml:space="preserve">and examples </w:t>
      </w:r>
      <w:r w:rsidRPr="004B418D">
        <w:rPr>
          <w:rFonts w:ascii="Century Gothic" w:hAnsi="Century Gothic"/>
          <w:lang w:val="en-US"/>
        </w:rPr>
        <w:t xml:space="preserve">on </w:t>
      </w:r>
      <w:r>
        <w:rPr>
          <w:rFonts w:ascii="Century Gothic" w:hAnsi="Century Gothic"/>
          <w:lang w:val="en-US"/>
        </w:rPr>
        <w:t>the PowerPoint</w:t>
      </w:r>
      <w:r w:rsidRPr="004B418D">
        <w:rPr>
          <w:rFonts w:ascii="Century Gothic" w:hAnsi="Century Gothic"/>
          <w:lang w:val="en-US"/>
        </w:rPr>
        <w:t xml:space="preserve"> slide and discuss </w:t>
      </w:r>
      <w:r>
        <w:rPr>
          <w:rFonts w:ascii="Century Gothic" w:hAnsi="Century Gothic"/>
          <w:lang w:val="en-US"/>
        </w:rPr>
        <w:t>learners’</w:t>
      </w:r>
      <w:r w:rsidRPr="004B418D">
        <w:rPr>
          <w:rFonts w:ascii="Century Gothic" w:hAnsi="Century Gothic"/>
          <w:lang w:val="en-US"/>
        </w:rPr>
        <w:t xml:space="preserve"> ideas first.</w:t>
      </w:r>
      <w:r>
        <w:rPr>
          <w:rFonts w:ascii="Century Gothic" w:hAnsi="Century Gothic"/>
          <w:lang w:val="en-US"/>
        </w:rPr>
        <w:t xml:space="preserve"> Choose which vocabulary you want to explore.</w:t>
      </w:r>
    </w:p>
    <w:p w14:paraId="2B898329" w14:textId="33FC63D8" w:rsidR="00027B2F" w:rsidRDefault="00142A74" w:rsidP="00027B2F">
      <w:pPr>
        <w:spacing w:after="100"/>
        <w:rPr>
          <w:rFonts w:ascii="Century Gothic" w:hAnsi="Century Gothic"/>
        </w:rPr>
      </w:pPr>
      <w:r>
        <w:rPr>
          <w:rFonts w:ascii="Century Gothic" w:hAnsi="Century Gothic"/>
          <w:b/>
          <w:bCs/>
        </w:rPr>
        <w:t>Dissolv</w:t>
      </w:r>
      <w:r w:rsidR="000A4AF5">
        <w:rPr>
          <w:rFonts w:ascii="Century Gothic" w:hAnsi="Century Gothic"/>
          <w:b/>
          <w:bCs/>
        </w:rPr>
        <w:t>e</w:t>
      </w:r>
      <w:r w:rsidR="00027B2F" w:rsidRPr="00027B2F">
        <w:rPr>
          <w:rFonts w:ascii="Century Gothic" w:hAnsi="Century Gothic"/>
        </w:rPr>
        <w:t xml:space="preserve"> </w:t>
      </w:r>
      <w:r w:rsidR="000D1244">
        <w:rPr>
          <w:rFonts w:ascii="Century Gothic" w:hAnsi="Century Gothic"/>
        </w:rPr>
        <w:t>–</w:t>
      </w:r>
      <w:r w:rsidR="00C02457">
        <w:rPr>
          <w:rFonts w:ascii="Century Gothic" w:hAnsi="Century Gothic"/>
        </w:rPr>
        <w:t xml:space="preserve"> </w:t>
      </w:r>
      <w:r w:rsidR="0031635F">
        <w:rPr>
          <w:rFonts w:ascii="Century Gothic" w:hAnsi="Century Gothic"/>
        </w:rPr>
        <w:t>some</w:t>
      </w:r>
      <w:r w:rsidR="00027B2F" w:rsidRPr="00027B2F">
        <w:rPr>
          <w:rFonts w:ascii="Century Gothic" w:hAnsi="Century Gothic"/>
        </w:rPr>
        <w:t xml:space="preserve"> </w:t>
      </w:r>
      <w:r w:rsidR="00630CB5">
        <w:rPr>
          <w:rFonts w:ascii="Century Gothic" w:hAnsi="Century Gothic"/>
        </w:rPr>
        <w:t>substance</w:t>
      </w:r>
      <w:r w:rsidR="0031635F">
        <w:rPr>
          <w:rFonts w:ascii="Century Gothic" w:hAnsi="Century Gothic"/>
        </w:rPr>
        <w:t>s dissolve when mixed with water</w:t>
      </w:r>
      <w:r w:rsidR="00FE4930">
        <w:rPr>
          <w:rFonts w:ascii="Century Gothic" w:hAnsi="Century Gothic"/>
        </w:rPr>
        <w:t xml:space="preserve"> or other liquids. </w:t>
      </w:r>
      <w:r w:rsidR="000A4AF5">
        <w:rPr>
          <w:rFonts w:ascii="Century Gothic" w:hAnsi="Century Gothic"/>
        </w:rPr>
        <w:t>The substance doesn’t disappear</w:t>
      </w:r>
      <w:r w:rsidR="004E0BAB">
        <w:rPr>
          <w:rFonts w:ascii="Century Gothic" w:hAnsi="Century Gothic"/>
        </w:rPr>
        <w:t xml:space="preserve"> but </w:t>
      </w:r>
      <w:r w:rsidR="000A4AF5">
        <w:rPr>
          <w:rFonts w:ascii="Century Gothic" w:hAnsi="Century Gothic"/>
        </w:rPr>
        <w:t xml:space="preserve">breaks </w:t>
      </w:r>
      <w:r w:rsidR="004E0BAB">
        <w:rPr>
          <w:rFonts w:ascii="Century Gothic" w:hAnsi="Century Gothic"/>
        </w:rPr>
        <w:t>down into tiny particles</w:t>
      </w:r>
      <w:r w:rsidR="000A4AF5">
        <w:rPr>
          <w:rFonts w:ascii="Century Gothic" w:hAnsi="Century Gothic"/>
        </w:rPr>
        <w:t xml:space="preserve"> and spreads out</w:t>
      </w:r>
      <w:r w:rsidR="004E0BAB">
        <w:rPr>
          <w:rFonts w:ascii="Century Gothic" w:hAnsi="Century Gothic"/>
        </w:rPr>
        <w:t xml:space="preserve">. </w:t>
      </w:r>
      <w:r w:rsidR="00630CB5">
        <w:rPr>
          <w:rFonts w:ascii="Century Gothic" w:hAnsi="Century Gothic"/>
        </w:rPr>
        <w:t xml:space="preserve"> </w:t>
      </w:r>
      <w:r w:rsidR="00027B2F" w:rsidRPr="00027B2F">
        <w:rPr>
          <w:rFonts w:ascii="Century Gothic" w:hAnsi="Century Gothic"/>
        </w:rPr>
        <w:t xml:space="preserve"> </w:t>
      </w:r>
    </w:p>
    <w:p w14:paraId="1673E2A4" w14:textId="3CDA3BEA" w:rsidR="009621E9" w:rsidRDefault="009621E9" w:rsidP="00027B2F">
      <w:pPr>
        <w:spacing w:after="100"/>
        <w:rPr>
          <w:rFonts w:ascii="Century Gothic" w:hAnsi="Century Gothic"/>
        </w:rPr>
      </w:pPr>
      <w:r>
        <w:rPr>
          <w:rFonts w:ascii="Century Gothic" w:hAnsi="Century Gothic"/>
          <w:b/>
          <w:bCs/>
        </w:rPr>
        <w:t>Effervescent</w:t>
      </w:r>
      <w:r w:rsidRPr="00027B2F">
        <w:rPr>
          <w:rFonts w:ascii="Century Gothic" w:hAnsi="Century Gothic"/>
        </w:rPr>
        <w:t xml:space="preserve"> </w:t>
      </w:r>
      <w:r>
        <w:rPr>
          <w:rFonts w:ascii="Century Gothic" w:hAnsi="Century Gothic"/>
        </w:rPr>
        <w:t xml:space="preserve">– a reaction that produces bubbles of gas. </w:t>
      </w:r>
    </w:p>
    <w:p w14:paraId="55797836" w14:textId="0FCC9BB9" w:rsidR="00027B2F" w:rsidRPr="00027B2F" w:rsidRDefault="00027B2F" w:rsidP="00027B2F">
      <w:pPr>
        <w:spacing w:after="100"/>
        <w:rPr>
          <w:rFonts w:ascii="Century Gothic" w:hAnsi="Century Gothic"/>
        </w:rPr>
      </w:pPr>
      <w:r w:rsidRPr="00027B2F">
        <w:rPr>
          <w:rFonts w:ascii="Century Gothic" w:hAnsi="Century Gothic"/>
          <w:b/>
          <w:bCs/>
        </w:rPr>
        <w:t>Irreversible change</w:t>
      </w:r>
      <w:r w:rsidRPr="00027B2F">
        <w:rPr>
          <w:rFonts w:ascii="Century Gothic" w:hAnsi="Century Gothic"/>
        </w:rPr>
        <w:t xml:space="preserve"> </w:t>
      </w:r>
      <w:r w:rsidR="000D1244">
        <w:rPr>
          <w:rFonts w:ascii="Century Gothic" w:hAnsi="Century Gothic"/>
        </w:rPr>
        <w:t>–</w:t>
      </w:r>
      <w:r w:rsidR="00C02457">
        <w:rPr>
          <w:rFonts w:ascii="Century Gothic" w:hAnsi="Century Gothic"/>
        </w:rPr>
        <w:t xml:space="preserve"> </w:t>
      </w:r>
      <w:r w:rsidRPr="00354176">
        <w:rPr>
          <w:rFonts w:ascii="Century Gothic" w:hAnsi="Century Gothic"/>
        </w:rPr>
        <w:t>a</w:t>
      </w:r>
      <w:r w:rsidRPr="00027B2F">
        <w:rPr>
          <w:rFonts w:ascii="Century Gothic" w:hAnsi="Century Gothic"/>
          <w:i/>
          <w:iCs/>
        </w:rPr>
        <w:t xml:space="preserve"> </w:t>
      </w:r>
      <w:r w:rsidRPr="00354176">
        <w:rPr>
          <w:rFonts w:ascii="Century Gothic" w:hAnsi="Century Gothic"/>
        </w:rPr>
        <w:t>chemical change</w:t>
      </w:r>
      <w:r w:rsidRPr="00027B2F">
        <w:rPr>
          <w:rFonts w:ascii="Century Gothic" w:hAnsi="Century Gothic"/>
        </w:rPr>
        <w:t xml:space="preserve"> where new materials are formed.</w:t>
      </w:r>
    </w:p>
    <w:p w14:paraId="300591ED" w14:textId="7BF29D98" w:rsidR="00027B2F" w:rsidRDefault="00027B2F" w:rsidP="00027B2F">
      <w:pPr>
        <w:spacing w:after="100"/>
        <w:rPr>
          <w:rFonts w:ascii="Century Gothic" w:hAnsi="Century Gothic"/>
          <w:lang w:val="en-US"/>
        </w:rPr>
      </w:pPr>
      <w:r w:rsidRPr="00027B2F">
        <w:rPr>
          <w:rFonts w:ascii="Century Gothic" w:hAnsi="Century Gothic"/>
          <w:b/>
          <w:bCs/>
        </w:rPr>
        <w:t>Gas</w:t>
      </w:r>
      <w:r w:rsidRPr="00027B2F">
        <w:rPr>
          <w:rFonts w:ascii="Century Gothic" w:hAnsi="Century Gothic"/>
        </w:rPr>
        <w:t xml:space="preserve"> </w:t>
      </w:r>
      <w:r w:rsidR="000D1244">
        <w:rPr>
          <w:rFonts w:ascii="Century Gothic" w:hAnsi="Century Gothic"/>
        </w:rPr>
        <w:t>–</w:t>
      </w:r>
      <w:r w:rsidRPr="00027B2F">
        <w:rPr>
          <w:rFonts w:ascii="Century Gothic" w:hAnsi="Century Gothic"/>
        </w:rPr>
        <w:t xml:space="preserve"> </w:t>
      </w:r>
      <w:r w:rsidR="000A4AF5" w:rsidRPr="000A4AF5">
        <w:rPr>
          <w:rFonts w:ascii="Century Gothic" w:hAnsi="Century Gothic"/>
          <w:lang w:val="en-US"/>
        </w:rPr>
        <w:t>a state of matter where particles have high energy and can move around freely in all directions. Gases can change their shape and spread out.</w:t>
      </w:r>
    </w:p>
    <w:p w14:paraId="5000959F" w14:textId="1802450A" w:rsidR="0081155A" w:rsidRPr="00027B2F" w:rsidRDefault="0081155A" w:rsidP="00027B2F">
      <w:pPr>
        <w:spacing w:after="100"/>
        <w:rPr>
          <w:rFonts w:ascii="Century Gothic" w:hAnsi="Century Gothic"/>
        </w:rPr>
      </w:pPr>
      <w:r w:rsidRPr="0081155A">
        <w:rPr>
          <w:rFonts w:ascii="Century Gothic" w:hAnsi="Century Gothic"/>
          <w:b/>
          <w:bCs/>
          <w:lang w:val="en-US"/>
        </w:rPr>
        <w:t>Reversible change</w:t>
      </w:r>
      <w:r>
        <w:rPr>
          <w:rFonts w:ascii="Century Gothic" w:hAnsi="Century Gothic"/>
          <w:lang w:val="en-US"/>
        </w:rPr>
        <w:t xml:space="preserve"> – </w:t>
      </w:r>
      <w:r w:rsidRPr="0081155A">
        <w:rPr>
          <w:rFonts w:ascii="Century Gothic" w:hAnsi="Century Gothic"/>
        </w:rPr>
        <w:t xml:space="preserve">a change where no new materials are </w:t>
      </w:r>
      <w:proofErr w:type="gramStart"/>
      <w:r w:rsidRPr="0081155A">
        <w:rPr>
          <w:rFonts w:ascii="Century Gothic" w:hAnsi="Century Gothic"/>
        </w:rPr>
        <w:t>created</w:t>
      </w:r>
      <w:proofErr w:type="gramEnd"/>
      <w:r w:rsidRPr="0081155A">
        <w:rPr>
          <w:rFonts w:ascii="Century Gothic" w:hAnsi="Century Gothic"/>
        </w:rPr>
        <w:t xml:space="preserve"> and the original material can be recovered.</w:t>
      </w:r>
      <w:r>
        <w:rPr>
          <w:rFonts w:ascii="Century Gothic" w:hAnsi="Century Gothic"/>
        </w:rPr>
        <w:t xml:space="preserve"> </w:t>
      </w:r>
      <w:r w:rsidRPr="0081155A">
        <w:rPr>
          <w:rFonts w:ascii="Century Gothic" w:hAnsi="Century Gothic"/>
        </w:rPr>
        <w:t>For example: melting, evaporating, freezing, dissolving and mixing.</w:t>
      </w:r>
    </w:p>
    <w:p w14:paraId="7B9658CC" w14:textId="45A62ED9" w:rsidR="001614EA" w:rsidRDefault="00027B2F" w:rsidP="00027B2F">
      <w:pPr>
        <w:spacing w:after="100"/>
        <w:rPr>
          <w:rFonts w:ascii="Century Gothic" w:hAnsi="Century Gothic"/>
        </w:rPr>
      </w:pPr>
      <w:r w:rsidRPr="00027B2F">
        <w:rPr>
          <w:rFonts w:ascii="Century Gothic" w:hAnsi="Century Gothic"/>
          <w:b/>
          <w:bCs/>
        </w:rPr>
        <w:t>Variable</w:t>
      </w:r>
      <w:r w:rsidRPr="00027B2F">
        <w:rPr>
          <w:rFonts w:ascii="Century Gothic" w:hAnsi="Century Gothic"/>
        </w:rPr>
        <w:t xml:space="preserve"> </w:t>
      </w:r>
      <w:r w:rsidR="000D1244">
        <w:rPr>
          <w:rFonts w:ascii="Century Gothic" w:hAnsi="Century Gothic"/>
        </w:rPr>
        <w:t>–</w:t>
      </w:r>
      <w:r w:rsidRPr="00027B2F">
        <w:rPr>
          <w:rFonts w:ascii="Century Gothic" w:hAnsi="Century Gothic"/>
        </w:rPr>
        <w:t xml:space="preserve"> </w:t>
      </w:r>
      <w:r w:rsidR="000A4AF5">
        <w:rPr>
          <w:rFonts w:ascii="Century Gothic" w:hAnsi="Century Gothic"/>
        </w:rPr>
        <w:t>something</w:t>
      </w:r>
      <w:r w:rsidRPr="00027B2F">
        <w:rPr>
          <w:rFonts w:ascii="Century Gothic" w:hAnsi="Century Gothic"/>
        </w:rPr>
        <w:t xml:space="preserve"> that is observed or measured </w:t>
      </w:r>
      <w:r w:rsidR="000A4AF5">
        <w:rPr>
          <w:rFonts w:ascii="Century Gothic" w:hAnsi="Century Gothic"/>
        </w:rPr>
        <w:t>in a</w:t>
      </w:r>
      <w:r w:rsidRPr="00027B2F">
        <w:rPr>
          <w:rFonts w:ascii="Century Gothic" w:hAnsi="Century Gothic"/>
        </w:rPr>
        <w:t xml:space="preserve"> science experiment</w:t>
      </w:r>
      <w:r w:rsidR="000A4AF5">
        <w:rPr>
          <w:rFonts w:ascii="Century Gothic" w:hAnsi="Century Gothic"/>
        </w:rPr>
        <w:t>.</w:t>
      </w:r>
    </w:p>
    <w:p w14:paraId="11E38679" w14:textId="382FB8F8" w:rsidR="003A31A4" w:rsidRPr="00E70220" w:rsidRDefault="00160930" w:rsidP="000D1244">
      <w:pPr>
        <w:spacing w:after="100"/>
        <w:rPr>
          <w:rFonts w:ascii="Century Gothic" w:hAnsi="Century Gothic"/>
        </w:rPr>
      </w:pPr>
      <w:r w:rsidRPr="00160930">
        <w:rPr>
          <w:rFonts w:ascii="Century Gothic" w:hAnsi="Century Gothic"/>
          <w:b/>
          <w:bCs/>
        </w:rPr>
        <w:t>Vitamin</w:t>
      </w:r>
      <w:r>
        <w:rPr>
          <w:rFonts w:ascii="Century Gothic" w:hAnsi="Century Gothic"/>
          <w:b/>
          <w:bCs/>
        </w:rPr>
        <w:t xml:space="preserve"> </w:t>
      </w:r>
      <w:r>
        <w:rPr>
          <w:rFonts w:ascii="Century Gothic" w:hAnsi="Century Gothic"/>
        </w:rPr>
        <w:t>–</w:t>
      </w:r>
      <w:r w:rsidRPr="00027B2F">
        <w:rPr>
          <w:rFonts w:ascii="Century Gothic" w:hAnsi="Century Gothic"/>
        </w:rPr>
        <w:t xml:space="preserve"> </w:t>
      </w:r>
      <w:r w:rsidR="000A4AF5" w:rsidRPr="000A4AF5">
        <w:rPr>
          <w:rFonts w:ascii="Century Gothic" w:hAnsi="Century Gothic"/>
        </w:rPr>
        <w:t>found in foods in very small amounts as part of a healthy diet</w:t>
      </w:r>
      <w:r w:rsidR="000A4AF5" w:rsidRPr="000A4AF5">
        <w:rPr>
          <w:rFonts w:ascii="Century Gothic" w:hAnsi="Century Gothic"/>
          <w:lang w:val="en-US"/>
        </w:rPr>
        <w:t>.</w:t>
      </w:r>
    </w:p>
    <w:p w14:paraId="4EC9DB6E" w14:textId="515AE2EC" w:rsidR="00D75FB0" w:rsidRPr="00E70220" w:rsidRDefault="003A31A4" w:rsidP="002D31AF">
      <w:pPr>
        <w:pStyle w:val="Heading2"/>
        <w:spacing w:before="300" w:after="100"/>
        <w:rPr>
          <w:rFonts w:ascii="Century Gothic" w:hAnsi="Century Gothic"/>
          <w:b/>
          <w:bCs/>
          <w:color w:val="DA1884"/>
          <w:sz w:val="24"/>
          <w:szCs w:val="24"/>
        </w:rPr>
      </w:pPr>
      <w:r w:rsidRPr="00E70220">
        <w:rPr>
          <w:rFonts w:ascii="Century Gothic" w:hAnsi="Century Gothic"/>
          <w:b/>
          <w:bCs/>
          <w:noProof/>
          <w:sz w:val="24"/>
          <w:szCs w:val="24"/>
          <w:lang w:eastAsia="en-GB"/>
        </w:rPr>
        <w:drawing>
          <wp:anchor distT="0" distB="0" distL="114300" distR="114300" simplePos="0" relativeHeight="251659264" behindDoc="1" locked="0" layoutInCell="1" allowOverlap="1" wp14:anchorId="7AC3B587" wp14:editId="5F808D6F">
            <wp:simplePos x="0" y="0"/>
            <wp:positionH relativeFrom="page">
              <wp:posOffset>4747260</wp:posOffset>
            </wp:positionH>
            <wp:positionV relativeFrom="paragraph">
              <wp:posOffset>99060</wp:posOffset>
            </wp:positionV>
            <wp:extent cx="1878330" cy="1878330"/>
            <wp:effectExtent l="0" t="0" r="7620" b="7620"/>
            <wp:wrapTight wrapText="bothSides">
              <wp:wrapPolygon edited="0">
                <wp:start x="0" y="0"/>
                <wp:lineTo x="0" y="21469"/>
                <wp:lineTo x="21469" y="21469"/>
                <wp:lineTo x="21469" y="0"/>
                <wp:lineTo x="0" y="0"/>
              </wp:wrapPolygon>
            </wp:wrapTight>
            <wp:docPr id="3" name="Picture 3" descr="A picture showing the equipment described i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showing the equipment described in the l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8330" cy="1878330"/>
                    </a:xfrm>
                    <a:prstGeom prst="rect">
                      <a:avLst/>
                    </a:prstGeom>
                  </pic:spPr>
                </pic:pic>
              </a:graphicData>
            </a:graphic>
            <wp14:sizeRelH relativeFrom="margin">
              <wp14:pctWidth>0</wp14:pctWidth>
            </wp14:sizeRelH>
            <wp14:sizeRelV relativeFrom="margin">
              <wp14:pctHeight>0</wp14:pctHeight>
            </wp14:sizeRelV>
          </wp:anchor>
        </w:drawing>
      </w:r>
      <w:r w:rsidR="00D75FB0" w:rsidRPr="00E70220">
        <w:rPr>
          <w:rFonts w:ascii="Century Gothic" w:hAnsi="Century Gothic"/>
          <w:b/>
          <w:bCs/>
          <w:color w:val="DA1884"/>
          <w:sz w:val="24"/>
          <w:szCs w:val="24"/>
        </w:rPr>
        <w:t xml:space="preserve">Equipment </w:t>
      </w:r>
    </w:p>
    <w:p w14:paraId="68C45EB3" w14:textId="37F27424" w:rsidR="00DE1951" w:rsidRDefault="00DE1951" w:rsidP="00027B2F">
      <w:pPr>
        <w:pStyle w:val="ListParagraph"/>
        <w:numPr>
          <w:ilvl w:val="0"/>
          <w:numId w:val="17"/>
        </w:numPr>
        <w:rPr>
          <w:rFonts w:ascii="Century Gothic" w:hAnsi="Century Gothic"/>
        </w:rPr>
      </w:pPr>
      <w:r>
        <w:rPr>
          <w:rFonts w:ascii="Century Gothic" w:hAnsi="Century Gothic"/>
        </w:rPr>
        <w:t xml:space="preserve">Safety </w:t>
      </w:r>
      <w:r w:rsidR="003A31A4">
        <w:rPr>
          <w:rFonts w:ascii="Century Gothic" w:hAnsi="Century Gothic"/>
        </w:rPr>
        <w:t>glasses</w:t>
      </w:r>
    </w:p>
    <w:p w14:paraId="4748B6DE" w14:textId="7B5B2711" w:rsidR="00027B2F" w:rsidRPr="00027B2F" w:rsidRDefault="00842363" w:rsidP="00027B2F">
      <w:pPr>
        <w:pStyle w:val="ListParagraph"/>
        <w:numPr>
          <w:ilvl w:val="0"/>
          <w:numId w:val="17"/>
        </w:numPr>
        <w:rPr>
          <w:rFonts w:ascii="Century Gothic" w:hAnsi="Century Gothic"/>
        </w:rPr>
      </w:pPr>
      <w:r>
        <w:rPr>
          <w:rFonts w:ascii="Century Gothic" w:hAnsi="Century Gothic"/>
        </w:rPr>
        <w:t xml:space="preserve">Empty </w:t>
      </w:r>
      <w:r w:rsidR="00483106">
        <w:rPr>
          <w:rFonts w:ascii="Century Gothic" w:hAnsi="Century Gothic"/>
        </w:rPr>
        <w:t>vitamin C tube</w:t>
      </w:r>
    </w:p>
    <w:p w14:paraId="4B9C2F73" w14:textId="0B0D202B" w:rsidR="00027B2F" w:rsidRPr="00027B2F" w:rsidRDefault="00475F73" w:rsidP="00027B2F">
      <w:pPr>
        <w:pStyle w:val="ListParagraph"/>
        <w:numPr>
          <w:ilvl w:val="0"/>
          <w:numId w:val="17"/>
        </w:numPr>
        <w:rPr>
          <w:rFonts w:ascii="Century Gothic" w:hAnsi="Century Gothic"/>
        </w:rPr>
      </w:pPr>
      <w:r>
        <w:rPr>
          <w:rFonts w:ascii="Century Gothic" w:hAnsi="Century Gothic"/>
        </w:rPr>
        <w:t>2</w:t>
      </w:r>
      <w:r w:rsidR="001433E0">
        <w:rPr>
          <w:rFonts w:ascii="Century Gothic" w:hAnsi="Century Gothic"/>
        </w:rPr>
        <w:t xml:space="preserve"> </w:t>
      </w:r>
      <w:r w:rsidR="007B587F">
        <w:rPr>
          <w:rFonts w:ascii="Century Gothic" w:hAnsi="Century Gothic"/>
        </w:rPr>
        <w:t>x v</w:t>
      </w:r>
      <w:r w:rsidR="00483106">
        <w:rPr>
          <w:rFonts w:ascii="Century Gothic" w:hAnsi="Century Gothic"/>
        </w:rPr>
        <w:t>itamin C tablets</w:t>
      </w:r>
      <w:r w:rsidR="001433E0">
        <w:rPr>
          <w:rFonts w:ascii="Century Gothic" w:hAnsi="Century Gothic"/>
        </w:rPr>
        <w:t xml:space="preserve"> per group</w:t>
      </w:r>
      <w:r w:rsidR="00E70220">
        <w:rPr>
          <w:rFonts w:ascii="Century Gothic" w:hAnsi="Century Gothic"/>
        </w:rPr>
        <w:t xml:space="preserve"> (more to allow for repeats)</w:t>
      </w:r>
    </w:p>
    <w:p w14:paraId="41D52F96" w14:textId="33C231EB" w:rsidR="00027B2F" w:rsidRPr="00027B2F" w:rsidRDefault="00973ABC" w:rsidP="00027B2F">
      <w:pPr>
        <w:pStyle w:val="ListParagraph"/>
        <w:numPr>
          <w:ilvl w:val="0"/>
          <w:numId w:val="17"/>
        </w:numPr>
        <w:rPr>
          <w:rFonts w:ascii="Century Gothic" w:hAnsi="Century Gothic"/>
        </w:rPr>
      </w:pPr>
      <w:r>
        <w:rPr>
          <w:rFonts w:ascii="Century Gothic" w:hAnsi="Century Gothic"/>
        </w:rPr>
        <w:t>Water</w:t>
      </w:r>
    </w:p>
    <w:p w14:paraId="2A8F5B0B" w14:textId="4BF389D6" w:rsidR="00027B2F" w:rsidRPr="00027B2F" w:rsidRDefault="00973ABC" w:rsidP="00027B2F">
      <w:pPr>
        <w:pStyle w:val="ListParagraph"/>
        <w:numPr>
          <w:ilvl w:val="0"/>
          <w:numId w:val="17"/>
        </w:numPr>
        <w:rPr>
          <w:rFonts w:ascii="Century Gothic" w:hAnsi="Century Gothic"/>
        </w:rPr>
      </w:pPr>
      <w:r>
        <w:rPr>
          <w:rFonts w:ascii="Century Gothic" w:hAnsi="Century Gothic"/>
        </w:rPr>
        <w:t>Measuring cylinder or jug</w:t>
      </w:r>
    </w:p>
    <w:p w14:paraId="58A48EC2" w14:textId="5F41BF22" w:rsidR="00027B2F" w:rsidRDefault="006E76BE" w:rsidP="00027B2F">
      <w:pPr>
        <w:pStyle w:val="ListParagraph"/>
        <w:numPr>
          <w:ilvl w:val="0"/>
          <w:numId w:val="17"/>
        </w:numPr>
        <w:rPr>
          <w:rFonts w:ascii="Century Gothic" w:hAnsi="Century Gothic"/>
        </w:rPr>
      </w:pPr>
      <w:r>
        <w:rPr>
          <w:rFonts w:ascii="Century Gothic" w:hAnsi="Century Gothic"/>
        </w:rPr>
        <w:t xml:space="preserve">Timer or </w:t>
      </w:r>
      <w:r w:rsidR="003B084E">
        <w:rPr>
          <w:rFonts w:ascii="Century Gothic" w:hAnsi="Century Gothic"/>
        </w:rPr>
        <w:t>stopwatch</w:t>
      </w:r>
    </w:p>
    <w:p w14:paraId="3C05998B" w14:textId="7B5CA04D" w:rsidR="00027B2F" w:rsidRPr="00E70220" w:rsidRDefault="00E70220" w:rsidP="00E70220">
      <w:pPr>
        <w:pStyle w:val="ListParagraph"/>
        <w:numPr>
          <w:ilvl w:val="0"/>
          <w:numId w:val="17"/>
        </w:numPr>
        <w:rPr>
          <w:rFonts w:ascii="Century Gothic" w:hAnsi="Century Gothic"/>
        </w:rPr>
      </w:pPr>
      <w:r w:rsidRPr="00E70220">
        <w:rPr>
          <w:rFonts w:ascii="Century Gothic" w:hAnsi="Century Gothic"/>
          <w:b/>
          <w:bCs/>
          <w:noProof/>
          <w:color w:val="DA1884"/>
          <w:sz w:val="24"/>
          <w:szCs w:val="24"/>
        </w:rPr>
        <mc:AlternateContent>
          <mc:Choice Requires="wps">
            <w:drawing>
              <wp:anchor distT="45720" distB="45720" distL="114300" distR="114300" simplePos="0" relativeHeight="251661312" behindDoc="0" locked="0" layoutInCell="1" allowOverlap="1" wp14:anchorId="7BE1AE99" wp14:editId="409392AC">
                <wp:simplePos x="0" y="0"/>
                <wp:positionH relativeFrom="column">
                  <wp:posOffset>4549140</wp:posOffset>
                </wp:positionH>
                <wp:positionV relativeFrom="paragraph">
                  <wp:posOffset>257175</wp:posOffset>
                </wp:positionV>
                <wp:extent cx="161544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66700"/>
                        </a:xfrm>
                        <a:prstGeom prst="rect">
                          <a:avLst/>
                        </a:prstGeom>
                        <a:noFill/>
                        <a:ln w="9525">
                          <a:noFill/>
                          <a:miter lim="800000"/>
                          <a:headEnd/>
                          <a:tailEnd/>
                        </a:ln>
                      </wps:spPr>
                      <wps:txbx>
                        <w:txbxContent>
                          <w:p w14:paraId="130EF5AA" w14:textId="1456AC1A" w:rsidR="00E70220" w:rsidRPr="00E70220" w:rsidRDefault="00E70220" w:rsidP="00E70220">
                            <w:pPr>
                              <w:spacing w:after="158"/>
                              <w:rPr>
                                <w:rFonts w:ascii="Century Gothic" w:hAnsi="Century Gothic"/>
                                <w:sz w:val="12"/>
                                <w:szCs w:val="12"/>
                              </w:rPr>
                            </w:pPr>
                            <w:r w:rsidRPr="00E70220">
                              <w:rPr>
                                <w:rFonts w:ascii="Century Gothic" w:hAnsi="Century Gothic"/>
                                <w:sz w:val="12"/>
                                <w:szCs w:val="12"/>
                              </w:rPr>
                              <w:t>© Royal Society of Chemistry</w:t>
                            </w:r>
                          </w:p>
                          <w:p w14:paraId="236A5560" w14:textId="6DA2A9BD" w:rsidR="00E70220" w:rsidRDefault="00E702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1AE99" id="_x0000_t202" coordsize="21600,21600" o:spt="202" path="m,l,21600r21600,l21600,xe">
                <v:stroke joinstyle="miter"/>
                <v:path gradientshapeok="t" o:connecttype="rect"/>
              </v:shapetype>
              <v:shape id="Text Box 2" o:spid="_x0000_s1026" type="#_x0000_t202" style="position:absolute;left:0;text-align:left;margin-left:358.2pt;margin-top:20.25pt;width:127.2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" filled="f" stroked="f">
                <v:textbox>
                  <w:txbxContent>
                    <w:p w14:paraId="130EF5AA" w14:textId="1456AC1A" w:rsidR="00E70220" w:rsidRPr="00E70220" w:rsidRDefault="00E70220" w:rsidP="00E70220">
                      <w:pPr>
                        <w:spacing w:after="158"/>
                        <w:rPr>
                          <w:rFonts w:ascii="Century Gothic" w:hAnsi="Century Gothic"/>
                          <w:sz w:val="12"/>
                          <w:szCs w:val="12"/>
                        </w:rPr>
                      </w:pPr>
                      <w:r w:rsidRPr="00E70220">
                        <w:rPr>
                          <w:rFonts w:ascii="Century Gothic" w:hAnsi="Century Gothic"/>
                          <w:sz w:val="12"/>
                          <w:szCs w:val="12"/>
                        </w:rPr>
                        <w:t>© Royal Society of Chemistry</w:t>
                      </w:r>
                    </w:p>
                    <w:p w14:paraId="236A5560" w14:textId="6DA2A9BD" w:rsidR="00E70220" w:rsidRDefault="00E70220"/>
                  </w:txbxContent>
                </v:textbox>
                <w10:wrap type="square"/>
              </v:shape>
            </w:pict>
          </mc:Fallback>
        </mc:AlternateContent>
      </w:r>
      <w:r w:rsidR="00176163">
        <w:rPr>
          <w:rFonts w:ascii="Century Gothic" w:hAnsi="Century Gothic"/>
        </w:rPr>
        <w:t>Spillage tray</w:t>
      </w:r>
      <w:r w:rsidR="00364FC3">
        <w:rPr>
          <w:rFonts w:ascii="Century Gothic" w:hAnsi="Century Gothic"/>
        </w:rPr>
        <w:t xml:space="preserve"> and paper towels</w:t>
      </w:r>
      <w:r w:rsidR="002F7BFD" w:rsidRPr="00E70220">
        <w:rPr>
          <w:rFonts w:ascii="Century Gothic" w:hAnsi="Century Gothic"/>
        </w:rPr>
        <w:tab/>
      </w:r>
      <w:r w:rsidR="002F7BFD" w:rsidRPr="00E70220">
        <w:rPr>
          <w:rFonts w:ascii="Century Gothic" w:hAnsi="Century Gothic"/>
        </w:rPr>
        <w:tab/>
      </w:r>
      <w:r w:rsidR="002F7BFD" w:rsidRPr="00E70220">
        <w:rPr>
          <w:rFonts w:ascii="Century Gothic" w:hAnsi="Century Gothic"/>
        </w:rPr>
        <w:tab/>
      </w:r>
    </w:p>
    <w:p w14:paraId="4152EC0B" w14:textId="5906F7C8" w:rsidR="00D00A70" w:rsidRDefault="00D00A7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Safety</w:t>
      </w:r>
    </w:p>
    <w:p w14:paraId="2F9CF8F6" w14:textId="77777777" w:rsidR="000360B4" w:rsidRDefault="000360B4" w:rsidP="000360B4">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 xml:space="preserve">safety guidance </w:t>
      </w:r>
      <w:r>
        <w:rPr>
          <w:lang w:eastAsia="en-GB"/>
        </w:rPr>
        <w:t>(</w:t>
      </w:r>
      <w:hyperlink r:id="rId10" w:history="1">
        <w:r w:rsidRPr="000360B4">
          <w:rPr>
            <w:rStyle w:val="Hyperlink"/>
            <w:color w:val="004976"/>
            <w:lang w:eastAsia="en-GB"/>
          </w:rPr>
          <w:t>rsc.li/3zyJLkx</w:t>
        </w:r>
      </w:hyperlink>
      <w:r w:rsidRPr="00E559EF">
        <w:rPr>
          <w:lang w:eastAsia="en-GB"/>
        </w:rPr>
        <w:t>)</w:t>
      </w:r>
      <w:r>
        <w:rPr>
          <w:lang w:eastAsia="en-GB"/>
        </w:rPr>
        <w:t xml:space="preserve"> </w:t>
      </w:r>
      <w:r w:rsidRPr="00A84218">
        <w:rPr>
          <w:lang w:eastAsia="en-GB"/>
        </w:rPr>
        <w:t>and carry out a risk assessment before running any live practical.</w:t>
      </w:r>
    </w:p>
    <w:p w14:paraId="2B33A657" w14:textId="2CDEFED0" w:rsidR="00DE1951" w:rsidRDefault="00D627D1" w:rsidP="0081155A">
      <w:pPr>
        <w:rPr>
          <w:rFonts w:ascii="Century Gothic" w:hAnsi="Century Gothic"/>
        </w:rPr>
      </w:pPr>
      <w:r>
        <w:rPr>
          <w:rFonts w:ascii="Century Gothic" w:hAnsi="Century Gothic"/>
        </w:rPr>
        <w:lastRenderedPageBreak/>
        <w:t xml:space="preserve">Use the safety slide to talk over the risks and safety precautions. </w:t>
      </w:r>
      <w:r w:rsidR="00DE1951">
        <w:rPr>
          <w:rFonts w:ascii="Century Gothic" w:hAnsi="Century Gothic"/>
        </w:rPr>
        <w:t xml:space="preserve">Because the lid </w:t>
      </w:r>
      <w:r w:rsidR="00E70220">
        <w:rPr>
          <w:rFonts w:ascii="Century Gothic" w:hAnsi="Century Gothic"/>
        </w:rPr>
        <w:t>pops off suddenly</w:t>
      </w:r>
      <w:r w:rsidR="00DE1951">
        <w:rPr>
          <w:rFonts w:ascii="Century Gothic" w:hAnsi="Century Gothic"/>
        </w:rPr>
        <w:t xml:space="preserve">, </w:t>
      </w:r>
      <w:r w:rsidR="00A339E5">
        <w:rPr>
          <w:rFonts w:ascii="Century Gothic" w:hAnsi="Century Gothic"/>
        </w:rPr>
        <w:t xml:space="preserve">get </w:t>
      </w:r>
      <w:r w:rsidR="00D00A70">
        <w:rPr>
          <w:rFonts w:ascii="Century Gothic" w:hAnsi="Century Gothic"/>
        </w:rPr>
        <w:t xml:space="preserve">learners </w:t>
      </w:r>
      <w:r w:rsidR="00A339E5">
        <w:rPr>
          <w:rFonts w:ascii="Century Gothic" w:hAnsi="Century Gothic"/>
        </w:rPr>
        <w:t xml:space="preserve">to </w:t>
      </w:r>
      <w:r w:rsidR="00D00A70">
        <w:rPr>
          <w:rFonts w:ascii="Century Gothic" w:hAnsi="Century Gothic"/>
        </w:rPr>
        <w:t xml:space="preserve">wear safety </w:t>
      </w:r>
      <w:r w:rsidR="003A31A4">
        <w:rPr>
          <w:rFonts w:ascii="Century Gothic" w:hAnsi="Century Gothic"/>
        </w:rPr>
        <w:t xml:space="preserve">glasses </w:t>
      </w:r>
      <w:r w:rsidR="00D00A70">
        <w:rPr>
          <w:rFonts w:ascii="Century Gothic" w:hAnsi="Century Gothic"/>
        </w:rPr>
        <w:t xml:space="preserve">if they are conducting the </w:t>
      </w:r>
      <w:r w:rsidR="00477BCF">
        <w:rPr>
          <w:rFonts w:ascii="Century Gothic" w:hAnsi="Century Gothic"/>
        </w:rPr>
        <w:t>investigation</w:t>
      </w:r>
      <w:r w:rsidR="00D00A70">
        <w:rPr>
          <w:rFonts w:ascii="Century Gothic" w:hAnsi="Century Gothic"/>
        </w:rPr>
        <w:t xml:space="preserve"> themselves</w:t>
      </w:r>
      <w:r w:rsidR="00DE1951">
        <w:rPr>
          <w:rFonts w:ascii="Century Gothic" w:hAnsi="Century Gothic"/>
        </w:rPr>
        <w:t xml:space="preserve">. </w:t>
      </w:r>
      <w:r w:rsidR="00A339E5">
        <w:rPr>
          <w:rFonts w:ascii="Century Gothic" w:hAnsi="Century Gothic"/>
        </w:rPr>
        <w:t>E</w:t>
      </w:r>
      <w:r w:rsidR="00D00A70">
        <w:rPr>
          <w:rFonts w:ascii="Century Gothic" w:hAnsi="Century Gothic"/>
        </w:rPr>
        <w:t>mphasise the importance of general science safety rules</w:t>
      </w:r>
      <w:r w:rsidR="00E70220">
        <w:rPr>
          <w:rFonts w:ascii="Century Gothic" w:hAnsi="Century Gothic"/>
        </w:rPr>
        <w:t>,</w:t>
      </w:r>
      <w:r w:rsidR="00D00A70">
        <w:rPr>
          <w:rFonts w:ascii="Century Gothic" w:hAnsi="Century Gothic"/>
        </w:rPr>
        <w:t xml:space="preserve"> such as ensuring that no chemicals go near learners’ mouths and that </w:t>
      </w:r>
      <w:r w:rsidR="007B587F">
        <w:rPr>
          <w:rFonts w:ascii="Century Gothic" w:hAnsi="Century Gothic"/>
        </w:rPr>
        <w:t xml:space="preserve">they wash their </w:t>
      </w:r>
      <w:r w:rsidR="00D00A70">
        <w:rPr>
          <w:rFonts w:ascii="Century Gothic" w:hAnsi="Century Gothic"/>
        </w:rPr>
        <w:t xml:space="preserve">hands after the </w:t>
      </w:r>
      <w:r w:rsidR="00477BCF">
        <w:rPr>
          <w:rFonts w:ascii="Century Gothic" w:hAnsi="Century Gothic"/>
        </w:rPr>
        <w:t xml:space="preserve">practical work </w:t>
      </w:r>
      <w:r w:rsidR="007B587F">
        <w:rPr>
          <w:rFonts w:ascii="Century Gothic" w:hAnsi="Century Gothic"/>
        </w:rPr>
        <w:t xml:space="preserve">is </w:t>
      </w:r>
      <w:r w:rsidR="00477BCF">
        <w:rPr>
          <w:rFonts w:ascii="Century Gothic" w:hAnsi="Century Gothic"/>
        </w:rPr>
        <w:t>complete</w:t>
      </w:r>
      <w:r w:rsidR="00D00A70">
        <w:rPr>
          <w:rFonts w:ascii="Century Gothic" w:hAnsi="Century Gothic"/>
        </w:rPr>
        <w:t xml:space="preserve">. </w:t>
      </w:r>
    </w:p>
    <w:p w14:paraId="04383663" w14:textId="22C52FF9" w:rsidR="00DE1951" w:rsidRDefault="00D627D1" w:rsidP="0081155A">
      <w:pPr>
        <w:rPr>
          <w:rFonts w:ascii="Century Gothic" w:hAnsi="Century Gothic"/>
        </w:rPr>
      </w:pPr>
      <w:r>
        <w:rPr>
          <w:rFonts w:ascii="Century Gothic" w:hAnsi="Century Gothic"/>
        </w:rPr>
        <w:t>Remind learners</w:t>
      </w:r>
      <w:r w:rsidR="00DE1951">
        <w:rPr>
          <w:rFonts w:ascii="Century Gothic" w:hAnsi="Century Gothic"/>
        </w:rPr>
        <w:t xml:space="preserve"> not to look directly down at the tubes once the reaction has started and not to point them at anyone. If a lid does not pop off within the expected </w:t>
      </w:r>
      <w:proofErr w:type="gramStart"/>
      <w:r w:rsidR="00DE1951">
        <w:rPr>
          <w:rFonts w:ascii="Century Gothic" w:hAnsi="Century Gothic"/>
        </w:rPr>
        <w:t>time</w:t>
      </w:r>
      <w:proofErr w:type="gramEnd"/>
      <w:r w:rsidR="00DE1951">
        <w:rPr>
          <w:rFonts w:ascii="Century Gothic" w:hAnsi="Century Gothic"/>
        </w:rPr>
        <w:t xml:space="preserve"> then the learner should let you know and you can carefully remove the lid when it is safe to do so.</w:t>
      </w:r>
    </w:p>
    <w:p w14:paraId="77FD7617" w14:textId="6B7ED689" w:rsidR="00D00A70" w:rsidRDefault="00D00A70" w:rsidP="0081155A">
      <w:pPr>
        <w:rPr>
          <w:rFonts w:ascii="Century Gothic" w:hAnsi="Century Gothic"/>
        </w:rPr>
      </w:pPr>
      <w:bookmarkStart w:id="5" w:name="_Hlk179558702"/>
      <w:r>
        <w:rPr>
          <w:rFonts w:ascii="Century Gothic" w:hAnsi="Century Gothic"/>
        </w:rPr>
        <w:t xml:space="preserve">The vitamin C tubes may topple over after the lids pop off </w:t>
      </w:r>
      <w:r w:rsidR="00A339E5">
        <w:rPr>
          <w:rFonts w:ascii="Century Gothic" w:hAnsi="Century Gothic"/>
        </w:rPr>
        <w:t>so</w:t>
      </w:r>
      <w:r>
        <w:rPr>
          <w:rFonts w:ascii="Century Gothic" w:hAnsi="Century Gothic"/>
        </w:rPr>
        <w:t xml:space="preserve"> </w:t>
      </w:r>
      <w:r w:rsidR="00D627D1">
        <w:rPr>
          <w:rFonts w:ascii="Century Gothic" w:hAnsi="Century Gothic"/>
        </w:rPr>
        <w:t>carry out the experiment in a</w:t>
      </w:r>
      <w:r>
        <w:rPr>
          <w:rFonts w:ascii="Century Gothic" w:hAnsi="Century Gothic"/>
        </w:rPr>
        <w:t xml:space="preserve"> tray</w:t>
      </w:r>
      <w:r w:rsidR="00E65983">
        <w:rPr>
          <w:rFonts w:ascii="Century Gothic" w:hAnsi="Century Gothic"/>
        </w:rPr>
        <w:t xml:space="preserve"> or washing up bowl</w:t>
      </w:r>
      <w:r w:rsidR="00DE1951">
        <w:rPr>
          <w:rFonts w:ascii="Century Gothic" w:hAnsi="Century Gothic"/>
        </w:rPr>
        <w:t xml:space="preserve"> </w:t>
      </w:r>
      <w:r w:rsidR="00D627D1">
        <w:rPr>
          <w:rFonts w:ascii="Century Gothic" w:hAnsi="Century Gothic"/>
        </w:rPr>
        <w:t xml:space="preserve">to </w:t>
      </w:r>
      <w:r w:rsidR="00DE1951">
        <w:rPr>
          <w:rFonts w:ascii="Century Gothic" w:hAnsi="Century Gothic"/>
        </w:rPr>
        <w:t xml:space="preserve">minimise mess. </w:t>
      </w:r>
      <w:bookmarkEnd w:id="5"/>
      <w:r w:rsidR="00DE1951">
        <w:rPr>
          <w:rFonts w:ascii="Century Gothic" w:hAnsi="Century Gothic"/>
        </w:rPr>
        <w:t xml:space="preserve">If you have access to </w:t>
      </w:r>
      <w:r w:rsidR="00CF7EE8">
        <w:rPr>
          <w:rFonts w:ascii="Century Gothic" w:hAnsi="Century Gothic"/>
        </w:rPr>
        <w:t xml:space="preserve">boiling </w:t>
      </w:r>
      <w:r w:rsidR="00DE1951">
        <w:rPr>
          <w:rFonts w:ascii="Century Gothic" w:hAnsi="Century Gothic"/>
        </w:rPr>
        <w:t>tube racks (from a nearby secondary school) then this is a useful way to keep the tubes upright. Pencil holders also work.</w:t>
      </w:r>
    </w:p>
    <w:p w14:paraId="54B40080" w14:textId="4DC41CDE" w:rsidR="002673B4" w:rsidRDefault="002673B4" w:rsidP="0081155A">
      <w:pPr>
        <w:rPr>
          <w:rFonts w:ascii="Century Gothic" w:hAnsi="Century Gothic"/>
        </w:rPr>
      </w:pPr>
      <w:bookmarkStart w:id="6" w:name="_Hlk179558722"/>
      <w:r>
        <w:rPr>
          <w:rFonts w:ascii="Century Gothic" w:hAnsi="Century Gothic"/>
        </w:rPr>
        <w:t>Most vitamin C tubes include silica gel balls in the cap sealed with a cardboard disc. Once wet these can dislodge, therefore it’s a good idea to remove them beforehand.</w:t>
      </w:r>
      <w:bookmarkEnd w:id="6"/>
      <w:r>
        <w:rPr>
          <w:rFonts w:ascii="Century Gothic" w:hAnsi="Century Gothic"/>
        </w:rPr>
        <w:t xml:space="preserve"> </w:t>
      </w:r>
    </w:p>
    <w:p w14:paraId="0A4DFC9F" w14:textId="229265BF" w:rsidR="00DE1951" w:rsidRPr="0081155A" w:rsidRDefault="00DE1951" w:rsidP="0081155A">
      <w:pPr>
        <w:rPr>
          <w:rFonts w:ascii="Century Gothic" w:hAnsi="Century Gothic"/>
        </w:rPr>
      </w:pPr>
      <w:r>
        <w:rPr>
          <w:rFonts w:ascii="Century Gothic" w:hAnsi="Century Gothic"/>
        </w:rPr>
        <w:t xml:space="preserve">To keep everyone safe during the </w:t>
      </w:r>
      <w:r w:rsidR="00477BCF">
        <w:rPr>
          <w:rFonts w:ascii="Century Gothic" w:hAnsi="Century Gothic"/>
        </w:rPr>
        <w:t>investigation</w:t>
      </w:r>
      <w:r>
        <w:rPr>
          <w:rFonts w:ascii="Century Gothic" w:hAnsi="Century Gothic"/>
        </w:rPr>
        <w:t xml:space="preserve">, make sure that everyone has all the equipment they need before any reactions start. </w:t>
      </w:r>
      <w:r w:rsidR="00477BCF">
        <w:rPr>
          <w:rFonts w:ascii="Century Gothic" w:hAnsi="Century Gothic"/>
        </w:rPr>
        <w:t xml:space="preserve">Depending on your class, you </w:t>
      </w:r>
      <w:r w:rsidR="00A339E5">
        <w:rPr>
          <w:rFonts w:ascii="Century Gothic" w:hAnsi="Century Gothic"/>
        </w:rPr>
        <w:t>can choose</w:t>
      </w:r>
      <w:r w:rsidR="00477BCF">
        <w:rPr>
          <w:rFonts w:ascii="Century Gothic" w:hAnsi="Century Gothic"/>
        </w:rPr>
        <w:t xml:space="preserve"> to complete the investigation in small groups with extra adult supervision.</w:t>
      </w:r>
    </w:p>
    <w:p w14:paraId="7A234555" w14:textId="579E22A7" w:rsidR="00B07CD0" w:rsidRPr="00F13419" w:rsidRDefault="00D627D1"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Step-by-step instructions</w:t>
      </w:r>
    </w:p>
    <w:p w14:paraId="561EF4D0" w14:textId="2F62F7BB" w:rsidR="00D627D1" w:rsidRDefault="0091765D" w:rsidP="00C54D11">
      <w:pPr>
        <w:pStyle w:val="ListParagraph"/>
        <w:numPr>
          <w:ilvl w:val="0"/>
          <w:numId w:val="12"/>
        </w:numPr>
        <w:ind w:left="360"/>
        <w:rPr>
          <w:rFonts w:ascii="Century Gothic" w:hAnsi="Century Gothic"/>
        </w:rPr>
      </w:pPr>
      <w:r>
        <w:rPr>
          <w:rFonts w:ascii="Century Gothic" w:hAnsi="Century Gothic"/>
        </w:rPr>
        <w:t xml:space="preserve">Show </w:t>
      </w:r>
      <w:r w:rsidR="00D627D1">
        <w:rPr>
          <w:rFonts w:ascii="Century Gothic" w:hAnsi="Century Gothic"/>
        </w:rPr>
        <w:t xml:space="preserve">learners </w:t>
      </w:r>
      <w:r w:rsidR="001A3B21">
        <w:rPr>
          <w:rFonts w:ascii="Century Gothic" w:hAnsi="Century Gothic"/>
        </w:rPr>
        <w:t xml:space="preserve">what happens when you put </w:t>
      </w:r>
      <w:r w:rsidR="00D627D1">
        <w:rPr>
          <w:rFonts w:ascii="Century Gothic" w:hAnsi="Century Gothic"/>
        </w:rPr>
        <w:t>one</w:t>
      </w:r>
      <w:r w:rsidR="001A3B21">
        <w:rPr>
          <w:rFonts w:ascii="Century Gothic" w:hAnsi="Century Gothic"/>
        </w:rPr>
        <w:t xml:space="preserve"> tablet in a glass of water. </w:t>
      </w:r>
    </w:p>
    <w:p w14:paraId="135FC3B9" w14:textId="026F4762" w:rsidR="00D627D1" w:rsidRDefault="003A31A4" w:rsidP="00C54D11">
      <w:pPr>
        <w:pStyle w:val="ListParagraph"/>
        <w:numPr>
          <w:ilvl w:val="0"/>
          <w:numId w:val="12"/>
        </w:numPr>
        <w:ind w:left="360"/>
        <w:rPr>
          <w:rFonts w:ascii="Century Gothic" w:hAnsi="Century Gothic"/>
        </w:rPr>
      </w:pPr>
      <w:r>
        <w:rPr>
          <w:rFonts w:ascii="Century Gothic" w:hAnsi="Century Gothic"/>
        </w:rPr>
        <w:t>A</w:t>
      </w:r>
      <w:r w:rsidR="00A4523D">
        <w:rPr>
          <w:rFonts w:ascii="Century Gothic" w:hAnsi="Century Gothic"/>
        </w:rPr>
        <w:t xml:space="preserve">sk learners to </w:t>
      </w:r>
      <w:r w:rsidR="00C54D11">
        <w:rPr>
          <w:rFonts w:ascii="Century Gothic" w:hAnsi="Century Gothic"/>
        </w:rPr>
        <w:t xml:space="preserve">make a prediction </w:t>
      </w:r>
      <w:r w:rsidR="001A3B21">
        <w:rPr>
          <w:rFonts w:ascii="Century Gothic" w:hAnsi="Century Gothic"/>
        </w:rPr>
        <w:t xml:space="preserve">about what might happen </w:t>
      </w:r>
      <w:r w:rsidR="00D627D1">
        <w:rPr>
          <w:rFonts w:ascii="Century Gothic" w:hAnsi="Century Gothic"/>
        </w:rPr>
        <w:t>when you put a tablet inside the tube with some water and the lid on. Use the prompts on slide 5.</w:t>
      </w:r>
    </w:p>
    <w:p w14:paraId="361C3BD5" w14:textId="34441C08" w:rsidR="00D627D1" w:rsidRDefault="002673B4" w:rsidP="00D627D1">
      <w:pPr>
        <w:pStyle w:val="ListParagraph"/>
        <w:numPr>
          <w:ilvl w:val="0"/>
          <w:numId w:val="12"/>
        </w:numPr>
        <w:ind w:left="360"/>
        <w:rPr>
          <w:rFonts w:ascii="Century Gothic" w:hAnsi="Century Gothic"/>
        </w:rPr>
      </w:pPr>
      <w:r>
        <w:rPr>
          <w:rFonts w:ascii="Century Gothic" w:hAnsi="Century Gothic"/>
        </w:rPr>
        <w:t>Make sure learners understand</w:t>
      </w:r>
      <w:r w:rsidR="00D627D1">
        <w:rPr>
          <w:rFonts w:ascii="Century Gothic" w:hAnsi="Century Gothic"/>
        </w:rPr>
        <w:t xml:space="preserve"> the </w:t>
      </w:r>
      <w:r w:rsidR="00B42EDE">
        <w:rPr>
          <w:rFonts w:ascii="Century Gothic" w:hAnsi="Century Gothic"/>
        </w:rPr>
        <w:t>safety rules</w:t>
      </w:r>
      <w:r>
        <w:rPr>
          <w:rFonts w:ascii="Century Gothic" w:hAnsi="Century Gothic"/>
        </w:rPr>
        <w:t xml:space="preserve"> </w:t>
      </w:r>
      <w:r w:rsidR="00D627D1">
        <w:rPr>
          <w:rFonts w:ascii="Century Gothic" w:hAnsi="Century Gothic"/>
        </w:rPr>
        <w:t>(slide 6).</w:t>
      </w:r>
    </w:p>
    <w:p w14:paraId="711F8539" w14:textId="4AC02E07" w:rsidR="00D627D1" w:rsidRDefault="00D627D1" w:rsidP="00D627D1">
      <w:pPr>
        <w:pStyle w:val="ListParagraph"/>
        <w:numPr>
          <w:ilvl w:val="0"/>
          <w:numId w:val="12"/>
        </w:numPr>
        <w:ind w:left="360"/>
        <w:rPr>
          <w:rFonts w:ascii="Century Gothic" w:hAnsi="Century Gothic"/>
        </w:rPr>
      </w:pPr>
      <w:r>
        <w:rPr>
          <w:rFonts w:ascii="Century Gothic" w:hAnsi="Century Gothic"/>
        </w:rPr>
        <w:t xml:space="preserve">Pass out the equipment to each group. Check that learners know how to use </w:t>
      </w:r>
      <w:r w:rsidRPr="00D627D1">
        <w:rPr>
          <w:rFonts w:ascii="Century Gothic" w:hAnsi="Century Gothic"/>
        </w:rPr>
        <w:t>stopwatches and measuring cylinders correctly.</w:t>
      </w:r>
    </w:p>
    <w:p w14:paraId="65283B97" w14:textId="0E26E8CD" w:rsidR="004149A7" w:rsidRPr="004149A7" w:rsidRDefault="004149A7" w:rsidP="004149A7">
      <w:pPr>
        <w:pStyle w:val="ListParagraph"/>
        <w:numPr>
          <w:ilvl w:val="0"/>
          <w:numId w:val="12"/>
        </w:numPr>
        <w:ind w:left="360"/>
        <w:rPr>
          <w:rFonts w:ascii="Century Gothic" w:hAnsi="Century Gothic"/>
        </w:rPr>
      </w:pPr>
      <w:r>
        <w:rPr>
          <w:rFonts w:ascii="Century Gothic" w:hAnsi="Century Gothic"/>
          <w:lang w:val="en-US"/>
        </w:rPr>
        <w:t>F</w:t>
      </w:r>
      <w:r w:rsidRPr="004149A7">
        <w:rPr>
          <w:rFonts w:ascii="Century Gothic" w:hAnsi="Century Gothic"/>
          <w:lang w:val="en-US"/>
        </w:rPr>
        <w:t>ill the empty tube with water, then pour it into a measuring cylinder or jug. Write down the volume and calculate half. This is the amount of water you need</w:t>
      </w:r>
      <w:r>
        <w:rPr>
          <w:rFonts w:ascii="Century Gothic" w:hAnsi="Century Gothic"/>
          <w:lang w:val="en-US"/>
        </w:rPr>
        <w:t xml:space="preserve"> for each repeat. </w:t>
      </w:r>
      <w:bookmarkStart w:id="7" w:name="_Hlk179558502"/>
      <w:r w:rsidR="00C01CF8">
        <w:rPr>
          <w:rFonts w:ascii="Century Gothic" w:hAnsi="Century Gothic"/>
          <w:lang w:val="en-US"/>
        </w:rPr>
        <w:t xml:space="preserve">Note: </w:t>
      </w:r>
      <w:r w:rsidR="002673B4">
        <w:rPr>
          <w:rFonts w:ascii="Century Gothic" w:hAnsi="Century Gothic"/>
          <w:lang w:val="en-US"/>
        </w:rPr>
        <w:t>for learners not confident calculating half or to speed up the preparation you can specify to use 30 ml of water.</w:t>
      </w:r>
    </w:p>
    <w:bookmarkEnd w:id="7"/>
    <w:p w14:paraId="2D790EDE" w14:textId="0D7F3BDD" w:rsidR="004149A7" w:rsidRPr="004149A7" w:rsidRDefault="004149A7" w:rsidP="004149A7">
      <w:pPr>
        <w:pStyle w:val="ListParagraph"/>
        <w:numPr>
          <w:ilvl w:val="0"/>
          <w:numId w:val="12"/>
        </w:numPr>
        <w:ind w:left="360"/>
        <w:rPr>
          <w:rFonts w:ascii="Century Gothic" w:hAnsi="Century Gothic"/>
        </w:rPr>
      </w:pPr>
      <w:r w:rsidRPr="004149A7">
        <w:rPr>
          <w:rFonts w:ascii="Century Gothic" w:hAnsi="Century Gothic"/>
          <w:lang w:val="en-US"/>
        </w:rPr>
        <w:t xml:space="preserve">Measure out the water and carefully pour into the tube. </w:t>
      </w:r>
    </w:p>
    <w:p w14:paraId="7C3DE0BB" w14:textId="0AEF3A60" w:rsidR="0080605E" w:rsidRPr="004149A7" w:rsidRDefault="00E60E5C" w:rsidP="004149A7">
      <w:pPr>
        <w:pStyle w:val="ListParagraph"/>
        <w:numPr>
          <w:ilvl w:val="0"/>
          <w:numId w:val="12"/>
        </w:numPr>
        <w:ind w:left="360"/>
        <w:rPr>
          <w:rFonts w:ascii="Century Gothic" w:hAnsi="Century Gothic"/>
        </w:rPr>
      </w:pPr>
      <w:r w:rsidRPr="004149A7">
        <w:rPr>
          <w:rFonts w:ascii="Century Gothic" w:hAnsi="Century Gothic"/>
        </w:rPr>
        <w:t xml:space="preserve">Break </w:t>
      </w:r>
      <w:r w:rsidR="00475F73">
        <w:rPr>
          <w:rFonts w:ascii="Century Gothic" w:hAnsi="Century Gothic"/>
        </w:rPr>
        <w:t>one</w:t>
      </w:r>
      <w:r w:rsidR="00475F73" w:rsidRPr="004149A7">
        <w:rPr>
          <w:rFonts w:ascii="Century Gothic" w:hAnsi="Century Gothic"/>
        </w:rPr>
        <w:t xml:space="preserve"> </w:t>
      </w:r>
      <w:r w:rsidR="002D7E67" w:rsidRPr="004149A7">
        <w:rPr>
          <w:rFonts w:ascii="Century Gothic" w:hAnsi="Century Gothic"/>
        </w:rPr>
        <w:t xml:space="preserve">of the </w:t>
      </w:r>
      <w:r w:rsidRPr="004149A7">
        <w:rPr>
          <w:rFonts w:ascii="Century Gothic" w:hAnsi="Century Gothic"/>
        </w:rPr>
        <w:t>tablets in half</w:t>
      </w:r>
      <w:r w:rsidR="002D7E67" w:rsidRPr="004149A7">
        <w:rPr>
          <w:rFonts w:ascii="Century Gothic" w:hAnsi="Century Gothic"/>
        </w:rPr>
        <w:t xml:space="preserve">, so that you can run the investigation with </w:t>
      </w:r>
      <w:r w:rsidR="00143C7C" w:rsidRPr="004149A7">
        <w:rPr>
          <w:rFonts w:ascii="Century Gothic" w:hAnsi="Century Gothic"/>
        </w:rPr>
        <w:t>half a tablet</w:t>
      </w:r>
      <w:r w:rsidR="00475F73">
        <w:rPr>
          <w:rFonts w:ascii="Century Gothic" w:hAnsi="Century Gothic"/>
        </w:rPr>
        <w:t xml:space="preserve"> and</w:t>
      </w:r>
      <w:r w:rsidR="00143C7C" w:rsidRPr="004149A7">
        <w:rPr>
          <w:rFonts w:ascii="Century Gothic" w:hAnsi="Century Gothic"/>
        </w:rPr>
        <w:t xml:space="preserve"> one tablet.</w:t>
      </w:r>
    </w:p>
    <w:p w14:paraId="7B4929C5" w14:textId="708E90E0" w:rsidR="008E4A1D" w:rsidRPr="004149A7" w:rsidRDefault="0062765C" w:rsidP="004149A7">
      <w:pPr>
        <w:pStyle w:val="ListParagraph"/>
        <w:numPr>
          <w:ilvl w:val="0"/>
          <w:numId w:val="12"/>
        </w:numPr>
        <w:ind w:left="360"/>
        <w:rPr>
          <w:rFonts w:ascii="Century Gothic" w:hAnsi="Century Gothic"/>
        </w:rPr>
      </w:pPr>
      <w:r>
        <w:rPr>
          <w:rFonts w:ascii="Century Gothic" w:hAnsi="Century Gothic"/>
        </w:rPr>
        <w:t>Get your timer ready</w:t>
      </w:r>
      <w:r w:rsidR="00AA7541" w:rsidRPr="00AA7541">
        <w:rPr>
          <w:rFonts w:ascii="Century Gothic" w:hAnsi="Century Gothic"/>
        </w:rPr>
        <w:t xml:space="preserve">. </w:t>
      </w:r>
      <w:r w:rsidR="00D01436">
        <w:rPr>
          <w:rFonts w:ascii="Century Gothic" w:hAnsi="Century Gothic"/>
        </w:rPr>
        <w:t>W</w:t>
      </w:r>
      <w:r w:rsidR="008E0373">
        <w:rPr>
          <w:rFonts w:ascii="Century Gothic" w:hAnsi="Century Gothic"/>
        </w:rPr>
        <w:t xml:space="preserve">ork with a partner to make sure you start the timer as soon as the tablet is added. </w:t>
      </w:r>
    </w:p>
    <w:p w14:paraId="746E6872" w14:textId="162804CA" w:rsidR="00DE5289" w:rsidRPr="004149A7" w:rsidRDefault="004149A7" w:rsidP="004149A7">
      <w:pPr>
        <w:pStyle w:val="ListParagraph"/>
        <w:numPr>
          <w:ilvl w:val="0"/>
          <w:numId w:val="12"/>
        </w:numPr>
        <w:ind w:left="360"/>
        <w:rPr>
          <w:rFonts w:ascii="Century Gothic" w:hAnsi="Century Gothic"/>
        </w:rPr>
      </w:pPr>
      <w:r>
        <w:rPr>
          <w:rFonts w:ascii="Century Gothic" w:hAnsi="Century Gothic"/>
        </w:rPr>
        <w:t>Place</w:t>
      </w:r>
      <w:r w:rsidR="00FC7F9A">
        <w:rPr>
          <w:rFonts w:ascii="Century Gothic" w:hAnsi="Century Gothic"/>
        </w:rPr>
        <w:t xml:space="preserve"> half a vitamin </w:t>
      </w:r>
      <w:r w:rsidR="004B79BF">
        <w:rPr>
          <w:rFonts w:ascii="Century Gothic" w:hAnsi="Century Gothic"/>
        </w:rPr>
        <w:t>tablet</w:t>
      </w:r>
      <w:r w:rsidR="00FC7F9A">
        <w:rPr>
          <w:rFonts w:ascii="Century Gothic" w:hAnsi="Century Gothic"/>
        </w:rPr>
        <w:t xml:space="preserve"> into the tube and </w:t>
      </w:r>
      <w:r w:rsidR="004B79BF">
        <w:rPr>
          <w:rFonts w:ascii="Century Gothic" w:hAnsi="Century Gothic"/>
        </w:rPr>
        <w:t xml:space="preserve">put the cap back on as quicky as you can. </w:t>
      </w:r>
      <w:r w:rsidR="008E0373">
        <w:rPr>
          <w:rFonts w:ascii="Century Gothic" w:hAnsi="Century Gothic"/>
        </w:rPr>
        <w:t xml:space="preserve">Start the timer. </w:t>
      </w:r>
    </w:p>
    <w:p w14:paraId="7C5410A8" w14:textId="219E464D" w:rsidR="0080605E" w:rsidRPr="004149A7" w:rsidRDefault="00DE5289" w:rsidP="004149A7">
      <w:pPr>
        <w:pStyle w:val="ListParagraph"/>
        <w:numPr>
          <w:ilvl w:val="0"/>
          <w:numId w:val="12"/>
        </w:numPr>
        <w:ind w:left="360"/>
        <w:rPr>
          <w:rFonts w:ascii="Century Gothic" w:hAnsi="Century Gothic"/>
        </w:rPr>
      </w:pPr>
      <w:r>
        <w:rPr>
          <w:rFonts w:ascii="Century Gothic" w:hAnsi="Century Gothic"/>
        </w:rPr>
        <w:t xml:space="preserve">The </w:t>
      </w:r>
      <w:r w:rsidR="0027545E">
        <w:rPr>
          <w:rFonts w:ascii="Century Gothic" w:hAnsi="Century Gothic"/>
        </w:rPr>
        <w:t xml:space="preserve">reaction </w:t>
      </w:r>
      <w:r w:rsidR="00AA7541" w:rsidRPr="00AA7541">
        <w:rPr>
          <w:rFonts w:ascii="Century Gothic" w:hAnsi="Century Gothic"/>
        </w:rPr>
        <w:t xml:space="preserve">will </w:t>
      </w:r>
      <w:r w:rsidR="0027545E">
        <w:rPr>
          <w:rFonts w:ascii="Century Gothic" w:hAnsi="Century Gothic"/>
        </w:rPr>
        <w:t>start,</w:t>
      </w:r>
      <w:r w:rsidR="00AA7541" w:rsidRPr="00AA7541">
        <w:rPr>
          <w:rFonts w:ascii="Century Gothic" w:hAnsi="Century Gothic"/>
        </w:rPr>
        <w:t xml:space="preserve"> forming bubbles of carbon dioxide and other new materials.</w:t>
      </w:r>
    </w:p>
    <w:p w14:paraId="576175B2" w14:textId="668245F2" w:rsidR="003A31A4" w:rsidRPr="004149A7" w:rsidRDefault="008418B9" w:rsidP="004149A7">
      <w:pPr>
        <w:pStyle w:val="ListParagraph"/>
        <w:numPr>
          <w:ilvl w:val="0"/>
          <w:numId w:val="12"/>
        </w:numPr>
        <w:ind w:left="360"/>
        <w:rPr>
          <w:rFonts w:ascii="Century Gothic" w:hAnsi="Century Gothic"/>
        </w:rPr>
      </w:pPr>
      <w:r>
        <w:rPr>
          <w:rFonts w:ascii="Century Gothic" w:hAnsi="Century Gothic"/>
        </w:rPr>
        <w:t>Wait until the lid pops off and stop your timer.</w:t>
      </w:r>
      <w:r w:rsidR="0080605E" w:rsidRPr="0080605E">
        <w:rPr>
          <w:rFonts w:ascii="Century Gothic" w:hAnsi="Century Gothic"/>
          <w:noProof/>
        </w:rPr>
        <w:t xml:space="preserve"> </w:t>
      </w:r>
    </w:p>
    <w:p w14:paraId="2635E757" w14:textId="3F90DC23" w:rsidR="00EC14DB" w:rsidRPr="004149A7" w:rsidRDefault="003A31A4" w:rsidP="004149A7">
      <w:pPr>
        <w:pStyle w:val="ListParagraph"/>
        <w:numPr>
          <w:ilvl w:val="0"/>
          <w:numId w:val="12"/>
        </w:numPr>
        <w:ind w:left="360"/>
        <w:rPr>
          <w:rFonts w:ascii="Century Gothic" w:hAnsi="Century Gothic"/>
        </w:rPr>
      </w:pPr>
      <w:r>
        <w:rPr>
          <w:rFonts w:ascii="Century Gothic" w:hAnsi="Century Gothic"/>
        </w:rPr>
        <w:t>Record the result.</w:t>
      </w:r>
    </w:p>
    <w:p w14:paraId="48A6D177" w14:textId="7D9ED4A7" w:rsidR="00AA7541" w:rsidRDefault="004149A7" w:rsidP="0082662B">
      <w:pPr>
        <w:pStyle w:val="ListParagraph"/>
        <w:numPr>
          <w:ilvl w:val="0"/>
          <w:numId w:val="12"/>
        </w:numPr>
        <w:ind w:left="360"/>
        <w:rPr>
          <w:rFonts w:ascii="Century Gothic" w:hAnsi="Century Gothic"/>
        </w:rPr>
      </w:pPr>
      <w:r>
        <w:rPr>
          <w:rFonts w:ascii="Century Gothic" w:hAnsi="Century Gothic"/>
        </w:rPr>
        <w:t xml:space="preserve">Repeat </w:t>
      </w:r>
      <w:r w:rsidR="00EC14DB">
        <w:rPr>
          <w:rFonts w:ascii="Century Gothic" w:hAnsi="Century Gothic"/>
        </w:rPr>
        <w:t>the ex</w:t>
      </w:r>
      <w:r w:rsidR="00CE4DBC">
        <w:rPr>
          <w:rFonts w:ascii="Century Gothic" w:hAnsi="Century Gothic"/>
        </w:rPr>
        <w:t xml:space="preserve">periment again with one whole tablet. </w:t>
      </w:r>
    </w:p>
    <w:p w14:paraId="27EEEEA7" w14:textId="3819762F" w:rsidR="004149A7" w:rsidRPr="00354176" w:rsidRDefault="004149A7" w:rsidP="0082662B">
      <w:pPr>
        <w:pStyle w:val="ListParagraph"/>
        <w:numPr>
          <w:ilvl w:val="0"/>
          <w:numId w:val="12"/>
        </w:numPr>
        <w:ind w:left="360"/>
        <w:rPr>
          <w:rFonts w:ascii="Century Gothic" w:hAnsi="Century Gothic"/>
        </w:rPr>
      </w:pPr>
      <w:r>
        <w:rPr>
          <w:rFonts w:ascii="Century Gothic" w:hAnsi="Century Gothic"/>
        </w:rPr>
        <w:t xml:space="preserve">Your results will be more reliable if you do more repeats. </w:t>
      </w:r>
    </w:p>
    <w:p w14:paraId="794B5D5A" w14:textId="0C383373" w:rsidR="00E65983" w:rsidRDefault="00E65983" w:rsidP="00E6598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Resources</w:t>
      </w:r>
    </w:p>
    <w:p w14:paraId="631A6A56" w14:textId="0403CD87" w:rsidR="00E65983" w:rsidRDefault="00266B45" w:rsidP="0081155A">
      <w:pPr>
        <w:rPr>
          <w:rFonts w:ascii="Century Gothic" w:hAnsi="Century Gothic"/>
        </w:rPr>
      </w:pPr>
      <w:r>
        <w:rPr>
          <w:rFonts w:ascii="Century Gothic" w:hAnsi="Century Gothic"/>
        </w:rPr>
        <w:t>You can buy t</w:t>
      </w:r>
      <w:r w:rsidR="002724E4">
        <w:rPr>
          <w:rFonts w:ascii="Century Gothic" w:hAnsi="Century Gothic"/>
        </w:rPr>
        <w:t>ubes of v</w:t>
      </w:r>
      <w:r w:rsidR="00E65983" w:rsidRPr="0081155A">
        <w:rPr>
          <w:rFonts w:ascii="Century Gothic" w:hAnsi="Century Gothic"/>
        </w:rPr>
        <w:t xml:space="preserve">itamin C </w:t>
      </w:r>
      <w:r w:rsidR="002724E4">
        <w:rPr>
          <w:rFonts w:ascii="Century Gothic" w:hAnsi="Century Gothic"/>
        </w:rPr>
        <w:t>tablets</w:t>
      </w:r>
      <w:r w:rsidR="00E65983" w:rsidRPr="0081155A">
        <w:rPr>
          <w:rFonts w:ascii="Century Gothic" w:hAnsi="Century Gothic"/>
        </w:rPr>
        <w:t xml:space="preserve"> relatively cheap</w:t>
      </w:r>
      <w:r>
        <w:rPr>
          <w:rFonts w:ascii="Century Gothic" w:hAnsi="Century Gothic"/>
        </w:rPr>
        <w:t>ly</w:t>
      </w:r>
      <w:r w:rsidR="00E65983" w:rsidRPr="0081155A">
        <w:rPr>
          <w:rFonts w:ascii="Century Gothic" w:hAnsi="Century Gothic"/>
        </w:rPr>
        <w:t xml:space="preserve"> from large supermarkets</w:t>
      </w:r>
      <w:r w:rsidR="003B334C">
        <w:rPr>
          <w:rFonts w:ascii="Century Gothic" w:hAnsi="Century Gothic"/>
        </w:rPr>
        <w:t>, pharmacies</w:t>
      </w:r>
      <w:r w:rsidR="00E65983" w:rsidRPr="0081155A">
        <w:rPr>
          <w:rFonts w:ascii="Century Gothic" w:hAnsi="Century Gothic"/>
        </w:rPr>
        <w:t xml:space="preserve"> and pound shops.</w:t>
      </w:r>
      <w:r w:rsidR="00E65983">
        <w:rPr>
          <w:rFonts w:ascii="Century Gothic" w:hAnsi="Century Gothic"/>
        </w:rPr>
        <w:t xml:space="preserve"> The tubes can be washed, dried and used a few times.</w:t>
      </w:r>
    </w:p>
    <w:p w14:paraId="10FB614D" w14:textId="4013DE42" w:rsidR="00D5247A" w:rsidRPr="00AA7541" w:rsidRDefault="002724E4" w:rsidP="00AA7541">
      <w:pPr>
        <w:rPr>
          <w:rFonts w:ascii="Century Gothic" w:hAnsi="Century Gothic"/>
        </w:rPr>
      </w:pPr>
      <w:r>
        <w:rPr>
          <w:rFonts w:ascii="Century Gothic" w:hAnsi="Century Gothic"/>
        </w:rPr>
        <w:t>If possible,</w:t>
      </w:r>
      <w:r w:rsidR="00E65983">
        <w:rPr>
          <w:rFonts w:ascii="Century Gothic" w:hAnsi="Century Gothic"/>
        </w:rPr>
        <w:t xml:space="preserve"> borrow safety goggles and/or test tube racks from a neighbouring secondary school.</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2A9419FB" w14:textId="315211B1" w:rsidR="00E27DAD" w:rsidRPr="00354176" w:rsidRDefault="00AA7541" w:rsidP="00354176">
      <w:pPr>
        <w:pStyle w:val="ListParagraph"/>
        <w:numPr>
          <w:ilvl w:val="0"/>
          <w:numId w:val="23"/>
        </w:numPr>
        <w:spacing w:after="0"/>
        <w:rPr>
          <w:rFonts w:ascii="Century Gothic" w:hAnsi="Century Gothic"/>
        </w:rPr>
      </w:pPr>
      <w:bookmarkStart w:id="8" w:name="_Hlk179558515"/>
      <w:r w:rsidRPr="00354176">
        <w:rPr>
          <w:rFonts w:ascii="Century Gothic" w:hAnsi="Century Gothic"/>
        </w:rPr>
        <w:t xml:space="preserve">How do </w:t>
      </w:r>
      <w:r w:rsidR="004149A7">
        <w:rPr>
          <w:rFonts w:ascii="Century Gothic" w:hAnsi="Century Gothic"/>
        </w:rPr>
        <w:t xml:space="preserve">you </w:t>
      </w:r>
      <w:r w:rsidRPr="00354176">
        <w:rPr>
          <w:rFonts w:ascii="Century Gothic" w:hAnsi="Century Gothic"/>
        </w:rPr>
        <w:t>know a gas is produced?</w:t>
      </w:r>
      <w:r w:rsidR="003F126A" w:rsidRPr="00354176">
        <w:rPr>
          <w:rFonts w:ascii="Century Gothic" w:hAnsi="Century Gothic"/>
        </w:rPr>
        <w:t xml:space="preserve"> </w:t>
      </w:r>
    </w:p>
    <w:p w14:paraId="4F53A0B4" w14:textId="74FEB3B7" w:rsidR="00E27DAD" w:rsidRPr="00354176" w:rsidRDefault="00044664" w:rsidP="00354176">
      <w:pPr>
        <w:spacing w:after="0"/>
        <w:ind w:left="360"/>
        <w:rPr>
          <w:rFonts w:ascii="Century Gothic" w:hAnsi="Century Gothic" w:cstheme="minorHAnsi"/>
          <w:i/>
          <w:iCs/>
          <w:color w:val="000000" w:themeColor="text1"/>
        </w:rPr>
      </w:pPr>
      <w:r>
        <w:rPr>
          <w:rFonts w:ascii="Century Gothic" w:hAnsi="Century Gothic" w:cstheme="minorHAnsi"/>
          <w:i/>
          <w:iCs/>
          <w:color w:val="000000" w:themeColor="text1"/>
        </w:rPr>
        <w:t xml:space="preserve">Carbon dioxide gas is </w:t>
      </w:r>
      <w:r w:rsidRPr="008E0373">
        <w:rPr>
          <w:rFonts w:ascii="Century Gothic" w:hAnsi="Century Gothic" w:cstheme="minorHAnsi"/>
          <w:i/>
          <w:iCs/>
          <w:color w:val="000000" w:themeColor="text1"/>
        </w:rPr>
        <w:t xml:space="preserve">produced </w:t>
      </w:r>
      <w:r w:rsidR="008E0373" w:rsidRPr="005F1499">
        <w:rPr>
          <w:rFonts w:ascii="Century Gothic" w:hAnsi="Century Gothic"/>
          <w:i/>
          <w:iCs/>
        </w:rPr>
        <w:t>causing the pressure inside a sealed tube to increase</w:t>
      </w:r>
      <w:r w:rsidRPr="008E0373">
        <w:rPr>
          <w:rFonts w:ascii="Century Gothic" w:hAnsi="Century Gothic" w:cstheme="minorHAnsi"/>
          <w:i/>
          <w:iCs/>
          <w:color w:val="000000" w:themeColor="text1"/>
        </w:rPr>
        <w:t xml:space="preserve">, making </w:t>
      </w:r>
      <w:r w:rsidR="008E0373" w:rsidRPr="008E0373">
        <w:rPr>
          <w:rFonts w:ascii="Century Gothic" w:hAnsi="Century Gothic" w:cstheme="minorHAnsi"/>
          <w:i/>
          <w:iCs/>
          <w:color w:val="000000" w:themeColor="text1"/>
        </w:rPr>
        <w:t>the lid</w:t>
      </w:r>
      <w:r>
        <w:rPr>
          <w:rFonts w:ascii="Century Gothic" w:hAnsi="Century Gothic" w:cstheme="minorHAnsi"/>
          <w:i/>
          <w:iCs/>
          <w:color w:val="000000" w:themeColor="text1"/>
        </w:rPr>
        <w:t xml:space="preserve"> pop off</w:t>
      </w:r>
      <w:r w:rsidR="00BA6861">
        <w:rPr>
          <w:rFonts w:ascii="Century Gothic" w:hAnsi="Century Gothic" w:cstheme="minorHAnsi"/>
          <w:i/>
          <w:iCs/>
          <w:color w:val="000000" w:themeColor="text1"/>
        </w:rPr>
        <w:t xml:space="preserve">. </w:t>
      </w:r>
    </w:p>
    <w:bookmarkEnd w:id="8"/>
    <w:p w14:paraId="1C6C5FB4" w14:textId="61FCE0CE" w:rsidR="00AA7541" w:rsidRPr="00354176" w:rsidRDefault="00AA7541" w:rsidP="00354176">
      <w:pPr>
        <w:pStyle w:val="ListParagraph"/>
        <w:numPr>
          <w:ilvl w:val="0"/>
          <w:numId w:val="23"/>
        </w:numPr>
        <w:spacing w:after="0"/>
        <w:rPr>
          <w:rFonts w:ascii="Century Gothic" w:hAnsi="Century Gothic"/>
        </w:rPr>
      </w:pPr>
      <w:r w:rsidRPr="00354176">
        <w:rPr>
          <w:rFonts w:ascii="Century Gothic" w:hAnsi="Century Gothic"/>
        </w:rPr>
        <w:t xml:space="preserve">How do </w:t>
      </w:r>
      <w:r w:rsidR="004149A7">
        <w:rPr>
          <w:rFonts w:ascii="Century Gothic" w:hAnsi="Century Gothic"/>
        </w:rPr>
        <w:t>you</w:t>
      </w:r>
      <w:r w:rsidRPr="00354176">
        <w:rPr>
          <w:rFonts w:ascii="Century Gothic" w:hAnsi="Century Gothic"/>
        </w:rPr>
        <w:t xml:space="preserve"> know</w:t>
      </w:r>
      <w:r w:rsidR="004149A7">
        <w:rPr>
          <w:rFonts w:ascii="Century Gothic" w:hAnsi="Century Gothic"/>
        </w:rPr>
        <w:t xml:space="preserve"> </w:t>
      </w:r>
      <w:r w:rsidRPr="00354176">
        <w:rPr>
          <w:rFonts w:ascii="Century Gothic" w:hAnsi="Century Gothic"/>
        </w:rPr>
        <w:t xml:space="preserve">this </w:t>
      </w:r>
      <w:r w:rsidR="00AD7240">
        <w:rPr>
          <w:rFonts w:ascii="Century Gothic" w:hAnsi="Century Gothic"/>
        </w:rPr>
        <w:t>is an</w:t>
      </w:r>
      <w:r w:rsidRPr="00354176">
        <w:rPr>
          <w:rFonts w:ascii="Century Gothic" w:hAnsi="Century Gothic"/>
        </w:rPr>
        <w:t xml:space="preserve"> irreversible </w:t>
      </w:r>
      <w:r w:rsidR="004149A7">
        <w:rPr>
          <w:rFonts w:ascii="Century Gothic" w:hAnsi="Century Gothic"/>
        </w:rPr>
        <w:t>change</w:t>
      </w:r>
      <w:r w:rsidRPr="00354176">
        <w:rPr>
          <w:rFonts w:ascii="Century Gothic" w:hAnsi="Century Gothic"/>
        </w:rPr>
        <w:t xml:space="preserve">? </w:t>
      </w:r>
    </w:p>
    <w:p w14:paraId="15E4C6AB" w14:textId="77777777" w:rsidR="00E15074" w:rsidRDefault="00E27DAD" w:rsidP="00E15074">
      <w:pPr>
        <w:spacing w:after="0" w:line="240" w:lineRule="auto"/>
        <w:ind w:left="360"/>
        <w:rPr>
          <w:rFonts w:ascii="Century Gothic" w:hAnsi="Century Gothic" w:cstheme="minorHAnsi"/>
          <w:i/>
          <w:iCs/>
          <w:color w:val="000000" w:themeColor="text1"/>
        </w:rPr>
      </w:pPr>
      <w:r w:rsidRPr="00354176">
        <w:rPr>
          <w:rFonts w:ascii="Century Gothic" w:hAnsi="Century Gothic" w:cstheme="minorHAnsi"/>
          <w:i/>
          <w:iCs/>
          <w:color w:val="000000" w:themeColor="text1"/>
        </w:rPr>
        <w:t xml:space="preserve">A new material (carbon dioxide) is produced. This is an irreversible reaction because we cannot put the carbon dioxide back into </w:t>
      </w:r>
      <w:r w:rsidR="00857DF9">
        <w:rPr>
          <w:rFonts w:ascii="Century Gothic" w:hAnsi="Century Gothic" w:cstheme="minorHAnsi"/>
          <w:i/>
          <w:iCs/>
          <w:color w:val="000000" w:themeColor="text1"/>
        </w:rPr>
        <w:t>the</w:t>
      </w:r>
      <w:r w:rsidR="00A21145">
        <w:rPr>
          <w:rFonts w:ascii="Century Gothic" w:hAnsi="Century Gothic" w:cstheme="minorHAnsi"/>
          <w:i/>
          <w:iCs/>
          <w:color w:val="000000" w:themeColor="text1"/>
        </w:rPr>
        <w:t xml:space="preserve"> </w:t>
      </w:r>
      <w:r w:rsidR="00857DF9">
        <w:rPr>
          <w:rFonts w:ascii="Century Gothic" w:hAnsi="Century Gothic" w:cstheme="minorHAnsi"/>
          <w:i/>
          <w:iCs/>
          <w:color w:val="000000" w:themeColor="text1"/>
        </w:rPr>
        <w:t>vitamin tablet.</w:t>
      </w:r>
    </w:p>
    <w:p w14:paraId="0C71ABC6" w14:textId="0341E327" w:rsidR="00E15074" w:rsidRPr="00E15074" w:rsidRDefault="00E15074" w:rsidP="00E15074">
      <w:pPr>
        <w:pStyle w:val="ListParagraph"/>
        <w:numPr>
          <w:ilvl w:val="0"/>
          <w:numId w:val="23"/>
        </w:numPr>
        <w:spacing w:after="0" w:line="240" w:lineRule="auto"/>
        <w:rPr>
          <w:rFonts w:ascii="Century Gothic" w:hAnsi="Century Gothic" w:cstheme="minorHAnsi"/>
          <w:i/>
          <w:iCs/>
          <w:color w:val="000000" w:themeColor="text1"/>
        </w:rPr>
      </w:pPr>
      <w:r w:rsidRPr="00E15074">
        <w:rPr>
          <w:rFonts w:ascii="Century Gothic" w:hAnsi="Century Gothic"/>
          <w:lang w:val="en-US"/>
        </w:rPr>
        <w:t>If you repeated the experiment, what variables could you change and investigate? For example, could the amount of water affect the time taken for the lid to pop off?</w:t>
      </w:r>
    </w:p>
    <w:p w14:paraId="1ADDC121" w14:textId="581B1A08" w:rsidR="00E15074" w:rsidRDefault="006C6514" w:rsidP="00E15074">
      <w:pPr>
        <w:spacing w:after="0" w:line="240" w:lineRule="auto"/>
        <w:ind w:left="360"/>
        <w:rPr>
          <w:rFonts w:ascii="Century Gothic" w:hAnsi="Century Gothic" w:cstheme="minorHAnsi"/>
          <w:i/>
          <w:iCs/>
          <w:color w:val="000000" w:themeColor="text1"/>
        </w:rPr>
      </w:pPr>
      <w:r>
        <w:rPr>
          <w:rFonts w:ascii="Century Gothic" w:hAnsi="Century Gothic" w:cstheme="minorHAnsi"/>
          <w:i/>
          <w:iCs/>
          <w:color w:val="000000" w:themeColor="text1"/>
        </w:rPr>
        <w:t xml:space="preserve">If you use less water, there will be more </w:t>
      </w:r>
      <w:r w:rsidR="007F195A">
        <w:rPr>
          <w:rFonts w:ascii="Century Gothic" w:hAnsi="Century Gothic" w:cstheme="minorHAnsi"/>
          <w:i/>
          <w:iCs/>
          <w:color w:val="000000" w:themeColor="text1"/>
        </w:rPr>
        <w:t>space in the tube for the gas, so it will take longer for the lid to pop off</w:t>
      </w:r>
      <w:r w:rsidR="00E27DAD" w:rsidRPr="00354176">
        <w:rPr>
          <w:rFonts w:ascii="Century Gothic" w:hAnsi="Century Gothic" w:cstheme="minorHAnsi"/>
          <w:i/>
          <w:iCs/>
          <w:color w:val="000000" w:themeColor="text1"/>
        </w:rPr>
        <w:t>.</w:t>
      </w:r>
      <w:r w:rsidR="00E15074">
        <w:rPr>
          <w:rFonts w:ascii="Century Gothic" w:hAnsi="Century Gothic" w:cstheme="minorHAnsi"/>
          <w:i/>
          <w:iCs/>
          <w:color w:val="000000" w:themeColor="text1"/>
        </w:rPr>
        <w:t xml:space="preserve"> Other variables that you could investigate include temperature of the water, brand of tablet, flavour of tablet. </w:t>
      </w:r>
    </w:p>
    <w:p w14:paraId="5E803B3F" w14:textId="004767D4" w:rsidR="00E15074" w:rsidRPr="00E15074" w:rsidRDefault="00E15074" w:rsidP="00E15074">
      <w:pPr>
        <w:pStyle w:val="ListParagraph"/>
        <w:numPr>
          <w:ilvl w:val="0"/>
          <w:numId w:val="23"/>
        </w:numPr>
        <w:spacing w:after="0" w:line="240" w:lineRule="auto"/>
        <w:rPr>
          <w:rFonts w:ascii="Century Gothic" w:hAnsi="Century Gothic" w:cstheme="minorHAnsi"/>
          <w:i/>
          <w:iCs/>
          <w:color w:val="000000" w:themeColor="text1"/>
        </w:rPr>
      </w:pPr>
      <w:bookmarkStart w:id="9" w:name="_Hlk179558560"/>
      <w:r w:rsidRPr="00E15074">
        <w:rPr>
          <w:rFonts w:ascii="Century Gothic" w:hAnsi="Century Gothic"/>
        </w:rPr>
        <w:t xml:space="preserve">What would happen if you repeated the experiment, using </w:t>
      </w:r>
      <w:r>
        <w:rPr>
          <w:rFonts w:ascii="Century Gothic" w:hAnsi="Century Gothic"/>
        </w:rPr>
        <w:t>one</w:t>
      </w:r>
      <w:r w:rsidRPr="00E15074">
        <w:rPr>
          <w:rFonts w:ascii="Century Gothic" w:hAnsi="Century Gothic"/>
        </w:rPr>
        <w:t xml:space="preserve"> whole tablet that was crushed up? </w:t>
      </w:r>
    </w:p>
    <w:p w14:paraId="5D74A239" w14:textId="2DADB995" w:rsidR="00E15074" w:rsidRPr="00E15074" w:rsidRDefault="00E15074" w:rsidP="00E15074">
      <w:pPr>
        <w:pStyle w:val="ListParagraph"/>
        <w:spacing w:after="158"/>
        <w:ind w:left="357"/>
        <w:rPr>
          <w:rFonts w:ascii="Century Gothic" w:hAnsi="Century Gothic"/>
        </w:rPr>
      </w:pPr>
      <w:r w:rsidRPr="009F447C">
        <w:rPr>
          <w:rFonts w:ascii="Century Gothic" w:hAnsi="Century Gothic"/>
          <w:i/>
          <w:iCs/>
        </w:rPr>
        <w:t xml:space="preserve">A powdered tablet would have a larger surface area and so </w:t>
      </w:r>
      <w:r>
        <w:rPr>
          <w:rFonts w:ascii="Century Gothic" w:hAnsi="Century Gothic"/>
          <w:i/>
          <w:iCs/>
        </w:rPr>
        <w:t xml:space="preserve">the reaction should be </w:t>
      </w:r>
      <w:r w:rsidRPr="009F447C">
        <w:rPr>
          <w:rFonts w:ascii="Century Gothic" w:hAnsi="Century Gothic"/>
          <w:i/>
          <w:iCs/>
        </w:rPr>
        <w:t>faster.</w:t>
      </w:r>
      <w:r w:rsidR="002673B4">
        <w:rPr>
          <w:rFonts w:ascii="Century Gothic" w:hAnsi="Century Gothic"/>
          <w:i/>
          <w:iCs/>
        </w:rPr>
        <w:t xml:space="preserve"> </w:t>
      </w:r>
    </w:p>
    <w:bookmarkEnd w:id="9"/>
    <w:p w14:paraId="144FDBAC" w14:textId="2F42454F" w:rsidR="00AA7541" w:rsidRPr="00354176" w:rsidRDefault="00AA7541" w:rsidP="00354176">
      <w:pPr>
        <w:pStyle w:val="ListParagraph"/>
        <w:numPr>
          <w:ilvl w:val="0"/>
          <w:numId w:val="23"/>
        </w:numPr>
        <w:spacing w:after="0"/>
        <w:rPr>
          <w:rFonts w:ascii="Century Gothic" w:hAnsi="Century Gothic"/>
        </w:rPr>
      </w:pPr>
      <w:r w:rsidRPr="00354176">
        <w:rPr>
          <w:rFonts w:ascii="Century Gothic" w:hAnsi="Century Gothic"/>
        </w:rPr>
        <w:t>Can you think of any other chemical reactions that produce carbon dioxide?</w:t>
      </w:r>
    </w:p>
    <w:p w14:paraId="01503EB9" w14:textId="65D28639" w:rsidR="00E27DAD" w:rsidRPr="00354176" w:rsidRDefault="003F30E5" w:rsidP="00E17C32">
      <w:pPr>
        <w:spacing w:after="0" w:line="240" w:lineRule="auto"/>
        <w:ind w:left="360"/>
        <w:rPr>
          <w:rFonts w:ascii="Century Gothic" w:hAnsi="Century Gothic" w:cstheme="minorHAnsi"/>
          <w:i/>
          <w:iCs/>
          <w:color w:val="000000" w:themeColor="text1"/>
        </w:rPr>
      </w:pPr>
      <w:r>
        <w:rPr>
          <w:rFonts w:ascii="Century Gothic" w:hAnsi="Century Gothic" w:cstheme="minorHAnsi"/>
          <w:i/>
          <w:iCs/>
          <w:color w:val="000000" w:themeColor="text1"/>
        </w:rPr>
        <w:t>Some o</w:t>
      </w:r>
      <w:r w:rsidR="00E27DAD" w:rsidRPr="00354176">
        <w:rPr>
          <w:rFonts w:ascii="Century Gothic" w:hAnsi="Century Gothic" w:cstheme="minorHAnsi"/>
          <w:i/>
          <w:iCs/>
          <w:color w:val="000000" w:themeColor="text1"/>
        </w:rPr>
        <w:t xml:space="preserve">ther reactions of acids and alkalis release carbon dioxide, for example citric acid and bicarbonate of soda in sherbet sweets. </w:t>
      </w:r>
      <w:r w:rsidR="00434FAC">
        <w:rPr>
          <w:rFonts w:ascii="Century Gothic" w:hAnsi="Century Gothic" w:cstheme="minorHAnsi"/>
          <w:i/>
          <w:iCs/>
          <w:color w:val="000000" w:themeColor="text1"/>
        </w:rPr>
        <w:t>Learners</w:t>
      </w:r>
      <w:r w:rsidR="00874406">
        <w:rPr>
          <w:rFonts w:ascii="Century Gothic" w:hAnsi="Century Gothic" w:cstheme="minorHAnsi"/>
          <w:i/>
          <w:iCs/>
          <w:color w:val="000000" w:themeColor="text1"/>
        </w:rPr>
        <w:t xml:space="preserve"> may have also made model volcanos erupt with bicarbonate of soda and vinegar</w:t>
      </w:r>
      <w:r w:rsidR="00E17C32">
        <w:rPr>
          <w:rFonts w:ascii="Century Gothic" w:hAnsi="Century Gothic" w:cstheme="minorHAnsi"/>
          <w:i/>
          <w:iCs/>
          <w:color w:val="000000" w:themeColor="text1"/>
        </w:rPr>
        <w:t>,</w:t>
      </w:r>
      <w:r w:rsidR="00874406">
        <w:rPr>
          <w:rFonts w:ascii="Century Gothic" w:hAnsi="Century Gothic" w:cstheme="minorHAnsi"/>
          <w:i/>
          <w:iCs/>
          <w:color w:val="000000" w:themeColor="text1"/>
        </w:rPr>
        <w:t xml:space="preserve"> which also produces carbon dioxide. </w:t>
      </w:r>
      <w:r w:rsidR="00E27DAD" w:rsidRPr="00354176">
        <w:rPr>
          <w:rFonts w:ascii="Century Gothic" w:hAnsi="Century Gothic" w:cstheme="minorHAnsi"/>
          <w:i/>
          <w:iCs/>
          <w:color w:val="000000" w:themeColor="text1"/>
        </w:rPr>
        <w:t xml:space="preserve">Burning fossil fuels </w:t>
      </w:r>
      <w:r w:rsidR="00874406">
        <w:rPr>
          <w:rFonts w:ascii="Century Gothic" w:hAnsi="Century Gothic" w:cstheme="minorHAnsi"/>
          <w:i/>
          <w:iCs/>
          <w:color w:val="000000" w:themeColor="text1"/>
        </w:rPr>
        <w:t xml:space="preserve">and respiration (breathing) </w:t>
      </w:r>
      <w:r w:rsidR="00E27DAD" w:rsidRPr="00354176">
        <w:rPr>
          <w:rFonts w:ascii="Century Gothic" w:hAnsi="Century Gothic" w:cstheme="minorHAnsi"/>
          <w:i/>
          <w:iCs/>
          <w:color w:val="000000" w:themeColor="text1"/>
        </w:rPr>
        <w:t xml:space="preserve">also release carbon dioxide. </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FAQs</w:t>
      </w:r>
    </w:p>
    <w:p w14:paraId="7A0AA34F" w14:textId="1FA4AA28" w:rsidR="00AA7541" w:rsidRPr="00E15074" w:rsidRDefault="000A1359" w:rsidP="00AA7541">
      <w:pPr>
        <w:pStyle w:val="ListParagraph"/>
        <w:numPr>
          <w:ilvl w:val="0"/>
          <w:numId w:val="19"/>
        </w:numPr>
        <w:rPr>
          <w:rFonts w:ascii="Century Gothic" w:hAnsi="Century Gothic"/>
        </w:rPr>
      </w:pPr>
      <w:r>
        <w:rPr>
          <w:rFonts w:ascii="Century Gothic" w:hAnsi="Century Gothic"/>
        </w:rPr>
        <w:t xml:space="preserve">Do all </w:t>
      </w:r>
      <w:r w:rsidR="00405610">
        <w:rPr>
          <w:rFonts w:ascii="Century Gothic" w:hAnsi="Century Gothic"/>
        </w:rPr>
        <w:t>effervescent tablets</w:t>
      </w:r>
      <w:r w:rsidR="00B32B82">
        <w:rPr>
          <w:rFonts w:ascii="Century Gothic" w:hAnsi="Century Gothic"/>
        </w:rPr>
        <w:t xml:space="preserve"> react in the same way</w:t>
      </w:r>
      <w:r w:rsidR="005404D5">
        <w:rPr>
          <w:rFonts w:ascii="Century Gothic" w:hAnsi="Century Gothic"/>
        </w:rPr>
        <w:t>?</w:t>
      </w:r>
      <w:r w:rsidR="00405610">
        <w:rPr>
          <w:rFonts w:ascii="Century Gothic" w:hAnsi="Century Gothic"/>
        </w:rPr>
        <w:t xml:space="preserve"> </w:t>
      </w:r>
      <w:r w:rsidR="00AA7541">
        <w:rPr>
          <w:rFonts w:ascii="Century Gothic" w:hAnsi="Century Gothic"/>
        </w:rPr>
        <w:br/>
      </w:r>
      <w:r w:rsidR="00A16D19">
        <w:rPr>
          <w:rFonts w:ascii="Century Gothic" w:hAnsi="Century Gothic"/>
          <w:i/>
          <w:iCs/>
        </w:rPr>
        <w:t xml:space="preserve">Effervescent </w:t>
      </w:r>
      <w:r w:rsidR="008D16D8">
        <w:rPr>
          <w:rFonts w:ascii="Century Gothic" w:hAnsi="Century Gothic"/>
          <w:i/>
          <w:iCs/>
        </w:rPr>
        <w:t>tablets for headaches</w:t>
      </w:r>
      <w:r w:rsidR="00A16D19">
        <w:rPr>
          <w:rFonts w:ascii="Century Gothic" w:hAnsi="Century Gothic"/>
          <w:i/>
          <w:iCs/>
        </w:rPr>
        <w:t xml:space="preserve"> have a different active ingredient but </w:t>
      </w:r>
      <w:r w:rsidR="00644D12">
        <w:rPr>
          <w:rFonts w:ascii="Century Gothic" w:hAnsi="Century Gothic"/>
          <w:i/>
          <w:iCs/>
        </w:rPr>
        <w:t xml:space="preserve">they </w:t>
      </w:r>
      <w:r w:rsidR="00B97043">
        <w:rPr>
          <w:rFonts w:ascii="Century Gothic" w:hAnsi="Century Gothic"/>
          <w:i/>
          <w:iCs/>
        </w:rPr>
        <w:t>will</w:t>
      </w:r>
      <w:r w:rsidR="00644D12">
        <w:rPr>
          <w:rFonts w:ascii="Century Gothic" w:hAnsi="Century Gothic"/>
          <w:i/>
          <w:iCs/>
        </w:rPr>
        <w:t xml:space="preserve"> react in the same way if they contain bicarbonate of soda and citric acid.</w:t>
      </w:r>
    </w:p>
    <w:p w14:paraId="6B86DE9F" w14:textId="70CA7C0F" w:rsidR="00E15074" w:rsidRPr="00354176" w:rsidRDefault="00E15074" w:rsidP="00E15074">
      <w:pPr>
        <w:pStyle w:val="ListParagraph"/>
        <w:numPr>
          <w:ilvl w:val="0"/>
          <w:numId w:val="19"/>
        </w:numPr>
        <w:spacing w:after="0"/>
        <w:rPr>
          <w:rFonts w:ascii="Century Gothic" w:hAnsi="Century Gothic"/>
        </w:rPr>
      </w:pPr>
      <w:r>
        <w:rPr>
          <w:rFonts w:ascii="Century Gothic" w:hAnsi="Century Gothic"/>
        </w:rPr>
        <w:t>Why does the reaction only happen when we add water to the tube</w:t>
      </w:r>
      <w:r w:rsidRPr="00354176">
        <w:rPr>
          <w:rFonts w:ascii="Century Gothic" w:hAnsi="Century Gothic"/>
        </w:rPr>
        <w:t>?</w:t>
      </w:r>
    </w:p>
    <w:p w14:paraId="3ABFCF77" w14:textId="422ED732" w:rsidR="00E15074" w:rsidRPr="00E15074" w:rsidRDefault="00E15074" w:rsidP="00E15074">
      <w:pPr>
        <w:spacing w:after="0" w:line="240" w:lineRule="auto"/>
        <w:ind w:left="360"/>
        <w:rPr>
          <w:rFonts w:ascii="Century Gothic" w:hAnsi="Century Gothic" w:cstheme="minorHAnsi"/>
          <w:i/>
          <w:iCs/>
          <w:color w:val="000000" w:themeColor="text1"/>
        </w:rPr>
      </w:pPr>
      <w:r>
        <w:rPr>
          <w:rFonts w:ascii="Century Gothic" w:hAnsi="Century Gothic" w:cstheme="minorHAnsi"/>
          <w:i/>
          <w:iCs/>
          <w:color w:val="000000" w:themeColor="text1"/>
        </w:rPr>
        <w:t xml:space="preserve">The tablet is a solid. It is only when the bicarbonate of soda and citric acid dissolve in water that they are free to react together to make carbon dioxide gas. </w:t>
      </w:r>
    </w:p>
    <w:p w14:paraId="2FBF23A4" w14:textId="5E558F41" w:rsidR="0062305B" w:rsidRPr="009F447C" w:rsidRDefault="00DD0EA2" w:rsidP="002B5E0C">
      <w:pPr>
        <w:pStyle w:val="ListParagraph"/>
        <w:numPr>
          <w:ilvl w:val="0"/>
          <w:numId w:val="19"/>
        </w:numPr>
        <w:spacing w:after="158"/>
        <w:rPr>
          <w:rFonts w:ascii="Century Gothic" w:hAnsi="Century Gothic"/>
        </w:rPr>
      </w:pPr>
      <w:r w:rsidRPr="00204F91">
        <w:rPr>
          <w:rFonts w:ascii="Century Gothic" w:hAnsi="Century Gothic"/>
        </w:rPr>
        <w:t xml:space="preserve">What would happen if you </w:t>
      </w:r>
      <w:r w:rsidR="00915FC2" w:rsidRPr="00204F91">
        <w:rPr>
          <w:rFonts w:ascii="Century Gothic" w:hAnsi="Century Gothic"/>
        </w:rPr>
        <w:t>repeated</w:t>
      </w:r>
      <w:r w:rsidRPr="00204F91">
        <w:rPr>
          <w:rFonts w:ascii="Century Gothic" w:hAnsi="Century Gothic"/>
        </w:rPr>
        <w:t xml:space="preserve"> the experiment but use</w:t>
      </w:r>
      <w:r w:rsidR="00915FC2">
        <w:rPr>
          <w:rFonts w:ascii="Century Gothic" w:hAnsi="Century Gothic"/>
        </w:rPr>
        <w:t>d</w:t>
      </w:r>
      <w:r w:rsidRPr="00204F91">
        <w:rPr>
          <w:rFonts w:ascii="Century Gothic" w:hAnsi="Century Gothic"/>
        </w:rPr>
        <w:t xml:space="preserve"> a translucent</w:t>
      </w:r>
      <w:r w:rsidR="00D82337" w:rsidRPr="00204F91">
        <w:rPr>
          <w:rFonts w:ascii="Century Gothic" w:hAnsi="Century Gothic"/>
        </w:rPr>
        <w:t xml:space="preserve"> </w:t>
      </w:r>
      <w:r w:rsidR="003F30E5">
        <w:rPr>
          <w:rFonts w:ascii="Century Gothic" w:hAnsi="Century Gothic"/>
        </w:rPr>
        <w:t xml:space="preserve">or transparent </w:t>
      </w:r>
      <w:r w:rsidR="00D82337" w:rsidRPr="00204F91">
        <w:rPr>
          <w:rFonts w:ascii="Century Gothic" w:hAnsi="Century Gothic"/>
        </w:rPr>
        <w:t>plastic container like Tupperware</w:t>
      </w:r>
      <w:r w:rsidR="00AA7541" w:rsidRPr="00204F91">
        <w:rPr>
          <w:rFonts w:ascii="Century Gothic" w:hAnsi="Century Gothic"/>
        </w:rPr>
        <w:t>?</w:t>
      </w:r>
      <w:r w:rsidR="00AA7541" w:rsidRPr="00204F91">
        <w:rPr>
          <w:rFonts w:ascii="Century Gothic" w:hAnsi="Century Gothic"/>
          <w:b/>
          <w:bCs/>
        </w:rPr>
        <w:br/>
      </w:r>
      <w:r w:rsidR="00AA7541" w:rsidRPr="00204F91">
        <w:rPr>
          <w:rFonts w:ascii="Century Gothic" w:hAnsi="Century Gothic"/>
          <w:i/>
          <w:iCs/>
        </w:rPr>
        <w:t xml:space="preserve">This is a </w:t>
      </w:r>
      <w:r w:rsidR="00D82337" w:rsidRPr="00204F91">
        <w:rPr>
          <w:rFonts w:ascii="Century Gothic" w:hAnsi="Century Gothic"/>
          <w:i/>
          <w:iCs/>
        </w:rPr>
        <w:t>good</w:t>
      </w:r>
      <w:r w:rsidR="00AA7541" w:rsidRPr="00204F91">
        <w:rPr>
          <w:rFonts w:ascii="Century Gothic" w:hAnsi="Century Gothic"/>
          <w:i/>
          <w:iCs/>
        </w:rPr>
        <w:t xml:space="preserve"> </w:t>
      </w:r>
      <w:r w:rsidR="003F30E5">
        <w:rPr>
          <w:rFonts w:ascii="Century Gothic" w:hAnsi="Century Gothic"/>
          <w:i/>
          <w:iCs/>
        </w:rPr>
        <w:t>way</w:t>
      </w:r>
      <w:r w:rsidR="00AA7541" w:rsidRPr="00204F91">
        <w:rPr>
          <w:rFonts w:ascii="Century Gothic" w:hAnsi="Century Gothic"/>
          <w:i/>
          <w:iCs/>
        </w:rPr>
        <w:t xml:space="preserve"> </w:t>
      </w:r>
      <w:r w:rsidR="003F30E5">
        <w:rPr>
          <w:rFonts w:ascii="Century Gothic" w:hAnsi="Century Gothic"/>
          <w:i/>
          <w:iCs/>
        </w:rPr>
        <w:t xml:space="preserve">for </w:t>
      </w:r>
      <w:r w:rsidR="00547433">
        <w:rPr>
          <w:rFonts w:ascii="Century Gothic" w:hAnsi="Century Gothic"/>
          <w:i/>
          <w:iCs/>
        </w:rPr>
        <w:t>learners</w:t>
      </w:r>
      <w:r w:rsidR="003F30E5">
        <w:rPr>
          <w:rFonts w:ascii="Century Gothic" w:hAnsi="Century Gothic"/>
          <w:i/>
          <w:iCs/>
        </w:rPr>
        <w:t xml:space="preserve"> to see</w:t>
      </w:r>
      <w:r w:rsidR="00D82337" w:rsidRPr="00204F91">
        <w:rPr>
          <w:rFonts w:ascii="Century Gothic" w:hAnsi="Century Gothic"/>
          <w:i/>
          <w:iCs/>
        </w:rPr>
        <w:t xml:space="preserve"> that bubbles of carbon dioxide </w:t>
      </w:r>
      <w:r w:rsidR="00204F91" w:rsidRPr="00204F91">
        <w:rPr>
          <w:rFonts w:ascii="Century Gothic" w:hAnsi="Century Gothic"/>
          <w:i/>
          <w:iCs/>
        </w:rPr>
        <w:t>gas</w:t>
      </w:r>
      <w:r w:rsidR="00D82337" w:rsidRPr="00204F91">
        <w:rPr>
          <w:rFonts w:ascii="Century Gothic" w:hAnsi="Century Gothic"/>
          <w:i/>
          <w:iCs/>
        </w:rPr>
        <w:t xml:space="preserve"> are produced</w:t>
      </w:r>
      <w:r w:rsidR="003F30E5">
        <w:rPr>
          <w:rFonts w:ascii="Century Gothic" w:hAnsi="Century Gothic"/>
          <w:i/>
          <w:iCs/>
        </w:rPr>
        <w:t xml:space="preserve"> during the reaction</w:t>
      </w:r>
      <w:r w:rsidR="00AA7541" w:rsidRPr="00204F91">
        <w:rPr>
          <w:rFonts w:ascii="Century Gothic" w:hAnsi="Century Gothic"/>
          <w:i/>
          <w:iCs/>
        </w:rPr>
        <w:t xml:space="preserve">. </w:t>
      </w:r>
    </w:p>
    <w:p w14:paraId="6C9923B0" w14:textId="77777777" w:rsidR="006076E2" w:rsidRDefault="00204F91" w:rsidP="00113021">
      <w:pPr>
        <w:pStyle w:val="ListParagraph"/>
        <w:numPr>
          <w:ilvl w:val="0"/>
          <w:numId w:val="19"/>
        </w:numPr>
        <w:spacing w:after="158"/>
        <w:rPr>
          <w:rFonts w:ascii="Century Gothic" w:hAnsi="Century Gothic"/>
        </w:rPr>
      </w:pPr>
      <w:r w:rsidRPr="00113021">
        <w:rPr>
          <w:rFonts w:ascii="Century Gothic" w:hAnsi="Century Gothic"/>
        </w:rPr>
        <w:t>What might happen if you used warm water instead of cold water?</w:t>
      </w:r>
      <w:r w:rsidR="00D16EC1">
        <w:rPr>
          <w:rFonts w:ascii="Century Gothic" w:hAnsi="Century Gothic"/>
        </w:rPr>
        <w:t xml:space="preserve"> </w:t>
      </w:r>
    </w:p>
    <w:p w14:paraId="3B15EAC1" w14:textId="28A56825" w:rsidR="00204F91" w:rsidRPr="009B7390" w:rsidRDefault="00D16EC1" w:rsidP="006076E2">
      <w:pPr>
        <w:pStyle w:val="ListParagraph"/>
        <w:spacing w:after="158"/>
        <w:ind w:left="357"/>
        <w:rPr>
          <w:rFonts w:ascii="Century Gothic" w:hAnsi="Century Gothic"/>
          <w:i/>
          <w:iCs/>
        </w:rPr>
      </w:pPr>
      <w:r w:rsidRPr="009B7390">
        <w:rPr>
          <w:rFonts w:ascii="Century Gothic" w:hAnsi="Century Gothic"/>
          <w:i/>
          <w:iCs/>
        </w:rPr>
        <w:t xml:space="preserve">Chemical reactions happen more quickly </w:t>
      </w:r>
      <w:r w:rsidR="006076E2" w:rsidRPr="009B7390">
        <w:rPr>
          <w:rFonts w:ascii="Century Gothic" w:hAnsi="Century Gothic"/>
          <w:i/>
          <w:iCs/>
        </w:rPr>
        <w:t>when the temperature is higher, so be ready to stand back before the lid pops off!</w:t>
      </w:r>
    </w:p>
    <w:p w14:paraId="40FD5287" w14:textId="56C82CD7" w:rsidR="00F75008" w:rsidRPr="00113021" w:rsidRDefault="00F75008" w:rsidP="00113021">
      <w:pPr>
        <w:pStyle w:val="ListParagraph"/>
        <w:numPr>
          <w:ilvl w:val="0"/>
          <w:numId w:val="19"/>
        </w:numPr>
        <w:spacing w:after="158"/>
        <w:rPr>
          <w:rFonts w:ascii="Century Gothic" w:hAnsi="Century Gothic"/>
        </w:rPr>
      </w:pPr>
      <w:r>
        <w:rPr>
          <w:rFonts w:ascii="Century Gothic" w:hAnsi="Century Gothic"/>
        </w:rPr>
        <w:lastRenderedPageBreak/>
        <w:t xml:space="preserve">What might happen if you </w:t>
      </w:r>
      <w:r w:rsidR="008C6096">
        <w:rPr>
          <w:rFonts w:ascii="Century Gothic" w:hAnsi="Century Gothic"/>
        </w:rPr>
        <w:t xml:space="preserve">used more than two crushed up tablets? </w:t>
      </w:r>
    </w:p>
    <w:p w14:paraId="52DBB8F7" w14:textId="55404F86" w:rsidR="00204F91" w:rsidRPr="00640CD6" w:rsidRDefault="00204F91" w:rsidP="00204F91">
      <w:pPr>
        <w:pStyle w:val="ListParagraph"/>
        <w:spacing w:after="0"/>
        <w:ind w:left="360"/>
        <w:rPr>
          <w:rFonts w:ascii="Century Gothic" w:hAnsi="Century Gothic"/>
          <w:i/>
          <w:iCs/>
        </w:rPr>
      </w:pPr>
      <w:r>
        <w:rPr>
          <w:rFonts w:ascii="Century Gothic" w:hAnsi="Century Gothic"/>
          <w:i/>
          <w:iCs/>
        </w:rPr>
        <w:t xml:space="preserve">Chemical reactions happen more quickly when the </w:t>
      </w:r>
      <w:r w:rsidR="00D16EC1">
        <w:rPr>
          <w:rFonts w:ascii="Century Gothic" w:hAnsi="Century Gothic"/>
          <w:i/>
          <w:iCs/>
        </w:rPr>
        <w:t>reactants are powdered</w:t>
      </w:r>
      <w:r>
        <w:rPr>
          <w:rFonts w:ascii="Century Gothic" w:hAnsi="Century Gothic"/>
          <w:i/>
          <w:iCs/>
        </w:rPr>
        <w:t xml:space="preserve">, so the lid will pop off more quickly. </w:t>
      </w:r>
      <w:proofErr w:type="gramStart"/>
      <w:r w:rsidR="002E5BE5" w:rsidRPr="00204F91">
        <w:rPr>
          <w:rFonts w:ascii="Century Gothic" w:hAnsi="Century Gothic"/>
          <w:i/>
          <w:iCs/>
        </w:rPr>
        <w:t>Definitely an</w:t>
      </w:r>
      <w:proofErr w:type="gramEnd"/>
      <w:r w:rsidR="002E5BE5" w:rsidRPr="00204F91">
        <w:rPr>
          <w:rFonts w:ascii="Century Gothic" w:hAnsi="Century Gothic"/>
          <w:i/>
          <w:iCs/>
        </w:rPr>
        <w:t xml:space="preserve"> investigation to </w:t>
      </w:r>
      <w:r w:rsidR="009F447C">
        <w:rPr>
          <w:rFonts w:ascii="Century Gothic" w:hAnsi="Century Gothic"/>
          <w:i/>
          <w:iCs/>
        </w:rPr>
        <w:t>take</w:t>
      </w:r>
      <w:r w:rsidR="002E5BE5" w:rsidRPr="00204F91">
        <w:rPr>
          <w:rFonts w:ascii="Century Gothic" w:hAnsi="Century Gothic"/>
          <w:i/>
          <w:iCs/>
        </w:rPr>
        <w:t xml:space="preserve"> outdoors!</w:t>
      </w:r>
    </w:p>
    <w:p w14:paraId="490ADB1E" w14:textId="279ECBC1" w:rsidR="007B587F" w:rsidRPr="00F13419" w:rsidRDefault="00D62420" w:rsidP="007B587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More investigations to try</w:t>
      </w:r>
    </w:p>
    <w:p w14:paraId="6560AE48" w14:textId="5CBD9D24" w:rsidR="007B587F" w:rsidRDefault="007B587F" w:rsidP="009F447C">
      <w:pPr>
        <w:rPr>
          <w:rFonts w:ascii="Century Gothic" w:hAnsi="Century Gothic"/>
        </w:rPr>
      </w:pPr>
      <w:r>
        <w:rPr>
          <w:rFonts w:ascii="Century Gothic" w:hAnsi="Century Gothic"/>
        </w:rPr>
        <w:t>The creation of carbon dioxide using similar ingredients is also used in the</w:t>
      </w:r>
      <w:r w:rsidR="00D62420">
        <w:rPr>
          <w:rFonts w:ascii="Century Gothic" w:hAnsi="Century Gothic"/>
        </w:rPr>
        <w:t>se</w:t>
      </w:r>
      <w:r>
        <w:rPr>
          <w:rFonts w:ascii="Century Gothic" w:hAnsi="Century Gothic"/>
        </w:rPr>
        <w:t xml:space="preserve"> investigations</w:t>
      </w:r>
      <w:r w:rsidR="00D62420">
        <w:rPr>
          <w:rFonts w:ascii="Century Gothic" w:hAnsi="Century Gothic"/>
        </w:rPr>
        <w:t>:</w:t>
      </w:r>
      <w:r>
        <w:rPr>
          <w:rFonts w:ascii="Century Gothic" w:hAnsi="Century Gothic"/>
        </w:rPr>
        <w:t xml:space="preserve"> </w:t>
      </w:r>
      <w:r w:rsidRPr="009F447C">
        <w:rPr>
          <w:rFonts w:ascii="Century Gothic" w:hAnsi="Century Gothic"/>
        </w:rPr>
        <w:t xml:space="preserve">Bath </w:t>
      </w:r>
      <w:r w:rsidRPr="00D62420">
        <w:rPr>
          <w:rFonts w:ascii="Century Gothic" w:hAnsi="Century Gothic"/>
          <w:color w:val="000000" w:themeColor="text1"/>
        </w:rPr>
        <w:t>bomb</w:t>
      </w:r>
      <w:r w:rsidR="009F447C" w:rsidRPr="00D62420">
        <w:rPr>
          <w:rFonts w:ascii="Century Gothic" w:hAnsi="Century Gothic"/>
          <w:color w:val="000000" w:themeColor="text1"/>
        </w:rPr>
        <w:t xml:space="preserve">s </w:t>
      </w:r>
      <w:r w:rsidR="009F447C" w:rsidRPr="00D62420">
        <w:rPr>
          <w:rStyle w:val="Hyperlink"/>
          <w:rFonts w:ascii="Century Gothic" w:hAnsi="Century Gothic"/>
          <w:color w:val="000000" w:themeColor="text1"/>
          <w:u w:val="none"/>
        </w:rPr>
        <w:t>(</w:t>
      </w:r>
      <w:hyperlink r:id="rId11" w:history="1">
        <w:r w:rsidR="00FC0E84">
          <w:rPr>
            <w:rStyle w:val="Hyperlink"/>
            <w:rFonts w:ascii="Century Gothic" w:hAnsi="Century Gothic"/>
          </w:rPr>
          <w:t>rsc.li/3hCBqnW</w:t>
        </w:r>
      </w:hyperlink>
      <w:r w:rsidR="009F447C" w:rsidRPr="00D62420">
        <w:rPr>
          <w:rFonts w:ascii="Century Gothic" w:hAnsi="Century Gothic"/>
          <w:color w:val="000000" w:themeColor="text1"/>
        </w:rPr>
        <w:t>)</w:t>
      </w:r>
      <w:r>
        <w:rPr>
          <w:rFonts w:ascii="Century Gothic" w:hAnsi="Century Gothic"/>
        </w:rPr>
        <w:t xml:space="preserve">, </w:t>
      </w:r>
      <w:r w:rsidRPr="00D62420">
        <w:rPr>
          <w:rFonts w:ascii="Century Gothic" w:hAnsi="Century Gothic"/>
        </w:rPr>
        <w:t>Freaky hand</w:t>
      </w:r>
      <w:r w:rsidR="00D62420">
        <w:rPr>
          <w:rFonts w:ascii="Century Gothic" w:hAnsi="Century Gothic"/>
        </w:rPr>
        <w:t xml:space="preserve"> (</w:t>
      </w:r>
      <w:hyperlink r:id="rId12" w:history="1">
        <w:r w:rsidR="00D62420" w:rsidRPr="00D62420">
          <w:rPr>
            <w:rStyle w:val="Hyperlink"/>
            <w:rFonts w:ascii="Century Gothic" w:hAnsi="Century Gothic"/>
          </w:rPr>
          <w:t>rsc.li/3wCxjww</w:t>
        </w:r>
      </w:hyperlink>
      <w:r w:rsidR="00D62420">
        <w:rPr>
          <w:rFonts w:ascii="Century Gothic" w:hAnsi="Century Gothic"/>
        </w:rPr>
        <w:t>)</w:t>
      </w:r>
      <w:r>
        <w:rPr>
          <w:rFonts w:ascii="Century Gothic" w:hAnsi="Century Gothic"/>
        </w:rPr>
        <w:t xml:space="preserve">, </w:t>
      </w:r>
      <w:r w:rsidRPr="00D62420">
        <w:rPr>
          <w:rFonts w:ascii="Century Gothic" w:hAnsi="Century Gothic"/>
        </w:rPr>
        <w:t>Fire extinguisher</w:t>
      </w:r>
      <w:r>
        <w:rPr>
          <w:rFonts w:ascii="Century Gothic" w:hAnsi="Century Gothic"/>
        </w:rPr>
        <w:t xml:space="preserve"> </w:t>
      </w:r>
      <w:r w:rsidR="00D62420">
        <w:rPr>
          <w:rFonts w:ascii="Century Gothic" w:hAnsi="Century Gothic"/>
        </w:rPr>
        <w:t>(</w:t>
      </w:r>
      <w:hyperlink r:id="rId13" w:history="1">
        <w:r w:rsidR="00D62420" w:rsidRPr="00D62420">
          <w:rPr>
            <w:rStyle w:val="Hyperlink"/>
            <w:rFonts w:ascii="Century Gothic" w:hAnsi="Century Gothic"/>
          </w:rPr>
          <w:t>rsc.li/3ejZSs7</w:t>
        </w:r>
      </w:hyperlink>
      <w:r w:rsidR="00D62420">
        <w:rPr>
          <w:rFonts w:ascii="Century Gothic" w:hAnsi="Century Gothic"/>
        </w:rPr>
        <w:t>)</w:t>
      </w:r>
      <w:r>
        <w:rPr>
          <w:rFonts w:ascii="Century Gothic" w:hAnsi="Century Gothic"/>
        </w:rPr>
        <w:t xml:space="preserve">and </w:t>
      </w:r>
      <w:r w:rsidRPr="009F447C">
        <w:rPr>
          <w:rFonts w:ascii="Century Gothic" w:hAnsi="Century Gothic"/>
        </w:rPr>
        <w:t>Lava lam</w:t>
      </w:r>
      <w:r w:rsidR="009F447C">
        <w:rPr>
          <w:rFonts w:ascii="Century Gothic" w:hAnsi="Century Gothic"/>
        </w:rPr>
        <w:t>p</w:t>
      </w:r>
      <w:r w:rsidR="009F447C" w:rsidRPr="009F447C">
        <w:rPr>
          <w:rFonts w:ascii="Century Gothic" w:hAnsi="Century Gothic"/>
        </w:rPr>
        <w:t xml:space="preserve"> </w:t>
      </w:r>
      <w:r w:rsidR="009F447C" w:rsidRPr="00D62420">
        <w:rPr>
          <w:rStyle w:val="Hyperlink"/>
          <w:rFonts w:ascii="Century Gothic" w:hAnsi="Century Gothic"/>
          <w:color w:val="000000" w:themeColor="text1"/>
          <w:u w:val="none"/>
        </w:rPr>
        <w:t>(</w:t>
      </w:r>
      <w:hyperlink r:id="rId14" w:history="1">
        <w:r w:rsidR="009F447C" w:rsidRPr="009F447C">
          <w:rPr>
            <w:rStyle w:val="Hyperlink"/>
            <w:rFonts w:ascii="Century Gothic" w:hAnsi="Century Gothic"/>
          </w:rPr>
          <w:t>rsc.li/3ehzJKJ</w:t>
        </w:r>
      </w:hyperlink>
      <w:r w:rsidR="009F447C" w:rsidRPr="00D62420">
        <w:rPr>
          <w:rFonts w:ascii="Century Gothic" w:hAnsi="Century Gothic"/>
          <w:color w:val="000000" w:themeColor="text1"/>
        </w:rPr>
        <w:t>)</w:t>
      </w:r>
      <w:r w:rsidRPr="009F447C">
        <w:rPr>
          <w:rFonts w:ascii="Century Gothic" w:hAnsi="Century Gothic"/>
        </w:rPr>
        <w:t>.</w:t>
      </w:r>
      <w:r>
        <w:rPr>
          <w:rFonts w:ascii="Century Gothic" w:hAnsi="Century Gothic"/>
        </w:rPr>
        <w:t xml:space="preserve"> </w:t>
      </w:r>
    </w:p>
    <w:p w14:paraId="2AFD7A3D" w14:textId="7547CFD0" w:rsidR="003A31A4" w:rsidRDefault="003F30E5" w:rsidP="0013582A">
      <w:pPr>
        <w:spacing w:after="158"/>
        <w:rPr>
          <w:rFonts w:ascii="Century Gothic" w:hAnsi="Century Gothic"/>
        </w:rPr>
      </w:pPr>
      <w:r>
        <w:rPr>
          <w:rFonts w:ascii="Century Gothic" w:hAnsi="Century Gothic"/>
        </w:rPr>
        <w:t xml:space="preserve">You may also be interested in exploring the global experiment </w:t>
      </w:r>
      <w:r w:rsidRPr="003B334C">
        <w:rPr>
          <w:rFonts w:ascii="Century Gothic" w:hAnsi="Century Gothic"/>
        </w:rPr>
        <w:t xml:space="preserve">Measuring </w:t>
      </w:r>
      <w:r w:rsidR="00540F6C" w:rsidRPr="003B334C">
        <w:rPr>
          <w:rFonts w:ascii="Century Gothic" w:hAnsi="Century Gothic"/>
        </w:rPr>
        <w:t>v</w:t>
      </w:r>
      <w:r w:rsidRPr="003B334C">
        <w:rPr>
          <w:rFonts w:ascii="Century Gothic" w:hAnsi="Century Gothic"/>
        </w:rPr>
        <w:t xml:space="preserve">itamin C in </w:t>
      </w:r>
      <w:r w:rsidR="00540F6C" w:rsidRPr="003B334C">
        <w:rPr>
          <w:rFonts w:ascii="Century Gothic" w:hAnsi="Century Gothic"/>
        </w:rPr>
        <w:t>f</w:t>
      </w:r>
      <w:r w:rsidRPr="003B334C">
        <w:rPr>
          <w:rFonts w:ascii="Century Gothic" w:hAnsi="Century Gothic"/>
        </w:rPr>
        <w:t>ood</w:t>
      </w:r>
      <w:r w:rsidR="003B334C">
        <w:rPr>
          <w:rFonts w:ascii="Century Gothic" w:hAnsi="Century Gothic"/>
        </w:rPr>
        <w:t xml:space="preserve"> (</w:t>
      </w:r>
      <w:hyperlink r:id="rId15" w:history="1">
        <w:r w:rsidR="003B334C" w:rsidRPr="003B334C">
          <w:rPr>
            <w:rStyle w:val="Hyperlink"/>
            <w:rFonts w:ascii="Century Gothic" w:hAnsi="Century Gothic"/>
          </w:rPr>
          <w:t>rsc.li/47Wpoys</w:t>
        </w:r>
      </w:hyperlink>
      <w:r w:rsidR="003B334C">
        <w:rPr>
          <w:rFonts w:ascii="Century Gothic" w:hAnsi="Century Gothic"/>
        </w:rPr>
        <w:t>).</w:t>
      </w:r>
    </w:p>
    <w:p w14:paraId="3E6D880D" w14:textId="77777777" w:rsidR="00BF7980" w:rsidRDefault="00BF7980" w:rsidP="0013582A">
      <w:pPr>
        <w:spacing w:after="158"/>
        <w:rPr>
          <w:rFonts w:ascii="Century Gothic" w:hAnsi="Century Gothic"/>
        </w:rPr>
      </w:pPr>
    </w:p>
    <w:p w14:paraId="7B9F8511" w14:textId="77777777" w:rsidR="00BF7980" w:rsidRDefault="00BF7980" w:rsidP="0013582A">
      <w:pPr>
        <w:spacing w:after="158"/>
        <w:rPr>
          <w:rFonts w:ascii="Century Gothic" w:hAnsi="Century Gothic"/>
        </w:rPr>
      </w:pPr>
    </w:p>
    <w:p w14:paraId="4E099E83" w14:textId="77777777" w:rsidR="00BF7980" w:rsidRDefault="00BF7980" w:rsidP="0013582A">
      <w:pPr>
        <w:spacing w:after="158"/>
        <w:rPr>
          <w:rFonts w:ascii="Century Gothic" w:hAnsi="Century Gothic"/>
        </w:rPr>
      </w:pPr>
    </w:p>
    <w:p w14:paraId="1019E227" w14:textId="77777777" w:rsidR="002673B4" w:rsidRDefault="002673B4" w:rsidP="0013582A">
      <w:pPr>
        <w:spacing w:after="158"/>
        <w:rPr>
          <w:rFonts w:ascii="Century Gothic" w:hAnsi="Century Gothic"/>
        </w:rPr>
      </w:pPr>
    </w:p>
    <w:p w14:paraId="088D3414" w14:textId="77777777" w:rsidR="00BF7980" w:rsidRDefault="00BF7980" w:rsidP="0013582A">
      <w:pPr>
        <w:spacing w:after="158"/>
        <w:rPr>
          <w:rFonts w:ascii="Century Gothic" w:hAnsi="Century Gothic"/>
        </w:rPr>
      </w:pPr>
    </w:p>
    <w:p w14:paraId="0590B3F3" w14:textId="77777777" w:rsidR="00BF7980" w:rsidRDefault="00BF7980" w:rsidP="0013582A">
      <w:pPr>
        <w:spacing w:after="158"/>
        <w:rPr>
          <w:rFonts w:ascii="Century Gothic" w:hAnsi="Century Gothic"/>
        </w:rPr>
      </w:pPr>
    </w:p>
    <w:p w14:paraId="07FE5BAD" w14:textId="77777777" w:rsidR="00BF7980" w:rsidRDefault="00BF7980" w:rsidP="0013582A">
      <w:pPr>
        <w:spacing w:after="158"/>
        <w:rPr>
          <w:rFonts w:ascii="Century Gothic" w:hAnsi="Century Gothic"/>
        </w:rPr>
      </w:pPr>
    </w:p>
    <w:p w14:paraId="26954E0B" w14:textId="77777777" w:rsidR="00BF7980" w:rsidRDefault="00BF7980" w:rsidP="0013582A">
      <w:pPr>
        <w:spacing w:after="158"/>
        <w:rPr>
          <w:rFonts w:ascii="Century Gothic" w:hAnsi="Century Gothic"/>
        </w:rPr>
      </w:pPr>
    </w:p>
    <w:p w14:paraId="4DBC68AE" w14:textId="77777777" w:rsidR="00BF7980" w:rsidRDefault="00BF7980" w:rsidP="0013582A">
      <w:pPr>
        <w:spacing w:after="158"/>
        <w:rPr>
          <w:rFonts w:ascii="Century Gothic" w:hAnsi="Century Gothic"/>
        </w:rPr>
      </w:pPr>
    </w:p>
    <w:p w14:paraId="7C274216" w14:textId="77777777" w:rsidR="00BF7980" w:rsidRDefault="00BF7980" w:rsidP="0013582A">
      <w:pPr>
        <w:spacing w:after="158"/>
        <w:rPr>
          <w:rFonts w:ascii="Century Gothic" w:hAnsi="Century Gothic"/>
        </w:rPr>
      </w:pPr>
    </w:p>
    <w:p w14:paraId="0DE3745D" w14:textId="77777777" w:rsidR="00BF7980" w:rsidRDefault="00BF7980" w:rsidP="0013582A">
      <w:pPr>
        <w:spacing w:after="158"/>
        <w:rPr>
          <w:rFonts w:ascii="Century Gothic" w:hAnsi="Century Gothic"/>
        </w:rPr>
      </w:pPr>
    </w:p>
    <w:p w14:paraId="47D14B47" w14:textId="77777777" w:rsidR="00BF7980" w:rsidRDefault="00BF7980" w:rsidP="0013582A">
      <w:pPr>
        <w:spacing w:after="158"/>
        <w:rPr>
          <w:rFonts w:ascii="Century Gothic" w:hAnsi="Century Gothic"/>
        </w:rPr>
      </w:pPr>
    </w:p>
    <w:p w14:paraId="4EFF2138" w14:textId="77777777" w:rsidR="00BF7980" w:rsidRDefault="00BF7980" w:rsidP="0013582A">
      <w:pPr>
        <w:spacing w:after="158"/>
        <w:rPr>
          <w:rFonts w:ascii="Century Gothic" w:hAnsi="Century Gothic"/>
        </w:rPr>
      </w:pPr>
    </w:p>
    <w:p w14:paraId="17BC021F" w14:textId="77777777" w:rsidR="00BF7980" w:rsidRDefault="00BF7980" w:rsidP="0013582A">
      <w:pPr>
        <w:spacing w:after="158"/>
        <w:rPr>
          <w:rFonts w:ascii="Century Gothic" w:hAnsi="Century Gothic"/>
        </w:rPr>
      </w:pPr>
    </w:p>
    <w:p w14:paraId="74E7E870" w14:textId="77777777" w:rsidR="00BF7980" w:rsidRDefault="00BF7980" w:rsidP="0013582A">
      <w:pPr>
        <w:spacing w:after="158"/>
        <w:rPr>
          <w:rFonts w:ascii="Century Gothic" w:hAnsi="Century Gothic"/>
        </w:rPr>
      </w:pPr>
    </w:p>
    <w:p w14:paraId="76420CD9" w14:textId="77777777" w:rsidR="00BF7980" w:rsidRDefault="00BF7980" w:rsidP="0013582A">
      <w:pPr>
        <w:spacing w:after="158"/>
        <w:rPr>
          <w:rFonts w:ascii="Century Gothic" w:hAnsi="Century Gothic"/>
        </w:rPr>
      </w:pPr>
    </w:p>
    <w:p w14:paraId="4DA2614A" w14:textId="77777777" w:rsidR="00BF7980" w:rsidRDefault="00BF7980" w:rsidP="0013582A">
      <w:pPr>
        <w:spacing w:after="158"/>
        <w:rPr>
          <w:rFonts w:ascii="Century Gothic" w:hAnsi="Century Gothic"/>
        </w:rPr>
      </w:pPr>
    </w:p>
    <w:p w14:paraId="4ECFB6A7" w14:textId="77777777" w:rsidR="00BF7980" w:rsidRPr="00BF7980" w:rsidRDefault="00BF7980" w:rsidP="0013582A">
      <w:pPr>
        <w:spacing w:after="158"/>
        <w:rPr>
          <w:rFonts w:ascii="Century Gothic" w:hAnsi="Century Gothic"/>
          <w:b/>
          <w:bCs/>
          <w:sz w:val="24"/>
          <w:szCs w:val="24"/>
        </w:rPr>
      </w:pPr>
    </w:p>
    <w:p w14:paraId="604F26C9" w14:textId="436F47A1" w:rsidR="00BF7980" w:rsidRPr="00BF7980" w:rsidRDefault="00BF7980" w:rsidP="0013582A">
      <w:pPr>
        <w:spacing w:after="158"/>
        <w:rPr>
          <w:rFonts w:ascii="Century Gothic" w:hAnsi="Century Gothic" w:cs="Arial"/>
          <w:b/>
          <w:bCs/>
          <w:sz w:val="20"/>
          <w:szCs w:val="20"/>
        </w:rPr>
      </w:pPr>
      <w:r w:rsidRPr="00BF7980">
        <w:rPr>
          <w:rFonts w:ascii="Arial" w:hAnsi="Arial" w:cs="Arial"/>
          <w:b/>
          <w:bCs/>
          <w:sz w:val="24"/>
          <w:szCs w:val="24"/>
        </w:rPr>
        <w:t>​</w:t>
      </w:r>
      <w:r w:rsidRPr="00BF7980">
        <w:rPr>
          <w:rFonts w:ascii="Century Gothic" w:hAnsi="Century Gothic" w:cs="Arial"/>
          <w:b/>
          <w:bCs/>
          <w:sz w:val="20"/>
          <w:szCs w:val="20"/>
        </w:rPr>
        <w:t>Additional information</w:t>
      </w:r>
    </w:p>
    <w:p w14:paraId="1BDE6FAB" w14:textId="35C11085" w:rsidR="00BF7980" w:rsidRPr="00BF7980" w:rsidRDefault="00BF7980" w:rsidP="0013582A">
      <w:pPr>
        <w:spacing w:after="158"/>
        <w:rPr>
          <w:rFonts w:ascii="Century Gothic" w:hAnsi="Century Gothic"/>
          <w:sz w:val="20"/>
          <w:szCs w:val="20"/>
        </w:rPr>
      </w:pPr>
      <w:r w:rsidRPr="00BF7980">
        <w:rPr>
          <w:rFonts w:ascii="Century Gothic" w:hAnsi="Century Gothic"/>
          <w:sz w:val="20"/>
          <w:szCs w:val="20"/>
        </w:rPr>
        <w:t>This resource was originally developed by Declan McGeown, who worked at R</w:t>
      </w:r>
      <w:r>
        <w:rPr>
          <w:rFonts w:ascii="Century Gothic" w:hAnsi="Century Gothic"/>
          <w:sz w:val="20"/>
          <w:szCs w:val="20"/>
        </w:rPr>
        <w:t xml:space="preserve">oyal </w:t>
      </w:r>
      <w:r w:rsidRPr="00BF7980">
        <w:rPr>
          <w:rFonts w:ascii="Century Gothic" w:hAnsi="Century Gothic"/>
          <w:sz w:val="20"/>
          <w:szCs w:val="20"/>
        </w:rPr>
        <w:t>S</w:t>
      </w:r>
      <w:r>
        <w:rPr>
          <w:rFonts w:ascii="Century Gothic" w:hAnsi="Century Gothic"/>
          <w:sz w:val="20"/>
          <w:szCs w:val="20"/>
        </w:rPr>
        <w:t xml:space="preserve">ociety of </w:t>
      </w:r>
      <w:r w:rsidRPr="00BF7980">
        <w:rPr>
          <w:rFonts w:ascii="Century Gothic" w:hAnsi="Century Gothic"/>
          <w:sz w:val="20"/>
          <w:szCs w:val="20"/>
        </w:rPr>
        <w:t>C</w:t>
      </w:r>
      <w:r>
        <w:rPr>
          <w:rFonts w:ascii="Century Gothic" w:hAnsi="Century Gothic"/>
          <w:sz w:val="20"/>
          <w:szCs w:val="20"/>
        </w:rPr>
        <w:t>hemistry</w:t>
      </w:r>
      <w:r w:rsidRPr="00BF7980">
        <w:rPr>
          <w:rFonts w:ascii="Century Gothic" w:hAnsi="Century Gothic"/>
          <w:sz w:val="20"/>
          <w:szCs w:val="20"/>
        </w:rPr>
        <w:t xml:space="preserve"> from 2015 to 2022. It encapsulates his passion for getting learners excited about a subject he loved and is published in his memory. Beth Anderson, Alex Farrer and Helen Scally adapted, tested and reviewed the materials.</w:t>
      </w:r>
    </w:p>
    <w:sectPr w:rsidR="00BF7980" w:rsidRPr="00BF7980" w:rsidSect="005F2780">
      <w:headerReference w:type="default" r:id="rId16"/>
      <w:footerReference w:type="even" r:id="rId17"/>
      <w:footerReference w:type="default" r:id="rId18"/>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293B1" w14:textId="77777777" w:rsidR="00D478B9" w:rsidRDefault="00D478B9" w:rsidP="00A05BB4">
      <w:pPr>
        <w:spacing w:after="0" w:line="240" w:lineRule="auto"/>
      </w:pPr>
      <w:r>
        <w:separator/>
      </w:r>
    </w:p>
  </w:endnote>
  <w:endnote w:type="continuationSeparator" w:id="0">
    <w:p w14:paraId="1AA365C3" w14:textId="77777777" w:rsidR="00D478B9" w:rsidRDefault="00D478B9"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7FC5ED64" w14:textId="12A7FA8C"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C13296">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200198D2" w14:textId="5904A047" w:rsidR="000D1244" w:rsidRDefault="000D1244" w:rsidP="000D1244">
    <w:pPr>
      <w:pStyle w:val="Footer"/>
      <w:ind w:left="-850"/>
      <w:rPr>
        <w:rFonts w:ascii="Century Gothic" w:hAnsi="Century Gothic"/>
        <w:sz w:val="16"/>
        <w:szCs w:val="16"/>
      </w:rPr>
    </w:pPr>
    <w:r w:rsidRPr="0055235B">
      <w:rPr>
        <w:rFonts w:ascii="Century Gothic" w:hAnsi="Century Gothic"/>
        <w:sz w:val="16"/>
        <w:szCs w:val="16"/>
      </w:rPr>
      <w:t>© Royal Society of Chemistr</w:t>
    </w:r>
    <w:r>
      <w:rPr>
        <w:rFonts w:ascii="Century Gothic" w:hAnsi="Century Gothic"/>
        <w:sz w:val="16"/>
        <w:szCs w:val="16"/>
      </w:rPr>
      <w:t>y</w:t>
    </w:r>
    <w:r w:rsidRPr="0055235B">
      <w:rPr>
        <w:rFonts w:ascii="Century Gothic" w:hAnsi="Century Gothic"/>
        <w:sz w:val="16"/>
        <w:szCs w:val="16"/>
      </w:rPr>
      <w:t xml:space="preserve"> </w:t>
    </w:r>
    <w:r w:rsidR="00E0063B">
      <w:rPr>
        <w:rFonts w:ascii="Century Gothic" w:hAnsi="Century Gothic"/>
        <w:sz w:val="16"/>
        <w:szCs w:val="16"/>
      </w:rPr>
      <w:t>2024</w:t>
    </w:r>
  </w:p>
  <w:p w14:paraId="5A872236" w14:textId="69C750B3" w:rsidR="0055159C" w:rsidRPr="001C6249" w:rsidRDefault="0055159C">
    <w:pPr>
      <w:pStyle w:val="Footer"/>
      <w:ind w:left="-850"/>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C14DB" w14:textId="77777777" w:rsidR="00D478B9" w:rsidRDefault="00D478B9" w:rsidP="00A05BB4">
      <w:pPr>
        <w:spacing w:after="0" w:line="240" w:lineRule="auto"/>
      </w:pPr>
      <w:r>
        <w:separator/>
      </w:r>
    </w:p>
  </w:footnote>
  <w:footnote w:type="continuationSeparator" w:id="0">
    <w:p w14:paraId="02E9C545" w14:textId="77777777" w:rsidR="00D478B9" w:rsidRDefault="00D478B9"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9FE9" w14:textId="6E6B5FE1"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lang w:eastAsia="en-GB"/>
      </w:rPr>
      <w:drawing>
        <wp:anchor distT="0" distB="0" distL="114300" distR="114300" simplePos="0" relativeHeight="251658239" behindDoc="1" locked="0" layoutInCell="1" allowOverlap="1" wp14:anchorId="4924777F" wp14:editId="4BAEBE93">
          <wp:simplePos x="0" y="0"/>
          <wp:positionH relativeFrom="column">
            <wp:posOffset>-897890</wp:posOffset>
          </wp:positionH>
          <wp:positionV relativeFrom="paragraph">
            <wp:posOffset>-271145</wp:posOffset>
          </wp:positionV>
          <wp:extent cx="7562850" cy="10689878"/>
          <wp:effectExtent l="0" t="0" r="0" b="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878"/>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w:t>
    </w:r>
    <w:r w:rsidR="003B334C">
      <w:rPr>
        <w:rFonts w:ascii="Century Gothic" w:hAnsi="Century Gothic"/>
        <w:b/>
        <w:bCs/>
        <w:color w:val="DA1884"/>
        <w:sz w:val="30"/>
        <w:szCs w:val="30"/>
      </w:rPr>
      <w:t>opping good chemistry</w:t>
    </w:r>
  </w:p>
  <w:p w14:paraId="307AF0D1" w14:textId="244E1B0F" w:rsidR="00A05BB4" w:rsidRPr="003B334C" w:rsidRDefault="003B334C" w:rsidP="00593FA1">
    <w:pPr>
      <w:pStyle w:val="Header"/>
      <w:ind w:right="-850"/>
      <w:jc w:val="right"/>
      <w:rPr>
        <w:rFonts w:ascii="Century Gothic" w:hAnsi="Century Gothic"/>
        <w:b/>
        <w:bCs/>
        <w:color w:val="000000" w:themeColor="text1"/>
        <w:sz w:val="18"/>
        <w:szCs w:val="18"/>
      </w:rPr>
    </w:pPr>
    <w:r w:rsidRPr="003B334C">
      <w:rPr>
        <w:rFonts w:ascii="Century Gothic" w:hAnsi="Century Gothic"/>
        <w:b/>
        <w:bCs/>
        <w:color w:val="000000" w:themeColor="text1"/>
        <w:sz w:val="18"/>
        <w:szCs w:val="18"/>
      </w:rPr>
      <w:t>Available from</w:t>
    </w:r>
    <w:r w:rsidR="00CC23FE" w:rsidRPr="003B334C">
      <w:rPr>
        <w:rFonts w:ascii="Century Gothic" w:hAnsi="Century Gothic"/>
        <w:b/>
        <w:bCs/>
        <w:color w:val="000000" w:themeColor="text1"/>
        <w:sz w:val="18"/>
        <w:szCs w:val="18"/>
      </w:rPr>
      <w:t xml:space="preserve"> </w:t>
    </w:r>
    <w:bookmarkStart w:id="10" w:name="_Hlk178938142"/>
    <w:bookmarkStart w:id="11" w:name="_Hlk178938143"/>
    <w:bookmarkStart w:id="12" w:name="_Hlk178938160"/>
    <w:bookmarkStart w:id="13" w:name="_Hlk178938161"/>
    <w:r w:rsidR="008E11F0" w:rsidRPr="003B334C">
      <w:fldChar w:fldCharType="begin"/>
    </w:r>
    <w:r w:rsidR="008E11F0" w:rsidRPr="003B334C">
      <w:rPr>
        <w:rFonts w:ascii="Century Gothic" w:hAnsi="Century Gothic"/>
        <w:b/>
        <w:bCs/>
        <w:color w:val="DA1884"/>
        <w:sz w:val="18"/>
        <w:szCs w:val="18"/>
      </w:rPr>
      <w:instrText>HYPERLINK "https://rsc.li/3ZLzbFi"</w:instrText>
    </w:r>
    <w:r w:rsidR="008E11F0" w:rsidRPr="003B334C">
      <w:fldChar w:fldCharType="separate"/>
    </w:r>
    <w:r w:rsidR="00CC23FE" w:rsidRPr="003B334C">
      <w:rPr>
        <w:rStyle w:val="Hyperlink"/>
        <w:rFonts w:ascii="Century Gothic" w:hAnsi="Century Gothic"/>
        <w:b/>
        <w:bCs/>
        <w:color w:val="DA1884"/>
        <w:sz w:val="18"/>
        <w:szCs w:val="18"/>
        <w:u w:val="none"/>
      </w:rPr>
      <w:t>rsc.li/3ZLzbFi</w:t>
    </w:r>
    <w:r w:rsidR="008E11F0" w:rsidRPr="003B334C">
      <w:rPr>
        <w:rStyle w:val="Hyperlink"/>
        <w:rFonts w:ascii="Century Gothic" w:hAnsi="Century Gothic"/>
        <w:b/>
        <w:bCs/>
        <w:color w:val="DA1884"/>
        <w:sz w:val="18"/>
        <w:szCs w:val="18"/>
        <w:u w:val="none"/>
      </w:rPr>
      <w:fldChar w:fldCharType="end"/>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27"/>
    <w:multiLevelType w:val="hybridMultilevel"/>
    <w:tmpl w:val="2D14E1A8"/>
    <w:lvl w:ilvl="0" w:tplc="ADAE6C8A">
      <w:start w:val="1"/>
      <w:numFmt w:val="decimal"/>
      <w:lvlText w:val="%1."/>
      <w:lvlJc w:val="left"/>
      <w:pPr>
        <w:tabs>
          <w:tab w:val="num" w:pos="720"/>
        </w:tabs>
        <w:ind w:left="720" w:hanging="360"/>
      </w:pPr>
    </w:lvl>
    <w:lvl w:ilvl="1" w:tplc="623AA372" w:tentative="1">
      <w:start w:val="1"/>
      <w:numFmt w:val="decimal"/>
      <w:lvlText w:val="%2."/>
      <w:lvlJc w:val="left"/>
      <w:pPr>
        <w:tabs>
          <w:tab w:val="num" w:pos="1440"/>
        </w:tabs>
        <w:ind w:left="1440" w:hanging="360"/>
      </w:pPr>
    </w:lvl>
    <w:lvl w:ilvl="2" w:tplc="CE067670" w:tentative="1">
      <w:start w:val="1"/>
      <w:numFmt w:val="decimal"/>
      <w:lvlText w:val="%3."/>
      <w:lvlJc w:val="left"/>
      <w:pPr>
        <w:tabs>
          <w:tab w:val="num" w:pos="2160"/>
        </w:tabs>
        <w:ind w:left="2160" w:hanging="360"/>
      </w:pPr>
    </w:lvl>
    <w:lvl w:ilvl="3" w:tplc="3E3AB8AA" w:tentative="1">
      <w:start w:val="1"/>
      <w:numFmt w:val="decimal"/>
      <w:lvlText w:val="%4."/>
      <w:lvlJc w:val="left"/>
      <w:pPr>
        <w:tabs>
          <w:tab w:val="num" w:pos="2880"/>
        </w:tabs>
        <w:ind w:left="2880" w:hanging="360"/>
      </w:pPr>
    </w:lvl>
    <w:lvl w:ilvl="4" w:tplc="F5402374" w:tentative="1">
      <w:start w:val="1"/>
      <w:numFmt w:val="decimal"/>
      <w:lvlText w:val="%5."/>
      <w:lvlJc w:val="left"/>
      <w:pPr>
        <w:tabs>
          <w:tab w:val="num" w:pos="3600"/>
        </w:tabs>
        <w:ind w:left="3600" w:hanging="360"/>
      </w:pPr>
    </w:lvl>
    <w:lvl w:ilvl="5" w:tplc="5D96C81A" w:tentative="1">
      <w:start w:val="1"/>
      <w:numFmt w:val="decimal"/>
      <w:lvlText w:val="%6."/>
      <w:lvlJc w:val="left"/>
      <w:pPr>
        <w:tabs>
          <w:tab w:val="num" w:pos="4320"/>
        </w:tabs>
        <w:ind w:left="4320" w:hanging="360"/>
      </w:pPr>
    </w:lvl>
    <w:lvl w:ilvl="6" w:tplc="306E5C7A" w:tentative="1">
      <w:start w:val="1"/>
      <w:numFmt w:val="decimal"/>
      <w:lvlText w:val="%7."/>
      <w:lvlJc w:val="left"/>
      <w:pPr>
        <w:tabs>
          <w:tab w:val="num" w:pos="5040"/>
        </w:tabs>
        <w:ind w:left="5040" w:hanging="360"/>
      </w:pPr>
    </w:lvl>
    <w:lvl w:ilvl="7" w:tplc="5224A946" w:tentative="1">
      <w:start w:val="1"/>
      <w:numFmt w:val="decimal"/>
      <w:lvlText w:val="%8."/>
      <w:lvlJc w:val="left"/>
      <w:pPr>
        <w:tabs>
          <w:tab w:val="num" w:pos="5760"/>
        </w:tabs>
        <w:ind w:left="5760" w:hanging="360"/>
      </w:pPr>
    </w:lvl>
    <w:lvl w:ilvl="8" w:tplc="53626410" w:tentative="1">
      <w:start w:val="1"/>
      <w:numFmt w:val="decimal"/>
      <w:lvlText w:val="%9."/>
      <w:lvlJc w:val="left"/>
      <w:pPr>
        <w:tabs>
          <w:tab w:val="num" w:pos="6480"/>
        </w:tabs>
        <w:ind w:left="6480" w:hanging="360"/>
      </w:pPr>
    </w:lvl>
  </w:abstractNum>
  <w:abstractNum w:abstractNumId="1"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C070D"/>
    <w:multiLevelType w:val="hybridMultilevel"/>
    <w:tmpl w:val="4E464002"/>
    <w:lvl w:ilvl="0" w:tplc="E5D6F150">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47460"/>
    <w:multiLevelType w:val="hybridMultilevel"/>
    <w:tmpl w:val="C59EB542"/>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F33314"/>
    <w:multiLevelType w:val="hybridMultilevel"/>
    <w:tmpl w:val="9C98DB44"/>
    <w:lvl w:ilvl="0" w:tplc="7E388744">
      <w:start w:val="1"/>
      <w:numFmt w:val="bullet"/>
      <w:lvlText w:val="•"/>
      <w:lvlJc w:val="left"/>
      <w:pPr>
        <w:tabs>
          <w:tab w:val="num" w:pos="720"/>
        </w:tabs>
        <w:ind w:left="720" w:hanging="360"/>
      </w:pPr>
      <w:rPr>
        <w:rFonts w:ascii="Arial" w:hAnsi="Arial" w:hint="default"/>
      </w:rPr>
    </w:lvl>
    <w:lvl w:ilvl="1" w:tplc="BF4EB4BC" w:tentative="1">
      <w:start w:val="1"/>
      <w:numFmt w:val="bullet"/>
      <w:lvlText w:val="•"/>
      <w:lvlJc w:val="left"/>
      <w:pPr>
        <w:tabs>
          <w:tab w:val="num" w:pos="1440"/>
        </w:tabs>
        <w:ind w:left="1440" w:hanging="360"/>
      </w:pPr>
      <w:rPr>
        <w:rFonts w:ascii="Arial" w:hAnsi="Arial" w:hint="default"/>
      </w:rPr>
    </w:lvl>
    <w:lvl w:ilvl="2" w:tplc="0F523824" w:tentative="1">
      <w:start w:val="1"/>
      <w:numFmt w:val="bullet"/>
      <w:lvlText w:val="•"/>
      <w:lvlJc w:val="left"/>
      <w:pPr>
        <w:tabs>
          <w:tab w:val="num" w:pos="2160"/>
        </w:tabs>
        <w:ind w:left="2160" w:hanging="360"/>
      </w:pPr>
      <w:rPr>
        <w:rFonts w:ascii="Arial" w:hAnsi="Arial" w:hint="default"/>
      </w:rPr>
    </w:lvl>
    <w:lvl w:ilvl="3" w:tplc="3F1A5942" w:tentative="1">
      <w:start w:val="1"/>
      <w:numFmt w:val="bullet"/>
      <w:lvlText w:val="•"/>
      <w:lvlJc w:val="left"/>
      <w:pPr>
        <w:tabs>
          <w:tab w:val="num" w:pos="2880"/>
        </w:tabs>
        <w:ind w:left="2880" w:hanging="360"/>
      </w:pPr>
      <w:rPr>
        <w:rFonts w:ascii="Arial" w:hAnsi="Arial" w:hint="default"/>
      </w:rPr>
    </w:lvl>
    <w:lvl w:ilvl="4" w:tplc="937EF2DE" w:tentative="1">
      <w:start w:val="1"/>
      <w:numFmt w:val="bullet"/>
      <w:lvlText w:val="•"/>
      <w:lvlJc w:val="left"/>
      <w:pPr>
        <w:tabs>
          <w:tab w:val="num" w:pos="3600"/>
        </w:tabs>
        <w:ind w:left="3600" w:hanging="360"/>
      </w:pPr>
      <w:rPr>
        <w:rFonts w:ascii="Arial" w:hAnsi="Arial" w:hint="default"/>
      </w:rPr>
    </w:lvl>
    <w:lvl w:ilvl="5" w:tplc="B290C1E2" w:tentative="1">
      <w:start w:val="1"/>
      <w:numFmt w:val="bullet"/>
      <w:lvlText w:val="•"/>
      <w:lvlJc w:val="left"/>
      <w:pPr>
        <w:tabs>
          <w:tab w:val="num" w:pos="4320"/>
        </w:tabs>
        <w:ind w:left="4320" w:hanging="360"/>
      </w:pPr>
      <w:rPr>
        <w:rFonts w:ascii="Arial" w:hAnsi="Arial" w:hint="default"/>
      </w:rPr>
    </w:lvl>
    <w:lvl w:ilvl="6" w:tplc="AA96DEF6" w:tentative="1">
      <w:start w:val="1"/>
      <w:numFmt w:val="bullet"/>
      <w:lvlText w:val="•"/>
      <w:lvlJc w:val="left"/>
      <w:pPr>
        <w:tabs>
          <w:tab w:val="num" w:pos="5040"/>
        </w:tabs>
        <w:ind w:left="5040" w:hanging="360"/>
      </w:pPr>
      <w:rPr>
        <w:rFonts w:ascii="Arial" w:hAnsi="Arial" w:hint="default"/>
      </w:rPr>
    </w:lvl>
    <w:lvl w:ilvl="7" w:tplc="2D5EF002" w:tentative="1">
      <w:start w:val="1"/>
      <w:numFmt w:val="bullet"/>
      <w:lvlText w:val="•"/>
      <w:lvlJc w:val="left"/>
      <w:pPr>
        <w:tabs>
          <w:tab w:val="num" w:pos="5760"/>
        </w:tabs>
        <w:ind w:left="5760" w:hanging="360"/>
      </w:pPr>
      <w:rPr>
        <w:rFonts w:ascii="Arial" w:hAnsi="Arial" w:hint="default"/>
      </w:rPr>
    </w:lvl>
    <w:lvl w:ilvl="8" w:tplc="329AA8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8B08D1"/>
    <w:multiLevelType w:val="hybridMultilevel"/>
    <w:tmpl w:val="B3EE41C4"/>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F326C"/>
    <w:multiLevelType w:val="hybridMultilevel"/>
    <w:tmpl w:val="26C6C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A7894"/>
    <w:multiLevelType w:val="hybridMultilevel"/>
    <w:tmpl w:val="0B4499D0"/>
    <w:lvl w:ilvl="0" w:tplc="64EC427C">
      <w:start w:val="1"/>
      <w:numFmt w:val="bullet"/>
      <w:lvlText w:val="•"/>
      <w:lvlJc w:val="left"/>
      <w:pPr>
        <w:tabs>
          <w:tab w:val="num" w:pos="720"/>
        </w:tabs>
        <w:ind w:left="720" w:hanging="360"/>
      </w:pPr>
      <w:rPr>
        <w:rFonts w:ascii="Arial" w:hAnsi="Arial" w:hint="default"/>
      </w:rPr>
    </w:lvl>
    <w:lvl w:ilvl="1" w:tplc="2342F920" w:tentative="1">
      <w:start w:val="1"/>
      <w:numFmt w:val="bullet"/>
      <w:lvlText w:val="•"/>
      <w:lvlJc w:val="left"/>
      <w:pPr>
        <w:tabs>
          <w:tab w:val="num" w:pos="1440"/>
        </w:tabs>
        <w:ind w:left="1440" w:hanging="360"/>
      </w:pPr>
      <w:rPr>
        <w:rFonts w:ascii="Arial" w:hAnsi="Arial" w:hint="default"/>
      </w:rPr>
    </w:lvl>
    <w:lvl w:ilvl="2" w:tplc="FCC49F8A" w:tentative="1">
      <w:start w:val="1"/>
      <w:numFmt w:val="bullet"/>
      <w:lvlText w:val="•"/>
      <w:lvlJc w:val="left"/>
      <w:pPr>
        <w:tabs>
          <w:tab w:val="num" w:pos="2160"/>
        </w:tabs>
        <w:ind w:left="2160" w:hanging="360"/>
      </w:pPr>
      <w:rPr>
        <w:rFonts w:ascii="Arial" w:hAnsi="Arial" w:hint="default"/>
      </w:rPr>
    </w:lvl>
    <w:lvl w:ilvl="3" w:tplc="F3B870A0" w:tentative="1">
      <w:start w:val="1"/>
      <w:numFmt w:val="bullet"/>
      <w:lvlText w:val="•"/>
      <w:lvlJc w:val="left"/>
      <w:pPr>
        <w:tabs>
          <w:tab w:val="num" w:pos="2880"/>
        </w:tabs>
        <w:ind w:left="2880" w:hanging="360"/>
      </w:pPr>
      <w:rPr>
        <w:rFonts w:ascii="Arial" w:hAnsi="Arial" w:hint="default"/>
      </w:rPr>
    </w:lvl>
    <w:lvl w:ilvl="4" w:tplc="0246A966" w:tentative="1">
      <w:start w:val="1"/>
      <w:numFmt w:val="bullet"/>
      <w:lvlText w:val="•"/>
      <w:lvlJc w:val="left"/>
      <w:pPr>
        <w:tabs>
          <w:tab w:val="num" w:pos="3600"/>
        </w:tabs>
        <w:ind w:left="3600" w:hanging="360"/>
      </w:pPr>
      <w:rPr>
        <w:rFonts w:ascii="Arial" w:hAnsi="Arial" w:hint="default"/>
      </w:rPr>
    </w:lvl>
    <w:lvl w:ilvl="5" w:tplc="4DE81E1A" w:tentative="1">
      <w:start w:val="1"/>
      <w:numFmt w:val="bullet"/>
      <w:lvlText w:val="•"/>
      <w:lvlJc w:val="left"/>
      <w:pPr>
        <w:tabs>
          <w:tab w:val="num" w:pos="4320"/>
        </w:tabs>
        <w:ind w:left="4320" w:hanging="360"/>
      </w:pPr>
      <w:rPr>
        <w:rFonts w:ascii="Arial" w:hAnsi="Arial" w:hint="default"/>
      </w:rPr>
    </w:lvl>
    <w:lvl w:ilvl="6" w:tplc="1E3E8B0E" w:tentative="1">
      <w:start w:val="1"/>
      <w:numFmt w:val="bullet"/>
      <w:lvlText w:val="•"/>
      <w:lvlJc w:val="left"/>
      <w:pPr>
        <w:tabs>
          <w:tab w:val="num" w:pos="5040"/>
        </w:tabs>
        <w:ind w:left="5040" w:hanging="360"/>
      </w:pPr>
      <w:rPr>
        <w:rFonts w:ascii="Arial" w:hAnsi="Arial" w:hint="default"/>
      </w:rPr>
    </w:lvl>
    <w:lvl w:ilvl="7" w:tplc="219E00B6" w:tentative="1">
      <w:start w:val="1"/>
      <w:numFmt w:val="bullet"/>
      <w:lvlText w:val="•"/>
      <w:lvlJc w:val="left"/>
      <w:pPr>
        <w:tabs>
          <w:tab w:val="num" w:pos="5760"/>
        </w:tabs>
        <w:ind w:left="5760" w:hanging="360"/>
      </w:pPr>
      <w:rPr>
        <w:rFonts w:ascii="Arial" w:hAnsi="Arial" w:hint="default"/>
      </w:rPr>
    </w:lvl>
    <w:lvl w:ilvl="8" w:tplc="AAF4D7F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865180">
    <w:abstractNumId w:val="3"/>
  </w:num>
  <w:num w:numId="2" w16cid:durableId="1507477671">
    <w:abstractNumId w:val="21"/>
  </w:num>
  <w:num w:numId="3" w16cid:durableId="1166703623">
    <w:abstractNumId w:val="19"/>
  </w:num>
  <w:num w:numId="4" w16cid:durableId="514468325">
    <w:abstractNumId w:val="23"/>
  </w:num>
  <w:num w:numId="5" w16cid:durableId="1067341904">
    <w:abstractNumId w:val="22"/>
  </w:num>
  <w:num w:numId="6" w16cid:durableId="35815032">
    <w:abstractNumId w:val="9"/>
  </w:num>
  <w:num w:numId="7" w16cid:durableId="819082615">
    <w:abstractNumId w:val="12"/>
  </w:num>
  <w:num w:numId="8" w16cid:durableId="343169600">
    <w:abstractNumId w:val="10"/>
  </w:num>
  <w:num w:numId="9" w16cid:durableId="1382705577">
    <w:abstractNumId w:val="6"/>
  </w:num>
  <w:num w:numId="10" w16cid:durableId="1602570293">
    <w:abstractNumId w:val="11"/>
  </w:num>
  <w:num w:numId="11" w16cid:durableId="361438309">
    <w:abstractNumId w:val="1"/>
  </w:num>
  <w:num w:numId="12" w16cid:durableId="1971860374">
    <w:abstractNumId w:val="5"/>
  </w:num>
  <w:num w:numId="13" w16cid:durableId="683635325">
    <w:abstractNumId w:val="16"/>
  </w:num>
  <w:num w:numId="14" w16cid:durableId="309866768">
    <w:abstractNumId w:val="2"/>
  </w:num>
  <w:num w:numId="15" w16cid:durableId="1872105192">
    <w:abstractNumId w:val="13"/>
  </w:num>
  <w:num w:numId="16" w16cid:durableId="2072581926">
    <w:abstractNumId w:val="15"/>
  </w:num>
  <w:num w:numId="17" w16cid:durableId="1995328226">
    <w:abstractNumId w:val="25"/>
  </w:num>
  <w:num w:numId="18" w16cid:durableId="1164472937">
    <w:abstractNumId w:val="8"/>
  </w:num>
  <w:num w:numId="19" w16cid:durableId="2009483446">
    <w:abstractNumId w:val="7"/>
  </w:num>
  <w:num w:numId="20" w16cid:durableId="1415543664">
    <w:abstractNumId w:val="18"/>
  </w:num>
  <w:num w:numId="21" w16cid:durableId="655572685">
    <w:abstractNumId w:val="4"/>
  </w:num>
  <w:num w:numId="22" w16cid:durableId="599526318">
    <w:abstractNumId w:val="20"/>
  </w:num>
  <w:num w:numId="23" w16cid:durableId="1701858420">
    <w:abstractNumId w:val="14"/>
  </w:num>
  <w:num w:numId="24" w16cid:durableId="1870993897">
    <w:abstractNumId w:val="24"/>
  </w:num>
  <w:num w:numId="25" w16cid:durableId="170753738">
    <w:abstractNumId w:val="0"/>
  </w:num>
  <w:num w:numId="26" w16cid:durableId="57898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05C5E"/>
    <w:rsid w:val="00014497"/>
    <w:rsid w:val="00021164"/>
    <w:rsid w:val="00024540"/>
    <w:rsid w:val="00024C60"/>
    <w:rsid w:val="00027B2F"/>
    <w:rsid w:val="0003427A"/>
    <w:rsid w:val="00035577"/>
    <w:rsid w:val="000360B4"/>
    <w:rsid w:val="00044664"/>
    <w:rsid w:val="00045953"/>
    <w:rsid w:val="00046512"/>
    <w:rsid w:val="00052C67"/>
    <w:rsid w:val="00055C03"/>
    <w:rsid w:val="00062D9E"/>
    <w:rsid w:val="000639FB"/>
    <w:rsid w:val="00073094"/>
    <w:rsid w:val="00076B0B"/>
    <w:rsid w:val="00076DC8"/>
    <w:rsid w:val="0008562D"/>
    <w:rsid w:val="00086E20"/>
    <w:rsid w:val="000950B6"/>
    <w:rsid w:val="000A1359"/>
    <w:rsid w:val="000A228B"/>
    <w:rsid w:val="000A296A"/>
    <w:rsid w:val="000A4AF5"/>
    <w:rsid w:val="000A4DEC"/>
    <w:rsid w:val="000B0538"/>
    <w:rsid w:val="000B4380"/>
    <w:rsid w:val="000C2C07"/>
    <w:rsid w:val="000C5CD5"/>
    <w:rsid w:val="000D086B"/>
    <w:rsid w:val="000D0BC2"/>
    <w:rsid w:val="000D1244"/>
    <w:rsid w:val="000F5CC6"/>
    <w:rsid w:val="00102F46"/>
    <w:rsid w:val="00113021"/>
    <w:rsid w:val="001164DB"/>
    <w:rsid w:val="001259CE"/>
    <w:rsid w:val="00127F34"/>
    <w:rsid w:val="00132E31"/>
    <w:rsid w:val="0013582A"/>
    <w:rsid w:val="00137844"/>
    <w:rsid w:val="00142A74"/>
    <w:rsid w:val="001433E0"/>
    <w:rsid w:val="00143C7C"/>
    <w:rsid w:val="00147CF3"/>
    <w:rsid w:val="00160930"/>
    <w:rsid w:val="001614EA"/>
    <w:rsid w:val="00164708"/>
    <w:rsid w:val="001650AE"/>
    <w:rsid w:val="00165787"/>
    <w:rsid w:val="001679B1"/>
    <w:rsid w:val="00176163"/>
    <w:rsid w:val="00180382"/>
    <w:rsid w:val="00181122"/>
    <w:rsid w:val="0018279B"/>
    <w:rsid w:val="00184038"/>
    <w:rsid w:val="001867F2"/>
    <w:rsid w:val="001A3B21"/>
    <w:rsid w:val="001A4404"/>
    <w:rsid w:val="001B01F7"/>
    <w:rsid w:val="001B3E6D"/>
    <w:rsid w:val="001C0601"/>
    <w:rsid w:val="001C6249"/>
    <w:rsid w:val="001D217C"/>
    <w:rsid w:val="001D592A"/>
    <w:rsid w:val="001E0CD2"/>
    <w:rsid w:val="001E2144"/>
    <w:rsid w:val="001E7A75"/>
    <w:rsid w:val="001E7A7E"/>
    <w:rsid w:val="001F2CB5"/>
    <w:rsid w:val="00204F91"/>
    <w:rsid w:val="002065F3"/>
    <w:rsid w:val="0020679B"/>
    <w:rsid w:val="00211E53"/>
    <w:rsid w:val="00215039"/>
    <w:rsid w:val="00221A18"/>
    <w:rsid w:val="00231F59"/>
    <w:rsid w:val="002405A7"/>
    <w:rsid w:val="00243E25"/>
    <w:rsid w:val="00247A5C"/>
    <w:rsid w:val="00262382"/>
    <w:rsid w:val="002623A3"/>
    <w:rsid w:val="00264415"/>
    <w:rsid w:val="00264AC2"/>
    <w:rsid w:val="00266B45"/>
    <w:rsid w:val="002673B4"/>
    <w:rsid w:val="00271285"/>
    <w:rsid w:val="0027233A"/>
    <w:rsid w:val="002724E4"/>
    <w:rsid w:val="0027545E"/>
    <w:rsid w:val="002776A1"/>
    <w:rsid w:val="0028618D"/>
    <w:rsid w:val="00286CDA"/>
    <w:rsid w:val="00287A64"/>
    <w:rsid w:val="00287AF3"/>
    <w:rsid w:val="00292DCE"/>
    <w:rsid w:val="00296750"/>
    <w:rsid w:val="002B05D6"/>
    <w:rsid w:val="002B2B86"/>
    <w:rsid w:val="002B3342"/>
    <w:rsid w:val="002B628B"/>
    <w:rsid w:val="002C3A2C"/>
    <w:rsid w:val="002C6709"/>
    <w:rsid w:val="002D1F01"/>
    <w:rsid w:val="002D31AF"/>
    <w:rsid w:val="002D40DB"/>
    <w:rsid w:val="002D59F4"/>
    <w:rsid w:val="002D6072"/>
    <w:rsid w:val="002D6A37"/>
    <w:rsid w:val="002D7E67"/>
    <w:rsid w:val="002E5BE5"/>
    <w:rsid w:val="002E73FD"/>
    <w:rsid w:val="002F7BFD"/>
    <w:rsid w:val="00302091"/>
    <w:rsid w:val="0030460F"/>
    <w:rsid w:val="003063EA"/>
    <w:rsid w:val="0031607B"/>
    <w:rsid w:val="0031635F"/>
    <w:rsid w:val="00317F3A"/>
    <w:rsid w:val="00333082"/>
    <w:rsid w:val="003338A2"/>
    <w:rsid w:val="003415C3"/>
    <w:rsid w:val="00342A8A"/>
    <w:rsid w:val="00354176"/>
    <w:rsid w:val="00364FC3"/>
    <w:rsid w:val="003714F7"/>
    <w:rsid w:val="003755FB"/>
    <w:rsid w:val="0038448D"/>
    <w:rsid w:val="003903F0"/>
    <w:rsid w:val="00395D64"/>
    <w:rsid w:val="00396B44"/>
    <w:rsid w:val="003A04E2"/>
    <w:rsid w:val="003A14AF"/>
    <w:rsid w:val="003A31A4"/>
    <w:rsid w:val="003B084E"/>
    <w:rsid w:val="003B334C"/>
    <w:rsid w:val="003C031E"/>
    <w:rsid w:val="003C2307"/>
    <w:rsid w:val="003C547A"/>
    <w:rsid w:val="003D07B6"/>
    <w:rsid w:val="003D1C1A"/>
    <w:rsid w:val="003D578F"/>
    <w:rsid w:val="003E03F3"/>
    <w:rsid w:val="003E11C5"/>
    <w:rsid w:val="003E2E17"/>
    <w:rsid w:val="003E45DE"/>
    <w:rsid w:val="003E55A7"/>
    <w:rsid w:val="003E5CD6"/>
    <w:rsid w:val="003E62DB"/>
    <w:rsid w:val="003F126A"/>
    <w:rsid w:val="003F30E5"/>
    <w:rsid w:val="00405121"/>
    <w:rsid w:val="00405610"/>
    <w:rsid w:val="00413FA0"/>
    <w:rsid w:val="004149A7"/>
    <w:rsid w:val="00427C8C"/>
    <w:rsid w:val="00434FAC"/>
    <w:rsid w:val="004425E4"/>
    <w:rsid w:val="00444730"/>
    <w:rsid w:val="00455EEC"/>
    <w:rsid w:val="0046716F"/>
    <w:rsid w:val="00472177"/>
    <w:rsid w:val="00474498"/>
    <w:rsid w:val="00475E45"/>
    <w:rsid w:val="00475F73"/>
    <w:rsid w:val="00477BCF"/>
    <w:rsid w:val="00483106"/>
    <w:rsid w:val="00484466"/>
    <w:rsid w:val="0049186C"/>
    <w:rsid w:val="004A15C8"/>
    <w:rsid w:val="004A6E42"/>
    <w:rsid w:val="004B253F"/>
    <w:rsid w:val="004B2697"/>
    <w:rsid w:val="004B27A1"/>
    <w:rsid w:val="004B79BF"/>
    <w:rsid w:val="004C0390"/>
    <w:rsid w:val="004C1130"/>
    <w:rsid w:val="004C521C"/>
    <w:rsid w:val="004C753D"/>
    <w:rsid w:val="004C7BDB"/>
    <w:rsid w:val="004D19F9"/>
    <w:rsid w:val="004E0BAB"/>
    <w:rsid w:val="004E5593"/>
    <w:rsid w:val="004F13CA"/>
    <w:rsid w:val="004F191C"/>
    <w:rsid w:val="00501EAD"/>
    <w:rsid w:val="005054EC"/>
    <w:rsid w:val="00510BE8"/>
    <w:rsid w:val="0051180C"/>
    <w:rsid w:val="005158B6"/>
    <w:rsid w:val="005161F7"/>
    <w:rsid w:val="00522478"/>
    <w:rsid w:val="0053393E"/>
    <w:rsid w:val="005404D5"/>
    <w:rsid w:val="00540510"/>
    <w:rsid w:val="00540F6C"/>
    <w:rsid w:val="005418A7"/>
    <w:rsid w:val="00547433"/>
    <w:rsid w:val="005509E5"/>
    <w:rsid w:val="0055159C"/>
    <w:rsid w:val="0055423F"/>
    <w:rsid w:val="00556952"/>
    <w:rsid w:val="0056233D"/>
    <w:rsid w:val="00563260"/>
    <w:rsid w:val="0056551C"/>
    <w:rsid w:val="0057474F"/>
    <w:rsid w:val="005758C0"/>
    <w:rsid w:val="00576E6E"/>
    <w:rsid w:val="00582DB6"/>
    <w:rsid w:val="00585D22"/>
    <w:rsid w:val="005860A2"/>
    <w:rsid w:val="0059029D"/>
    <w:rsid w:val="005907AA"/>
    <w:rsid w:val="0059113C"/>
    <w:rsid w:val="00591D84"/>
    <w:rsid w:val="005927AB"/>
    <w:rsid w:val="00593FA1"/>
    <w:rsid w:val="00596F9C"/>
    <w:rsid w:val="005A219E"/>
    <w:rsid w:val="005A392A"/>
    <w:rsid w:val="005A3F00"/>
    <w:rsid w:val="005A4659"/>
    <w:rsid w:val="005A518E"/>
    <w:rsid w:val="005B63BF"/>
    <w:rsid w:val="005B79C8"/>
    <w:rsid w:val="005C4930"/>
    <w:rsid w:val="005C757A"/>
    <w:rsid w:val="005E4A54"/>
    <w:rsid w:val="005E4BA6"/>
    <w:rsid w:val="005F1499"/>
    <w:rsid w:val="005F2780"/>
    <w:rsid w:val="006076E2"/>
    <w:rsid w:val="006106C8"/>
    <w:rsid w:val="00615BCC"/>
    <w:rsid w:val="0062305B"/>
    <w:rsid w:val="00623E1A"/>
    <w:rsid w:val="0062765C"/>
    <w:rsid w:val="00630CB5"/>
    <w:rsid w:val="00632203"/>
    <w:rsid w:val="00640CD6"/>
    <w:rsid w:val="00641D8C"/>
    <w:rsid w:val="00644D12"/>
    <w:rsid w:val="0065029C"/>
    <w:rsid w:val="00651167"/>
    <w:rsid w:val="00654780"/>
    <w:rsid w:val="00655202"/>
    <w:rsid w:val="006603C3"/>
    <w:rsid w:val="006610E2"/>
    <w:rsid w:val="0067506A"/>
    <w:rsid w:val="00682413"/>
    <w:rsid w:val="00682A3B"/>
    <w:rsid w:val="00684F57"/>
    <w:rsid w:val="0069322B"/>
    <w:rsid w:val="00696936"/>
    <w:rsid w:val="006A4E43"/>
    <w:rsid w:val="006B7F05"/>
    <w:rsid w:val="006C22F5"/>
    <w:rsid w:val="006C6514"/>
    <w:rsid w:val="006E76BE"/>
    <w:rsid w:val="006F54C1"/>
    <w:rsid w:val="006F7F9E"/>
    <w:rsid w:val="00721987"/>
    <w:rsid w:val="007219EF"/>
    <w:rsid w:val="00722ABD"/>
    <w:rsid w:val="00726D10"/>
    <w:rsid w:val="00741F51"/>
    <w:rsid w:val="00745ED6"/>
    <w:rsid w:val="00753667"/>
    <w:rsid w:val="00754C55"/>
    <w:rsid w:val="00765715"/>
    <w:rsid w:val="007709D5"/>
    <w:rsid w:val="007719AF"/>
    <w:rsid w:val="00777957"/>
    <w:rsid w:val="00783680"/>
    <w:rsid w:val="00784336"/>
    <w:rsid w:val="0078481D"/>
    <w:rsid w:val="00786D76"/>
    <w:rsid w:val="00790330"/>
    <w:rsid w:val="00791147"/>
    <w:rsid w:val="00791F97"/>
    <w:rsid w:val="00794453"/>
    <w:rsid w:val="007A2D37"/>
    <w:rsid w:val="007A5AC0"/>
    <w:rsid w:val="007A63C4"/>
    <w:rsid w:val="007B2C37"/>
    <w:rsid w:val="007B587F"/>
    <w:rsid w:val="007C1682"/>
    <w:rsid w:val="007C5ED8"/>
    <w:rsid w:val="007C6995"/>
    <w:rsid w:val="007C6FCD"/>
    <w:rsid w:val="007D3CDA"/>
    <w:rsid w:val="007E2224"/>
    <w:rsid w:val="007E2C81"/>
    <w:rsid w:val="007E4E12"/>
    <w:rsid w:val="007E73BF"/>
    <w:rsid w:val="007F195A"/>
    <w:rsid w:val="007F1F9B"/>
    <w:rsid w:val="007F40E1"/>
    <w:rsid w:val="007F7495"/>
    <w:rsid w:val="00802A5B"/>
    <w:rsid w:val="00803978"/>
    <w:rsid w:val="0080605E"/>
    <w:rsid w:val="0080736D"/>
    <w:rsid w:val="0081155A"/>
    <w:rsid w:val="00814A31"/>
    <w:rsid w:val="008160D7"/>
    <w:rsid w:val="00817131"/>
    <w:rsid w:val="00820D8A"/>
    <w:rsid w:val="0082662B"/>
    <w:rsid w:val="00826864"/>
    <w:rsid w:val="00830170"/>
    <w:rsid w:val="00831C79"/>
    <w:rsid w:val="008324F3"/>
    <w:rsid w:val="00835C2D"/>
    <w:rsid w:val="00836E2A"/>
    <w:rsid w:val="00837298"/>
    <w:rsid w:val="008418B9"/>
    <w:rsid w:val="00841B49"/>
    <w:rsid w:val="00842363"/>
    <w:rsid w:val="00844B72"/>
    <w:rsid w:val="00846C54"/>
    <w:rsid w:val="008548E4"/>
    <w:rsid w:val="00855084"/>
    <w:rsid w:val="00856EED"/>
    <w:rsid w:val="00857DF9"/>
    <w:rsid w:val="00862F01"/>
    <w:rsid w:val="0087251A"/>
    <w:rsid w:val="00874406"/>
    <w:rsid w:val="00880198"/>
    <w:rsid w:val="0088781B"/>
    <w:rsid w:val="008948DB"/>
    <w:rsid w:val="00895380"/>
    <w:rsid w:val="008A06F2"/>
    <w:rsid w:val="008A47FC"/>
    <w:rsid w:val="008A5ABD"/>
    <w:rsid w:val="008C124F"/>
    <w:rsid w:val="008C24B3"/>
    <w:rsid w:val="008C6096"/>
    <w:rsid w:val="008D16D8"/>
    <w:rsid w:val="008D554B"/>
    <w:rsid w:val="008D6139"/>
    <w:rsid w:val="008D7BC9"/>
    <w:rsid w:val="008E0373"/>
    <w:rsid w:val="008E11F0"/>
    <w:rsid w:val="008E4A1D"/>
    <w:rsid w:val="008E5F16"/>
    <w:rsid w:val="009007CD"/>
    <w:rsid w:val="00900FC6"/>
    <w:rsid w:val="009024D0"/>
    <w:rsid w:val="00911C70"/>
    <w:rsid w:val="00913533"/>
    <w:rsid w:val="00915FC2"/>
    <w:rsid w:val="0091610E"/>
    <w:rsid w:val="0091765D"/>
    <w:rsid w:val="009337B5"/>
    <w:rsid w:val="0094376E"/>
    <w:rsid w:val="00945CBD"/>
    <w:rsid w:val="00951E75"/>
    <w:rsid w:val="00954C7F"/>
    <w:rsid w:val="00960C02"/>
    <w:rsid w:val="009621E9"/>
    <w:rsid w:val="00971532"/>
    <w:rsid w:val="00972247"/>
    <w:rsid w:val="00972F5F"/>
    <w:rsid w:val="00973ABC"/>
    <w:rsid w:val="00974F45"/>
    <w:rsid w:val="00985E53"/>
    <w:rsid w:val="0098737B"/>
    <w:rsid w:val="009907F2"/>
    <w:rsid w:val="009953F7"/>
    <w:rsid w:val="00997D94"/>
    <w:rsid w:val="009A411D"/>
    <w:rsid w:val="009B000A"/>
    <w:rsid w:val="009B7390"/>
    <w:rsid w:val="009C1F5D"/>
    <w:rsid w:val="009C753E"/>
    <w:rsid w:val="009C7A42"/>
    <w:rsid w:val="009C7DB3"/>
    <w:rsid w:val="009E2F19"/>
    <w:rsid w:val="009E5C74"/>
    <w:rsid w:val="009F0E19"/>
    <w:rsid w:val="009F3581"/>
    <w:rsid w:val="009F447C"/>
    <w:rsid w:val="009F4C42"/>
    <w:rsid w:val="00A005B2"/>
    <w:rsid w:val="00A047A1"/>
    <w:rsid w:val="00A05BB4"/>
    <w:rsid w:val="00A16D19"/>
    <w:rsid w:val="00A21145"/>
    <w:rsid w:val="00A2277A"/>
    <w:rsid w:val="00A320F6"/>
    <w:rsid w:val="00A328BA"/>
    <w:rsid w:val="00A32F07"/>
    <w:rsid w:val="00A339E5"/>
    <w:rsid w:val="00A33EFE"/>
    <w:rsid w:val="00A40633"/>
    <w:rsid w:val="00A420D2"/>
    <w:rsid w:val="00A42AAE"/>
    <w:rsid w:val="00A4523D"/>
    <w:rsid w:val="00A512E5"/>
    <w:rsid w:val="00A56D6D"/>
    <w:rsid w:val="00A56FFF"/>
    <w:rsid w:val="00A57359"/>
    <w:rsid w:val="00A60028"/>
    <w:rsid w:val="00A63A4B"/>
    <w:rsid w:val="00A81D6A"/>
    <w:rsid w:val="00A849E0"/>
    <w:rsid w:val="00AA04CD"/>
    <w:rsid w:val="00AA0766"/>
    <w:rsid w:val="00AA28B0"/>
    <w:rsid w:val="00AA7541"/>
    <w:rsid w:val="00AB0EFE"/>
    <w:rsid w:val="00AB168D"/>
    <w:rsid w:val="00AB24F8"/>
    <w:rsid w:val="00AB43D9"/>
    <w:rsid w:val="00AB43E2"/>
    <w:rsid w:val="00AB757F"/>
    <w:rsid w:val="00AB7FA9"/>
    <w:rsid w:val="00AC2C6D"/>
    <w:rsid w:val="00AD26BC"/>
    <w:rsid w:val="00AD2FEC"/>
    <w:rsid w:val="00AD7040"/>
    <w:rsid w:val="00AD7240"/>
    <w:rsid w:val="00AE0D43"/>
    <w:rsid w:val="00AE0EAD"/>
    <w:rsid w:val="00AE2BAA"/>
    <w:rsid w:val="00AE2C2F"/>
    <w:rsid w:val="00AF6882"/>
    <w:rsid w:val="00B012C3"/>
    <w:rsid w:val="00B052E2"/>
    <w:rsid w:val="00B06882"/>
    <w:rsid w:val="00B07CD0"/>
    <w:rsid w:val="00B12B7F"/>
    <w:rsid w:val="00B25721"/>
    <w:rsid w:val="00B269E7"/>
    <w:rsid w:val="00B3044C"/>
    <w:rsid w:val="00B31BDD"/>
    <w:rsid w:val="00B3278D"/>
    <w:rsid w:val="00B32B82"/>
    <w:rsid w:val="00B40A05"/>
    <w:rsid w:val="00B42E23"/>
    <w:rsid w:val="00B42EDE"/>
    <w:rsid w:val="00B50C13"/>
    <w:rsid w:val="00B5676E"/>
    <w:rsid w:val="00B63270"/>
    <w:rsid w:val="00B65A3E"/>
    <w:rsid w:val="00B65C02"/>
    <w:rsid w:val="00B72E49"/>
    <w:rsid w:val="00B775D0"/>
    <w:rsid w:val="00B82F00"/>
    <w:rsid w:val="00B84A3D"/>
    <w:rsid w:val="00B90F74"/>
    <w:rsid w:val="00B97043"/>
    <w:rsid w:val="00BA6861"/>
    <w:rsid w:val="00BB3547"/>
    <w:rsid w:val="00BB4D8F"/>
    <w:rsid w:val="00BC2C4F"/>
    <w:rsid w:val="00BC3076"/>
    <w:rsid w:val="00BC4173"/>
    <w:rsid w:val="00BE12A9"/>
    <w:rsid w:val="00BE3260"/>
    <w:rsid w:val="00BE74BB"/>
    <w:rsid w:val="00BF31E6"/>
    <w:rsid w:val="00BF7980"/>
    <w:rsid w:val="00C01CF8"/>
    <w:rsid w:val="00C02457"/>
    <w:rsid w:val="00C02AAC"/>
    <w:rsid w:val="00C04D88"/>
    <w:rsid w:val="00C127F0"/>
    <w:rsid w:val="00C13296"/>
    <w:rsid w:val="00C15868"/>
    <w:rsid w:val="00C25BC6"/>
    <w:rsid w:val="00C26756"/>
    <w:rsid w:val="00C407AB"/>
    <w:rsid w:val="00C53A1B"/>
    <w:rsid w:val="00C53AED"/>
    <w:rsid w:val="00C54D11"/>
    <w:rsid w:val="00C56163"/>
    <w:rsid w:val="00C61320"/>
    <w:rsid w:val="00C633A9"/>
    <w:rsid w:val="00C63D27"/>
    <w:rsid w:val="00C67CDF"/>
    <w:rsid w:val="00C706D8"/>
    <w:rsid w:val="00C74A38"/>
    <w:rsid w:val="00C7573D"/>
    <w:rsid w:val="00C7679E"/>
    <w:rsid w:val="00C80796"/>
    <w:rsid w:val="00C81F44"/>
    <w:rsid w:val="00C86561"/>
    <w:rsid w:val="00C86757"/>
    <w:rsid w:val="00C91203"/>
    <w:rsid w:val="00CA0B4D"/>
    <w:rsid w:val="00CA486C"/>
    <w:rsid w:val="00CB2E35"/>
    <w:rsid w:val="00CB30ED"/>
    <w:rsid w:val="00CB327C"/>
    <w:rsid w:val="00CB56EA"/>
    <w:rsid w:val="00CC0D10"/>
    <w:rsid w:val="00CC23FE"/>
    <w:rsid w:val="00CC5EF7"/>
    <w:rsid w:val="00CD5EC5"/>
    <w:rsid w:val="00CE0ACB"/>
    <w:rsid w:val="00CE4DBC"/>
    <w:rsid w:val="00CE5A69"/>
    <w:rsid w:val="00CF318F"/>
    <w:rsid w:val="00CF6C07"/>
    <w:rsid w:val="00CF7EE8"/>
    <w:rsid w:val="00D004B1"/>
    <w:rsid w:val="00D00A70"/>
    <w:rsid w:val="00D01436"/>
    <w:rsid w:val="00D02B21"/>
    <w:rsid w:val="00D03738"/>
    <w:rsid w:val="00D05DBC"/>
    <w:rsid w:val="00D10979"/>
    <w:rsid w:val="00D16EC1"/>
    <w:rsid w:val="00D17734"/>
    <w:rsid w:val="00D21621"/>
    <w:rsid w:val="00D2364D"/>
    <w:rsid w:val="00D27A75"/>
    <w:rsid w:val="00D27BE1"/>
    <w:rsid w:val="00D27C42"/>
    <w:rsid w:val="00D30BD0"/>
    <w:rsid w:val="00D346D9"/>
    <w:rsid w:val="00D478B9"/>
    <w:rsid w:val="00D5247A"/>
    <w:rsid w:val="00D55883"/>
    <w:rsid w:val="00D57DAF"/>
    <w:rsid w:val="00D62420"/>
    <w:rsid w:val="00D627D1"/>
    <w:rsid w:val="00D72934"/>
    <w:rsid w:val="00D752EF"/>
    <w:rsid w:val="00D75521"/>
    <w:rsid w:val="00D75FB0"/>
    <w:rsid w:val="00D82337"/>
    <w:rsid w:val="00D9410C"/>
    <w:rsid w:val="00DA7466"/>
    <w:rsid w:val="00DB396B"/>
    <w:rsid w:val="00DB3E00"/>
    <w:rsid w:val="00DB449A"/>
    <w:rsid w:val="00DB4AA1"/>
    <w:rsid w:val="00DB7FE3"/>
    <w:rsid w:val="00DC1A50"/>
    <w:rsid w:val="00DC22A6"/>
    <w:rsid w:val="00DC4A37"/>
    <w:rsid w:val="00DD0EA2"/>
    <w:rsid w:val="00DD3C72"/>
    <w:rsid w:val="00DD7C52"/>
    <w:rsid w:val="00DE1951"/>
    <w:rsid w:val="00DE255B"/>
    <w:rsid w:val="00DE5289"/>
    <w:rsid w:val="00DF2B96"/>
    <w:rsid w:val="00E0063B"/>
    <w:rsid w:val="00E03A2B"/>
    <w:rsid w:val="00E04B50"/>
    <w:rsid w:val="00E06E93"/>
    <w:rsid w:val="00E07470"/>
    <w:rsid w:val="00E15074"/>
    <w:rsid w:val="00E17C32"/>
    <w:rsid w:val="00E17D36"/>
    <w:rsid w:val="00E21353"/>
    <w:rsid w:val="00E22F57"/>
    <w:rsid w:val="00E237F6"/>
    <w:rsid w:val="00E247AD"/>
    <w:rsid w:val="00E27DAD"/>
    <w:rsid w:val="00E419C5"/>
    <w:rsid w:val="00E42012"/>
    <w:rsid w:val="00E45410"/>
    <w:rsid w:val="00E50AE7"/>
    <w:rsid w:val="00E60E5C"/>
    <w:rsid w:val="00E63423"/>
    <w:rsid w:val="00E63D25"/>
    <w:rsid w:val="00E65983"/>
    <w:rsid w:val="00E70220"/>
    <w:rsid w:val="00E86C23"/>
    <w:rsid w:val="00E936FB"/>
    <w:rsid w:val="00E97673"/>
    <w:rsid w:val="00EA439A"/>
    <w:rsid w:val="00EB1AE3"/>
    <w:rsid w:val="00EB539F"/>
    <w:rsid w:val="00EB609F"/>
    <w:rsid w:val="00EB7861"/>
    <w:rsid w:val="00EC14DB"/>
    <w:rsid w:val="00EC1660"/>
    <w:rsid w:val="00EC20BB"/>
    <w:rsid w:val="00ED1CCE"/>
    <w:rsid w:val="00ED27D9"/>
    <w:rsid w:val="00EE5572"/>
    <w:rsid w:val="00EE66E7"/>
    <w:rsid w:val="00F00506"/>
    <w:rsid w:val="00F13419"/>
    <w:rsid w:val="00F20330"/>
    <w:rsid w:val="00F23E3C"/>
    <w:rsid w:val="00F32355"/>
    <w:rsid w:val="00F326DC"/>
    <w:rsid w:val="00F32CE2"/>
    <w:rsid w:val="00F36132"/>
    <w:rsid w:val="00F43A78"/>
    <w:rsid w:val="00F44E8A"/>
    <w:rsid w:val="00F47569"/>
    <w:rsid w:val="00F52580"/>
    <w:rsid w:val="00F5573E"/>
    <w:rsid w:val="00F62D85"/>
    <w:rsid w:val="00F62DA8"/>
    <w:rsid w:val="00F66F39"/>
    <w:rsid w:val="00F75008"/>
    <w:rsid w:val="00F761F9"/>
    <w:rsid w:val="00F82CCF"/>
    <w:rsid w:val="00F83149"/>
    <w:rsid w:val="00F83C2C"/>
    <w:rsid w:val="00F87A60"/>
    <w:rsid w:val="00F90A2C"/>
    <w:rsid w:val="00F953AF"/>
    <w:rsid w:val="00F95881"/>
    <w:rsid w:val="00F978E9"/>
    <w:rsid w:val="00FA45CF"/>
    <w:rsid w:val="00FA57FA"/>
    <w:rsid w:val="00FA6BC1"/>
    <w:rsid w:val="00FC0B53"/>
    <w:rsid w:val="00FC0E84"/>
    <w:rsid w:val="00FC188D"/>
    <w:rsid w:val="00FC7F9A"/>
    <w:rsid w:val="00FD6E84"/>
    <w:rsid w:val="00FE1110"/>
    <w:rsid w:val="00FE3145"/>
    <w:rsid w:val="00FE493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40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510BE8"/>
    <w:rPr>
      <w:color w:val="0563C1" w:themeColor="hyperlink"/>
      <w:u w:val="single"/>
    </w:rPr>
  </w:style>
  <w:style w:type="character" w:customStyle="1" w:styleId="UnresolvedMention1">
    <w:name w:val="Unresolved Mention1"/>
    <w:basedOn w:val="DefaultParagraphFont"/>
    <w:uiPriority w:val="99"/>
    <w:semiHidden/>
    <w:unhideWhenUsed/>
    <w:rsid w:val="00510BE8"/>
    <w:rPr>
      <w:color w:val="605E5C"/>
      <w:shd w:val="clear" w:color="auto" w:fill="E1DFDD"/>
    </w:rPr>
  </w:style>
  <w:style w:type="character" w:styleId="CommentReference">
    <w:name w:val="annotation reference"/>
    <w:basedOn w:val="DefaultParagraphFont"/>
    <w:uiPriority w:val="99"/>
    <w:semiHidden/>
    <w:unhideWhenUsed/>
    <w:rsid w:val="00EB609F"/>
    <w:rPr>
      <w:sz w:val="16"/>
      <w:szCs w:val="16"/>
    </w:rPr>
  </w:style>
  <w:style w:type="paragraph" w:styleId="CommentText">
    <w:name w:val="annotation text"/>
    <w:basedOn w:val="Normal"/>
    <w:link w:val="CommentTextChar"/>
    <w:uiPriority w:val="99"/>
    <w:unhideWhenUsed/>
    <w:rsid w:val="00EB609F"/>
    <w:pPr>
      <w:spacing w:line="240" w:lineRule="auto"/>
    </w:pPr>
    <w:rPr>
      <w:sz w:val="20"/>
      <w:szCs w:val="20"/>
    </w:rPr>
  </w:style>
  <w:style w:type="character" w:customStyle="1" w:styleId="CommentTextChar">
    <w:name w:val="Comment Text Char"/>
    <w:basedOn w:val="DefaultParagraphFont"/>
    <w:link w:val="CommentText"/>
    <w:uiPriority w:val="99"/>
    <w:rsid w:val="00EB609F"/>
    <w:rPr>
      <w:sz w:val="20"/>
      <w:szCs w:val="20"/>
    </w:rPr>
  </w:style>
  <w:style w:type="paragraph" w:styleId="CommentSubject">
    <w:name w:val="annotation subject"/>
    <w:basedOn w:val="CommentText"/>
    <w:next w:val="CommentText"/>
    <w:link w:val="CommentSubjectChar"/>
    <w:uiPriority w:val="99"/>
    <w:semiHidden/>
    <w:unhideWhenUsed/>
    <w:rsid w:val="00EB609F"/>
    <w:rPr>
      <w:b/>
      <w:bCs/>
    </w:rPr>
  </w:style>
  <w:style w:type="character" w:customStyle="1" w:styleId="CommentSubjectChar">
    <w:name w:val="Comment Subject Char"/>
    <w:basedOn w:val="CommentTextChar"/>
    <w:link w:val="CommentSubject"/>
    <w:uiPriority w:val="99"/>
    <w:semiHidden/>
    <w:rsid w:val="00EB609F"/>
    <w:rPr>
      <w:b/>
      <w:bCs/>
      <w:sz w:val="20"/>
      <w:szCs w:val="20"/>
    </w:rPr>
  </w:style>
  <w:style w:type="character" w:styleId="FollowedHyperlink">
    <w:name w:val="FollowedHyperlink"/>
    <w:basedOn w:val="DefaultParagraphFont"/>
    <w:uiPriority w:val="99"/>
    <w:semiHidden/>
    <w:unhideWhenUsed/>
    <w:rsid w:val="00CC5EF7"/>
    <w:rPr>
      <w:color w:val="954F72" w:themeColor="followedHyperlink"/>
      <w:u w:val="single"/>
    </w:rPr>
  </w:style>
  <w:style w:type="paragraph" w:styleId="Revision">
    <w:name w:val="Revision"/>
    <w:hidden/>
    <w:uiPriority w:val="99"/>
    <w:semiHidden/>
    <w:rsid w:val="0059029D"/>
    <w:pPr>
      <w:spacing w:after="0" w:line="240" w:lineRule="auto"/>
    </w:pPr>
  </w:style>
  <w:style w:type="paragraph" w:styleId="BalloonText">
    <w:name w:val="Balloon Text"/>
    <w:basedOn w:val="Normal"/>
    <w:link w:val="BalloonTextChar"/>
    <w:uiPriority w:val="99"/>
    <w:semiHidden/>
    <w:unhideWhenUsed/>
    <w:rsid w:val="00035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577"/>
    <w:rPr>
      <w:rFonts w:ascii="Segoe UI" w:hAnsi="Segoe UI" w:cs="Segoe UI"/>
      <w:sz w:val="18"/>
      <w:szCs w:val="18"/>
    </w:rPr>
  </w:style>
  <w:style w:type="character" w:styleId="UnresolvedMention">
    <w:name w:val="Unresolved Mention"/>
    <w:basedOn w:val="DefaultParagraphFont"/>
    <w:uiPriority w:val="99"/>
    <w:semiHidden/>
    <w:unhideWhenUsed/>
    <w:rsid w:val="00CC23FE"/>
    <w:rPr>
      <w:color w:val="605E5C"/>
      <w:shd w:val="clear" w:color="auto" w:fill="E1DFDD"/>
    </w:rPr>
  </w:style>
  <w:style w:type="paragraph" w:styleId="NormalWeb">
    <w:name w:val="Normal (Web)"/>
    <w:basedOn w:val="Normal"/>
    <w:uiPriority w:val="99"/>
    <w:semiHidden/>
    <w:unhideWhenUsed/>
    <w:rsid w:val="00D627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D40DB"/>
    <w:rPr>
      <w:rFonts w:asciiTheme="majorHAnsi" w:eastAsiaTheme="majorEastAsia" w:hAnsiTheme="majorHAnsi" w:cstheme="majorBidi"/>
      <w:color w:val="1F4D78" w:themeColor="accent1" w:themeShade="7F"/>
      <w:sz w:val="24"/>
      <w:szCs w:val="24"/>
    </w:rPr>
  </w:style>
  <w:style w:type="paragraph" w:customStyle="1" w:styleId="RSCBasictext">
    <w:name w:val="RSC Basic text"/>
    <w:basedOn w:val="Normal"/>
    <w:qFormat/>
    <w:rsid w:val="000360B4"/>
    <w:pPr>
      <w:spacing w:after="120"/>
      <w:outlineLvl w:val="0"/>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56694">
      <w:bodyDiv w:val="1"/>
      <w:marLeft w:val="0"/>
      <w:marRight w:val="0"/>
      <w:marTop w:val="0"/>
      <w:marBottom w:val="0"/>
      <w:divBdr>
        <w:top w:val="none" w:sz="0" w:space="0" w:color="auto"/>
        <w:left w:val="none" w:sz="0" w:space="0" w:color="auto"/>
        <w:bottom w:val="none" w:sz="0" w:space="0" w:color="auto"/>
        <w:right w:val="none" w:sz="0" w:space="0" w:color="auto"/>
      </w:divBdr>
    </w:div>
    <w:div w:id="535506355">
      <w:bodyDiv w:val="1"/>
      <w:marLeft w:val="0"/>
      <w:marRight w:val="0"/>
      <w:marTop w:val="0"/>
      <w:marBottom w:val="0"/>
      <w:divBdr>
        <w:top w:val="none" w:sz="0" w:space="0" w:color="auto"/>
        <w:left w:val="none" w:sz="0" w:space="0" w:color="auto"/>
        <w:bottom w:val="none" w:sz="0" w:space="0" w:color="auto"/>
        <w:right w:val="none" w:sz="0" w:space="0" w:color="auto"/>
      </w:divBdr>
      <w:divsChild>
        <w:div w:id="1243417895">
          <w:marLeft w:val="547"/>
          <w:marRight w:val="0"/>
          <w:marTop w:val="0"/>
          <w:marBottom w:val="200"/>
          <w:divBdr>
            <w:top w:val="none" w:sz="0" w:space="0" w:color="auto"/>
            <w:left w:val="none" w:sz="0" w:space="0" w:color="auto"/>
            <w:bottom w:val="none" w:sz="0" w:space="0" w:color="auto"/>
            <w:right w:val="none" w:sz="0" w:space="0" w:color="auto"/>
          </w:divBdr>
        </w:div>
      </w:divsChild>
    </w:div>
    <w:div w:id="914827226">
      <w:bodyDiv w:val="1"/>
      <w:marLeft w:val="0"/>
      <w:marRight w:val="0"/>
      <w:marTop w:val="0"/>
      <w:marBottom w:val="0"/>
      <w:divBdr>
        <w:top w:val="none" w:sz="0" w:space="0" w:color="auto"/>
        <w:left w:val="none" w:sz="0" w:space="0" w:color="auto"/>
        <w:bottom w:val="none" w:sz="0" w:space="0" w:color="auto"/>
        <w:right w:val="none" w:sz="0" w:space="0" w:color="auto"/>
      </w:divBdr>
      <w:divsChild>
        <w:div w:id="111438350">
          <w:marLeft w:val="547"/>
          <w:marRight w:val="0"/>
          <w:marTop w:val="0"/>
          <w:marBottom w:val="200"/>
          <w:divBdr>
            <w:top w:val="none" w:sz="0" w:space="0" w:color="auto"/>
            <w:left w:val="none" w:sz="0" w:space="0" w:color="auto"/>
            <w:bottom w:val="none" w:sz="0" w:space="0" w:color="auto"/>
            <w:right w:val="none" w:sz="0" w:space="0" w:color="auto"/>
          </w:divBdr>
        </w:div>
      </w:divsChild>
    </w:div>
    <w:div w:id="1058241627">
      <w:bodyDiv w:val="1"/>
      <w:marLeft w:val="0"/>
      <w:marRight w:val="0"/>
      <w:marTop w:val="0"/>
      <w:marBottom w:val="0"/>
      <w:divBdr>
        <w:top w:val="none" w:sz="0" w:space="0" w:color="auto"/>
        <w:left w:val="none" w:sz="0" w:space="0" w:color="auto"/>
        <w:bottom w:val="none" w:sz="0" w:space="0" w:color="auto"/>
        <w:right w:val="none" w:sz="0" w:space="0" w:color="auto"/>
      </w:divBdr>
    </w:div>
    <w:div w:id="1179586568">
      <w:bodyDiv w:val="1"/>
      <w:marLeft w:val="0"/>
      <w:marRight w:val="0"/>
      <w:marTop w:val="0"/>
      <w:marBottom w:val="0"/>
      <w:divBdr>
        <w:top w:val="none" w:sz="0" w:space="0" w:color="auto"/>
        <w:left w:val="none" w:sz="0" w:space="0" w:color="auto"/>
        <w:bottom w:val="none" w:sz="0" w:space="0" w:color="auto"/>
        <w:right w:val="none" w:sz="0" w:space="0" w:color="auto"/>
      </w:divBdr>
    </w:div>
    <w:div w:id="1302999104">
      <w:bodyDiv w:val="1"/>
      <w:marLeft w:val="0"/>
      <w:marRight w:val="0"/>
      <w:marTop w:val="0"/>
      <w:marBottom w:val="0"/>
      <w:divBdr>
        <w:top w:val="none" w:sz="0" w:space="0" w:color="auto"/>
        <w:left w:val="none" w:sz="0" w:space="0" w:color="auto"/>
        <w:bottom w:val="none" w:sz="0" w:space="0" w:color="auto"/>
        <w:right w:val="none" w:sz="0" w:space="0" w:color="auto"/>
      </w:divBdr>
      <w:divsChild>
        <w:div w:id="969164113">
          <w:marLeft w:val="720"/>
          <w:marRight w:val="0"/>
          <w:marTop w:val="0"/>
          <w:marBottom w:val="200"/>
          <w:divBdr>
            <w:top w:val="none" w:sz="0" w:space="0" w:color="auto"/>
            <w:left w:val="none" w:sz="0" w:space="0" w:color="auto"/>
            <w:bottom w:val="none" w:sz="0" w:space="0" w:color="auto"/>
            <w:right w:val="none" w:sz="0" w:space="0" w:color="auto"/>
          </w:divBdr>
        </w:div>
      </w:divsChild>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790782042">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 w:id="2081250870">
      <w:bodyDiv w:val="1"/>
      <w:marLeft w:val="0"/>
      <w:marRight w:val="0"/>
      <w:marTop w:val="0"/>
      <w:marBottom w:val="0"/>
      <w:divBdr>
        <w:top w:val="none" w:sz="0" w:space="0" w:color="auto"/>
        <w:left w:val="none" w:sz="0" w:space="0" w:color="auto"/>
        <w:bottom w:val="none" w:sz="0" w:space="0" w:color="auto"/>
        <w:right w:val="none" w:sz="0" w:space="0" w:color="auto"/>
      </w:divBdr>
      <w:divsChild>
        <w:div w:id="802619879">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ZLzbFi" TargetMode="External"/><Relationship Id="rId13" Type="http://schemas.openxmlformats.org/officeDocument/2006/relationships/hyperlink" Target="https://rsc.li/3ejZSs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c.li/3wCxjw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hCBqnW" TargetMode="External"/><Relationship Id="rId5" Type="http://schemas.openxmlformats.org/officeDocument/2006/relationships/webSettings" Target="webSettings.xml"/><Relationship Id="rId15" Type="http://schemas.openxmlformats.org/officeDocument/2006/relationships/hyperlink" Target="https://rsc.li/47Wpoys" TargetMode="External"/><Relationship Id="rId10" Type="http://schemas.openxmlformats.org/officeDocument/2006/relationships/hyperlink" Target="https://rsc.li/3zyJLk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rsc.li/3ehzJK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1C298-02A8-4DC2-924B-A7F14CD6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5</Pages>
  <Words>1741</Words>
  <Characters>8552</Characters>
  <Application>Microsoft Office Word</Application>
  <DocSecurity>0</DocSecurity>
  <Lines>198</Lines>
  <Paragraphs>110</Paragraphs>
  <ScaleCrop>false</ScaleCrop>
  <HeadingPairs>
    <vt:vector size="2" baseType="variant">
      <vt:variant>
        <vt:lpstr>Title</vt:lpstr>
      </vt:variant>
      <vt:variant>
        <vt:i4>1</vt:i4>
      </vt:variant>
    </vt:vector>
  </HeadingPairs>
  <TitlesOfParts>
    <vt:vector size="1" baseType="lpstr">
      <vt:lpstr>Popping good chemistry_primary science investigation_teacher notes</vt:lpstr>
    </vt:vector>
  </TitlesOfParts>
  <Company>Royal Society of Chemistry</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Popping good chemistry_primary science investigation_teacher notes</dc:title>
  <dc:subject/>
  <dc:creator>Royal Society of Chemistry</dc:creator>
  <cp:keywords>Experiment, investigation; primary, dissolving, irreversible change, gas, variables, enquiry skills</cp:keywords>
  <dc:description>From rsc.li/3ZLzbFi, find slides and a lower secondary version of this experiment</dc:description>
  <cp:lastModifiedBy>Juliet Kennard</cp:lastModifiedBy>
  <cp:revision>8</cp:revision>
  <cp:lastPrinted>2024-07-11T08:54:00Z</cp:lastPrinted>
  <dcterms:created xsi:type="dcterms:W3CDTF">2024-10-10T12:49:00Z</dcterms:created>
  <dcterms:modified xsi:type="dcterms:W3CDTF">2024-10-14T06:41:00Z</dcterms:modified>
</cp:coreProperties>
</file>