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15ABB" w14:textId="3EE9F1AF" w:rsidR="00A5740C" w:rsidRDefault="00436977" w:rsidP="000E4D3D">
      <w:pPr>
        <w:pStyle w:val="RSCH1"/>
      </w:pPr>
      <w:r>
        <w:t>States of matter</w:t>
      </w:r>
    </w:p>
    <w:p w14:paraId="38C89AA8" w14:textId="45B77829" w:rsidR="00CA36F5" w:rsidRPr="00F854F3" w:rsidRDefault="00CA36F5" w:rsidP="2A35B6DC">
      <w:pPr>
        <w:pStyle w:val="RSCBasictext"/>
        <w:rPr>
          <w:rFonts w:ascii="Arial" w:eastAsia="Arial" w:hAnsi="Arial"/>
          <w:sz w:val="20"/>
          <w:szCs w:val="20"/>
        </w:rPr>
      </w:pPr>
      <w:r>
        <w:t xml:space="preserve">This resource </w:t>
      </w:r>
      <w:r w:rsidR="00E85E70">
        <w:t>is part of the</w:t>
      </w:r>
      <w:r>
        <w:t xml:space="preserve"> </w:t>
      </w:r>
      <w:r w:rsidR="00E85E70" w:rsidRPr="1E844623">
        <w:rPr>
          <w:b/>
          <w:bCs/>
        </w:rPr>
        <w:t>Structure strip</w:t>
      </w:r>
      <w:r w:rsidR="00F32A9B" w:rsidRPr="1E844623">
        <w:rPr>
          <w:b/>
          <w:bCs/>
        </w:rPr>
        <w:t>s</w:t>
      </w:r>
      <w:r w:rsidR="00E85E70">
        <w:t xml:space="preserve"> series of resources, designed to support literacy in science teaching. More resources in this series can be found at:</w:t>
      </w:r>
      <w:r>
        <w:t xml:space="preserve"> </w:t>
      </w:r>
      <w:hyperlink r:id="rId11">
        <w:r w:rsidR="228D409A" w:rsidRPr="1E844623">
          <w:rPr>
            <w:rStyle w:val="Hyperlink"/>
            <w:rFonts w:eastAsia="Century Gothic" w:cs="Century Gothic"/>
          </w:rPr>
          <w:t>rsc.li/4aXYgzt</w:t>
        </w:r>
      </w:hyperlink>
    </w:p>
    <w:p w14:paraId="791953DF" w14:textId="536DE5D8" w:rsidR="00A5740C" w:rsidRDefault="00722220" w:rsidP="000736CE">
      <w:pPr>
        <w:pStyle w:val="RSCH2"/>
      </w:pPr>
      <w:r>
        <w:t>Learning objectives</w:t>
      </w:r>
    </w:p>
    <w:p w14:paraId="4BF27FBC" w14:textId="77777777" w:rsidR="00436977" w:rsidRDefault="00436977" w:rsidP="00436977">
      <w:pPr>
        <w:pStyle w:val="RSCLearningobjectives"/>
      </w:pPr>
      <w:r w:rsidRPr="00436977">
        <w:t>Name the three states of matter and the processes of changing states of matter.</w:t>
      </w:r>
    </w:p>
    <w:p w14:paraId="2BD08E7B" w14:textId="38951FD2" w:rsidR="00722220" w:rsidRDefault="00436977" w:rsidP="00436977">
      <w:pPr>
        <w:pStyle w:val="RSCLearningobjectives"/>
      </w:pPr>
      <w:r w:rsidRPr="00436977">
        <w:t>Describe, draw and recognise the particle arrangements of the three states of matter.</w:t>
      </w:r>
    </w:p>
    <w:p w14:paraId="7C7B7910" w14:textId="52D1A277" w:rsidR="00436977" w:rsidRDefault="00436977" w:rsidP="00436977">
      <w:pPr>
        <w:pStyle w:val="RSCLearningobjectives"/>
      </w:pPr>
      <w:r w:rsidRPr="00436977">
        <w:t xml:space="preserve">Describe the </w:t>
      </w:r>
      <w:r w:rsidR="00E0307F">
        <w:t xml:space="preserve">difference in the </w:t>
      </w:r>
      <w:r w:rsidR="00E0307F" w:rsidRPr="00D153DB">
        <w:t>force</w:t>
      </w:r>
      <w:r w:rsidR="00E0307F">
        <w:t>s</w:t>
      </w:r>
      <w:r w:rsidR="00E0307F" w:rsidRPr="00D153DB">
        <w:t xml:space="preserve"> </w:t>
      </w:r>
      <w:r w:rsidRPr="00436977">
        <w:t>between particles in solids, liquids and gases.</w:t>
      </w:r>
    </w:p>
    <w:p w14:paraId="407704C0" w14:textId="58664B01" w:rsidR="00436977" w:rsidRDefault="00436977" w:rsidP="00436977">
      <w:pPr>
        <w:pStyle w:val="RSCLearningobjectives"/>
      </w:pPr>
      <w:r w:rsidRPr="00436977">
        <w:t>Explain the properties of solids, liquids and gases using the particle model.</w:t>
      </w:r>
    </w:p>
    <w:p w14:paraId="063F30A5" w14:textId="5583C6F8" w:rsidR="00235355" w:rsidRDefault="00F555F9" w:rsidP="00E85E70">
      <w:pPr>
        <w:pStyle w:val="RSCLearningobjectives"/>
      </w:pPr>
      <w:r>
        <w:t>Write independently about states of matter.</w:t>
      </w:r>
    </w:p>
    <w:p w14:paraId="4139E177" w14:textId="77777777" w:rsidR="00235355" w:rsidRPr="007022AC" w:rsidRDefault="00235355" w:rsidP="00235355">
      <w:pPr>
        <w:pStyle w:val="RSCH2"/>
      </w:pPr>
      <w:r>
        <w:t xml:space="preserve">Introduction </w:t>
      </w:r>
    </w:p>
    <w:p w14:paraId="4E64E02B" w14:textId="47889D65" w:rsidR="00436977" w:rsidRPr="00436977" w:rsidRDefault="00235355" w:rsidP="00235355">
      <w:pPr>
        <w:pStyle w:val="RSCBasictext"/>
      </w:pPr>
      <w:r w:rsidRPr="00D153DB">
        <w:t>Matter is all around us and is classified into three states</w:t>
      </w:r>
      <w:r>
        <w:t>:</w:t>
      </w:r>
      <w:r w:rsidRPr="00D153DB">
        <w:t xml:space="preserve"> solid, liquid and gas. All matter is made of tiny particles. The arrangement of these particles in different states of matter explains the properties of solids, liquids and gases.</w:t>
      </w:r>
    </w:p>
    <w:p w14:paraId="41A79DBD" w14:textId="1946DBA4" w:rsidR="00E85E70" w:rsidRDefault="00E85E70" w:rsidP="00E85E70">
      <w:pPr>
        <w:pStyle w:val="RSCH2"/>
      </w:pPr>
      <w:r>
        <w:t>How to use structure strips</w:t>
      </w:r>
    </w:p>
    <w:p w14:paraId="034BF3B8" w14:textId="515C9D99" w:rsidR="007400B3" w:rsidRDefault="007400B3" w:rsidP="007400B3">
      <w:pPr>
        <w:pStyle w:val="RSCBasictext"/>
      </w:pPr>
      <w:r>
        <w:t xml:space="preserve">Structure strips are a type of scaffolding that support learners to retrieve information independently. Use them to take an overview at the start of a topic, to activate prior knowledge, or to summarise learning at the end of a teaching topic. Visit </w:t>
      </w:r>
      <w:hyperlink r:id="rId12" w:history="1">
        <w:r w:rsidR="009939CC" w:rsidRPr="001E6C8E">
          <w:rPr>
            <w:rStyle w:val="Hyperlink"/>
          </w:rPr>
          <w:t>rsc.li/3EszCfr</w:t>
        </w:r>
      </w:hyperlink>
      <w:r w:rsidR="009939CC">
        <w:t xml:space="preserve"> </w:t>
      </w:r>
      <w:r>
        <w:t xml:space="preserve">for more ideas on how to use structure strips with your learners. </w:t>
      </w:r>
    </w:p>
    <w:p w14:paraId="4DBDB679" w14:textId="1C294601" w:rsidR="00E85E70" w:rsidRDefault="007400B3" w:rsidP="00E85E70">
      <w:pPr>
        <w:pStyle w:val="RSCBasictext"/>
      </w:pPr>
      <w:r>
        <w:t>Structure strips have sections containing prompts, sized to suggest the amount that learners must write. Ask learners to glue the strips into the margin of an exercise book and write their answers next to the sections, in full sentences or in bullet points. When learners have finished using the structure strip, they will have an A4 page set of notes and examples.</w:t>
      </w:r>
    </w:p>
    <w:p w14:paraId="0867CABD" w14:textId="77777777" w:rsidR="00A447EF" w:rsidRDefault="00A447EF" w:rsidP="00E85E70">
      <w:pPr>
        <w:pStyle w:val="RSCH3"/>
        <w:rPr>
          <w:lang w:eastAsia="en-GB"/>
        </w:rPr>
      </w:pPr>
      <w:bookmarkStart w:id="0" w:name="_Hlk124177367"/>
      <w:r>
        <w:rPr>
          <w:lang w:eastAsia="en-GB"/>
        </w:rPr>
        <w:t>Scaffolding</w:t>
      </w:r>
    </w:p>
    <w:p w14:paraId="48B42F3D" w14:textId="77777777" w:rsidR="006A16AC" w:rsidRPr="00DD177D" w:rsidRDefault="006A16AC" w:rsidP="006A16AC">
      <w:pPr>
        <w:pStyle w:val="RSCBulletedlist"/>
        <w:rPr>
          <w:lang w:eastAsia="en-GB"/>
        </w:rPr>
      </w:pPr>
      <w:r w:rsidRPr="00DD177D">
        <w:rPr>
          <w:lang w:eastAsia="en-GB"/>
        </w:rPr>
        <w:t xml:space="preserve">Encourage learners to use the suggested key words in their answers. These link with our key terms support resources for </w:t>
      </w:r>
      <w:r w:rsidRPr="00DD177D">
        <w:rPr>
          <w:b/>
          <w:bCs/>
          <w:lang w:eastAsia="en-GB"/>
        </w:rPr>
        <w:t>particle model</w:t>
      </w:r>
      <w:r w:rsidRPr="00DD177D">
        <w:rPr>
          <w:lang w:eastAsia="en-GB"/>
        </w:rPr>
        <w:t>.</w:t>
      </w:r>
    </w:p>
    <w:p w14:paraId="5F620F19" w14:textId="171606DC" w:rsidR="007400B3" w:rsidRDefault="007400B3" w:rsidP="007400B3">
      <w:pPr>
        <w:pStyle w:val="RSCBulletedlist"/>
        <w:rPr>
          <w:lang w:eastAsia="en-GB"/>
        </w:rPr>
      </w:pPr>
      <w:r w:rsidRPr="00BA6386">
        <w:rPr>
          <w:lang w:eastAsia="en-GB"/>
        </w:rPr>
        <w:t>To further support learners</w:t>
      </w:r>
      <w:r>
        <w:rPr>
          <w:lang w:eastAsia="en-GB"/>
        </w:rPr>
        <w:t>, include additional prompts in</w:t>
      </w:r>
      <w:r w:rsidRPr="00BA6386">
        <w:rPr>
          <w:lang w:eastAsia="en-GB"/>
        </w:rPr>
        <w:t xml:space="preserve"> the structure strip. </w:t>
      </w:r>
      <w:bookmarkStart w:id="1" w:name="_Hlk188535640"/>
      <w:r>
        <w:rPr>
          <w:lang w:eastAsia="en-GB"/>
        </w:rPr>
        <w:t xml:space="preserve">If learners are struggling to engage with the task, supply them with sentence starters created from the </w:t>
      </w:r>
      <w:r w:rsidR="001C64EC">
        <w:rPr>
          <w:lang w:eastAsia="en-GB"/>
        </w:rPr>
        <w:t>example</w:t>
      </w:r>
      <w:r>
        <w:rPr>
          <w:lang w:eastAsia="en-GB"/>
        </w:rPr>
        <w:t xml:space="preserve"> answers. </w:t>
      </w:r>
      <w:bookmarkEnd w:id="1"/>
    </w:p>
    <w:p w14:paraId="4FEA08C6" w14:textId="77777777" w:rsidR="007400B3" w:rsidRDefault="007400B3" w:rsidP="007400B3">
      <w:pPr>
        <w:pStyle w:val="RSCBulletedlist"/>
        <w:rPr>
          <w:lang w:eastAsia="en-GB"/>
        </w:rPr>
      </w:pPr>
      <w:r w:rsidRPr="00BA6386">
        <w:rPr>
          <w:lang w:eastAsia="en-GB"/>
        </w:rPr>
        <w:t xml:space="preserve">As learners grow in confidence, </w:t>
      </w:r>
      <w:r>
        <w:rPr>
          <w:lang w:eastAsia="en-GB"/>
        </w:rPr>
        <w:t>ask them to</w:t>
      </w:r>
      <w:r w:rsidRPr="00BA6386">
        <w:rPr>
          <w:lang w:eastAsia="en-GB"/>
        </w:rPr>
        <w:t xml:space="preserve"> attempt the </w:t>
      </w:r>
      <w:r>
        <w:rPr>
          <w:lang w:eastAsia="en-GB"/>
        </w:rPr>
        <w:t>extension</w:t>
      </w:r>
      <w:r w:rsidRPr="00BA6386">
        <w:rPr>
          <w:lang w:eastAsia="en-GB"/>
        </w:rPr>
        <w:t xml:space="preserve"> question first and then use the structure strip to improve or self-assess their answer.</w:t>
      </w:r>
    </w:p>
    <w:p w14:paraId="3F80BDE7" w14:textId="2DDD1CD1" w:rsidR="00332B08" w:rsidRDefault="00E85E70" w:rsidP="002A61F3">
      <w:pPr>
        <w:pStyle w:val="RSCH3"/>
        <w:rPr>
          <w:lang w:eastAsia="en-GB"/>
        </w:rPr>
      </w:pPr>
      <w:r>
        <w:rPr>
          <w:lang w:eastAsia="en-GB"/>
        </w:rPr>
        <w:lastRenderedPageBreak/>
        <w:t>Metacognition</w:t>
      </w:r>
    </w:p>
    <w:p w14:paraId="60FC2129" w14:textId="77777777" w:rsidR="00E85E70" w:rsidRDefault="00E85E70" w:rsidP="00B25151">
      <w:pPr>
        <w:pStyle w:val="RSCBasictext"/>
        <w:rPr>
          <w:lang w:eastAsia="en-GB"/>
        </w:rPr>
      </w:pPr>
      <w:r>
        <w:rPr>
          <w:lang w:eastAsia="en-GB"/>
        </w:rPr>
        <w:t>This resource supports learners to develop their metacognitive skills in three key areas.</w:t>
      </w:r>
    </w:p>
    <w:p w14:paraId="65D9BCF2" w14:textId="77777777" w:rsidR="00E85E70" w:rsidRDefault="00E85E70" w:rsidP="00332B08">
      <w:pPr>
        <w:pStyle w:val="RSCBulletedlist"/>
        <w:rPr>
          <w:lang w:eastAsia="en-GB"/>
        </w:rPr>
      </w:pPr>
      <w:r w:rsidRPr="00B25151">
        <w:rPr>
          <w:b/>
          <w:bCs/>
          <w:lang w:eastAsia="en-GB"/>
        </w:rPr>
        <w:t>Planning:</w:t>
      </w:r>
      <w:r>
        <w:rPr>
          <w:lang w:eastAsia="en-GB"/>
        </w:rPr>
        <w:t xml:space="preserve"> the strips provide scaffolding to plan the written response. Learners will decide where to gather information from (textbooks, own notes, revision websites). Ask learners: is the source of information you are using reliable?</w:t>
      </w:r>
    </w:p>
    <w:p w14:paraId="686031BE" w14:textId="41D8CEB1" w:rsidR="00E85E70" w:rsidRDefault="00E85E70" w:rsidP="00332B08">
      <w:pPr>
        <w:pStyle w:val="RSCBulletedlist"/>
        <w:rPr>
          <w:lang w:eastAsia="en-GB"/>
        </w:rPr>
      </w:pPr>
      <w:r w:rsidRPr="00B25151">
        <w:rPr>
          <w:b/>
          <w:bCs/>
          <w:lang w:eastAsia="en-GB"/>
        </w:rPr>
        <w:t>Monitoring:</w:t>
      </w:r>
      <w:r>
        <w:rPr>
          <w:lang w:eastAsia="en-GB"/>
        </w:rPr>
        <w:t xml:space="preserve"> learners are prompted by the questions in the structure st</w:t>
      </w:r>
      <w:r w:rsidR="00F32A9B">
        <w:rPr>
          <w:lang w:eastAsia="en-GB"/>
        </w:rPr>
        <w:t>r</w:t>
      </w:r>
      <w:r>
        <w:rPr>
          <w:lang w:eastAsia="en-GB"/>
        </w:rPr>
        <w:t>ip and can check their own answer against the prompts. Ask learners: have you cover</w:t>
      </w:r>
      <w:r w:rsidR="00E702E2">
        <w:rPr>
          <w:lang w:eastAsia="en-GB"/>
        </w:rPr>
        <w:t>ed</w:t>
      </w:r>
      <w:r>
        <w:rPr>
          <w:lang w:eastAsia="en-GB"/>
        </w:rPr>
        <w:t xml:space="preserve"> </w:t>
      </w:r>
      <w:proofErr w:type="gramStart"/>
      <w:r>
        <w:rPr>
          <w:lang w:eastAsia="en-GB"/>
        </w:rPr>
        <w:t>all of</w:t>
      </w:r>
      <w:proofErr w:type="gramEnd"/>
      <w:r>
        <w:rPr>
          <w:lang w:eastAsia="en-GB"/>
        </w:rPr>
        <w:t xml:space="preserve"> the </w:t>
      </w:r>
      <w:r w:rsidR="004676B2">
        <w:rPr>
          <w:lang w:eastAsia="en-GB"/>
        </w:rPr>
        <w:t>prompt</w:t>
      </w:r>
      <w:r>
        <w:rPr>
          <w:lang w:eastAsia="en-GB"/>
        </w:rPr>
        <w:t>s in the space provided? Do you need to change anything to complete the task?</w:t>
      </w:r>
    </w:p>
    <w:p w14:paraId="3CA2764F" w14:textId="77777777" w:rsidR="00B25151" w:rsidRDefault="00B25151" w:rsidP="00B25151">
      <w:pPr>
        <w:pStyle w:val="RSCBulletedlist"/>
      </w:pPr>
      <w:r w:rsidRPr="00B25151">
        <w:rPr>
          <w:b/>
          <w:bCs/>
          <w:lang w:eastAsia="en-GB"/>
        </w:rPr>
        <w:t>Evaluation:</w:t>
      </w:r>
      <w:r>
        <w:rPr>
          <w:lang w:eastAsia="en-GB"/>
        </w:rPr>
        <w:t xml:space="preserve"> learners can self-assess or ask a peer to check their work against the answers. Ask learners: did you achieve what you meant to achieve? What might you do differently another time?</w:t>
      </w:r>
      <w:bookmarkEnd w:id="0"/>
    </w:p>
    <w:p w14:paraId="017465A9" w14:textId="0166BBEE" w:rsidR="00B23F3F" w:rsidRDefault="007400B3" w:rsidP="007400B3">
      <w:pPr>
        <w:pStyle w:val="RSCBulletedlist"/>
        <w:numPr>
          <w:ilvl w:val="0"/>
          <w:numId w:val="0"/>
        </w:numPr>
      </w:pPr>
      <w:bookmarkStart w:id="2" w:name="_Hlk176854964"/>
      <w:r>
        <w:t>Example answers for the structure strip are on page 3.</w:t>
      </w:r>
      <w:bookmarkEnd w:id="2"/>
      <w:r>
        <w:t xml:space="preserve"> </w:t>
      </w:r>
      <w:r w:rsidR="0026015A" w:rsidRPr="0026015A">
        <w:rPr>
          <w:lang w:eastAsia="en-GB"/>
        </w:rPr>
        <w:t>Look for a logical progression of ideas and coverage of both the arrangement of particles and the movement of particles.</w:t>
      </w:r>
    </w:p>
    <w:p w14:paraId="50AE7F88" w14:textId="77777777" w:rsidR="00BA1FFB" w:rsidRDefault="00BA1FFB" w:rsidP="00BA1FFB">
      <w:pPr>
        <w:pStyle w:val="RSCBasictext"/>
        <w:rPr>
          <w:lang w:eastAsia="en-GB"/>
        </w:rPr>
      </w:pPr>
    </w:p>
    <w:p w14:paraId="52398DDC" w14:textId="77777777" w:rsidR="00BA1FFB" w:rsidRDefault="00BA1FFB" w:rsidP="00BA1FFB">
      <w:pPr>
        <w:pStyle w:val="RSCBasictext"/>
        <w:rPr>
          <w:lang w:eastAsia="en-GB"/>
        </w:rPr>
      </w:pPr>
    </w:p>
    <w:p w14:paraId="095F7285" w14:textId="77777777" w:rsidR="00BA1FFB" w:rsidRDefault="00BA1FFB" w:rsidP="00BA1FFB">
      <w:pPr>
        <w:pStyle w:val="RSCBasictext"/>
        <w:rPr>
          <w:lang w:eastAsia="en-GB"/>
        </w:rPr>
      </w:pPr>
    </w:p>
    <w:p w14:paraId="314DC22A" w14:textId="77777777" w:rsidR="00BA1FFB" w:rsidRDefault="00BA1FFB" w:rsidP="00BA1FFB">
      <w:pPr>
        <w:pStyle w:val="RSCBasictext"/>
        <w:rPr>
          <w:lang w:eastAsia="en-GB"/>
        </w:rPr>
      </w:pPr>
    </w:p>
    <w:p w14:paraId="25D5A7BA" w14:textId="77777777" w:rsidR="00BA1FFB" w:rsidRDefault="00BA1FFB" w:rsidP="00BA1FFB">
      <w:pPr>
        <w:pStyle w:val="RSCBasictext"/>
        <w:rPr>
          <w:lang w:eastAsia="en-GB"/>
        </w:rPr>
      </w:pPr>
    </w:p>
    <w:p w14:paraId="0E6601F3" w14:textId="77777777" w:rsidR="00BA1FFB" w:rsidRDefault="00BA1FFB" w:rsidP="00BA1FFB">
      <w:pPr>
        <w:pStyle w:val="RSCBasictext"/>
        <w:rPr>
          <w:lang w:eastAsia="en-GB"/>
        </w:rPr>
      </w:pPr>
    </w:p>
    <w:p w14:paraId="22AFE973" w14:textId="77777777" w:rsidR="00BA1FFB" w:rsidRDefault="00BA1FFB" w:rsidP="00BA1FFB">
      <w:pPr>
        <w:pStyle w:val="RSCBasictext"/>
        <w:rPr>
          <w:lang w:eastAsia="en-GB"/>
        </w:rPr>
      </w:pPr>
    </w:p>
    <w:p w14:paraId="210EBBF0" w14:textId="77777777" w:rsidR="007400B3" w:rsidRDefault="007400B3" w:rsidP="00BA1FFB">
      <w:pPr>
        <w:pStyle w:val="RSCBasictext"/>
        <w:rPr>
          <w:lang w:eastAsia="en-GB"/>
        </w:rPr>
      </w:pPr>
    </w:p>
    <w:p w14:paraId="13B7A67F" w14:textId="77777777" w:rsidR="007400B3" w:rsidRDefault="007400B3" w:rsidP="00BA1FFB">
      <w:pPr>
        <w:pStyle w:val="RSCBasictext"/>
        <w:rPr>
          <w:lang w:eastAsia="en-GB"/>
        </w:rPr>
      </w:pPr>
    </w:p>
    <w:p w14:paraId="156366C3" w14:textId="77777777" w:rsidR="007400B3" w:rsidRDefault="007400B3" w:rsidP="00BA1FFB">
      <w:pPr>
        <w:pStyle w:val="RSCBasictext"/>
        <w:rPr>
          <w:lang w:eastAsia="en-GB"/>
        </w:rPr>
      </w:pPr>
    </w:p>
    <w:p w14:paraId="7CA02578" w14:textId="77777777" w:rsidR="007400B3" w:rsidRDefault="007400B3" w:rsidP="00BA1FFB">
      <w:pPr>
        <w:pStyle w:val="RSCBasictext"/>
        <w:rPr>
          <w:lang w:eastAsia="en-GB"/>
        </w:rPr>
      </w:pPr>
    </w:p>
    <w:p w14:paraId="3F12DBFA" w14:textId="77777777" w:rsidR="007400B3" w:rsidRDefault="007400B3" w:rsidP="00BA1FFB">
      <w:pPr>
        <w:pStyle w:val="RSCBasictext"/>
        <w:rPr>
          <w:lang w:eastAsia="en-GB"/>
        </w:rPr>
      </w:pPr>
    </w:p>
    <w:p w14:paraId="4A7C8B8F" w14:textId="77777777" w:rsidR="007400B3" w:rsidRDefault="007400B3" w:rsidP="00BA1FFB">
      <w:pPr>
        <w:pStyle w:val="RSCBasictext"/>
        <w:rPr>
          <w:lang w:eastAsia="en-GB"/>
        </w:rPr>
      </w:pPr>
    </w:p>
    <w:p w14:paraId="2FED2C6D" w14:textId="77777777" w:rsidR="007400B3" w:rsidRDefault="007400B3" w:rsidP="00BA1FFB">
      <w:pPr>
        <w:pStyle w:val="RSCBasictext"/>
        <w:rPr>
          <w:lang w:eastAsia="en-GB"/>
        </w:rPr>
      </w:pPr>
    </w:p>
    <w:p w14:paraId="5CC0A32D" w14:textId="77777777" w:rsidR="00BA1FFB" w:rsidRDefault="00BA1FFB" w:rsidP="00BA1FFB">
      <w:pPr>
        <w:pStyle w:val="RSCBasictext"/>
        <w:rPr>
          <w:lang w:eastAsia="en-GB"/>
        </w:rPr>
      </w:pPr>
    </w:p>
    <w:p w14:paraId="0281744E" w14:textId="77777777" w:rsidR="00BA1FFB" w:rsidRDefault="00BA1FFB" w:rsidP="00BA1FFB">
      <w:pPr>
        <w:pStyle w:val="RSCBasictext"/>
        <w:rPr>
          <w:lang w:eastAsia="en-GB"/>
        </w:rPr>
      </w:pPr>
    </w:p>
    <w:p w14:paraId="10DC8AB7" w14:textId="77777777" w:rsidR="00235355" w:rsidRDefault="00235355" w:rsidP="00BA1FFB">
      <w:pPr>
        <w:pStyle w:val="RSCBasictext"/>
        <w:rPr>
          <w:lang w:eastAsia="en-GB"/>
        </w:rPr>
      </w:pPr>
    </w:p>
    <w:p w14:paraId="727D44C5" w14:textId="77777777" w:rsidR="00235355" w:rsidRDefault="00235355" w:rsidP="00BA1FFB">
      <w:pPr>
        <w:pStyle w:val="RSCBasictext"/>
        <w:rPr>
          <w:lang w:eastAsia="en-GB"/>
        </w:rPr>
      </w:pPr>
    </w:p>
    <w:p w14:paraId="6087FEC0" w14:textId="77777777" w:rsidR="00235355" w:rsidRDefault="00235355" w:rsidP="00BA1FFB">
      <w:pPr>
        <w:pStyle w:val="RSCBasictext"/>
        <w:rPr>
          <w:lang w:eastAsia="en-GB"/>
        </w:rPr>
      </w:pPr>
    </w:p>
    <w:p w14:paraId="250B2A61" w14:textId="77777777" w:rsidR="00BA1FFB" w:rsidRPr="00BA1FFB" w:rsidRDefault="00BA1FFB" w:rsidP="00BA1FFB">
      <w:pPr>
        <w:pStyle w:val="RSCBasictext"/>
      </w:pPr>
    </w:p>
    <w:tbl>
      <w:tblPr>
        <w:tblStyle w:val="TableGrid"/>
        <w:tblW w:w="0" w:type="auto"/>
        <w:jc w:val="center"/>
        <w:tblLook w:val="04A0" w:firstRow="1" w:lastRow="0" w:firstColumn="1" w:lastColumn="0" w:noHBand="0" w:noVBand="1"/>
      </w:tblPr>
      <w:tblGrid>
        <w:gridCol w:w="2254"/>
        <w:gridCol w:w="6762"/>
      </w:tblGrid>
      <w:tr w:rsidR="00B23F3F" w14:paraId="277C91E5" w14:textId="77777777" w:rsidTr="000960AD">
        <w:trPr>
          <w:trHeight w:val="482"/>
          <w:jc w:val="center"/>
        </w:trPr>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88E"/>
            <w:vAlign w:val="center"/>
            <w:hideMark/>
          </w:tcPr>
          <w:p w14:paraId="104C5113" w14:textId="77777777" w:rsidR="00D65591" w:rsidRDefault="007400B3" w:rsidP="00D65591">
            <w:pPr>
              <w:spacing w:before="60" w:after="60" w:line="256" w:lineRule="auto"/>
              <w:ind w:left="0" w:right="34" w:firstLine="0"/>
              <w:jc w:val="center"/>
              <w:rPr>
                <w:rFonts w:ascii="Century Gothic" w:hAnsi="Century Gothic"/>
                <w:b/>
                <w:bCs/>
                <w:color w:val="006F62"/>
              </w:rPr>
            </w:pPr>
            <w:r>
              <w:rPr>
                <w:rFonts w:ascii="Century Gothic" w:hAnsi="Century Gothic"/>
                <w:b/>
                <w:bCs/>
                <w:color w:val="006F62"/>
              </w:rPr>
              <w:lastRenderedPageBreak/>
              <w:t xml:space="preserve">Structure strip </w:t>
            </w:r>
          </w:p>
          <w:p w14:paraId="1044824D" w14:textId="0CE5DC00" w:rsidR="00B23F3F" w:rsidRDefault="00CF074B" w:rsidP="006A16AC">
            <w:pPr>
              <w:spacing w:before="60" w:after="60" w:line="256" w:lineRule="auto"/>
              <w:ind w:left="0" w:right="34" w:firstLine="0"/>
              <w:jc w:val="center"/>
              <w:rPr>
                <w:rFonts w:ascii="Century Gothic" w:hAnsi="Century Gothic"/>
                <w:b/>
                <w:bCs/>
                <w:color w:val="006F62"/>
              </w:rPr>
            </w:pPr>
            <w:r>
              <w:rPr>
                <w:rFonts w:ascii="Century Gothic" w:hAnsi="Century Gothic"/>
                <w:b/>
                <w:bCs/>
                <w:color w:val="006F62"/>
              </w:rPr>
              <w:t>S</w:t>
            </w:r>
            <w:r w:rsidR="0026015A">
              <w:rPr>
                <w:rFonts w:ascii="Century Gothic" w:hAnsi="Century Gothic"/>
                <w:b/>
                <w:bCs/>
                <w:color w:val="006F62"/>
              </w:rPr>
              <w:t>tates of matter</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0E88E"/>
            <w:vAlign w:val="center"/>
            <w:hideMark/>
          </w:tcPr>
          <w:p w14:paraId="540A3ABF" w14:textId="46B6630F" w:rsidR="00B23F3F" w:rsidRDefault="004676B2">
            <w:pPr>
              <w:spacing w:before="60" w:after="60" w:line="256" w:lineRule="auto"/>
              <w:ind w:left="0" w:right="-1"/>
              <w:jc w:val="center"/>
              <w:rPr>
                <w:rFonts w:ascii="Century Gothic" w:hAnsi="Century Gothic"/>
                <w:b/>
                <w:bCs/>
                <w:color w:val="006F62"/>
              </w:rPr>
            </w:pPr>
            <w:r>
              <w:rPr>
                <w:rFonts w:ascii="Century Gothic" w:hAnsi="Century Gothic"/>
                <w:b/>
                <w:bCs/>
                <w:color w:val="006F62"/>
              </w:rPr>
              <w:t>Example</w:t>
            </w:r>
            <w:r w:rsidR="00B23F3F">
              <w:rPr>
                <w:rFonts w:ascii="Century Gothic" w:hAnsi="Century Gothic"/>
                <w:b/>
                <w:bCs/>
                <w:color w:val="006F62"/>
              </w:rPr>
              <w:t xml:space="preserve"> </w:t>
            </w:r>
            <w:r w:rsidR="00191D12">
              <w:rPr>
                <w:rFonts w:ascii="Century Gothic" w:hAnsi="Century Gothic"/>
                <w:b/>
                <w:bCs/>
                <w:color w:val="006F62"/>
              </w:rPr>
              <w:t>a</w:t>
            </w:r>
            <w:r w:rsidR="00B23F3F">
              <w:rPr>
                <w:rFonts w:ascii="Century Gothic" w:hAnsi="Century Gothic"/>
                <w:b/>
                <w:bCs/>
                <w:color w:val="006F62"/>
              </w:rPr>
              <w:t>nswer</w:t>
            </w:r>
          </w:p>
        </w:tc>
      </w:tr>
      <w:tr w:rsidR="00B23F3F" w14:paraId="456D8828" w14:textId="77777777" w:rsidTr="000960AD">
        <w:trPr>
          <w:trHeight w:val="1395"/>
          <w:jc w:val="center"/>
        </w:trPr>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F5D63B" w14:textId="2D86D972" w:rsidR="00B23F3F" w:rsidRDefault="0026015A" w:rsidP="00B23F3F">
            <w:pPr>
              <w:spacing w:after="0" w:line="256" w:lineRule="auto"/>
              <w:ind w:left="0" w:right="34" w:firstLine="0"/>
              <w:jc w:val="left"/>
              <w:rPr>
                <w:rFonts w:ascii="Century Gothic" w:hAnsi="Century Gothic"/>
              </w:rPr>
            </w:pPr>
            <w:r>
              <w:rPr>
                <w:rFonts w:ascii="Century Gothic" w:hAnsi="Century Gothic"/>
              </w:rPr>
              <w:t>Describe how particles are represented in the particle model.</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B36EEA2" w14:textId="19695792" w:rsidR="00B23F3F" w:rsidRDefault="005E4E47" w:rsidP="00B23F3F">
            <w:pPr>
              <w:tabs>
                <w:tab w:val="left" w:pos="1593"/>
              </w:tabs>
              <w:spacing w:after="0" w:line="256" w:lineRule="auto"/>
              <w:ind w:left="0" w:right="33" w:firstLine="0"/>
              <w:jc w:val="left"/>
              <w:rPr>
                <w:rFonts w:ascii="Century Gothic" w:hAnsi="Century Gothic"/>
              </w:rPr>
            </w:pPr>
            <w:r>
              <w:rPr>
                <w:rFonts w:ascii="Century Gothic" w:hAnsi="Century Gothic"/>
              </w:rPr>
              <w:t>Particles are represented as circles or spheres. These circles can represent a single atom or a molecule.</w:t>
            </w:r>
          </w:p>
        </w:tc>
      </w:tr>
      <w:tr w:rsidR="00B23F3F" w14:paraId="1E49BF05" w14:textId="77777777" w:rsidTr="000960AD">
        <w:trPr>
          <w:trHeight w:val="1853"/>
          <w:jc w:val="center"/>
        </w:trPr>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0D2F11" w14:textId="67F9DC4E" w:rsidR="00B23F3F" w:rsidRDefault="0026015A" w:rsidP="00B23F3F">
            <w:pPr>
              <w:spacing w:after="0" w:line="256" w:lineRule="auto"/>
              <w:ind w:left="0" w:right="34" w:firstLine="0"/>
              <w:jc w:val="left"/>
              <w:rPr>
                <w:rFonts w:ascii="Century Gothic" w:hAnsi="Century Gothic"/>
              </w:rPr>
            </w:pPr>
            <w:r>
              <w:rPr>
                <w:rFonts w:ascii="Century Gothic" w:hAnsi="Century Gothic"/>
              </w:rPr>
              <w:t>Draw a diagram of the particles in a solid and write a bullet point description.</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B59739F" w14:textId="136ACFA9" w:rsidR="00DB2AFE" w:rsidRPr="00054417" w:rsidRDefault="000960AD" w:rsidP="006B70FB">
            <w:pPr>
              <w:pStyle w:val="RSCBulletedlist"/>
              <w:ind w:left="1889" w:hanging="284"/>
              <w:rPr>
                <w:sz w:val="20"/>
                <w:szCs w:val="20"/>
              </w:rPr>
            </w:pPr>
            <w:r w:rsidRPr="00054417">
              <w:rPr>
                <w:noProof/>
                <w:sz w:val="20"/>
                <w:szCs w:val="20"/>
              </w:rPr>
              <w:drawing>
                <wp:anchor distT="0" distB="0" distL="114300" distR="114300" simplePos="0" relativeHeight="251658240" behindDoc="1" locked="0" layoutInCell="1" allowOverlap="1" wp14:anchorId="018AA2FC" wp14:editId="03702CDE">
                  <wp:simplePos x="0" y="0"/>
                  <wp:positionH relativeFrom="column">
                    <wp:posOffset>252095</wp:posOffset>
                  </wp:positionH>
                  <wp:positionV relativeFrom="paragraph">
                    <wp:posOffset>-69215</wp:posOffset>
                  </wp:positionV>
                  <wp:extent cx="923290" cy="951230"/>
                  <wp:effectExtent l="0" t="0" r="0" b="1270"/>
                  <wp:wrapTight wrapText="bothSides">
                    <wp:wrapPolygon edited="0">
                      <wp:start x="0" y="0"/>
                      <wp:lineTo x="0" y="21196"/>
                      <wp:lineTo x="20946" y="21196"/>
                      <wp:lineTo x="20946" y="0"/>
                      <wp:lineTo x="0" y="0"/>
                    </wp:wrapPolygon>
                  </wp:wrapTight>
                  <wp:docPr id="1146813059" name="Picture 1" descr="A particle model of a solid - grey circles arranged symmetrically in a 5 x 5 g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813059" name="Picture 1" descr="A particle model of a solid - grey circles arranged symmetrically in a 5 x 5 grid"/>
                          <pic:cNvPicPr/>
                        </pic:nvPicPr>
                        <pic:blipFill>
                          <a:blip r:embed="rId13">
                            <a:extLst>
                              <a:ext uri="{28A0092B-C50C-407E-A947-70E740481C1C}">
                                <a14:useLocalDpi xmlns:a14="http://schemas.microsoft.com/office/drawing/2010/main" val="0"/>
                              </a:ext>
                            </a:extLst>
                          </a:blip>
                          <a:stretch>
                            <a:fillRect/>
                          </a:stretch>
                        </pic:blipFill>
                        <pic:spPr>
                          <a:xfrm>
                            <a:off x="0" y="0"/>
                            <a:ext cx="923290" cy="951230"/>
                          </a:xfrm>
                          <a:prstGeom prst="rect">
                            <a:avLst/>
                          </a:prstGeom>
                        </pic:spPr>
                      </pic:pic>
                    </a:graphicData>
                  </a:graphic>
                  <wp14:sizeRelH relativeFrom="margin">
                    <wp14:pctWidth>0</wp14:pctWidth>
                  </wp14:sizeRelH>
                  <wp14:sizeRelV relativeFrom="margin">
                    <wp14:pctHeight>0</wp14:pctHeight>
                  </wp14:sizeRelV>
                </wp:anchor>
              </w:drawing>
            </w:r>
            <w:r w:rsidR="00DB2AFE" w:rsidRPr="00054417">
              <w:rPr>
                <w:sz w:val="20"/>
                <w:szCs w:val="20"/>
              </w:rPr>
              <w:t>Particles are arranged in a regular structure</w:t>
            </w:r>
            <w:r w:rsidR="00B00F94">
              <w:rPr>
                <w:sz w:val="20"/>
                <w:szCs w:val="20"/>
              </w:rPr>
              <w:t>.</w:t>
            </w:r>
          </w:p>
          <w:p w14:paraId="5EECB541" w14:textId="1C9B52EF" w:rsidR="00DB2AFE" w:rsidRPr="00054417" w:rsidRDefault="00DB2AFE" w:rsidP="006B70FB">
            <w:pPr>
              <w:pStyle w:val="RSCBulletedlist"/>
              <w:ind w:left="1889" w:hanging="284"/>
              <w:rPr>
                <w:sz w:val="20"/>
                <w:szCs w:val="20"/>
              </w:rPr>
            </w:pPr>
            <w:r w:rsidRPr="00054417">
              <w:rPr>
                <w:sz w:val="20"/>
                <w:szCs w:val="20"/>
              </w:rPr>
              <w:t xml:space="preserve">They are touching. </w:t>
            </w:r>
          </w:p>
          <w:p w14:paraId="272A569E" w14:textId="0BB09702" w:rsidR="0092635D" w:rsidRDefault="00DB2AFE" w:rsidP="006B70FB">
            <w:pPr>
              <w:pStyle w:val="RSCBulletedlist"/>
              <w:ind w:left="1889" w:hanging="284"/>
            </w:pPr>
            <w:r w:rsidRPr="00054417">
              <w:rPr>
                <w:sz w:val="20"/>
                <w:szCs w:val="20"/>
              </w:rPr>
              <w:t>The</w:t>
            </w:r>
            <w:r w:rsidR="00836D14">
              <w:rPr>
                <w:sz w:val="20"/>
                <w:szCs w:val="20"/>
              </w:rPr>
              <w:t xml:space="preserve"> particles vibrate</w:t>
            </w:r>
            <w:r w:rsidRPr="00054417">
              <w:rPr>
                <w:sz w:val="20"/>
                <w:szCs w:val="20"/>
              </w:rPr>
              <w:t>.</w:t>
            </w:r>
          </w:p>
        </w:tc>
      </w:tr>
      <w:tr w:rsidR="00B23F3F" w14:paraId="27CEA93F" w14:textId="77777777" w:rsidTr="000960AD">
        <w:trPr>
          <w:trHeight w:val="1667"/>
          <w:jc w:val="center"/>
        </w:trPr>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E31F192" w14:textId="5CCD3826" w:rsidR="00B23F3F" w:rsidRDefault="0026015A" w:rsidP="00B23F3F">
            <w:pPr>
              <w:spacing w:after="0" w:line="256" w:lineRule="auto"/>
              <w:ind w:left="0" w:right="34" w:firstLine="0"/>
              <w:jc w:val="left"/>
              <w:rPr>
                <w:rFonts w:ascii="Century Gothic" w:hAnsi="Century Gothic"/>
              </w:rPr>
            </w:pPr>
            <w:r>
              <w:rPr>
                <w:rFonts w:ascii="Century Gothic" w:hAnsi="Century Gothic"/>
              </w:rPr>
              <w:t>Draw a diagram of the particles in a liquid and write a bullet point description.</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5E0655" w14:textId="4B26DF80" w:rsidR="009F2818" w:rsidRPr="009F2818" w:rsidRDefault="003B4161" w:rsidP="009F2818">
            <w:pPr>
              <w:pStyle w:val="RSCBulletedlist"/>
              <w:numPr>
                <w:ilvl w:val="0"/>
                <w:numId w:val="0"/>
              </w:numPr>
              <w:rPr>
                <w:sz w:val="20"/>
                <w:szCs w:val="20"/>
              </w:rPr>
            </w:pPr>
            <w:r w:rsidRPr="009F2818">
              <w:rPr>
                <w:noProof/>
                <w:lang w:eastAsia="en-GB"/>
              </w:rPr>
              <w:drawing>
                <wp:anchor distT="0" distB="0" distL="114300" distR="114300" simplePos="0" relativeHeight="251663362" behindDoc="0" locked="0" layoutInCell="1" allowOverlap="1" wp14:anchorId="50C66AF5" wp14:editId="560B8D67">
                  <wp:simplePos x="0" y="0"/>
                  <wp:positionH relativeFrom="column">
                    <wp:posOffset>245110</wp:posOffset>
                  </wp:positionH>
                  <wp:positionV relativeFrom="paragraph">
                    <wp:posOffset>219075</wp:posOffset>
                  </wp:positionV>
                  <wp:extent cx="918210" cy="861060"/>
                  <wp:effectExtent l="0" t="0" r="0" b="0"/>
                  <wp:wrapSquare wrapText="bothSides"/>
                  <wp:docPr id="20" name="Picture 19" descr="A particle model of a liquid. Grey circles touching and overlapping in a beaker">
                    <a:extLst xmlns:a="http://schemas.openxmlformats.org/drawingml/2006/main">
                      <a:ext uri="{FF2B5EF4-FFF2-40B4-BE49-F238E27FC236}">
                        <a16:creationId xmlns:a16="http://schemas.microsoft.com/office/drawing/2014/main" id="{3C58D277-2B3D-81B3-8C5C-AEFD21CE77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19" descr="A particle model of a liquid. Grey circles touching and overlapping in a beaker">
                            <a:extLst>
                              <a:ext uri="{FF2B5EF4-FFF2-40B4-BE49-F238E27FC236}">
                                <a16:creationId xmlns:a16="http://schemas.microsoft.com/office/drawing/2014/main" id="{3C58D277-2B3D-81B3-8C5C-AEFD21CE7788}"/>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18210" cy="861060"/>
                          </a:xfrm>
                          <a:prstGeom prst="rect">
                            <a:avLst/>
                          </a:prstGeom>
                        </pic:spPr>
                      </pic:pic>
                    </a:graphicData>
                  </a:graphic>
                  <wp14:sizeRelH relativeFrom="page">
                    <wp14:pctWidth>0</wp14:pctWidth>
                  </wp14:sizeRelH>
                  <wp14:sizeRelV relativeFrom="page">
                    <wp14:pctHeight>0</wp14:pctHeight>
                  </wp14:sizeRelV>
                </wp:anchor>
              </w:drawing>
            </w:r>
          </w:p>
          <w:p w14:paraId="028AEA2B" w14:textId="2255A851" w:rsidR="00B8415F" w:rsidRPr="009F2818" w:rsidRDefault="009F2818" w:rsidP="009F2818">
            <w:pPr>
              <w:pStyle w:val="RSCBulletedlist"/>
              <w:rPr>
                <w:sz w:val="20"/>
                <w:szCs w:val="20"/>
              </w:rPr>
            </w:pPr>
            <w:r w:rsidRPr="009F2818">
              <w:rPr>
                <w:sz w:val="20"/>
                <w:szCs w:val="20"/>
              </w:rPr>
              <w:t xml:space="preserve"> </w:t>
            </w:r>
            <w:r w:rsidR="005E4E47" w:rsidRPr="009F2818">
              <w:rPr>
                <w:sz w:val="20"/>
                <w:szCs w:val="20"/>
              </w:rPr>
              <w:t>Particles are close together and touching</w:t>
            </w:r>
            <w:r w:rsidR="004C2F2A" w:rsidRPr="009F2818">
              <w:rPr>
                <w:sz w:val="20"/>
                <w:szCs w:val="20"/>
              </w:rPr>
              <w:t>.</w:t>
            </w:r>
            <w:r w:rsidR="005E4E47" w:rsidRPr="009F2818">
              <w:rPr>
                <w:sz w:val="20"/>
                <w:szCs w:val="20"/>
              </w:rPr>
              <w:t xml:space="preserve"> </w:t>
            </w:r>
          </w:p>
          <w:p w14:paraId="0E37793A" w14:textId="2D7951B2" w:rsidR="00C64915" w:rsidRPr="009F2818" w:rsidRDefault="009F2818" w:rsidP="009F2818">
            <w:pPr>
              <w:pStyle w:val="RSCBulletedlist"/>
              <w:rPr>
                <w:sz w:val="20"/>
                <w:szCs w:val="20"/>
              </w:rPr>
            </w:pPr>
            <w:r w:rsidRPr="009F2818">
              <w:rPr>
                <w:sz w:val="20"/>
                <w:szCs w:val="20"/>
              </w:rPr>
              <w:t xml:space="preserve"> </w:t>
            </w:r>
            <w:r w:rsidR="00C64915" w:rsidRPr="009F2818">
              <w:rPr>
                <w:sz w:val="20"/>
                <w:szCs w:val="20"/>
              </w:rPr>
              <w:t>T</w:t>
            </w:r>
            <w:r w:rsidR="005E4E47" w:rsidRPr="009F2818">
              <w:rPr>
                <w:sz w:val="20"/>
                <w:szCs w:val="20"/>
              </w:rPr>
              <w:t>hey are not in a regular arrangement.</w:t>
            </w:r>
          </w:p>
          <w:p w14:paraId="3EB37005" w14:textId="223FF35B" w:rsidR="00B23F3F" w:rsidRPr="009F2818" w:rsidRDefault="009F2818" w:rsidP="009F2818">
            <w:pPr>
              <w:pStyle w:val="RSCBulletedlist"/>
              <w:rPr>
                <w:sz w:val="20"/>
                <w:szCs w:val="20"/>
              </w:rPr>
            </w:pPr>
            <w:r w:rsidRPr="009F2818">
              <w:rPr>
                <w:sz w:val="20"/>
                <w:szCs w:val="20"/>
              </w:rPr>
              <w:t xml:space="preserve"> </w:t>
            </w:r>
            <w:r w:rsidR="005E4E47" w:rsidRPr="009F2818">
              <w:rPr>
                <w:sz w:val="20"/>
                <w:szCs w:val="20"/>
              </w:rPr>
              <w:t>Particles move around by rolling over each other.</w:t>
            </w:r>
          </w:p>
          <w:p w14:paraId="60E40CDF" w14:textId="7152CD04" w:rsidR="0092635D" w:rsidRDefault="0092635D" w:rsidP="006B70FB">
            <w:pPr>
              <w:tabs>
                <w:tab w:val="left" w:pos="6128"/>
              </w:tabs>
              <w:spacing w:after="0" w:line="256" w:lineRule="auto"/>
              <w:ind w:left="1889" w:right="-1" w:hanging="284"/>
              <w:jc w:val="left"/>
              <w:rPr>
                <w:rFonts w:ascii="Century Gothic" w:hAnsi="Century Gothic"/>
              </w:rPr>
            </w:pPr>
          </w:p>
        </w:tc>
      </w:tr>
      <w:tr w:rsidR="00B23F3F" w14:paraId="668334B4" w14:textId="77777777" w:rsidTr="003B4161">
        <w:trPr>
          <w:trHeight w:val="2661"/>
          <w:jc w:val="center"/>
        </w:trPr>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21D69DF" w14:textId="77777777" w:rsidR="008F21C9" w:rsidRDefault="008F21C9" w:rsidP="0026015A">
            <w:pPr>
              <w:pStyle w:val="RSCBasictext"/>
              <w:ind w:left="0" w:firstLine="0"/>
              <w:rPr>
                <w:noProof/>
                <w:lang w:eastAsia="en-GB"/>
              </w:rPr>
            </w:pPr>
          </w:p>
          <w:p w14:paraId="219DCFCD" w14:textId="30A02E11" w:rsidR="003B4161" w:rsidRDefault="003B4161" w:rsidP="0026015A">
            <w:pPr>
              <w:pStyle w:val="RSCBasictext"/>
              <w:ind w:left="0" w:firstLine="0"/>
              <w:rPr>
                <w:lang w:eastAsia="en-GB"/>
              </w:rPr>
            </w:pPr>
          </w:p>
          <w:p w14:paraId="47F1C691" w14:textId="0C44DBB0" w:rsidR="00B23F3F" w:rsidRPr="0026015A" w:rsidRDefault="0026015A" w:rsidP="0026015A">
            <w:pPr>
              <w:pStyle w:val="RSCBasictext"/>
              <w:ind w:left="0" w:firstLine="0"/>
              <w:rPr>
                <w:sz w:val="20"/>
                <w:szCs w:val="20"/>
              </w:rPr>
            </w:pPr>
            <w:r w:rsidRPr="0026015A">
              <w:rPr>
                <w:sz w:val="20"/>
                <w:szCs w:val="20"/>
              </w:rPr>
              <w:t>Draw a diagram of the particles in a gas and write a bullet point description.</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1E0151" w14:textId="08848E70" w:rsidR="000329BF" w:rsidRDefault="000329BF" w:rsidP="006B70FB">
            <w:pPr>
              <w:pStyle w:val="RSCBulletedlist"/>
              <w:numPr>
                <w:ilvl w:val="0"/>
                <w:numId w:val="0"/>
              </w:numPr>
              <w:spacing w:after="0" w:line="256" w:lineRule="auto"/>
              <w:ind w:left="1889" w:hanging="284"/>
              <w:rPr>
                <w:sz w:val="20"/>
                <w:szCs w:val="20"/>
              </w:rPr>
            </w:pPr>
          </w:p>
          <w:p w14:paraId="56FEF4A2" w14:textId="0C140D8F" w:rsidR="000329BF" w:rsidRPr="00836D14" w:rsidRDefault="008F21C9" w:rsidP="006B70FB">
            <w:pPr>
              <w:pStyle w:val="RSCBulletedlist"/>
              <w:ind w:left="1889" w:hanging="284"/>
              <w:rPr>
                <w:sz w:val="20"/>
                <w:szCs w:val="20"/>
              </w:rPr>
            </w:pPr>
            <w:r w:rsidRPr="005330BB">
              <w:rPr>
                <w:noProof/>
                <w:lang w:eastAsia="en-GB"/>
              </w:rPr>
              <w:drawing>
                <wp:anchor distT="0" distB="0" distL="114300" distR="114300" simplePos="0" relativeHeight="251664386" behindDoc="1" locked="0" layoutInCell="1" allowOverlap="1" wp14:anchorId="4EE9B3EB" wp14:editId="54618C7C">
                  <wp:simplePos x="0" y="0"/>
                  <wp:positionH relativeFrom="column">
                    <wp:posOffset>63500</wp:posOffset>
                  </wp:positionH>
                  <wp:positionV relativeFrom="paragraph">
                    <wp:posOffset>78105</wp:posOffset>
                  </wp:positionV>
                  <wp:extent cx="1363345" cy="766445"/>
                  <wp:effectExtent l="0" t="6350" r="1905" b="1905"/>
                  <wp:wrapTight wrapText="bothSides">
                    <wp:wrapPolygon edited="0">
                      <wp:start x="21701" y="179"/>
                      <wp:lineTo x="272" y="179"/>
                      <wp:lineTo x="272" y="21117"/>
                      <wp:lineTo x="21701" y="21117"/>
                      <wp:lineTo x="21701" y="179"/>
                    </wp:wrapPolygon>
                  </wp:wrapTight>
                  <wp:docPr id="5" name="Picture 4" descr="A particle model of gas - grey circles with a large distance between them, and not in any container">
                    <a:extLst xmlns:a="http://schemas.openxmlformats.org/drawingml/2006/main">
                      <a:ext uri="{FF2B5EF4-FFF2-40B4-BE49-F238E27FC236}">
                        <a16:creationId xmlns:a16="http://schemas.microsoft.com/office/drawing/2014/main" id="{06A0E047-3DFA-0EBB-B682-6F68E83DF6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article model of gas - grey circles with a large distance between them, and not in any container">
                            <a:extLst>
                              <a:ext uri="{FF2B5EF4-FFF2-40B4-BE49-F238E27FC236}">
                                <a16:creationId xmlns:a16="http://schemas.microsoft.com/office/drawing/2014/main" id="{06A0E047-3DFA-0EBB-B682-6F68E83DF6ED}"/>
                              </a:ext>
                            </a:extLst>
                          </pic:cNvPr>
                          <pic:cNvPicPr>
                            <a:picLocks noChangeAspect="1"/>
                          </pic:cNvPicPr>
                        </pic:nvPicPr>
                        <pic:blipFill rotWithShape="1">
                          <a:blip r:embed="rId15" cstate="print">
                            <a:extLst>
                              <a:ext uri="{28A0092B-C50C-407E-A947-70E740481C1C}">
                                <a14:useLocalDpi xmlns:a14="http://schemas.microsoft.com/office/drawing/2010/main" val="0"/>
                              </a:ext>
                            </a:extLst>
                          </a:blip>
                          <a:srcRect l="18390" r="14197" b="17337"/>
                          <a:stretch/>
                        </pic:blipFill>
                        <pic:spPr bwMode="auto">
                          <a:xfrm rot="16200000">
                            <a:off x="0" y="0"/>
                            <a:ext cx="1363345" cy="7664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E4E47" w:rsidRPr="005E4E47">
              <w:rPr>
                <w:sz w:val="20"/>
                <w:szCs w:val="20"/>
              </w:rPr>
              <w:t xml:space="preserve">Particles have gaps between them. </w:t>
            </w:r>
          </w:p>
          <w:p w14:paraId="3B2D748D" w14:textId="52A2B3A7" w:rsidR="00836D14" w:rsidRPr="00836D14" w:rsidRDefault="005E4E47" w:rsidP="006B70FB">
            <w:pPr>
              <w:pStyle w:val="RSCBulletedlist"/>
              <w:ind w:left="1889" w:hanging="284"/>
              <w:rPr>
                <w:sz w:val="20"/>
                <w:szCs w:val="20"/>
              </w:rPr>
            </w:pPr>
            <w:r w:rsidRPr="005E4E47">
              <w:rPr>
                <w:sz w:val="20"/>
                <w:szCs w:val="20"/>
              </w:rPr>
              <w:t>They are randomly arranged</w:t>
            </w:r>
            <w:r w:rsidR="004C2F2A">
              <w:rPr>
                <w:sz w:val="20"/>
                <w:szCs w:val="20"/>
              </w:rPr>
              <w:t>.</w:t>
            </w:r>
            <w:r w:rsidRPr="005E4E47">
              <w:rPr>
                <w:sz w:val="20"/>
                <w:szCs w:val="20"/>
              </w:rPr>
              <w:t xml:space="preserve"> </w:t>
            </w:r>
          </w:p>
          <w:p w14:paraId="0284BB30" w14:textId="0DB7918D" w:rsidR="001A163F" w:rsidRDefault="00836D14" w:rsidP="006B70FB">
            <w:pPr>
              <w:pStyle w:val="RSCBulletedlist"/>
              <w:ind w:left="1889" w:hanging="284"/>
              <w:rPr>
                <w:sz w:val="20"/>
                <w:szCs w:val="20"/>
              </w:rPr>
            </w:pPr>
            <w:r w:rsidRPr="00836D14">
              <w:rPr>
                <w:sz w:val="20"/>
                <w:szCs w:val="20"/>
              </w:rPr>
              <w:t>They</w:t>
            </w:r>
            <w:r w:rsidR="005E4E47" w:rsidRPr="005E4E47">
              <w:rPr>
                <w:sz w:val="20"/>
                <w:szCs w:val="20"/>
              </w:rPr>
              <w:t xml:space="preserve"> move quickly and randomly in all directions.  </w:t>
            </w:r>
          </w:p>
          <w:p w14:paraId="1BECCD0D" w14:textId="2C51BCA5" w:rsidR="0092635D" w:rsidRPr="00204737" w:rsidRDefault="0092635D" w:rsidP="006B70FB">
            <w:pPr>
              <w:pStyle w:val="RSCBulletedlist"/>
              <w:numPr>
                <w:ilvl w:val="0"/>
                <w:numId w:val="0"/>
              </w:numPr>
              <w:spacing w:after="0" w:line="256" w:lineRule="auto"/>
              <w:ind w:left="1889" w:hanging="284"/>
              <w:rPr>
                <w:sz w:val="20"/>
                <w:szCs w:val="20"/>
              </w:rPr>
            </w:pPr>
          </w:p>
        </w:tc>
      </w:tr>
      <w:tr w:rsidR="00B23F3F" w14:paraId="1D0F989D" w14:textId="77777777" w:rsidTr="000960AD">
        <w:trPr>
          <w:trHeight w:val="482"/>
          <w:jc w:val="center"/>
        </w:trPr>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22B83A8" w14:textId="77777777" w:rsidR="00B23F3F" w:rsidRDefault="0026015A" w:rsidP="00B23F3F">
            <w:pPr>
              <w:spacing w:after="0" w:line="256" w:lineRule="auto"/>
              <w:ind w:left="0" w:right="34" w:firstLine="0"/>
              <w:jc w:val="left"/>
              <w:rPr>
                <w:rFonts w:ascii="Century Gothic" w:hAnsi="Century Gothic"/>
              </w:rPr>
            </w:pPr>
            <w:r>
              <w:rPr>
                <w:rFonts w:ascii="Century Gothic" w:hAnsi="Century Gothic"/>
              </w:rPr>
              <w:t>State the order of the strength of the forces between particles in solids, liquids and gases.</w:t>
            </w:r>
          </w:p>
          <w:p w14:paraId="5289BF95" w14:textId="773DDA3B" w:rsidR="00BA1FFB" w:rsidRDefault="00BA1FFB" w:rsidP="00B23F3F">
            <w:pPr>
              <w:spacing w:after="0" w:line="256" w:lineRule="auto"/>
              <w:ind w:left="0" w:right="34" w:firstLine="0"/>
              <w:jc w:val="left"/>
              <w:rPr>
                <w:rFonts w:ascii="Century Gothic" w:hAnsi="Century Gothic"/>
              </w:rPr>
            </w:pP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FC016A" w14:textId="11E9A7C5" w:rsidR="005E4E47" w:rsidRDefault="005E4E47" w:rsidP="005E4E47">
            <w:pPr>
              <w:tabs>
                <w:tab w:val="left" w:pos="6128"/>
              </w:tabs>
              <w:spacing w:after="0" w:line="256" w:lineRule="auto"/>
              <w:ind w:left="0" w:firstLine="0"/>
              <w:jc w:val="left"/>
              <w:rPr>
                <w:rFonts w:ascii="Century Gothic" w:hAnsi="Century Gothic"/>
              </w:rPr>
            </w:pPr>
            <w:r>
              <w:rPr>
                <w:rFonts w:ascii="Century Gothic" w:hAnsi="Century Gothic"/>
              </w:rPr>
              <w:t xml:space="preserve">Strongest </w:t>
            </w:r>
            <w:r>
              <w:rPr>
                <w:rFonts w:ascii="Wingdings" w:eastAsia="Wingdings" w:hAnsi="Wingdings" w:cs="Wingdings"/>
              </w:rPr>
              <w:t>à</w:t>
            </w:r>
            <w:r>
              <w:rPr>
                <w:rFonts w:ascii="Century Gothic" w:hAnsi="Century Gothic"/>
              </w:rPr>
              <w:t xml:space="preserve"> </w:t>
            </w:r>
            <w:r w:rsidR="00AD7CD8">
              <w:rPr>
                <w:rFonts w:ascii="Century Gothic" w:hAnsi="Century Gothic"/>
              </w:rPr>
              <w:t>W</w:t>
            </w:r>
            <w:r>
              <w:rPr>
                <w:rFonts w:ascii="Century Gothic" w:hAnsi="Century Gothic"/>
              </w:rPr>
              <w:t>eakest</w:t>
            </w:r>
          </w:p>
          <w:p w14:paraId="3A850B4F" w14:textId="073EF5B2" w:rsidR="00B23F3F" w:rsidRDefault="005E4E47" w:rsidP="005E4E47">
            <w:pPr>
              <w:tabs>
                <w:tab w:val="left" w:pos="6128"/>
              </w:tabs>
              <w:spacing w:after="0" w:line="256" w:lineRule="auto"/>
              <w:ind w:left="0" w:right="-1" w:firstLine="0"/>
              <w:jc w:val="left"/>
              <w:rPr>
                <w:rFonts w:ascii="Century Gothic" w:hAnsi="Century Gothic"/>
              </w:rPr>
            </w:pPr>
            <w:r>
              <w:rPr>
                <w:rFonts w:ascii="Century Gothic" w:hAnsi="Century Gothic"/>
              </w:rPr>
              <w:t xml:space="preserve">Solid </w:t>
            </w:r>
            <w:r>
              <w:rPr>
                <w:rFonts w:ascii="Wingdings" w:eastAsia="Wingdings" w:hAnsi="Wingdings" w:cs="Wingdings"/>
              </w:rPr>
              <w:t>à</w:t>
            </w:r>
            <w:r>
              <w:rPr>
                <w:rFonts w:ascii="Century Gothic" w:hAnsi="Century Gothic"/>
              </w:rPr>
              <w:t xml:space="preserve"> Liquid </w:t>
            </w:r>
            <w:r>
              <w:rPr>
                <w:rFonts w:ascii="Wingdings" w:eastAsia="Wingdings" w:hAnsi="Wingdings" w:cs="Wingdings"/>
              </w:rPr>
              <w:t>à</w:t>
            </w:r>
            <w:r>
              <w:rPr>
                <w:rFonts w:ascii="Century Gothic" w:hAnsi="Century Gothic"/>
              </w:rPr>
              <w:t xml:space="preserve"> Gas</w:t>
            </w:r>
          </w:p>
        </w:tc>
      </w:tr>
      <w:tr w:rsidR="00BA1FFB" w14:paraId="779A7DA5" w14:textId="77777777" w:rsidTr="000960AD">
        <w:trPr>
          <w:trHeight w:val="482"/>
          <w:jc w:val="center"/>
        </w:trPr>
        <w:tc>
          <w:tcPr>
            <w:tcW w:w="22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291855" w14:textId="7247C6A9" w:rsidR="00BA1FFB" w:rsidRPr="00BA1FFB" w:rsidRDefault="00BA1FFB" w:rsidP="00BA1FFB">
            <w:pPr>
              <w:spacing w:after="0" w:line="256" w:lineRule="auto"/>
              <w:ind w:left="0" w:right="34" w:firstLine="0"/>
              <w:jc w:val="left"/>
              <w:rPr>
                <w:rFonts w:ascii="Century Gothic" w:hAnsi="Century Gothic"/>
              </w:rPr>
            </w:pPr>
            <w:r w:rsidRPr="00BA1FFB">
              <w:rPr>
                <w:rFonts w:ascii="Century Gothic" w:hAnsi="Century Gothic"/>
              </w:rPr>
              <w:t>Use the particle model to explain the following properties</w:t>
            </w:r>
            <w:r w:rsidR="00AD7CD8">
              <w:rPr>
                <w:rFonts w:ascii="Century Gothic" w:hAnsi="Century Gothic"/>
              </w:rPr>
              <w:t>:</w:t>
            </w:r>
          </w:p>
          <w:p w14:paraId="4C174F73" w14:textId="56890E52" w:rsidR="00BA1FFB" w:rsidRPr="00B727A3" w:rsidRDefault="00BA1FFB" w:rsidP="00092E1F">
            <w:pPr>
              <w:pStyle w:val="RSCBulletedlist"/>
              <w:rPr>
                <w:sz w:val="20"/>
                <w:szCs w:val="20"/>
              </w:rPr>
            </w:pPr>
            <w:r w:rsidRPr="00BA1FFB">
              <w:rPr>
                <w:sz w:val="20"/>
                <w:szCs w:val="20"/>
              </w:rPr>
              <w:t>Solids hold their shape</w:t>
            </w:r>
          </w:p>
          <w:p w14:paraId="5162C079" w14:textId="7A49F15B" w:rsidR="00BA1FFB" w:rsidRPr="00B727A3" w:rsidRDefault="00BA1FFB" w:rsidP="00092E1F">
            <w:pPr>
              <w:pStyle w:val="RSCBulletedlist"/>
              <w:rPr>
                <w:sz w:val="20"/>
                <w:szCs w:val="20"/>
              </w:rPr>
            </w:pPr>
            <w:r w:rsidRPr="00BA1FFB">
              <w:rPr>
                <w:sz w:val="20"/>
                <w:szCs w:val="20"/>
              </w:rPr>
              <w:t>Liquids take the shape of the container</w:t>
            </w:r>
          </w:p>
          <w:p w14:paraId="48687E32" w14:textId="37EB17C8" w:rsidR="00BA1FFB" w:rsidRPr="00BA1FFB" w:rsidRDefault="00BA1FFB" w:rsidP="00BA1FFB">
            <w:pPr>
              <w:pStyle w:val="RSCBulletedlist"/>
              <w:rPr>
                <w:sz w:val="20"/>
                <w:szCs w:val="20"/>
              </w:rPr>
            </w:pPr>
            <w:r w:rsidRPr="00BA1FFB">
              <w:rPr>
                <w:sz w:val="20"/>
                <w:szCs w:val="20"/>
              </w:rPr>
              <w:t>Gases fill the space</w:t>
            </w:r>
            <w:r w:rsidR="005046FF">
              <w:rPr>
                <w:sz w:val="20"/>
                <w:szCs w:val="20"/>
              </w:rPr>
              <w:t>.</w:t>
            </w:r>
          </w:p>
        </w:tc>
        <w:tc>
          <w:tcPr>
            <w:tcW w:w="67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F6A8F7" w14:textId="6B05C357" w:rsidR="00C672D9" w:rsidRPr="00092E1F" w:rsidRDefault="00BA1FFB" w:rsidP="00092E1F">
            <w:pPr>
              <w:pStyle w:val="RSCBulletedlist"/>
            </w:pPr>
            <w:r w:rsidRPr="005E4E47">
              <w:rPr>
                <w:sz w:val="20"/>
                <w:szCs w:val="20"/>
              </w:rPr>
              <w:t>Solids hold their shape because the particles are arranged in a regular structure and there are strong forces between the particles that keep the particles in this arrangement.</w:t>
            </w:r>
          </w:p>
          <w:p w14:paraId="6688DA0F" w14:textId="7F03D96F" w:rsidR="00BA1FFB" w:rsidRPr="00092E1F" w:rsidRDefault="00BA1FFB" w:rsidP="00092E1F">
            <w:pPr>
              <w:pStyle w:val="RSCBulletedlist"/>
              <w:rPr>
                <w:sz w:val="20"/>
                <w:szCs w:val="20"/>
              </w:rPr>
            </w:pPr>
            <w:r w:rsidRPr="005E4E47">
              <w:rPr>
                <w:sz w:val="20"/>
                <w:szCs w:val="20"/>
              </w:rPr>
              <w:t xml:space="preserve">Liquids take the shape of the container because the forces between the particles are weaker than solids. The particles </w:t>
            </w:r>
            <w:proofErr w:type="gramStart"/>
            <w:r w:rsidRPr="005E4E47">
              <w:rPr>
                <w:sz w:val="20"/>
                <w:szCs w:val="20"/>
              </w:rPr>
              <w:t>are able to</w:t>
            </w:r>
            <w:proofErr w:type="gramEnd"/>
            <w:r w:rsidRPr="005E4E47">
              <w:rPr>
                <w:sz w:val="20"/>
                <w:szCs w:val="20"/>
              </w:rPr>
              <w:t xml:space="preserve"> roll over each other and fit different shapes.</w:t>
            </w:r>
          </w:p>
          <w:p w14:paraId="6BBE1E3A" w14:textId="4589311D" w:rsidR="00BA1FFB" w:rsidRPr="005046FF" w:rsidRDefault="00BA1FFB" w:rsidP="005046FF">
            <w:pPr>
              <w:pStyle w:val="RSCBulletedlist"/>
              <w:rPr>
                <w:sz w:val="20"/>
                <w:szCs w:val="20"/>
              </w:rPr>
            </w:pPr>
            <w:r w:rsidRPr="005046FF">
              <w:rPr>
                <w:sz w:val="20"/>
                <w:szCs w:val="20"/>
              </w:rPr>
              <w:t>Gases fill the space because the particles are moving very quickly</w:t>
            </w:r>
            <w:r w:rsidR="00CC46B1">
              <w:rPr>
                <w:sz w:val="20"/>
                <w:szCs w:val="20"/>
              </w:rPr>
              <w:t xml:space="preserve"> and</w:t>
            </w:r>
            <w:r w:rsidRPr="005046FF">
              <w:rPr>
                <w:sz w:val="20"/>
                <w:szCs w:val="20"/>
              </w:rPr>
              <w:t xml:space="preserve"> randomly in all directions. There are weak forces between the particles which allow</w:t>
            </w:r>
            <w:r w:rsidR="002F3946">
              <w:rPr>
                <w:sz w:val="20"/>
                <w:szCs w:val="20"/>
              </w:rPr>
              <w:t>s</w:t>
            </w:r>
            <w:r w:rsidRPr="005046FF">
              <w:rPr>
                <w:sz w:val="20"/>
                <w:szCs w:val="20"/>
              </w:rPr>
              <w:t xml:space="preserve"> the particles to move very far away from each other.</w:t>
            </w:r>
          </w:p>
        </w:tc>
      </w:tr>
    </w:tbl>
    <w:p w14:paraId="039416EC" w14:textId="0E12583A" w:rsidR="00B55A57" w:rsidRDefault="002A61F3" w:rsidP="00B55A57">
      <w:pPr>
        <w:pStyle w:val="RSCH2"/>
      </w:pPr>
      <w:r>
        <w:lastRenderedPageBreak/>
        <w:t>Extension</w:t>
      </w:r>
      <w:r w:rsidR="00B55A57">
        <w:t xml:space="preserve"> question</w:t>
      </w:r>
      <w:r w:rsidR="00050C36">
        <w:t>: particle portraits</w:t>
      </w:r>
    </w:p>
    <w:p w14:paraId="080FF810" w14:textId="77777777" w:rsidR="007400B3" w:rsidRDefault="007400B3" w:rsidP="007400B3">
      <w:pPr>
        <w:pStyle w:val="RSCBasictext"/>
      </w:pPr>
      <w:r>
        <w:t>Get l</w:t>
      </w:r>
      <w:r w:rsidRPr="0098459C">
        <w:t xml:space="preserve">earners </w:t>
      </w:r>
      <w:r>
        <w:t>to</w:t>
      </w:r>
      <w:r w:rsidRPr="0098459C">
        <w:t xml:space="preserve"> answer the question after they have attempted the structure strip. The structure strip activates the required knowledge which learners then apply to the question.</w:t>
      </w:r>
    </w:p>
    <w:p w14:paraId="67AC3795" w14:textId="6B46FB35" w:rsidR="007400B3" w:rsidRDefault="00126944" w:rsidP="007400B3">
      <w:pPr>
        <w:pStyle w:val="RSCBasictext"/>
      </w:pPr>
      <w:r>
        <w:t>Consider r</w:t>
      </w:r>
      <w:r w:rsidR="007400B3" w:rsidRPr="00BA6386">
        <w:t>e-fram</w:t>
      </w:r>
      <w:r>
        <w:t>ing</w:t>
      </w:r>
      <w:r w:rsidR="007400B3" w:rsidRPr="00BA6386">
        <w:t xml:space="preserve"> the context of this question to one your learners </w:t>
      </w:r>
      <w:r w:rsidR="007400B3">
        <w:t>are</w:t>
      </w:r>
      <w:r w:rsidR="007400B3" w:rsidRPr="00BA6386">
        <w:t xml:space="preserve"> more familiar with, to empower them to unlock their existing science capital. More information – </w:t>
      </w:r>
      <w:hyperlink r:id="rId16" w:tgtFrame="_blank" w:tooltip="https://rsc.li/40famlp" w:history="1">
        <w:r w:rsidR="007400B3" w:rsidRPr="00B46F5C">
          <w:rPr>
            <w:rStyle w:val="Hyperlink"/>
          </w:rPr>
          <w:t>rsc.li/40FAMLP</w:t>
        </w:r>
      </w:hyperlink>
    </w:p>
    <w:p w14:paraId="4E133257" w14:textId="3D9AF076" w:rsidR="00384ED6" w:rsidRDefault="000B1161" w:rsidP="00B55A57">
      <w:pPr>
        <w:pStyle w:val="RSCBasictext"/>
      </w:pPr>
      <w:r>
        <w:t>Ask more confident learners to</w:t>
      </w:r>
      <w:r w:rsidR="00BD36BC">
        <w:t xml:space="preserve"> write their extension task about a specific substance and use reference materials to look up </w:t>
      </w:r>
      <w:r w:rsidR="007E69BB">
        <w:t xml:space="preserve">its melting and boiling points. </w:t>
      </w:r>
    </w:p>
    <w:p w14:paraId="5AECE836" w14:textId="1B33B7AE" w:rsidR="00824DD1" w:rsidRDefault="007400B3" w:rsidP="00D634C8">
      <w:pPr>
        <w:pStyle w:val="RSCH3"/>
        <w:rPr>
          <w:lang w:eastAsia="en-GB"/>
        </w:rPr>
      </w:pPr>
      <w:r>
        <w:rPr>
          <w:lang w:eastAsia="en-GB"/>
        </w:rPr>
        <w:t>Example answer</w:t>
      </w:r>
      <w:r w:rsidR="001637A3">
        <w:rPr>
          <w:lang w:eastAsia="en-GB"/>
        </w:rPr>
        <w:t>s</w:t>
      </w:r>
      <w:r>
        <w:rPr>
          <w:lang w:eastAsia="en-GB"/>
        </w:rPr>
        <w:t xml:space="preserve"> to extension question</w:t>
      </w:r>
    </w:p>
    <w:p w14:paraId="0AE443FF" w14:textId="5651656D" w:rsidR="00380359" w:rsidRDefault="00D634C8" w:rsidP="00DC1DDE">
      <w:pPr>
        <w:pStyle w:val="RSCH4"/>
        <w:rPr>
          <w:lang w:eastAsia="en-GB"/>
        </w:rPr>
      </w:pPr>
      <w:r>
        <w:rPr>
          <w:lang w:eastAsia="en-GB"/>
        </w:rPr>
        <w:t>Solid particle port</w:t>
      </w:r>
      <w:r w:rsidR="00CC2543">
        <w:rPr>
          <w:lang w:eastAsia="en-GB"/>
        </w:rPr>
        <w:t>r</w:t>
      </w:r>
      <w:r>
        <w:rPr>
          <w:lang w:eastAsia="en-GB"/>
        </w:rPr>
        <w:t>a</w:t>
      </w:r>
      <w:r w:rsidR="00CC2543">
        <w:rPr>
          <w:lang w:eastAsia="en-GB"/>
        </w:rPr>
        <w:t>it</w:t>
      </w:r>
      <w:r w:rsidR="00380359" w:rsidRPr="00054417">
        <w:rPr>
          <w:noProof/>
        </w:rPr>
        <w:drawing>
          <wp:anchor distT="0" distB="0" distL="114300" distR="114300" simplePos="0" relativeHeight="251660290" behindDoc="1" locked="0" layoutInCell="1" allowOverlap="1" wp14:anchorId="1D1B0EC4" wp14:editId="30190BDF">
            <wp:simplePos x="0" y="0"/>
            <wp:positionH relativeFrom="column">
              <wp:posOffset>0</wp:posOffset>
            </wp:positionH>
            <wp:positionV relativeFrom="paragraph">
              <wp:posOffset>361315</wp:posOffset>
            </wp:positionV>
            <wp:extent cx="923290" cy="951230"/>
            <wp:effectExtent l="0" t="0" r="0" b="1270"/>
            <wp:wrapTopAndBottom/>
            <wp:docPr id="1664331818" name="Picture 1" descr="A particle model of a solid - grey circles arranged symmetrically in a 5 x 5 g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813059" name="Picture 1" descr="A particle model of a solid - grey circles arranged symmetrically in a 5 x 5 grid"/>
                    <pic:cNvPicPr/>
                  </pic:nvPicPr>
                  <pic:blipFill>
                    <a:blip r:embed="rId13">
                      <a:extLst>
                        <a:ext uri="{28A0092B-C50C-407E-A947-70E740481C1C}">
                          <a14:useLocalDpi xmlns:a14="http://schemas.microsoft.com/office/drawing/2010/main" val="0"/>
                        </a:ext>
                      </a:extLst>
                    </a:blip>
                    <a:stretch>
                      <a:fillRect/>
                    </a:stretch>
                  </pic:blipFill>
                  <pic:spPr>
                    <a:xfrm>
                      <a:off x="0" y="0"/>
                      <a:ext cx="923290" cy="951230"/>
                    </a:xfrm>
                    <a:prstGeom prst="rect">
                      <a:avLst/>
                    </a:prstGeom>
                  </pic:spPr>
                </pic:pic>
              </a:graphicData>
            </a:graphic>
            <wp14:sizeRelH relativeFrom="margin">
              <wp14:pctWidth>0</wp14:pctWidth>
            </wp14:sizeRelH>
            <wp14:sizeRelV relativeFrom="margin">
              <wp14:pctHeight>0</wp14:pctHeight>
            </wp14:sizeRelV>
          </wp:anchor>
        </w:drawing>
      </w:r>
    </w:p>
    <w:p w14:paraId="48202D88" w14:textId="77777777" w:rsidR="00F34D97" w:rsidRDefault="00F34D97" w:rsidP="00D634C8">
      <w:pPr>
        <w:pStyle w:val="RSCBasictext"/>
      </w:pPr>
    </w:p>
    <w:p w14:paraId="6AB4010B" w14:textId="5223F2A3" w:rsidR="00D634C8" w:rsidRPr="00D634C8" w:rsidRDefault="00D634C8" w:rsidP="00D634C8">
      <w:pPr>
        <w:pStyle w:val="RSCBasictext"/>
      </w:pPr>
      <w:r w:rsidRPr="00D634C8">
        <w:t xml:space="preserve">I am a solid particle. I am attracted to the other solid </w:t>
      </w:r>
      <w:proofErr w:type="gramStart"/>
      <w:r w:rsidRPr="00D634C8">
        <w:t>particles</w:t>
      </w:r>
      <w:proofErr w:type="gramEnd"/>
      <w:r w:rsidRPr="00D634C8">
        <w:t xml:space="preserve"> and we hang out in rigid ordered arrangements where we all touch. I can't break </w:t>
      </w:r>
      <w:proofErr w:type="gramStart"/>
      <w:r w:rsidRPr="00D634C8">
        <w:t>free,</w:t>
      </w:r>
      <w:proofErr w:type="gramEnd"/>
      <w:r w:rsidRPr="00D634C8">
        <w:t xml:space="preserve"> I just vibrate a little from side to side. Everything is so ordered that we rigidly keep our shape. </w:t>
      </w:r>
    </w:p>
    <w:p w14:paraId="2320EDDC" w14:textId="7DB77214" w:rsidR="009B2612" w:rsidRDefault="003B4161" w:rsidP="00DC1DDE">
      <w:pPr>
        <w:pStyle w:val="RSCH4"/>
      </w:pPr>
      <w:r w:rsidRPr="005330BB">
        <w:rPr>
          <w:noProof/>
          <w:lang w:eastAsia="en-GB"/>
        </w:rPr>
        <w:drawing>
          <wp:anchor distT="0" distB="0" distL="114300" distR="114300" simplePos="0" relativeHeight="251666434" behindDoc="1" locked="0" layoutInCell="1" allowOverlap="1" wp14:anchorId="36264ED8" wp14:editId="45214D6D">
            <wp:simplePos x="0" y="0"/>
            <wp:positionH relativeFrom="column">
              <wp:posOffset>-136525</wp:posOffset>
            </wp:positionH>
            <wp:positionV relativeFrom="paragraph">
              <wp:posOffset>532130</wp:posOffset>
            </wp:positionV>
            <wp:extent cx="1363345" cy="927735"/>
            <wp:effectExtent l="8255" t="0" r="0" b="0"/>
            <wp:wrapTopAndBottom/>
            <wp:docPr id="1901669032" name="Picture 4" descr="A particle model of gas - grey circles with a large distance between them, and not in any container">
              <a:extLst xmlns:a="http://schemas.openxmlformats.org/drawingml/2006/main">
                <a:ext uri="{FF2B5EF4-FFF2-40B4-BE49-F238E27FC236}">
                  <a16:creationId xmlns:a16="http://schemas.microsoft.com/office/drawing/2014/main" id="{06A0E047-3DFA-0EBB-B682-6F68E83DF6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article model of gas - grey circles with a large distance between them, and not in any container">
                      <a:extLst>
                        <a:ext uri="{FF2B5EF4-FFF2-40B4-BE49-F238E27FC236}">
                          <a16:creationId xmlns:a16="http://schemas.microsoft.com/office/drawing/2014/main" id="{06A0E047-3DFA-0EBB-B682-6F68E83DF6ED}"/>
                        </a:ext>
                      </a:extLst>
                    </pic:cNvPr>
                    <pic:cNvPicPr>
                      <a:picLocks noChangeAspect="1"/>
                    </pic:cNvPicPr>
                  </pic:nvPicPr>
                  <pic:blipFill rotWithShape="1">
                    <a:blip r:embed="rId15" cstate="print">
                      <a:extLst>
                        <a:ext uri="{28A0092B-C50C-407E-A947-70E740481C1C}">
                          <a14:useLocalDpi xmlns:a14="http://schemas.microsoft.com/office/drawing/2010/main" val="0"/>
                        </a:ext>
                      </a:extLst>
                    </a:blip>
                    <a:srcRect l="18390" r="14197"/>
                    <a:stretch/>
                  </pic:blipFill>
                  <pic:spPr bwMode="auto">
                    <a:xfrm rot="16200000">
                      <a:off x="0" y="0"/>
                      <a:ext cx="1363345" cy="9277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2543">
        <w:t>Gas particle portrait</w:t>
      </w:r>
    </w:p>
    <w:p w14:paraId="04EC066C" w14:textId="4DB6ED39" w:rsidR="00D634C8" w:rsidRPr="00D634C8" w:rsidRDefault="00D634C8" w:rsidP="003B4161">
      <w:pPr>
        <w:pStyle w:val="RSCBasictext"/>
      </w:pPr>
      <w:r w:rsidRPr="00D634C8">
        <w:t xml:space="preserve">I am a gas </w:t>
      </w:r>
      <w:proofErr w:type="gramStart"/>
      <w:r w:rsidRPr="00D634C8">
        <w:t>particle</w:t>
      </w:r>
      <w:proofErr w:type="gramEnd"/>
      <w:r w:rsidRPr="00D634C8">
        <w:t xml:space="preserve"> and I am free! I am </w:t>
      </w:r>
      <w:r w:rsidR="0086328C" w:rsidRPr="0086328C">
        <w:t xml:space="preserve">only very weakly attracted to other gas </w:t>
      </w:r>
      <w:proofErr w:type="gramStart"/>
      <w:r w:rsidR="0086328C" w:rsidRPr="0086328C">
        <w:t>particles</w:t>
      </w:r>
      <w:proofErr w:type="gramEnd"/>
      <w:r w:rsidR="0086328C" w:rsidRPr="0086328C">
        <w:t xml:space="preserve"> </w:t>
      </w:r>
      <w:r w:rsidRPr="00D634C8">
        <w:t xml:space="preserve">and I move around </w:t>
      </w:r>
      <w:proofErr w:type="gramStart"/>
      <w:r w:rsidRPr="00D634C8">
        <w:t>really fast</w:t>
      </w:r>
      <w:proofErr w:type="gramEnd"/>
      <w:r w:rsidRPr="00D634C8">
        <w:t xml:space="preserve"> in a random motion. Sometimes I bump into other particles or into the sides of the container and us gas particles fill any container we are placed in. </w:t>
      </w:r>
      <w:r w:rsidR="00DC1DDE" w:rsidRPr="00DC1DDE">
        <w:t>Us gas particles have a large distance between each other.</w:t>
      </w:r>
    </w:p>
    <w:p w14:paraId="56D4DB84" w14:textId="77777777" w:rsidR="00D634C8" w:rsidRDefault="00D634C8" w:rsidP="00050C36">
      <w:pPr>
        <w:pStyle w:val="RSCBasictext"/>
      </w:pPr>
    </w:p>
    <w:p w14:paraId="5E513E60" w14:textId="77777777" w:rsidR="00050C36" w:rsidRDefault="00050C36" w:rsidP="00B55A57">
      <w:pPr>
        <w:pStyle w:val="RSCH3"/>
        <w:rPr>
          <w:lang w:eastAsia="en-GB"/>
        </w:rPr>
      </w:pPr>
    </w:p>
    <w:p w14:paraId="4939FB84" w14:textId="2E3B26D6" w:rsidR="00050C36" w:rsidRDefault="00050C36" w:rsidP="00B55A57">
      <w:pPr>
        <w:pStyle w:val="RSCH3"/>
        <w:rPr>
          <w:lang w:eastAsia="en-GB"/>
        </w:rPr>
      </w:pPr>
    </w:p>
    <w:p w14:paraId="706E1350" w14:textId="593BB491" w:rsidR="00824DD1" w:rsidRDefault="00824DD1" w:rsidP="00B55A57">
      <w:pPr>
        <w:pStyle w:val="RSCH3"/>
        <w:rPr>
          <w:lang w:eastAsia="en-GB"/>
        </w:rPr>
      </w:pPr>
    </w:p>
    <w:p w14:paraId="36F4D614" w14:textId="77777777" w:rsidR="00B23F3F" w:rsidRPr="00B25151" w:rsidRDefault="00B23F3F" w:rsidP="00B25151">
      <w:pPr>
        <w:pStyle w:val="RSCBasictext"/>
        <w:rPr>
          <w:sz w:val="2"/>
          <w:szCs w:val="2"/>
          <w:lang w:eastAsia="en-GB"/>
        </w:rPr>
      </w:pPr>
    </w:p>
    <w:sectPr w:rsidR="00B23F3F" w:rsidRPr="00B25151" w:rsidSect="00231C1C">
      <w:headerReference w:type="default" r:id="rId17"/>
      <w:footerReference w:type="default" r:id="rId18"/>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A5594" w14:textId="77777777" w:rsidR="00477A79" w:rsidRDefault="00477A79" w:rsidP="008A1B0B">
      <w:pPr>
        <w:spacing w:after="0" w:line="240" w:lineRule="auto"/>
      </w:pPr>
      <w:r>
        <w:separator/>
      </w:r>
    </w:p>
  </w:endnote>
  <w:endnote w:type="continuationSeparator" w:id="0">
    <w:p w14:paraId="079E33E9" w14:textId="77777777" w:rsidR="00477A79" w:rsidRDefault="00477A79" w:rsidP="008A1B0B">
      <w:pPr>
        <w:spacing w:after="0" w:line="240" w:lineRule="auto"/>
      </w:pPr>
      <w:r>
        <w:continuationSeparator/>
      </w:r>
    </w:p>
  </w:endnote>
  <w:endnote w:type="continuationNotice" w:id="1">
    <w:p w14:paraId="62B450A7" w14:textId="77777777" w:rsidR="00477A79" w:rsidRDefault="00477A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2A7B181D" w:rsidR="00231C1C" w:rsidRPr="00B226A7" w:rsidRDefault="00B226A7" w:rsidP="00220CCE">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372A4E">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1E904" w14:textId="77777777" w:rsidR="00477A79" w:rsidRDefault="00477A79" w:rsidP="008A1B0B">
      <w:pPr>
        <w:spacing w:after="0" w:line="240" w:lineRule="auto"/>
      </w:pPr>
      <w:r>
        <w:separator/>
      </w:r>
    </w:p>
  </w:footnote>
  <w:footnote w:type="continuationSeparator" w:id="0">
    <w:p w14:paraId="0692D03C" w14:textId="77777777" w:rsidR="00477A79" w:rsidRDefault="00477A79" w:rsidP="008A1B0B">
      <w:pPr>
        <w:spacing w:after="0" w:line="240" w:lineRule="auto"/>
      </w:pPr>
      <w:r>
        <w:continuationSeparator/>
      </w:r>
    </w:p>
  </w:footnote>
  <w:footnote w:type="continuationNotice" w:id="1">
    <w:p w14:paraId="65817E35" w14:textId="77777777" w:rsidR="00477A79" w:rsidRDefault="00477A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75483159" w:rsidR="008A1B0B" w:rsidRDefault="00806527" w:rsidP="00A520DD">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rPr>
      <w:drawing>
        <wp:anchor distT="0" distB="0" distL="114300" distR="114300" simplePos="0" relativeHeight="251658241" behindDoc="0" locked="0" layoutInCell="1" allowOverlap="1" wp14:anchorId="23D284BC" wp14:editId="4E6406AF">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18159A">
      <w:rPr>
        <w:rFonts w:ascii="Century Gothic" w:hAnsi="Century Gothic"/>
        <w:b/>
        <w:bCs/>
        <w:noProof/>
        <w:color w:val="006F62"/>
        <w:sz w:val="30"/>
        <w:szCs w:val="30"/>
      </w:rPr>
      <w:drawing>
        <wp:anchor distT="0" distB="0" distL="114300" distR="114300" simplePos="0" relativeHeight="251658240" behindDoc="1" locked="0" layoutInCell="1" allowOverlap="1" wp14:anchorId="11924A57" wp14:editId="6E613F3D">
          <wp:simplePos x="0" y="0"/>
          <wp:positionH relativeFrom="column">
            <wp:posOffset>-914400</wp:posOffset>
          </wp:positionH>
          <wp:positionV relativeFrom="paragraph">
            <wp:posOffset>-267335</wp:posOffset>
          </wp:positionV>
          <wp:extent cx="7569200" cy="10711433"/>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759" cy="10720714"/>
                  </a:xfrm>
                  <a:prstGeom prst="rect">
                    <a:avLst/>
                  </a:prstGeom>
                </pic:spPr>
              </pic:pic>
            </a:graphicData>
          </a:graphic>
          <wp14:sizeRelH relativeFrom="page">
            <wp14:pctWidth>0</wp14:pctWidth>
          </wp14:sizeRelH>
          <wp14:sizeRelV relativeFrom="page">
            <wp14:pctHeight>0</wp14:pctHeight>
          </wp14:sizeRelV>
        </wp:anchor>
      </w:drawing>
    </w:r>
    <w:r w:rsidR="00CA36F5" w:rsidRPr="00CA36F5">
      <w:rPr>
        <w:rFonts w:ascii="Century Gothic" w:hAnsi="Century Gothic"/>
        <w:b/>
        <w:bCs/>
        <w:color w:val="006F62"/>
        <w:sz w:val="30"/>
        <w:szCs w:val="30"/>
      </w:rPr>
      <w:t xml:space="preserve"> </w:t>
    </w:r>
    <w:r w:rsidR="00E85E70">
      <w:rPr>
        <w:rFonts w:ascii="Century Gothic" w:hAnsi="Century Gothic"/>
        <w:b/>
        <w:bCs/>
        <w:color w:val="006F62"/>
        <w:sz w:val="30"/>
        <w:szCs w:val="30"/>
      </w:rPr>
      <w:t>Structure strips</w:t>
    </w:r>
    <w:r w:rsidR="00CA36F5">
      <w:rPr>
        <w:rFonts w:ascii="Century Gothic" w:hAnsi="Century Gothic"/>
        <w:b/>
        <w:bCs/>
        <w:color w:val="000000" w:themeColor="text1"/>
        <w:sz w:val="24"/>
        <w:szCs w:val="24"/>
      </w:rPr>
      <w:t xml:space="preserve"> </w:t>
    </w:r>
    <w:r w:rsidR="00B226A7">
      <w:rPr>
        <w:rFonts w:ascii="Century Gothic" w:hAnsi="Century Gothic"/>
        <w:b/>
        <w:bCs/>
        <w:color w:val="000000" w:themeColor="text1"/>
        <w:sz w:val="24"/>
        <w:szCs w:val="24"/>
      </w:rPr>
      <w:t>11–14</w:t>
    </w:r>
    <w:r w:rsidR="00BA4A8E">
      <w:rPr>
        <w:rFonts w:ascii="Century Gothic" w:hAnsi="Century Gothic"/>
        <w:b/>
        <w:bCs/>
        <w:color w:val="000000" w:themeColor="text1"/>
        <w:sz w:val="24"/>
        <w:szCs w:val="24"/>
      </w:rPr>
      <w:t xml:space="preserve"> years</w:t>
    </w:r>
  </w:p>
  <w:p w14:paraId="64A8A3BD" w14:textId="1AA872D0" w:rsidR="00165FBB" w:rsidRPr="00A77B3E" w:rsidRDefault="00AF53C4" w:rsidP="00311D98">
    <w:pPr>
      <w:pStyle w:val="RSCH3"/>
      <w:spacing w:before="0" w:after="0"/>
      <w:ind w:right="-850"/>
      <w:jc w:val="right"/>
      <w:rPr>
        <w:sz w:val="18"/>
        <w:szCs w:val="18"/>
      </w:rPr>
    </w:pPr>
    <w:r>
      <w:rPr>
        <w:color w:val="000000" w:themeColor="text1"/>
        <w:sz w:val="18"/>
        <w:szCs w:val="18"/>
      </w:rPr>
      <w:t>Available</w:t>
    </w:r>
    <w:r w:rsidR="00875152">
      <w:rPr>
        <w:color w:val="000000" w:themeColor="text1"/>
        <w:sz w:val="18"/>
        <w:szCs w:val="18"/>
      </w:rPr>
      <w:t xml:space="preserve"> from</w:t>
    </w:r>
    <w:r>
      <w:rPr>
        <w:color w:val="000000" w:themeColor="text1"/>
        <w:sz w:val="18"/>
        <w:szCs w:val="18"/>
      </w:rPr>
      <w:t xml:space="preserve"> </w:t>
    </w:r>
    <w:r w:rsidR="00457A1D" w:rsidRPr="00457A1D">
      <w:rPr>
        <w:sz w:val="18"/>
        <w:szCs w:val="18"/>
      </w:rPr>
      <w:t>rsc.li/3G4aHQ0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2B11"/>
    <w:multiLevelType w:val="hybridMultilevel"/>
    <w:tmpl w:val="E216F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8196F"/>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D71290E"/>
    <w:multiLevelType w:val="hybridMultilevel"/>
    <w:tmpl w:val="4128E808"/>
    <w:lvl w:ilvl="0" w:tplc="30D6FD20">
      <w:start w:val="1"/>
      <w:numFmt w:val="bullet"/>
      <w:pStyle w:val="RSCBulletedlist"/>
      <w:lvlText w:val=""/>
      <w:lvlJc w:val="left"/>
      <w:pPr>
        <w:ind w:left="363" w:hanging="363"/>
      </w:pPr>
      <w:rPr>
        <w:rFonts w:ascii="Symbol" w:hAnsi="Symbol" w:hint="default"/>
        <w:color w:val="006F62"/>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347A72"/>
    <w:multiLevelType w:val="hybridMultilevel"/>
    <w:tmpl w:val="EFD431F2"/>
    <w:lvl w:ilvl="0" w:tplc="5300BE60">
      <w:start w:val="1"/>
      <w:numFmt w:val="decimal"/>
      <w:pStyle w:val="RSCnumberedlist"/>
      <w:lvlText w:val="%1."/>
      <w:lvlJc w:val="left"/>
      <w:pPr>
        <w:ind w:left="360" w:hanging="360"/>
      </w:pPr>
      <w:rPr>
        <w:rFonts w:ascii="Century Gothic" w:hAnsi="Century Gothic" w:hint="default"/>
        <w:b/>
        <w:i w:val="0"/>
        <w:color w:val="006F62"/>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50671E"/>
    <w:multiLevelType w:val="hybridMultilevel"/>
    <w:tmpl w:val="6742B6F6"/>
    <w:lvl w:ilvl="0" w:tplc="8E9436DE">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5" w15:restartNumberingAfterBreak="0">
    <w:nsid w:val="304F146F"/>
    <w:multiLevelType w:val="hybridMultilevel"/>
    <w:tmpl w:val="36888A82"/>
    <w:lvl w:ilvl="0" w:tplc="42C6179E">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C63006"/>
    <w:multiLevelType w:val="hybridMultilevel"/>
    <w:tmpl w:val="39DC1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7095200">
    <w:abstractNumId w:val="13"/>
  </w:num>
  <w:num w:numId="2" w16cid:durableId="1001934434">
    <w:abstractNumId w:val="8"/>
  </w:num>
  <w:num w:numId="3" w16cid:durableId="827746757">
    <w:abstractNumId w:val="6"/>
  </w:num>
  <w:num w:numId="4" w16cid:durableId="1712264212">
    <w:abstractNumId w:val="7"/>
  </w:num>
  <w:num w:numId="5" w16cid:durableId="400833401">
    <w:abstractNumId w:val="10"/>
  </w:num>
  <w:num w:numId="6" w16cid:durableId="1366297918">
    <w:abstractNumId w:val="11"/>
  </w:num>
  <w:num w:numId="7" w16cid:durableId="1453281115">
    <w:abstractNumId w:val="2"/>
  </w:num>
  <w:num w:numId="8" w16cid:durableId="715468897">
    <w:abstractNumId w:val="5"/>
  </w:num>
  <w:num w:numId="9" w16cid:durableId="296491063">
    <w:abstractNumId w:val="4"/>
  </w:num>
  <w:num w:numId="10" w16cid:durableId="672027327">
    <w:abstractNumId w:val="3"/>
  </w:num>
  <w:num w:numId="11" w16cid:durableId="465588564">
    <w:abstractNumId w:val="9"/>
  </w:num>
  <w:num w:numId="12" w16cid:durableId="152264269">
    <w:abstractNumId w:val="3"/>
    <w:lvlOverride w:ilvl="0">
      <w:startOverride w:val="1"/>
    </w:lvlOverride>
  </w:num>
  <w:num w:numId="13" w16cid:durableId="312874460">
    <w:abstractNumId w:val="4"/>
    <w:lvlOverride w:ilvl="0">
      <w:startOverride w:val="1"/>
    </w:lvlOverride>
  </w:num>
  <w:num w:numId="14" w16cid:durableId="731197946">
    <w:abstractNumId w:val="1"/>
  </w:num>
  <w:num w:numId="15" w16cid:durableId="687416394">
    <w:abstractNumId w:val="2"/>
  </w:num>
  <w:num w:numId="16" w16cid:durableId="152337125">
    <w:abstractNumId w:val="0"/>
  </w:num>
  <w:num w:numId="17" w16cid:durableId="5922515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1143B"/>
    <w:rsid w:val="00024208"/>
    <w:rsid w:val="0002448C"/>
    <w:rsid w:val="000261D0"/>
    <w:rsid w:val="000329BF"/>
    <w:rsid w:val="000416BD"/>
    <w:rsid w:val="00050C36"/>
    <w:rsid w:val="00054417"/>
    <w:rsid w:val="000736CE"/>
    <w:rsid w:val="00092E1F"/>
    <w:rsid w:val="000960AD"/>
    <w:rsid w:val="000A680F"/>
    <w:rsid w:val="000B0FE6"/>
    <w:rsid w:val="000B1161"/>
    <w:rsid w:val="000C01DF"/>
    <w:rsid w:val="000C6F9E"/>
    <w:rsid w:val="000D28BF"/>
    <w:rsid w:val="000E4D3D"/>
    <w:rsid w:val="000E7526"/>
    <w:rsid w:val="00103E12"/>
    <w:rsid w:val="00106A16"/>
    <w:rsid w:val="00114920"/>
    <w:rsid w:val="001244D0"/>
    <w:rsid w:val="00126944"/>
    <w:rsid w:val="00131E9D"/>
    <w:rsid w:val="00134A70"/>
    <w:rsid w:val="00136040"/>
    <w:rsid w:val="001637A3"/>
    <w:rsid w:val="00165FBB"/>
    <w:rsid w:val="00174B64"/>
    <w:rsid w:val="00181464"/>
    <w:rsid w:val="0018159A"/>
    <w:rsid w:val="00191D12"/>
    <w:rsid w:val="001A163F"/>
    <w:rsid w:val="001A3897"/>
    <w:rsid w:val="001B76ED"/>
    <w:rsid w:val="001C64EC"/>
    <w:rsid w:val="001E4E87"/>
    <w:rsid w:val="001E702C"/>
    <w:rsid w:val="001F6F28"/>
    <w:rsid w:val="00202012"/>
    <w:rsid w:val="0020335F"/>
    <w:rsid w:val="00204737"/>
    <w:rsid w:val="00205BEB"/>
    <w:rsid w:val="00213438"/>
    <w:rsid w:val="00220CCE"/>
    <w:rsid w:val="00223A48"/>
    <w:rsid w:val="00231C1C"/>
    <w:rsid w:val="00231C73"/>
    <w:rsid w:val="00235355"/>
    <w:rsid w:val="0023635E"/>
    <w:rsid w:val="0026015A"/>
    <w:rsid w:val="00263A08"/>
    <w:rsid w:val="002653F3"/>
    <w:rsid w:val="002678F7"/>
    <w:rsid w:val="00267984"/>
    <w:rsid w:val="0027066D"/>
    <w:rsid w:val="0027099B"/>
    <w:rsid w:val="00295116"/>
    <w:rsid w:val="002960FA"/>
    <w:rsid w:val="002A3A1E"/>
    <w:rsid w:val="002A61F3"/>
    <w:rsid w:val="002B7F4A"/>
    <w:rsid w:val="002C330B"/>
    <w:rsid w:val="002D2185"/>
    <w:rsid w:val="002E47CA"/>
    <w:rsid w:val="002F19FD"/>
    <w:rsid w:val="002F3946"/>
    <w:rsid w:val="002F3FF0"/>
    <w:rsid w:val="002F4A48"/>
    <w:rsid w:val="002F6543"/>
    <w:rsid w:val="0030083C"/>
    <w:rsid w:val="003059AB"/>
    <w:rsid w:val="00306F00"/>
    <w:rsid w:val="00311D98"/>
    <w:rsid w:val="00313C48"/>
    <w:rsid w:val="00316AAE"/>
    <w:rsid w:val="00332B08"/>
    <w:rsid w:val="00351CAD"/>
    <w:rsid w:val="0035460E"/>
    <w:rsid w:val="00367F96"/>
    <w:rsid w:val="003716B9"/>
    <w:rsid w:val="00372A4E"/>
    <w:rsid w:val="00380359"/>
    <w:rsid w:val="00384ED6"/>
    <w:rsid w:val="003A2933"/>
    <w:rsid w:val="003B4161"/>
    <w:rsid w:val="003C2FED"/>
    <w:rsid w:val="003C7709"/>
    <w:rsid w:val="003D2A4B"/>
    <w:rsid w:val="003E06B3"/>
    <w:rsid w:val="003E0BD9"/>
    <w:rsid w:val="003E2D56"/>
    <w:rsid w:val="00401323"/>
    <w:rsid w:val="004102F1"/>
    <w:rsid w:val="00425589"/>
    <w:rsid w:val="00436977"/>
    <w:rsid w:val="0044415F"/>
    <w:rsid w:val="00457A1D"/>
    <w:rsid w:val="0046389A"/>
    <w:rsid w:val="004676B2"/>
    <w:rsid w:val="00473CED"/>
    <w:rsid w:val="00475D2B"/>
    <w:rsid w:val="00476B7B"/>
    <w:rsid w:val="00477A79"/>
    <w:rsid w:val="00485D11"/>
    <w:rsid w:val="00493239"/>
    <w:rsid w:val="004B7273"/>
    <w:rsid w:val="004C2F2A"/>
    <w:rsid w:val="004C414A"/>
    <w:rsid w:val="004C7E26"/>
    <w:rsid w:val="005046FF"/>
    <w:rsid w:val="00516F80"/>
    <w:rsid w:val="0052749E"/>
    <w:rsid w:val="0053024D"/>
    <w:rsid w:val="005330BB"/>
    <w:rsid w:val="00540853"/>
    <w:rsid w:val="0056143D"/>
    <w:rsid w:val="0057078B"/>
    <w:rsid w:val="00582456"/>
    <w:rsid w:val="005B078D"/>
    <w:rsid w:val="005C055A"/>
    <w:rsid w:val="005C5D66"/>
    <w:rsid w:val="005D4D21"/>
    <w:rsid w:val="005E3839"/>
    <w:rsid w:val="005E3EFB"/>
    <w:rsid w:val="005E4E47"/>
    <w:rsid w:val="005F4E1D"/>
    <w:rsid w:val="005F58CC"/>
    <w:rsid w:val="00603108"/>
    <w:rsid w:val="00610F8A"/>
    <w:rsid w:val="006138A7"/>
    <w:rsid w:val="0063402C"/>
    <w:rsid w:val="00635F8E"/>
    <w:rsid w:val="00637BEF"/>
    <w:rsid w:val="00642C54"/>
    <w:rsid w:val="0064650E"/>
    <w:rsid w:val="00656042"/>
    <w:rsid w:val="006820BE"/>
    <w:rsid w:val="00694026"/>
    <w:rsid w:val="00697AF1"/>
    <w:rsid w:val="006A16AC"/>
    <w:rsid w:val="006B70FB"/>
    <w:rsid w:val="006C7DE1"/>
    <w:rsid w:val="006D2922"/>
    <w:rsid w:val="006D691A"/>
    <w:rsid w:val="006D790E"/>
    <w:rsid w:val="006D7FAE"/>
    <w:rsid w:val="006E3591"/>
    <w:rsid w:val="007041BE"/>
    <w:rsid w:val="007042E5"/>
    <w:rsid w:val="00710AA2"/>
    <w:rsid w:val="00722220"/>
    <w:rsid w:val="007270FA"/>
    <w:rsid w:val="00731CAC"/>
    <w:rsid w:val="007400B3"/>
    <w:rsid w:val="00745C8F"/>
    <w:rsid w:val="007522AA"/>
    <w:rsid w:val="00782BA3"/>
    <w:rsid w:val="0078439E"/>
    <w:rsid w:val="007A2BF5"/>
    <w:rsid w:val="007B3CBC"/>
    <w:rsid w:val="007B5726"/>
    <w:rsid w:val="007C4F48"/>
    <w:rsid w:val="007E0273"/>
    <w:rsid w:val="007E69BB"/>
    <w:rsid w:val="008023FF"/>
    <w:rsid w:val="00806527"/>
    <w:rsid w:val="00812A68"/>
    <w:rsid w:val="00812D0D"/>
    <w:rsid w:val="00814733"/>
    <w:rsid w:val="00815948"/>
    <w:rsid w:val="00824DD1"/>
    <w:rsid w:val="00835B9C"/>
    <w:rsid w:val="00836D14"/>
    <w:rsid w:val="0084304C"/>
    <w:rsid w:val="008469DA"/>
    <w:rsid w:val="0085087B"/>
    <w:rsid w:val="008540CC"/>
    <w:rsid w:val="00861563"/>
    <w:rsid w:val="0086328C"/>
    <w:rsid w:val="0086692E"/>
    <w:rsid w:val="00875152"/>
    <w:rsid w:val="0088313F"/>
    <w:rsid w:val="0089187A"/>
    <w:rsid w:val="00895BF9"/>
    <w:rsid w:val="008A1B0B"/>
    <w:rsid w:val="008A3326"/>
    <w:rsid w:val="008A7ED2"/>
    <w:rsid w:val="008B0C59"/>
    <w:rsid w:val="008B194F"/>
    <w:rsid w:val="008D1C0B"/>
    <w:rsid w:val="008D4DA8"/>
    <w:rsid w:val="008D6425"/>
    <w:rsid w:val="008E09DC"/>
    <w:rsid w:val="008F21C9"/>
    <w:rsid w:val="008F3FFF"/>
    <w:rsid w:val="00916644"/>
    <w:rsid w:val="0092635D"/>
    <w:rsid w:val="00945B70"/>
    <w:rsid w:val="00962FE8"/>
    <w:rsid w:val="00966388"/>
    <w:rsid w:val="009817D9"/>
    <w:rsid w:val="009939CC"/>
    <w:rsid w:val="00994DE7"/>
    <w:rsid w:val="00994F96"/>
    <w:rsid w:val="009B2612"/>
    <w:rsid w:val="009C2494"/>
    <w:rsid w:val="009C75A2"/>
    <w:rsid w:val="009C7848"/>
    <w:rsid w:val="009F1E12"/>
    <w:rsid w:val="009F2818"/>
    <w:rsid w:val="00A24E66"/>
    <w:rsid w:val="00A25409"/>
    <w:rsid w:val="00A447EF"/>
    <w:rsid w:val="00A520DD"/>
    <w:rsid w:val="00A5348B"/>
    <w:rsid w:val="00A571EB"/>
    <w:rsid w:val="00A5740C"/>
    <w:rsid w:val="00A66EC5"/>
    <w:rsid w:val="00A725C3"/>
    <w:rsid w:val="00A77B3E"/>
    <w:rsid w:val="00A83503"/>
    <w:rsid w:val="00A85448"/>
    <w:rsid w:val="00A925B7"/>
    <w:rsid w:val="00AB2E98"/>
    <w:rsid w:val="00AB5AEA"/>
    <w:rsid w:val="00AB72ED"/>
    <w:rsid w:val="00AD7CD8"/>
    <w:rsid w:val="00AE2217"/>
    <w:rsid w:val="00AF53C4"/>
    <w:rsid w:val="00AF5EEF"/>
    <w:rsid w:val="00B00F94"/>
    <w:rsid w:val="00B05E1E"/>
    <w:rsid w:val="00B07101"/>
    <w:rsid w:val="00B12DB9"/>
    <w:rsid w:val="00B226A7"/>
    <w:rsid w:val="00B23F3F"/>
    <w:rsid w:val="00B25151"/>
    <w:rsid w:val="00B55A57"/>
    <w:rsid w:val="00B67A03"/>
    <w:rsid w:val="00B7156B"/>
    <w:rsid w:val="00B727A3"/>
    <w:rsid w:val="00B8415F"/>
    <w:rsid w:val="00B91525"/>
    <w:rsid w:val="00B92CCB"/>
    <w:rsid w:val="00BA1FFB"/>
    <w:rsid w:val="00BA4A8E"/>
    <w:rsid w:val="00BB5230"/>
    <w:rsid w:val="00BD36BC"/>
    <w:rsid w:val="00BE26EA"/>
    <w:rsid w:val="00BE475D"/>
    <w:rsid w:val="00BE6FE7"/>
    <w:rsid w:val="00C011C0"/>
    <w:rsid w:val="00C01C44"/>
    <w:rsid w:val="00C113C7"/>
    <w:rsid w:val="00C142E7"/>
    <w:rsid w:val="00C1496E"/>
    <w:rsid w:val="00C16D75"/>
    <w:rsid w:val="00C1703F"/>
    <w:rsid w:val="00C17E95"/>
    <w:rsid w:val="00C33D13"/>
    <w:rsid w:val="00C35E45"/>
    <w:rsid w:val="00C57992"/>
    <w:rsid w:val="00C618E1"/>
    <w:rsid w:val="00C64915"/>
    <w:rsid w:val="00C672D9"/>
    <w:rsid w:val="00C91FB7"/>
    <w:rsid w:val="00CA36F5"/>
    <w:rsid w:val="00CB17C2"/>
    <w:rsid w:val="00CB2458"/>
    <w:rsid w:val="00CC2543"/>
    <w:rsid w:val="00CC46B1"/>
    <w:rsid w:val="00CD56DB"/>
    <w:rsid w:val="00CD5E3C"/>
    <w:rsid w:val="00CE0459"/>
    <w:rsid w:val="00CF074B"/>
    <w:rsid w:val="00CF20B5"/>
    <w:rsid w:val="00D07575"/>
    <w:rsid w:val="00D40FE2"/>
    <w:rsid w:val="00D42C66"/>
    <w:rsid w:val="00D45DC6"/>
    <w:rsid w:val="00D634C8"/>
    <w:rsid w:val="00D65591"/>
    <w:rsid w:val="00D721EF"/>
    <w:rsid w:val="00D75753"/>
    <w:rsid w:val="00D775D6"/>
    <w:rsid w:val="00D903D8"/>
    <w:rsid w:val="00D94C07"/>
    <w:rsid w:val="00DB2AFE"/>
    <w:rsid w:val="00DB59B2"/>
    <w:rsid w:val="00DC1DDE"/>
    <w:rsid w:val="00DD42BA"/>
    <w:rsid w:val="00DD4603"/>
    <w:rsid w:val="00DD6A21"/>
    <w:rsid w:val="00DE5A5F"/>
    <w:rsid w:val="00DF41D6"/>
    <w:rsid w:val="00DF6DD7"/>
    <w:rsid w:val="00DF712C"/>
    <w:rsid w:val="00E001BB"/>
    <w:rsid w:val="00E0307F"/>
    <w:rsid w:val="00E03F6D"/>
    <w:rsid w:val="00E04126"/>
    <w:rsid w:val="00E10E64"/>
    <w:rsid w:val="00E11D13"/>
    <w:rsid w:val="00E154A9"/>
    <w:rsid w:val="00E15D86"/>
    <w:rsid w:val="00E17A51"/>
    <w:rsid w:val="00E24382"/>
    <w:rsid w:val="00E244DF"/>
    <w:rsid w:val="00E472FC"/>
    <w:rsid w:val="00E54AF2"/>
    <w:rsid w:val="00E67E47"/>
    <w:rsid w:val="00E702E2"/>
    <w:rsid w:val="00E71DEB"/>
    <w:rsid w:val="00E75577"/>
    <w:rsid w:val="00E82493"/>
    <w:rsid w:val="00E85E70"/>
    <w:rsid w:val="00E8621C"/>
    <w:rsid w:val="00EB3273"/>
    <w:rsid w:val="00EE1AFF"/>
    <w:rsid w:val="00EE22CA"/>
    <w:rsid w:val="00EF065E"/>
    <w:rsid w:val="00EF1367"/>
    <w:rsid w:val="00F1674E"/>
    <w:rsid w:val="00F24B66"/>
    <w:rsid w:val="00F27540"/>
    <w:rsid w:val="00F32A9B"/>
    <w:rsid w:val="00F34D97"/>
    <w:rsid w:val="00F405EF"/>
    <w:rsid w:val="00F43A8A"/>
    <w:rsid w:val="00F555F9"/>
    <w:rsid w:val="00F629F3"/>
    <w:rsid w:val="00F650BB"/>
    <w:rsid w:val="00F67E06"/>
    <w:rsid w:val="00F7743F"/>
    <w:rsid w:val="00F878F0"/>
    <w:rsid w:val="00F900BE"/>
    <w:rsid w:val="00FA2076"/>
    <w:rsid w:val="00FC38F5"/>
    <w:rsid w:val="00FF0250"/>
    <w:rsid w:val="00FF281D"/>
    <w:rsid w:val="00FF5377"/>
    <w:rsid w:val="1E844623"/>
    <w:rsid w:val="228D409A"/>
    <w:rsid w:val="2A35B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6D790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E244DF"/>
    <w:pPr>
      <w:tabs>
        <w:tab w:val="left" w:pos="8505"/>
      </w:tabs>
      <w:spacing w:after="240" w:line="259" w:lineRule="auto"/>
      <w:jc w:val="left"/>
    </w:pPr>
    <w:rPr>
      <w:rFonts w:ascii="Century Gothic" w:hAnsi="Century Gothic"/>
      <w:b/>
      <w:bCs/>
      <w:color w:val="006F62"/>
      <w:sz w:val="36"/>
      <w:szCs w:val="36"/>
    </w:rPr>
  </w:style>
  <w:style w:type="paragraph" w:customStyle="1" w:styleId="RSCH2">
    <w:name w:val="RSC H2"/>
    <w:basedOn w:val="Normal"/>
    <w:qFormat/>
    <w:rsid w:val="006D790E"/>
    <w:pPr>
      <w:tabs>
        <w:tab w:val="left" w:pos="426"/>
      </w:tabs>
      <w:spacing w:before="500" w:after="160" w:line="259" w:lineRule="auto"/>
      <w:jc w:val="left"/>
    </w:pPr>
    <w:rPr>
      <w:rFonts w:ascii="Century Gothic" w:hAnsi="Century Gothic"/>
      <w:b/>
      <w:bCs/>
      <w:color w:val="006F62"/>
      <w:sz w:val="28"/>
      <w:szCs w:val="22"/>
    </w:rPr>
  </w:style>
  <w:style w:type="paragraph" w:customStyle="1" w:styleId="RSCH3">
    <w:name w:val="RSC H3"/>
    <w:basedOn w:val="RSCBasictext"/>
    <w:qFormat/>
    <w:rsid w:val="006D790E"/>
    <w:pPr>
      <w:spacing w:before="300"/>
    </w:pPr>
    <w:rPr>
      <w:b/>
      <w:bCs/>
      <w:color w:val="006F62"/>
    </w:rPr>
  </w:style>
  <w:style w:type="paragraph" w:customStyle="1" w:styleId="RSCLearningobjectives">
    <w:name w:val="RSC Learning objectives"/>
    <w:basedOn w:val="Normal"/>
    <w:qFormat/>
    <w:rsid w:val="006D790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401323"/>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6D790E"/>
    <w:pPr>
      <w:tabs>
        <w:tab w:val="left" w:pos="8789"/>
      </w:tabs>
      <w:spacing w:after="240" w:line="259" w:lineRule="auto"/>
      <w:jc w:val="right"/>
    </w:pPr>
    <w:rPr>
      <w:rFonts w:ascii="Century Gothic" w:hAnsi="Century Gothic"/>
      <w:b/>
      <w:color w:val="006F62"/>
      <w:sz w:val="18"/>
      <w:szCs w:val="22"/>
    </w:rPr>
  </w:style>
  <w:style w:type="paragraph" w:customStyle="1" w:styleId="RSCnumberedlist">
    <w:name w:val="RSC numbered list"/>
    <w:basedOn w:val="Normal"/>
    <w:qFormat/>
    <w:rsid w:val="006D790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paragraph" w:customStyle="1" w:styleId="URL">
    <w:name w:val="URL"/>
    <w:basedOn w:val="RSCH3"/>
    <w:qFormat/>
    <w:rsid w:val="00DD42BA"/>
    <w:pPr>
      <w:spacing w:before="0" w:after="504"/>
    </w:pPr>
    <w:rPr>
      <w:sz w:val="18"/>
    </w:rPr>
  </w:style>
  <w:style w:type="paragraph" w:customStyle="1" w:styleId="RSCH4">
    <w:name w:val="RSC H4"/>
    <w:basedOn w:val="RSCH3"/>
    <w:qFormat/>
    <w:rsid w:val="00BE475D"/>
    <w:rPr>
      <w:b w:val="0"/>
      <w:bCs w:val="0"/>
      <w:i/>
      <w:iCs/>
      <w:sz w:val="20"/>
      <w:szCs w:val="20"/>
    </w:rPr>
  </w:style>
  <w:style w:type="paragraph" w:customStyle="1" w:styleId="RSCEQ">
    <w:name w:val="RSC EQ"/>
    <w:basedOn w:val="RSCBasictext"/>
    <w:qFormat/>
    <w:rsid w:val="000D28BF"/>
    <w:pPr>
      <w:jc w:val="center"/>
    </w:pPr>
  </w:style>
  <w:style w:type="table" w:styleId="TableGrid">
    <w:name w:val="Table Grid"/>
    <w:basedOn w:val="TableNormal"/>
    <w:uiPriority w:val="59"/>
    <w:rsid w:val="008B194F"/>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401323"/>
    <w:pPr>
      <w:numPr>
        <w:numId w:val="14"/>
      </w:numPr>
    </w:pPr>
  </w:style>
  <w:style w:type="character" w:styleId="UnresolvedMention">
    <w:name w:val="Unresolved Mention"/>
    <w:basedOn w:val="DefaultParagraphFont"/>
    <w:uiPriority w:val="99"/>
    <w:semiHidden/>
    <w:unhideWhenUsed/>
    <w:rsid w:val="00CA36F5"/>
    <w:rPr>
      <w:color w:val="605E5C"/>
      <w:shd w:val="clear" w:color="auto" w:fill="E1DFDD"/>
    </w:rPr>
  </w:style>
  <w:style w:type="character" w:styleId="CommentReference">
    <w:name w:val="annotation reference"/>
    <w:basedOn w:val="DefaultParagraphFont"/>
    <w:uiPriority w:val="99"/>
    <w:semiHidden/>
    <w:unhideWhenUsed/>
    <w:rsid w:val="00436977"/>
    <w:rPr>
      <w:sz w:val="16"/>
      <w:szCs w:val="16"/>
    </w:rPr>
  </w:style>
  <w:style w:type="paragraph" w:styleId="CommentText0">
    <w:name w:val="annotation text"/>
    <w:basedOn w:val="Normal"/>
    <w:link w:val="CommentTextChar"/>
    <w:uiPriority w:val="99"/>
    <w:unhideWhenUsed/>
    <w:rsid w:val="00436977"/>
    <w:pPr>
      <w:spacing w:line="240" w:lineRule="auto"/>
    </w:pPr>
  </w:style>
  <w:style w:type="character" w:customStyle="1" w:styleId="CommentTextChar">
    <w:name w:val="Comment Text Char"/>
    <w:basedOn w:val="DefaultParagraphFont"/>
    <w:link w:val="CommentText0"/>
    <w:uiPriority w:val="99"/>
    <w:rsid w:val="00436977"/>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436977"/>
    <w:rPr>
      <w:b/>
      <w:bCs/>
    </w:rPr>
  </w:style>
  <w:style w:type="character" w:customStyle="1" w:styleId="CommentSubjectChar">
    <w:name w:val="Comment Subject Char"/>
    <w:basedOn w:val="CommentTextChar"/>
    <w:link w:val="CommentSubject"/>
    <w:uiPriority w:val="99"/>
    <w:semiHidden/>
    <w:rsid w:val="00436977"/>
    <w:rPr>
      <w:rFonts w:ascii="Arial" w:hAnsi="Arial" w:cs="Arial"/>
      <w:b/>
      <w:bCs/>
      <w:sz w:val="20"/>
      <w:szCs w:val="20"/>
      <w:lang w:eastAsia="zh-CN"/>
    </w:rPr>
  </w:style>
  <w:style w:type="table" w:styleId="GridTable4-Accent1">
    <w:name w:val="Grid Table 4 Accent 1"/>
    <w:basedOn w:val="TableNormal"/>
    <w:uiPriority w:val="49"/>
    <w:rsid w:val="0043697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BA1FFB"/>
    <w:pPr>
      <w:ind w:left="720"/>
      <w:contextualSpacing/>
    </w:pPr>
  </w:style>
  <w:style w:type="paragraph" w:styleId="Revision">
    <w:name w:val="Revision"/>
    <w:hidden/>
    <w:uiPriority w:val="99"/>
    <w:semiHidden/>
    <w:rsid w:val="001B76ED"/>
    <w:pPr>
      <w:spacing w:after="0" w:line="240" w:lineRule="auto"/>
    </w:pPr>
    <w:rPr>
      <w:rFonts w:ascii="Arial" w:hAnsi="Arial" w:cs="Arial"/>
      <w:sz w:val="20"/>
      <w:szCs w:val="20"/>
      <w:lang w:eastAsia="zh-CN"/>
    </w:rPr>
  </w:style>
  <w:style w:type="character" w:styleId="FollowedHyperlink">
    <w:name w:val="FollowedHyperlink"/>
    <w:basedOn w:val="DefaultParagraphFont"/>
    <w:uiPriority w:val="99"/>
    <w:semiHidden/>
    <w:unhideWhenUsed/>
    <w:rsid w:val="009939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164485">
      <w:bodyDiv w:val="1"/>
      <w:marLeft w:val="0"/>
      <w:marRight w:val="0"/>
      <w:marTop w:val="0"/>
      <w:marBottom w:val="0"/>
      <w:divBdr>
        <w:top w:val="none" w:sz="0" w:space="0" w:color="auto"/>
        <w:left w:val="none" w:sz="0" w:space="0" w:color="auto"/>
        <w:bottom w:val="none" w:sz="0" w:space="0" w:color="auto"/>
        <w:right w:val="none" w:sz="0" w:space="0" w:color="auto"/>
      </w:divBdr>
    </w:div>
    <w:div w:id="1143616329">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5079251">
      <w:bodyDiv w:val="1"/>
      <w:marLeft w:val="0"/>
      <w:marRight w:val="0"/>
      <w:marTop w:val="0"/>
      <w:marBottom w:val="0"/>
      <w:divBdr>
        <w:top w:val="none" w:sz="0" w:space="0" w:color="auto"/>
        <w:left w:val="none" w:sz="0" w:space="0" w:color="auto"/>
        <w:bottom w:val="none" w:sz="0" w:space="0" w:color="auto"/>
        <w:right w:val="none" w:sz="0" w:space="0" w:color="auto"/>
      </w:divBdr>
    </w:div>
    <w:div w:id="213578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sc.li/3EszCf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rsc.li/40FAML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4aXYgzt"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ditorialstage xmlns="5c7d88b2-bc5d-47d8-b067-5f30c82b40fb" xsi:nil="true"/>
    <lcf76f155ced4ddcb4097134ff3c332f xmlns="5c7d88b2-bc5d-47d8-b067-5f30c82b40fb">
      <Terms xmlns="http://schemas.microsoft.com/office/infopath/2007/PartnerControls"/>
    </lcf76f155ced4ddcb4097134ff3c332f>
    <TaxCatchAll xmlns="9e3c562f-56b0-4bc9-96c8-d04b098685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9F41E-E751-49A7-A8D7-6AAC36731E09}">
  <ds:schemaRefs>
    <ds:schemaRef ds:uri="http://schemas.microsoft.com/office/2006/metadata/properties"/>
    <ds:schemaRef ds:uri="http://schemas.microsoft.com/office/infopath/2007/PartnerControls"/>
    <ds:schemaRef ds:uri="5c7d88b2-bc5d-47d8-b067-5f30c82b40fb"/>
    <ds:schemaRef ds:uri="9e3c562f-56b0-4bc9-96c8-d04b09868558"/>
  </ds:schemaRefs>
</ds:datastoreItem>
</file>

<file path=customXml/itemProps2.xml><?xml version="1.0" encoding="utf-8"?>
<ds:datastoreItem xmlns:ds="http://schemas.openxmlformats.org/officeDocument/2006/customXml" ds:itemID="{E88018B0-A411-49D0-A341-3824CCE9F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A3FB5E-E5D0-47AB-98E0-8C2C4D230F25}">
  <ds:schemaRefs>
    <ds:schemaRef ds:uri="http://schemas.microsoft.com/sharepoint/v3/contenttype/forms"/>
  </ds:schemaRefs>
</ds:datastoreItem>
</file>

<file path=customXml/itemProps4.xml><?xml version="1.0" encoding="utf-8"?>
<ds:datastoreItem xmlns:ds="http://schemas.openxmlformats.org/officeDocument/2006/customXml" ds:itemID="{82E646B8-DECB-5144-9C1E-19BFB22F2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990</Words>
  <Characters>5122</Characters>
  <Application>Microsoft Office Word</Application>
  <DocSecurity>0</DocSecurity>
  <Lines>165</Lines>
  <Paragraphs>71</Paragraphs>
  <ScaleCrop>false</ScaleCrop>
  <HeadingPairs>
    <vt:vector size="2" baseType="variant">
      <vt:variant>
        <vt:lpstr>Title</vt:lpstr>
      </vt:variant>
      <vt:variant>
        <vt:i4>1</vt:i4>
      </vt:variant>
    </vt:vector>
  </HeadingPairs>
  <TitlesOfParts>
    <vt:vector size="1" baseType="lpstr">
      <vt:lpstr>States of matter structure strip teacher notes with answers</vt:lpstr>
    </vt:vector>
  </TitlesOfParts>
  <Manager/>
  <Company>Royal Society Of Chemistry</Company>
  <LinksUpToDate>false</LinksUpToDate>
  <CharactersWithSpaces>6041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States of matter structure strip teacher notes with answers</dc:title>
  <dc:subject/>
  <dc:creator>Royal Society Of Chemistry</dc:creator>
  <cp:keywords>structure strip; 11-14; particle model; states of matter; independent writing; gas; liquid; solid; literacy; writing</cp:keywords>
  <dc:description>From rsc.li/3G4aHQ0, student sheet also available</dc:description>
  <cp:lastModifiedBy>Katie Haylor</cp:lastModifiedBy>
  <cp:revision>66</cp:revision>
  <cp:lastPrinted>2025-01-31T14:25:00Z</cp:lastPrinted>
  <dcterms:created xsi:type="dcterms:W3CDTF">2025-03-16T17:50:00Z</dcterms:created>
  <dcterms:modified xsi:type="dcterms:W3CDTF">2025-04-22T13:01:00Z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