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14E7FEB2" w:rsidR="00A5740C" w:rsidRPr="007859BF" w:rsidRDefault="00E009C9" w:rsidP="007859BF">
      <w:pPr>
        <w:pStyle w:val="RSCH1"/>
      </w:pPr>
      <w:r>
        <w:t>Bonding models</w:t>
      </w:r>
    </w:p>
    <w:p w14:paraId="76B86BFC" w14:textId="1CBA9190" w:rsidR="009A6C30" w:rsidRDefault="009A6C30" w:rsidP="009A6C30">
      <w:pPr>
        <w:pStyle w:val="RSCBasictext"/>
        <w:rPr>
          <w:b/>
          <w:bCs/>
          <w:lang w:eastAsia="en-GB"/>
        </w:rPr>
      </w:pPr>
      <w:r w:rsidRPr="004A322A">
        <w:rPr>
          <w:lang w:eastAsia="en-GB"/>
        </w:rPr>
        <w:t xml:space="preserve">This resource is from the </w:t>
      </w:r>
      <w:r w:rsidR="00CE777C">
        <w:rPr>
          <w:b/>
          <w:bCs/>
          <w:lang w:eastAsia="en-GB"/>
        </w:rPr>
        <w:t>Stretch and challenge</w:t>
      </w:r>
      <w:r w:rsidRPr="004A322A">
        <w:rPr>
          <w:lang w:eastAsia="en-GB"/>
        </w:rPr>
        <w:t xml:space="preserve"> series.</w:t>
      </w:r>
      <w:r w:rsidR="00AA3978">
        <w:rPr>
          <w:lang w:eastAsia="en-GB"/>
        </w:rPr>
        <w:t xml:space="preserve"> </w:t>
      </w:r>
      <w:r>
        <w:rPr>
          <w:lang w:eastAsia="en-GB"/>
        </w:rPr>
        <w:t xml:space="preserve">This series contains </w:t>
      </w:r>
      <w:r w:rsidR="00B167EE">
        <w:rPr>
          <w:lang w:eastAsia="en-GB"/>
        </w:rPr>
        <w:t xml:space="preserve">extension </w:t>
      </w:r>
      <w:r w:rsidR="00493A08">
        <w:rPr>
          <w:lang w:eastAsia="en-GB"/>
        </w:rPr>
        <w:t xml:space="preserve">resources </w:t>
      </w:r>
      <w:r w:rsidR="00B167EE">
        <w:rPr>
          <w:lang w:eastAsia="en-GB"/>
        </w:rPr>
        <w:t xml:space="preserve">designed to fit into </w:t>
      </w:r>
      <w:r w:rsidR="00ED3E7A">
        <w:rPr>
          <w:lang w:eastAsia="en-GB"/>
        </w:rPr>
        <w:t xml:space="preserve">regular topics </w:t>
      </w:r>
      <w:r w:rsidR="00310A0B">
        <w:rPr>
          <w:lang w:eastAsia="en-GB"/>
        </w:rPr>
        <w:t>as either indi</w:t>
      </w:r>
      <w:r w:rsidR="00A53A0C">
        <w:rPr>
          <w:lang w:eastAsia="en-GB"/>
        </w:rPr>
        <w:t>vidual differentiation or whole class challenges</w:t>
      </w:r>
      <w:r w:rsidRPr="004A322A">
        <w:rPr>
          <w:lang w:eastAsia="en-GB"/>
        </w:rPr>
        <w:t xml:space="preserve">. </w:t>
      </w:r>
    </w:p>
    <w:p w14:paraId="6FDE0DA9" w14:textId="72E6BA7E" w:rsidR="00E009C9" w:rsidRDefault="00E009C9" w:rsidP="00C2764C">
      <w:pPr>
        <w:pStyle w:val="RSCH2"/>
        <w:spacing w:before="360"/>
        <w:rPr>
          <w:lang w:eastAsia="en-GB"/>
        </w:rPr>
      </w:pPr>
      <w:r>
        <w:rPr>
          <w:lang w:eastAsia="en-GB"/>
        </w:rPr>
        <w:t>Resource components</w:t>
      </w:r>
    </w:p>
    <w:tbl>
      <w:tblPr>
        <w:tblStyle w:val="TableGrid"/>
        <w:tblW w:w="9067" w:type="dxa"/>
        <w:tblLayout w:type="fixed"/>
        <w:tblLook w:val="04A0" w:firstRow="1" w:lastRow="0" w:firstColumn="1" w:lastColumn="0" w:noHBand="0" w:noVBand="1"/>
      </w:tblPr>
      <w:tblGrid>
        <w:gridCol w:w="4533"/>
        <w:gridCol w:w="4534"/>
      </w:tblGrid>
      <w:tr w:rsidR="00690DFE" w14:paraId="6094C29F" w14:textId="77777777" w:rsidTr="00DD0096">
        <w:tc>
          <w:tcPr>
            <w:tcW w:w="4533" w:type="dxa"/>
            <w:vAlign w:val="center"/>
          </w:tcPr>
          <w:p w14:paraId="7FE9E911" w14:textId="5D018B5C" w:rsidR="00690DFE" w:rsidRDefault="00690DFE" w:rsidP="00DD0096">
            <w:pPr>
              <w:pStyle w:val="RSCBasictext"/>
              <w:ind w:left="0" w:firstLine="0"/>
              <w:jc w:val="center"/>
              <w:rPr>
                <w:lang w:eastAsia="en-GB"/>
              </w:rPr>
            </w:pPr>
            <w:r>
              <w:rPr>
                <w:noProof/>
              </w:rPr>
              <w:drawing>
                <wp:inline distT="0" distB="0" distL="0" distR="0" wp14:anchorId="1F4C41A8" wp14:editId="1480734B">
                  <wp:extent cx="2675529" cy="1504950"/>
                  <wp:effectExtent l="19050" t="19050" r="10795" b="19050"/>
                  <wp:docPr id="453765974" name="Picture 1" descr="A preview of one slide from the lesson presentation sl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65974" name="Picture 1" descr="A preview of one slide from the lesson presentation slides."/>
                          <pic:cNvPicPr/>
                        </pic:nvPicPr>
                        <pic:blipFill>
                          <a:blip r:embed="rId10"/>
                          <a:stretch>
                            <a:fillRect/>
                          </a:stretch>
                        </pic:blipFill>
                        <pic:spPr>
                          <a:xfrm>
                            <a:off x="0" y="0"/>
                            <a:ext cx="2767782" cy="1556841"/>
                          </a:xfrm>
                          <a:prstGeom prst="rect">
                            <a:avLst/>
                          </a:prstGeom>
                          <a:ln w="3175">
                            <a:solidFill>
                              <a:schemeClr val="tx1"/>
                            </a:solidFill>
                          </a:ln>
                        </pic:spPr>
                      </pic:pic>
                    </a:graphicData>
                  </a:graphic>
                </wp:inline>
              </w:drawing>
            </w:r>
          </w:p>
        </w:tc>
        <w:tc>
          <w:tcPr>
            <w:tcW w:w="4534" w:type="dxa"/>
            <w:vAlign w:val="center"/>
          </w:tcPr>
          <w:p w14:paraId="4B9F1CEC" w14:textId="7C6D94C2" w:rsidR="00690DFE" w:rsidRDefault="00690DFE" w:rsidP="00690DFE">
            <w:pPr>
              <w:pStyle w:val="RSCBasictext"/>
              <w:ind w:left="0" w:firstLine="9"/>
              <w:jc w:val="center"/>
              <w:rPr>
                <w:lang w:eastAsia="en-GB"/>
              </w:rPr>
            </w:pPr>
            <w:r>
              <w:rPr>
                <w:noProof/>
              </w:rPr>
              <w:drawing>
                <wp:inline distT="0" distB="0" distL="0" distR="0" wp14:anchorId="12F0CA18" wp14:editId="37CAF3CF">
                  <wp:extent cx="1604010" cy="2268305"/>
                  <wp:effectExtent l="19050" t="19050" r="15240" b="17780"/>
                  <wp:docPr id="1630324342" name="Picture 1" descr="A preview of the first page of the student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24342" name="Picture 1" descr="A preview of the first page of the student workshee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5361" cy="2270215"/>
                          </a:xfrm>
                          <a:prstGeom prst="rect">
                            <a:avLst/>
                          </a:prstGeom>
                          <a:ln w="3175">
                            <a:solidFill>
                              <a:schemeClr val="tx1"/>
                            </a:solidFill>
                          </a:ln>
                        </pic:spPr>
                      </pic:pic>
                    </a:graphicData>
                  </a:graphic>
                </wp:inline>
              </w:drawing>
            </w:r>
          </w:p>
        </w:tc>
      </w:tr>
      <w:tr w:rsidR="00690DFE" w14:paraId="298E465E" w14:textId="77777777" w:rsidTr="00690DFE">
        <w:tc>
          <w:tcPr>
            <w:tcW w:w="4533" w:type="dxa"/>
          </w:tcPr>
          <w:p w14:paraId="45FB46EC" w14:textId="7E4C3277" w:rsidR="00690DFE" w:rsidRPr="00E009C9" w:rsidRDefault="00690DFE" w:rsidP="00E009C9">
            <w:pPr>
              <w:pStyle w:val="RSCBasictext"/>
              <w:ind w:left="0" w:firstLine="0"/>
            </w:pPr>
            <w:r w:rsidRPr="00E009C9">
              <w:rPr>
                <w:b/>
                <w:bCs/>
                <w:color w:val="C8102E"/>
              </w:rPr>
              <w:t>Presentation:</w:t>
            </w:r>
            <w:r w:rsidRPr="00E009C9">
              <w:rPr>
                <w:color w:val="C8102E"/>
              </w:rPr>
              <w:t xml:space="preserve"> </w:t>
            </w:r>
            <w:r>
              <w:t>four learner activities including questions to help explore an alternative model, physical modelling activity, group discussion task and a research task.</w:t>
            </w:r>
          </w:p>
        </w:tc>
        <w:tc>
          <w:tcPr>
            <w:tcW w:w="4534" w:type="dxa"/>
          </w:tcPr>
          <w:p w14:paraId="53DC9A8F" w14:textId="25D1E10D" w:rsidR="00690DFE" w:rsidRDefault="00690DFE" w:rsidP="00E009C9">
            <w:pPr>
              <w:pStyle w:val="RSCBasictext"/>
              <w:ind w:left="0" w:hanging="1"/>
              <w:rPr>
                <w:lang w:eastAsia="en-GB"/>
              </w:rPr>
            </w:pPr>
            <w:r>
              <w:rPr>
                <w:b/>
                <w:bCs/>
                <w:color w:val="C8102E"/>
              </w:rPr>
              <w:t>Student worksheet</w:t>
            </w:r>
            <w:r w:rsidRPr="00E009C9">
              <w:rPr>
                <w:b/>
                <w:bCs/>
                <w:color w:val="C8102E"/>
              </w:rPr>
              <w:t>:</w:t>
            </w:r>
            <w:r w:rsidRPr="00E009C9">
              <w:rPr>
                <w:color w:val="C8102E"/>
              </w:rPr>
              <w:t xml:space="preserve"> </w:t>
            </w:r>
            <w:r>
              <w:t xml:space="preserve">questions for </w:t>
            </w:r>
            <w:r w:rsidR="001F1DC6">
              <w:t>A</w:t>
            </w:r>
            <w:r>
              <w:t>ctivity 1 can be printed as a student worksheet.</w:t>
            </w:r>
          </w:p>
        </w:tc>
      </w:tr>
    </w:tbl>
    <w:p w14:paraId="65138B1A" w14:textId="5E90B0DE" w:rsidR="00AB639C" w:rsidRDefault="00AB639C" w:rsidP="00C2764C">
      <w:pPr>
        <w:pStyle w:val="RSCH2"/>
        <w:spacing w:before="360"/>
        <w:rPr>
          <w:lang w:eastAsia="en-GB"/>
        </w:rPr>
      </w:pPr>
      <w:r>
        <w:rPr>
          <w:lang w:eastAsia="en-GB"/>
        </w:rPr>
        <w:t>Learning objectives</w:t>
      </w:r>
    </w:p>
    <w:p w14:paraId="6887F15D" w14:textId="5146DD9F" w:rsidR="009917BF" w:rsidRDefault="009917BF" w:rsidP="00AB639C">
      <w:pPr>
        <w:pStyle w:val="RSCLearningobjectives"/>
        <w:rPr>
          <w:lang w:eastAsia="en-GB"/>
        </w:rPr>
      </w:pPr>
      <w:r>
        <w:rPr>
          <w:lang w:eastAsia="en-GB"/>
        </w:rPr>
        <w:t>Model elements and compounds using an alternative representation of electron configuration.</w:t>
      </w:r>
    </w:p>
    <w:p w14:paraId="763489E7" w14:textId="406B4043" w:rsidR="009917BF" w:rsidRDefault="009917BF" w:rsidP="00AB639C">
      <w:pPr>
        <w:pStyle w:val="RSCLearningobjectives"/>
        <w:rPr>
          <w:lang w:eastAsia="en-GB"/>
        </w:rPr>
      </w:pPr>
      <w:r>
        <w:rPr>
          <w:lang w:eastAsia="en-GB"/>
        </w:rPr>
        <w:t>Compare this alternative model with the dot and cross model of bonding.</w:t>
      </w:r>
    </w:p>
    <w:p w14:paraId="04249F02" w14:textId="37E0C979" w:rsidR="00AB639C" w:rsidRDefault="00E009C9" w:rsidP="00AB639C">
      <w:pPr>
        <w:pStyle w:val="RSCLearningobjectives"/>
        <w:rPr>
          <w:lang w:eastAsia="en-GB"/>
        </w:rPr>
      </w:pPr>
      <w:r>
        <w:rPr>
          <w:lang w:eastAsia="en-GB"/>
        </w:rPr>
        <w:t xml:space="preserve">Evaluate </w:t>
      </w:r>
      <w:r w:rsidR="009917BF">
        <w:rPr>
          <w:lang w:eastAsia="en-GB"/>
        </w:rPr>
        <w:t>this</w:t>
      </w:r>
      <w:r>
        <w:rPr>
          <w:lang w:eastAsia="en-GB"/>
        </w:rPr>
        <w:t xml:space="preserve"> alternative model for electron configuration and bonding.</w:t>
      </w:r>
    </w:p>
    <w:p w14:paraId="43820EA7" w14:textId="447C56D1" w:rsidR="00637488" w:rsidRDefault="000E3C88" w:rsidP="00C2764C">
      <w:pPr>
        <w:pStyle w:val="RSCH2"/>
        <w:spacing w:before="360"/>
        <w:rPr>
          <w:lang w:eastAsia="en-GB"/>
        </w:rPr>
      </w:pPr>
      <w:r>
        <w:rPr>
          <w:lang w:eastAsia="en-GB"/>
        </w:rPr>
        <w:t>Introduction</w:t>
      </w:r>
    </w:p>
    <w:p w14:paraId="6F790723" w14:textId="08C7F5BB" w:rsidR="00637488" w:rsidRDefault="00637488" w:rsidP="00637488">
      <w:pPr>
        <w:pStyle w:val="RSC2-columntabs"/>
        <w:rPr>
          <w:lang w:eastAsia="en-GB"/>
        </w:rPr>
      </w:pPr>
      <w:r>
        <w:rPr>
          <w:lang w:eastAsia="en-GB"/>
        </w:rPr>
        <w:t xml:space="preserve">Many learners complain during their post-16 chemistry course that their teachers ‘lied’ to them in their pre-16 course. This is particularly true when revisiting atomic structure and bonding in post-16 courses. What learners </w:t>
      </w:r>
      <w:r w:rsidR="00D1570F">
        <w:rPr>
          <w:lang w:eastAsia="en-GB"/>
        </w:rPr>
        <w:t>do not</w:t>
      </w:r>
      <w:r>
        <w:rPr>
          <w:lang w:eastAsia="en-GB"/>
        </w:rPr>
        <w:t xml:space="preserve"> appreciate (and perhaps we </w:t>
      </w:r>
      <w:r w:rsidR="00F61C92">
        <w:rPr>
          <w:lang w:eastAsia="en-GB"/>
        </w:rPr>
        <w:t>don’t</w:t>
      </w:r>
      <w:r>
        <w:rPr>
          <w:lang w:eastAsia="en-GB"/>
        </w:rPr>
        <w:t xml:space="preserve"> teach</w:t>
      </w:r>
      <w:r w:rsidR="00C63DA9">
        <w:rPr>
          <w:lang w:eastAsia="en-GB"/>
        </w:rPr>
        <w:t xml:space="preserve"> them</w:t>
      </w:r>
      <w:r>
        <w:rPr>
          <w:lang w:eastAsia="en-GB"/>
        </w:rPr>
        <w:t>) is the nature of scientific models and how they are u</w:t>
      </w:r>
      <w:r w:rsidR="00E7279C">
        <w:rPr>
          <w:lang w:eastAsia="en-GB"/>
        </w:rPr>
        <w:t>s</w:t>
      </w:r>
      <w:r>
        <w:rPr>
          <w:lang w:eastAsia="en-GB"/>
        </w:rPr>
        <w:t>ed in science. The general principle</w:t>
      </w:r>
      <w:r w:rsidR="00193F77">
        <w:rPr>
          <w:lang w:eastAsia="en-GB"/>
        </w:rPr>
        <w:t xml:space="preserve"> is</w:t>
      </w:r>
      <w:r>
        <w:rPr>
          <w:lang w:eastAsia="en-GB"/>
        </w:rPr>
        <w:t xml:space="preserve"> </w:t>
      </w:r>
      <w:r w:rsidR="00E7279C">
        <w:rPr>
          <w:lang w:eastAsia="en-GB"/>
        </w:rPr>
        <w:t>t</w:t>
      </w:r>
      <w:r>
        <w:rPr>
          <w:lang w:eastAsia="en-GB"/>
        </w:rPr>
        <w:t xml:space="preserve">hat we use the simplest model available that works for the situation under consideration. We refine or replace the model when it fails to explain or predict observed phenomena. A model should not be regarded as </w:t>
      </w:r>
      <w:r w:rsidR="009C6B07">
        <w:rPr>
          <w:lang w:eastAsia="en-GB"/>
        </w:rPr>
        <w:t>‘</w:t>
      </w:r>
      <w:r w:rsidRPr="00CA7815">
        <w:rPr>
          <w:lang w:eastAsia="en-GB"/>
        </w:rPr>
        <w:t>truth</w:t>
      </w:r>
      <w:r w:rsidR="009C6B07">
        <w:rPr>
          <w:lang w:eastAsia="en-GB"/>
        </w:rPr>
        <w:t>’</w:t>
      </w:r>
      <w:r>
        <w:rPr>
          <w:lang w:eastAsia="en-GB"/>
        </w:rPr>
        <w:t xml:space="preserve"> but as a useful systematic way of explaining or predicting events. </w:t>
      </w:r>
      <w:r>
        <w:rPr>
          <w:lang w:eastAsia="en-GB"/>
        </w:rPr>
        <w:lastRenderedPageBreak/>
        <w:t>Learners may be aware of an example of this in physics, that at low speeds Newtonian mechanics works fine but at speeds approaching the speed of light Einstein’s special theory of relativity needs to be used.</w:t>
      </w:r>
    </w:p>
    <w:p w14:paraId="12B1F5B0" w14:textId="2146F856" w:rsidR="00637488" w:rsidRDefault="00637488" w:rsidP="00637488">
      <w:pPr>
        <w:pStyle w:val="RSC2-columntabs"/>
        <w:rPr>
          <w:lang w:eastAsia="en-GB"/>
        </w:rPr>
      </w:pPr>
      <w:r>
        <w:rPr>
          <w:lang w:eastAsia="en-GB"/>
        </w:rPr>
        <w:t>Some learners will develop the skill of holding alternative models together in their minds and choosing which to use based on the particular question – e</w:t>
      </w:r>
      <w:r w:rsidR="004F21D6">
        <w:rPr>
          <w:lang w:eastAsia="en-GB"/>
        </w:rPr>
        <w:t>.</w:t>
      </w:r>
      <w:r>
        <w:rPr>
          <w:lang w:eastAsia="en-GB"/>
        </w:rPr>
        <w:t xml:space="preserve">g. </w:t>
      </w:r>
      <w:r w:rsidR="004F21D6">
        <w:rPr>
          <w:lang w:eastAsia="en-GB"/>
        </w:rPr>
        <w:t>a</w:t>
      </w:r>
      <w:r>
        <w:rPr>
          <w:lang w:eastAsia="en-GB"/>
        </w:rPr>
        <w:t>lternative models of t</w:t>
      </w:r>
      <w:r w:rsidR="000E3C88">
        <w:rPr>
          <w:lang w:eastAsia="en-GB"/>
        </w:rPr>
        <w:t>h</w:t>
      </w:r>
      <w:r>
        <w:rPr>
          <w:lang w:eastAsia="en-GB"/>
        </w:rPr>
        <w:t>e bonding in benzene</w:t>
      </w:r>
      <w:r w:rsidR="00640566">
        <w:rPr>
          <w:rStyle w:val="CommentReference"/>
          <w:rFonts w:ascii="Arial" w:hAnsi="Arial"/>
        </w:rPr>
        <w:t>.</w:t>
      </w:r>
    </w:p>
    <w:p w14:paraId="6A08E4CE" w14:textId="6A82C5DC" w:rsidR="00637488" w:rsidRDefault="00637488" w:rsidP="00637488">
      <w:pPr>
        <w:pStyle w:val="RSC2-columntabs"/>
        <w:rPr>
          <w:lang w:eastAsia="en-GB"/>
        </w:rPr>
      </w:pPr>
      <w:r>
        <w:rPr>
          <w:lang w:eastAsia="en-GB"/>
        </w:rPr>
        <w:t xml:space="preserve">This activity gets learners to think </w:t>
      </w:r>
      <w:r w:rsidR="00E009C9">
        <w:rPr>
          <w:lang w:eastAsia="en-GB"/>
        </w:rPr>
        <w:t>of</w:t>
      </w:r>
      <w:r>
        <w:rPr>
          <w:lang w:eastAsia="en-GB"/>
        </w:rPr>
        <w:t xml:space="preserve"> the model tha</w:t>
      </w:r>
      <w:r w:rsidR="000E3C88">
        <w:rPr>
          <w:lang w:eastAsia="en-GB"/>
        </w:rPr>
        <w:t>t</w:t>
      </w:r>
      <w:r>
        <w:rPr>
          <w:lang w:eastAsia="en-GB"/>
        </w:rPr>
        <w:t xml:space="preserve"> </w:t>
      </w:r>
      <w:r w:rsidR="00E009C9">
        <w:rPr>
          <w:lang w:eastAsia="en-GB"/>
        </w:rPr>
        <w:t xml:space="preserve">they </w:t>
      </w:r>
      <w:r>
        <w:rPr>
          <w:lang w:eastAsia="en-GB"/>
        </w:rPr>
        <w:t xml:space="preserve">have been taught as a model rather than the </w:t>
      </w:r>
      <w:r w:rsidR="009C6B07">
        <w:rPr>
          <w:lang w:eastAsia="en-GB"/>
        </w:rPr>
        <w:t>‘</w:t>
      </w:r>
      <w:r>
        <w:rPr>
          <w:lang w:eastAsia="en-GB"/>
        </w:rPr>
        <w:t>truth</w:t>
      </w:r>
      <w:r w:rsidR="009C6B07">
        <w:rPr>
          <w:lang w:eastAsia="en-GB"/>
        </w:rPr>
        <w:t>’</w:t>
      </w:r>
      <w:r>
        <w:rPr>
          <w:lang w:eastAsia="en-GB"/>
        </w:rPr>
        <w:t>.</w:t>
      </w:r>
    </w:p>
    <w:p w14:paraId="4DA59A78" w14:textId="3C5012CC" w:rsidR="00637488" w:rsidRDefault="000E3C88" w:rsidP="00C2764C">
      <w:pPr>
        <w:pStyle w:val="RSCH2"/>
        <w:spacing w:before="360"/>
        <w:rPr>
          <w:lang w:eastAsia="en-GB"/>
        </w:rPr>
      </w:pPr>
      <w:r>
        <w:rPr>
          <w:lang w:eastAsia="en-GB"/>
        </w:rPr>
        <w:t>How to use this resource</w:t>
      </w:r>
    </w:p>
    <w:p w14:paraId="6523D07F" w14:textId="44FAF7A7" w:rsidR="00637488" w:rsidRDefault="00B3652F" w:rsidP="00637488">
      <w:pPr>
        <w:pStyle w:val="RSC2-columntabs"/>
        <w:rPr>
          <w:lang w:eastAsia="en-GB"/>
        </w:rPr>
      </w:pPr>
      <w:r>
        <w:rPr>
          <w:lang w:eastAsia="en-GB"/>
        </w:rPr>
        <w:t>E</w:t>
      </w:r>
      <w:r w:rsidR="00637488">
        <w:rPr>
          <w:lang w:eastAsia="en-GB"/>
        </w:rPr>
        <w:t>xplain to learners tha</w:t>
      </w:r>
      <w:r w:rsidR="000E3C88">
        <w:rPr>
          <w:lang w:eastAsia="en-GB"/>
        </w:rPr>
        <w:t>t</w:t>
      </w:r>
      <w:r w:rsidR="00637488">
        <w:rPr>
          <w:lang w:eastAsia="en-GB"/>
        </w:rPr>
        <w:t xml:space="preserve"> the aim of the activity i</w:t>
      </w:r>
      <w:r w:rsidR="0073564F">
        <w:rPr>
          <w:lang w:eastAsia="en-GB"/>
        </w:rPr>
        <w:t>s</w:t>
      </w:r>
      <w:r w:rsidR="00637488">
        <w:rPr>
          <w:lang w:eastAsia="en-GB"/>
        </w:rPr>
        <w:t xml:space="preserve"> to </w:t>
      </w:r>
      <w:r>
        <w:rPr>
          <w:lang w:eastAsia="en-GB"/>
        </w:rPr>
        <w:t xml:space="preserve">learn </w:t>
      </w:r>
      <w:r w:rsidR="00637488">
        <w:rPr>
          <w:lang w:eastAsia="en-GB"/>
        </w:rPr>
        <w:t xml:space="preserve">about the nature of models rather than giving them a new model of bonding. </w:t>
      </w:r>
    </w:p>
    <w:tbl>
      <w:tblPr>
        <w:tblStyle w:val="TableGrid"/>
        <w:tblW w:w="9015" w:type="dxa"/>
        <w:tblLook w:val="04A0" w:firstRow="1" w:lastRow="0" w:firstColumn="1" w:lastColumn="0" w:noHBand="0" w:noVBand="1"/>
      </w:tblPr>
      <w:tblGrid>
        <w:gridCol w:w="1803"/>
        <w:gridCol w:w="1803"/>
        <w:gridCol w:w="1803"/>
        <w:gridCol w:w="1803"/>
        <w:gridCol w:w="1803"/>
      </w:tblGrid>
      <w:tr w:rsidR="000E3C88" w14:paraId="6849446A" w14:textId="77777777">
        <w:tc>
          <w:tcPr>
            <w:tcW w:w="1803" w:type="dxa"/>
            <w:vMerge w:val="restart"/>
            <w:shd w:val="clear" w:color="auto" w:fill="F6E0C0"/>
          </w:tcPr>
          <w:p w14:paraId="4F6D7E30" w14:textId="77777777" w:rsidR="000E3C88" w:rsidRDefault="000E3C88">
            <w:pPr>
              <w:pStyle w:val="RSCBasictext"/>
              <w:ind w:left="0" w:firstLine="0"/>
              <w:rPr>
                <w:lang w:eastAsia="en-GB"/>
              </w:rPr>
            </w:pPr>
            <w:r w:rsidRPr="00675802">
              <w:rPr>
                <w:b/>
                <w:bCs/>
                <w:color w:val="C8102E"/>
                <w:lang w:eastAsia="en-GB"/>
              </w:rPr>
              <w:t>When to use?</w:t>
            </w:r>
          </w:p>
        </w:tc>
        <w:tc>
          <w:tcPr>
            <w:tcW w:w="1803" w:type="dxa"/>
            <w:vAlign w:val="center"/>
          </w:tcPr>
          <w:p w14:paraId="368EC6A3" w14:textId="77777777" w:rsidR="000E3C88" w:rsidRDefault="000E3C88">
            <w:pPr>
              <w:pStyle w:val="RSCBasictext"/>
              <w:ind w:left="0" w:firstLine="0"/>
              <w:jc w:val="center"/>
              <w:rPr>
                <w:lang w:eastAsia="en-GB"/>
              </w:rPr>
            </w:pPr>
            <w:r>
              <w:rPr>
                <w:noProof/>
                <w:lang w:eastAsia="en-GB"/>
              </w:rPr>
              <w:drawing>
                <wp:inline distT="0" distB="0" distL="0" distR="0" wp14:anchorId="7D3C43F9" wp14:editId="60941BFF">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1E6734D5" w14:textId="77777777" w:rsidR="000E3C88" w:rsidRDefault="000E3C88">
            <w:pPr>
              <w:pStyle w:val="RSCBasictext"/>
              <w:ind w:left="0" w:firstLine="0"/>
              <w:jc w:val="center"/>
              <w:rPr>
                <w:lang w:eastAsia="en-GB"/>
              </w:rPr>
            </w:pPr>
            <w:r>
              <w:rPr>
                <w:noProof/>
                <w:lang w:eastAsia="en-GB"/>
              </w:rPr>
              <w:drawing>
                <wp:inline distT="0" distB="0" distL="0" distR="0" wp14:anchorId="426857E7" wp14:editId="380103FF">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78628C25" w14:textId="77777777" w:rsidR="000E3C88" w:rsidRDefault="000E3C88">
            <w:pPr>
              <w:pStyle w:val="RSCBasictext"/>
              <w:ind w:left="9" w:firstLine="0"/>
              <w:jc w:val="center"/>
              <w:rPr>
                <w:lang w:eastAsia="en-GB"/>
              </w:rPr>
            </w:pPr>
            <w:r>
              <w:rPr>
                <w:noProof/>
                <w:lang w:eastAsia="en-GB"/>
              </w:rPr>
              <w:drawing>
                <wp:inline distT="0" distB="0" distL="0" distR="0" wp14:anchorId="1A0327A1" wp14:editId="2D02F462">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04000" cy="504000"/>
                          </a:xfrm>
                          <a:prstGeom prst="rect">
                            <a:avLst/>
                          </a:prstGeom>
                        </pic:spPr>
                      </pic:pic>
                    </a:graphicData>
                  </a:graphic>
                </wp:inline>
              </w:drawing>
            </w:r>
            <w:r>
              <w:rPr>
                <w:lang w:eastAsia="en-GB"/>
              </w:rPr>
              <w:br/>
            </w:r>
            <w:r w:rsidRPr="00F46902">
              <w:rPr>
                <w:b/>
                <w:bCs/>
                <w:color w:val="D9D9D9" w:themeColor="background1" w:themeShade="D9"/>
                <w:sz w:val="18"/>
                <w:szCs w:val="18"/>
                <w:lang w:eastAsia="en-GB"/>
              </w:rPr>
              <w:t>Revise</w:t>
            </w:r>
          </w:p>
        </w:tc>
        <w:tc>
          <w:tcPr>
            <w:tcW w:w="1803" w:type="dxa"/>
            <w:vAlign w:val="center"/>
          </w:tcPr>
          <w:p w14:paraId="77A74D31" w14:textId="77777777" w:rsidR="000E3C88" w:rsidRDefault="000E3C88">
            <w:pPr>
              <w:pStyle w:val="RSCBasictext"/>
              <w:ind w:left="9" w:firstLine="0"/>
              <w:jc w:val="center"/>
              <w:rPr>
                <w:lang w:eastAsia="en-GB"/>
              </w:rPr>
            </w:pPr>
            <w:r>
              <w:rPr>
                <w:noProof/>
                <w:lang w:eastAsia="en-GB"/>
              </w:rPr>
              <w:drawing>
                <wp:inline distT="0" distB="0" distL="0" distR="0" wp14:anchorId="49067172" wp14:editId="173AF164">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0E3C88" w14:paraId="3AE96072" w14:textId="77777777">
        <w:tc>
          <w:tcPr>
            <w:tcW w:w="1803" w:type="dxa"/>
            <w:vMerge/>
            <w:shd w:val="clear" w:color="auto" w:fill="F6E0C0"/>
          </w:tcPr>
          <w:p w14:paraId="5DD27AD6" w14:textId="77777777" w:rsidR="000E3C88" w:rsidRPr="00675802" w:rsidRDefault="000E3C88">
            <w:pPr>
              <w:pStyle w:val="RSCBasictext"/>
              <w:rPr>
                <w:b/>
                <w:bCs/>
                <w:color w:val="C8102E"/>
                <w:lang w:eastAsia="en-GB"/>
              </w:rPr>
            </w:pPr>
          </w:p>
        </w:tc>
        <w:tc>
          <w:tcPr>
            <w:tcW w:w="7212" w:type="dxa"/>
            <w:gridSpan w:val="4"/>
          </w:tcPr>
          <w:p w14:paraId="6EBF45E5" w14:textId="12A99891" w:rsidR="000E3C88" w:rsidRDefault="000E3C88" w:rsidP="000E3C88">
            <w:pPr>
              <w:pStyle w:val="RSC2-columntabs"/>
              <w:ind w:left="0" w:firstLine="0"/>
              <w:rPr>
                <w:noProof/>
                <w:lang w:eastAsia="en-GB"/>
              </w:rPr>
            </w:pPr>
            <w:r w:rsidRPr="00E7279C">
              <w:rPr>
                <w:sz w:val="20"/>
                <w:szCs w:val="20"/>
                <w:lang w:eastAsia="en-GB"/>
              </w:rPr>
              <w:t xml:space="preserve">Use after initial teaching or discussion of dot and cross diagrams and covalent and ionic bonding. </w:t>
            </w:r>
          </w:p>
        </w:tc>
      </w:tr>
      <w:tr w:rsidR="000E3C88" w14:paraId="6F537312" w14:textId="77777777">
        <w:tc>
          <w:tcPr>
            <w:tcW w:w="1803" w:type="dxa"/>
            <w:vMerge w:val="restart"/>
            <w:shd w:val="clear" w:color="auto" w:fill="F6E0C0"/>
          </w:tcPr>
          <w:p w14:paraId="2625D1CD" w14:textId="77777777" w:rsidR="000E3C88" w:rsidRDefault="000E3C88">
            <w:pPr>
              <w:pStyle w:val="RSCBasictext"/>
              <w:ind w:left="0" w:firstLine="0"/>
              <w:rPr>
                <w:lang w:eastAsia="en-GB"/>
              </w:rPr>
            </w:pPr>
            <w:r>
              <w:rPr>
                <w:b/>
                <w:bCs/>
                <w:color w:val="C8102E"/>
                <w:lang w:eastAsia="en-GB"/>
              </w:rPr>
              <w:t>Group size?</w:t>
            </w:r>
          </w:p>
        </w:tc>
        <w:tc>
          <w:tcPr>
            <w:tcW w:w="1803" w:type="dxa"/>
          </w:tcPr>
          <w:p w14:paraId="13EE7DE4" w14:textId="77777777" w:rsidR="000E3C88" w:rsidRDefault="000E3C88">
            <w:pPr>
              <w:pStyle w:val="RSCBasictext"/>
              <w:ind w:left="0" w:firstLine="0"/>
              <w:jc w:val="center"/>
              <w:rPr>
                <w:lang w:eastAsia="en-GB"/>
              </w:rPr>
            </w:pPr>
            <w:r>
              <w:rPr>
                <w:noProof/>
                <w:lang w:eastAsia="en-GB"/>
              </w:rPr>
              <w:drawing>
                <wp:inline distT="0" distB="0" distL="0" distR="0" wp14:anchorId="4B4B4E09" wp14:editId="18D67D29">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504000" cy="504000"/>
                          </a:xfrm>
                          <a:prstGeom prst="rect">
                            <a:avLst/>
                          </a:prstGeom>
                        </pic:spPr>
                      </pic:pic>
                    </a:graphicData>
                  </a:graphic>
                </wp:inline>
              </w:drawing>
            </w:r>
            <w:r>
              <w:rPr>
                <w:lang w:eastAsia="en-GB"/>
              </w:rPr>
              <w:br/>
            </w:r>
            <w:r w:rsidRPr="00F46902">
              <w:rPr>
                <w:b/>
                <w:bCs/>
                <w:color w:val="D9D9D9" w:themeColor="background1" w:themeShade="D9"/>
                <w:sz w:val="18"/>
                <w:szCs w:val="18"/>
                <w:lang w:eastAsia="en-GB"/>
              </w:rPr>
              <w:t>Independent</w:t>
            </w:r>
          </w:p>
        </w:tc>
        <w:tc>
          <w:tcPr>
            <w:tcW w:w="1803" w:type="dxa"/>
          </w:tcPr>
          <w:p w14:paraId="3F605431" w14:textId="77777777" w:rsidR="000E3C88" w:rsidRDefault="000E3C88">
            <w:pPr>
              <w:pStyle w:val="RSCBasictext"/>
              <w:ind w:left="0" w:firstLine="0"/>
              <w:jc w:val="center"/>
              <w:rPr>
                <w:lang w:eastAsia="en-GB"/>
              </w:rPr>
            </w:pPr>
            <w:r>
              <w:rPr>
                <w:noProof/>
                <w:lang w:eastAsia="en-GB"/>
              </w:rPr>
              <w:drawing>
                <wp:inline distT="0" distB="0" distL="0" distR="0" wp14:anchorId="76C08377" wp14:editId="52806A42">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14:paraId="6D8AB6C3" w14:textId="77777777" w:rsidR="000E3C88" w:rsidRDefault="000E3C88">
            <w:pPr>
              <w:pStyle w:val="RSCBasictext"/>
              <w:ind w:left="0" w:firstLine="0"/>
              <w:jc w:val="center"/>
              <w:rPr>
                <w:lang w:eastAsia="en-GB"/>
              </w:rPr>
            </w:pPr>
            <w:r>
              <w:rPr>
                <w:noProof/>
                <w:lang w:eastAsia="en-GB"/>
              </w:rPr>
              <w:drawing>
                <wp:inline distT="0" distB="0" distL="0" distR="0" wp14:anchorId="237953E6" wp14:editId="009463F1">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7D92444F" w14:textId="77777777" w:rsidR="000E3C88" w:rsidRDefault="000E3C88">
            <w:pPr>
              <w:pStyle w:val="RSCBasictext"/>
              <w:ind w:left="0" w:firstLine="0"/>
              <w:jc w:val="center"/>
              <w:rPr>
                <w:lang w:eastAsia="en-GB"/>
              </w:rPr>
            </w:pPr>
            <w:r>
              <w:rPr>
                <w:noProof/>
                <w:lang w:eastAsia="en-GB"/>
              </w:rPr>
              <w:drawing>
                <wp:inline distT="0" distB="0" distL="0" distR="0" wp14:anchorId="57CACFAB" wp14:editId="656618E9">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504000" cy="504000"/>
                          </a:xfrm>
                          <a:prstGeom prst="rect">
                            <a:avLst/>
                          </a:prstGeom>
                        </pic:spPr>
                      </pic:pic>
                    </a:graphicData>
                  </a:graphic>
                </wp:inline>
              </w:drawing>
            </w:r>
            <w:r>
              <w:rPr>
                <w:lang w:eastAsia="en-GB"/>
              </w:rPr>
              <w:br/>
            </w:r>
            <w:r w:rsidRPr="00F46902">
              <w:rPr>
                <w:b/>
                <w:bCs/>
                <w:color w:val="D9D9D9" w:themeColor="background1" w:themeShade="D9"/>
                <w:sz w:val="18"/>
                <w:szCs w:val="18"/>
                <w:lang w:eastAsia="en-GB"/>
              </w:rPr>
              <w:t>Homework</w:t>
            </w:r>
          </w:p>
        </w:tc>
      </w:tr>
      <w:tr w:rsidR="000E3C88" w14:paraId="6D361377" w14:textId="77777777">
        <w:tc>
          <w:tcPr>
            <w:tcW w:w="1803" w:type="dxa"/>
            <w:vMerge/>
            <w:shd w:val="clear" w:color="auto" w:fill="F6E0C0"/>
          </w:tcPr>
          <w:p w14:paraId="6F727ACA" w14:textId="77777777" w:rsidR="000E3C88" w:rsidRDefault="000E3C88">
            <w:pPr>
              <w:pStyle w:val="RSCBasictext"/>
              <w:rPr>
                <w:b/>
                <w:bCs/>
                <w:color w:val="C8102E"/>
                <w:lang w:eastAsia="en-GB"/>
              </w:rPr>
            </w:pPr>
          </w:p>
        </w:tc>
        <w:tc>
          <w:tcPr>
            <w:tcW w:w="7212" w:type="dxa"/>
            <w:gridSpan w:val="4"/>
          </w:tcPr>
          <w:p w14:paraId="15DD7DF6" w14:textId="0AD7CDCE" w:rsidR="000E3C88" w:rsidRDefault="000E3C88" w:rsidP="000E3C88">
            <w:pPr>
              <w:pStyle w:val="RSC2-columntabs"/>
              <w:tabs>
                <w:tab w:val="clear" w:pos="363"/>
              </w:tabs>
              <w:ind w:left="0" w:firstLine="0"/>
              <w:rPr>
                <w:noProof/>
                <w:lang w:eastAsia="en-GB"/>
              </w:rPr>
            </w:pPr>
            <w:r w:rsidRPr="00E7279C">
              <w:rPr>
                <w:sz w:val="20"/>
                <w:szCs w:val="20"/>
                <w:lang w:eastAsia="en-GB"/>
              </w:rPr>
              <w:t>This could be used with a whole class or as a differentiated activity for part of a class. Learners work in small groups for the modelling and discussion activities.</w:t>
            </w:r>
          </w:p>
        </w:tc>
      </w:tr>
      <w:tr w:rsidR="000E3C88" w14:paraId="42CAE83D" w14:textId="77777777">
        <w:tc>
          <w:tcPr>
            <w:tcW w:w="1803" w:type="dxa"/>
            <w:shd w:val="clear" w:color="auto" w:fill="F6E0C0"/>
          </w:tcPr>
          <w:p w14:paraId="4E95B8E9" w14:textId="77777777" w:rsidR="000E3C88" w:rsidRDefault="000E3C88">
            <w:pPr>
              <w:pStyle w:val="RSCBasictext"/>
              <w:ind w:left="0" w:firstLine="0"/>
              <w:rPr>
                <w:lang w:eastAsia="en-GB"/>
              </w:rPr>
            </w:pPr>
            <w:r w:rsidRPr="00675802">
              <w:rPr>
                <w:b/>
                <w:bCs/>
                <w:color w:val="C8102E"/>
                <w:lang w:eastAsia="en-GB"/>
              </w:rPr>
              <w:t>How long?</w:t>
            </w:r>
          </w:p>
        </w:tc>
        <w:tc>
          <w:tcPr>
            <w:tcW w:w="3606" w:type="dxa"/>
            <w:gridSpan w:val="2"/>
            <w:vAlign w:val="center"/>
          </w:tcPr>
          <w:p w14:paraId="60E3A613" w14:textId="3D6DFE51" w:rsidR="000E3C88" w:rsidRDefault="000E3C88">
            <w:pPr>
              <w:pStyle w:val="RSCBasictext"/>
              <w:ind w:left="0" w:firstLine="0"/>
              <w:jc w:val="center"/>
              <w:rPr>
                <w:lang w:eastAsia="en-GB"/>
              </w:rPr>
            </w:pPr>
            <w:r>
              <w:rPr>
                <w:noProof/>
                <w:lang w:eastAsia="en-GB"/>
              </w:rPr>
              <w:drawing>
                <wp:inline distT="0" distB="0" distL="0" distR="0" wp14:anchorId="5DF527B8" wp14:editId="3FC23DCC">
                  <wp:extent cx="504000" cy="504000"/>
                  <wp:effectExtent l="0" t="0" r="0" b="0"/>
                  <wp:docPr id="407287648" name="Graphic 2" descr="Stopwatch 7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87648" name="Graphic 407287648" descr="Stopwatch 75%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1867022B" w14:textId="4C6F6C34" w:rsidR="000E3C88" w:rsidRDefault="000E3C88">
            <w:pPr>
              <w:pStyle w:val="RSCBasictext"/>
              <w:ind w:left="0" w:firstLine="0"/>
              <w:jc w:val="center"/>
              <w:rPr>
                <w:lang w:eastAsia="en-GB"/>
              </w:rPr>
            </w:pPr>
            <w:r>
              <w:t>Whole lesson</w:t>
            </w:r>
          </w:p>
        </w:tc>
      </w:tr>
      <w:tr w:rsidR="006518C1" w14:paraId="528B8F81" w14:textId="77777777">
        <w:tc>
          <w:tcPr>
            <w:tcW w:w="1803" w:type="dxa"/>
            <w:shd w:val="clear" w:color="auto" w:fill="F6E0C0"/>
          </w:tcPr>
          <w:p w14:paraId="0D280619" w14:textId="1826F3A3" w:rsidR="006518C1" w:rsidRPr="00675802" w:rsidRDefault="006518C1" w:rsidP="00D9511D">
            <w:pPr>
              <w:pStyle w:val="RSCBasictext"/>
              <w:ind w:left="306" w:hanging="284"/>
              <w:rPr>
                <w:b/>
                <w:bCs/>
                <w:color w:val="C8102E"/>
                <w:lang w:eastAsia="en-GB"/>
              </w:rPr>
            </w:pPr>
            <w:r>
              <w:rPr>
                <w:b/>
                <w:bCs/>
                <w:color w:val="C8102E"/>
                <w:lang w:eastAsia="en-GB"/>
              </w:rPr>
              <w:t>Materials</w:t>
            </w:r>
            <w:r w:rsidRPr="00675802">
              <w:rPr>
                <w:b/>
                <w:bCs/>
                <w:color w:val="C8102E"/>
                <w:lang w:eastAsia="en-GB"/>
              </w:rPr>
              <w:t>?</w:t>
            </w:r>
          </w:p>
        </w:tc>
        <w:tc>
          <w:tcPr>
            <w:tcW w:w="7212" w:type="dxa"/>
            <w:gridSpan w:val="4"/>
            <w:vAlign w:val="center"/>
          </w:tcPr>
          <w:p w14:paraId="3ED37DBD" w14:textId="26E957AB" w:rsidR="006518C1" w:rsidRPr="006518C1" w:rsidRDefault="006518C1" w:rsidP="006518C1">
            <w:pPr>
              <w:pStyle w:val="RSC2-columntabs"/>
              <w:tabs>
                <w:tab w:val="clear" w:pos="363"/>
              </w:tabs>
              <w:ind w:left="66" w:firstLine="8"/>
              <w:rPr>
                <w:sz w:val="20"/>
                <w:szCs w:val="20"/>
                <w:lang w:eastAsia="en-GB"/>
              </w:rPr>
            </w:pPr>
            <w:r w:rsidRPr="006518C1">
              <w:rPr>
                <w:sz w:val="20"/>
                <w:szCs w:val="20"/>
                <w:lang w:eastAsia="en-GB"/>
              </w:rPr>
              <w:t>Each group will need some modelling clay (preferably two colours) and several cocktail sticks.</w:t>
            </w:r>
          </w:p>
        </w:tc>
      </w:tr>
    </w:tbl>
    <w:p w14:paraId="502DF70E" w14:textId="77777777" w:rsidR="00026078" w:rsidRDefault="00026078" w:rsidP="00637488">
      <w:pPr>
        <w:pStyle w:val="RSC2-columntabs"/>
        <w:rPr>
          <w:lang w:eastAsia="en-GB"/>
        </w:rPr>
      </w:pPr>
    </w:p>
    <w:p w14:paraId="0593A92C" w14:textId="191B0D30" w:rsidR="00637488" w:rsidRDefault="009917BF" w:rsidP="00637488">
      <w:pPr>
        <w:pStyle w:val="RSC2-columntabs"/>
        <w:rPr>
          <w:lang w:eastAsia="en-GB"/>
        </w:rPr>
      </w:pPr>
      <w:r>
        <w:rPr>
          <w:noProof/>
          <w:lang w:eastAsia="en-GB"/>
        </w:rPr>
        <w:drawing>
          <wp:anchor distT="0" distB="0" distL="114300" distR="114300" simplePos="0" relativeHeight="251658240" behindDoc="0" locked="0" layoutInCell="1" allowOverlap="1" wp14:anchorId="1C0AE309" wp14:editId="54369DF9">
            <wp:simplePos x="0" y="0"/>
            <wp:positionH relativeFrom="margin">
              <wp:align>left</wp:align>
            </wp:positionH>
            <wp:positionV relativeFrom="paragraph">
              <wp:posOffset>-1905</wp:posOffset>
            </wp:positionV>
            <wp:extent cx="381000" cy="381000"/>
            <wp:effectExtent l="0" t="0" r="0" b="0"/>
            <wp:wrapSquare wrapText="bothSides"/>
            <wp:docPr id="1889387334" name="Graphic 3"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87334" name="Graphic 1889387334" descr="Chat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00637488">
        <w:rPr>
          <w:lang w:eastAsia="en-GB"/>
        </w:rPr>
        <w:t xml:space="preserve">This symbol </w:t>
      </w:r>
      <w:r w:rsidR="00C17F6D">
        <w:rPr>
          <w:lang w:eastAsia="en-GB"/>
        </w:rPr>
        <w:t xml:space="preserve">on the PowerPoint </w:t>
      </w:r>
      <w:r w:rsidR="00637488">
        <w:rPr>
          <w:lang w:eastAsia="en-GB"/>
        </w:rPr>
        <w:t xml:space="preserve">means those questions are best tackled as a discussion if a group of learners are </w:t>
      </w:r>
      <w:r w:rsidR="000E3C88">
        <w:rPr>
          <w:lang w:eastAsia="en-GB"/>
        </w:rPr>
        <w:t>d</w:t>
      </w:r>
      <w:r w:rsidR="00637488">
        <w:rPr>
          <w:lang w:eastAsia="en-GB"/>
        </w:rPr>
        <w:t>oing this activity.</w:t>
      </w:r>
    </w:p>
    <w:p w14:paraId="62AACDCA" w14:textId="5872487C" w:rsidR="00637488" w:rsidRDefault="00637488" w:rsidP="00637488">
      <w:pPr>
        <w:pStyle w:val="RSC2-columntabs"/>
        <w:rPr>
          <w:lang w:eastAsia="en-GB"/>
        </w:rPr>
      </w:pPr>
      <w:r>
        <w:rPr>
          <w:lang w:eastAsia="en-GB"/>
        </w:rPr>
        <w:t xml:space="preserve">When learners have completed the </w:t>
      </w:r>
      <w:r w:rsidR="009917BF">
        <w:rPr>
          <w:lang w:eastAsia="en-GB"/>
        </w:rPr>
        <w:t xml:space="preserve">questions in </w:t>
      </w:r>
      <w:r w:rsidR="001F1DC6">
        <w:rPr>
          <w:lang w:eastAsia="en-GB"/>
        </w:rPr>
        <w:t>A</w:t>
      </w:r>
      <w:r w:rsidR="00E009C9">
        <w:rPr>
          <w:lang w:eastAsia="en-GB"/>
        </w:rPr>
        <w:t>ctivity 1 (either on the printed worksheet or via the questions on the presentation slides)</w:t>
      </w:r>
      <w:r>
        <w:rPr>
          <w:lang w:eastAsia="en-GB"/>
        </w:rPr>
        <w:t xml:space="preserve"> </w:t>
      </w:r>
      <w:r w:rsidR="003E03FF">
        <w:rPr>
          <w:lang w:eastAsia="en-GB"/>
        </w:rPr>
        <w:t>give them</w:t>
      </w:r>
      <w:r>
        <w:rPr>
          <w:lang w:eastAsia="en-GB"/>
        </w:rPr>
        <w:t xml:space="preserve"> the </w:t>
      </w:r>
      <w:r w:rsidR="003E03FF" w:rsidRPr="00214F42">
        <w:rPr>
          <w:lang w:eastAsia="en-GB"/>
        </w:rPr>
        <w:t>answers</w:t>
      </w:r>
      <w:r w:rsidR="003E03FF">
        <w:rPr>
          <w:i/>
          <w:iCs/>
          <w:lang w:eastAsia="en-GB"/>
        </w:rPr>
        <w:t xml:space="preserve"> </w:t>
      </w:r>
      <w:r>
        <w:rPr>
          <w:lang w:eastAsia="en-GB"/>
        </w:rPr>
        <w:t xml:space="preserve">(either as a </w:t>
      </w:r>
      <w:r w:rsidR="00CA0087">
        <w:rPr>
          <w:lang w:eastAsia="en-GB"/>
        </w:rPr>
        <w:t>printout</w:t>
      </w:r>
      <w:r>
        <w:rPr>
          <w:lang w:eastAsia="en-GB"/>
        </w:rPr>
        <w:t xml:space="preserve"> or </w:t>
      </w:r>
      <w:r w:rsidR="00E6615C">
        <w:rPr>
          <w:lang w:eastAsia="en-GB"/>
        </w:rPr>
        <w:t>use the presentation</w:t>
      </w:r>
      <w:r>
        <w:rPr>
          <w:lang w:eastAsia="en-GB"/>
        </w:rPr>
        <w:t xml:space="preserve"> slides</w:t>
      </w:r>
      <w:r w:rsidR="00E6615C">
        <w:rPr>
          <w:lang w:eastAsia="en-GB"/>
        </w:rPr>
        <w:t xml:space="preserve"> to discuss as a class</w:t>
      </w:r>
      <w:r>
        <w:rPr>
          <w:lang w:eastAsia="en-GB"/>
        </w:rPr>
        <w:t xml:space="preserve">). They </w:t>
      </w:r>
      <w:r w:rsidR="007C1C04">
        <w:rPr>
          <w:lang w:eastAsia="en-GB"/>
        </w:rPr>
        <w:t xml:space="preserve">can </w:t>
      </w:r>
      <w:r>
        <w:rPr>
          <w:lang w:eastAsia="en-GB"/>
        </w:rPr>
        <w:t>check their own work or conduct a peer review of the work of another learner or group.</w:t>
      </w:r>
    </w:p>
    <w:p w14:paraId="19F0F33C" w14:textId="77777777" w:rsidR="00026078" w:rsidRDefault="00026078" w:rsidP="00637488">
      <w:pPr>
        <w:pStyle w:val="RSC2-columntabs"/>
        <w:rPr>
          <w:lang w:eastAsia="en-GB"/>
        </w:rPr>
      </w:pPr>
    </w:p>
    <w:p w14:paraId="70CC8250" w14:textId="77777777" w:rsidR="00D868FB" w:rsidRDefault="00D868FB">
      <w:pPr>
        <w:spacing w:after="160" w:line="259" w:lineRule="auto"/>
        <w:jc w:val="left"/>
        <w:outlineLvl w:val="9"/>
        <w:rPr>
          <w:rFonts w:ascii="Century Gothic" w:hAnsi="Century Gothic"/>
          <w:b/>
          <w:bCs/>
          <w:color w:val="C8102E"/>
          <w:sz w:val="28"/>
          <w:szCs w:val="22"/>
          <w:lang w:eastAsia="en-GB"/>
        </w:rPr>
      </w:pPr>
      <w:r>
        <w:rPr>
          <w:lang w:eastAsia="en-GB"/>
        </w:rPr>
        <w:br w:type="page"/>
      </w:r>
    </w:p>
    <w:p w14:paraId="1EAF1D91" w14:textId="2D6AAF1C" w:rsidR="00362CC1" w:rsidRDefault="007C1C04" w:rsidP="00362CC1">
      <w:pPr>
        <w:pStyle w:val="RSCH2"/>
        <w:rPr>
          <w:lang w:eastAsia="en-GB"/>
        </w:rPr>
      </w:pPr>
      <w:r>
        <w:rPr>
          <w:lang w:eastAsia="en-GB"/>
        </w:rPr>
        <w:lastRenderedPageBreak/>
        <w:t>A</w:t>
      </w:r>
      <w:r w:rsidR="00362CC1">
        <w:rPr>
          <w:lang w:eastAsia="en-GB"/>
        </w:rPr>
        <w:t>nswers</w:t>
      </w:r>
    </w:p>
    <w:p w14:paraId="3538D1BA" w14:textId="0DE0C9E8" w:rsidR="00A66266" w:rsidRDefault="00A66266" w:rsidP="00A66266">
      <w:pPr>
        <w:pStyle w:val="RSCH3"/>
        <w:rPr>
          <w:lang w:eastAsia="en-GB"/>
        </w:rPr>
      </w:pPr>
      <w:r>
        <w:rPr>
          <w:lang w:eastAsia="en-GB"/>
        </w:rPr>
        <w:t>Worksheet (</w:t>
      </w:r>
      <w:r w:rsidR="007C1C04">
        <w:rPr>
          <w:lang w:eastAsia="en-GB"/>
        </w:rPr>
        <w:t>A</w:t>
      </w:r>
      <w:r>
        <w:rPr>
          <w:lang w:eastAsia="en-GB"/>
        </w:rPr>
        <w:t>ctivity 1)</w:t>
      </w:r>
    </w:p>
    <w:p w14:paraId="3F0E17AC" w14:textId="2523CBDC" w:rsidR="00362CC1" w:rsidRDefault="00A66266" w:rsidP="00362CC1">
      <w:pPr>
        <w:pStyle w:val="RSCnumberedlist"/>
        <w:rPr>
          <w:lang w:eastAsia="en-GB"/>
        </w:rPr>
      </w:pPr>
      <w:r>
        <w:rPr>
          <w:lang w:eastAsia="en-GB"/>
        </w:rPr>
        <w:t>Learners</w:t>
      </w:r>
      <w:r w:rsidR="007C1C04">
        <w:rPr>
          <w:lang w:eastAsia="en-GB"/>
        </w:rPr>
        <w:t>’</w:t>
      </w:r>
      <w:r>
        <w:rPr>
          <w:lang w:eastAsia="en-GB"/>
        </w:rPr>
        <w:t xml:space="preserve"> answers may include:</w:t>
      </w:r>
    </w:p>
    <w:p w14:paraId="36D49C5A" w14:textId="2FB5B2E1" w:rsidR="00A66266" w:rsidRDefault="00A66266" w:rsidP="00A66266">
      <w:pPr>
        <w:pStyle w:val="RSCBulletedlist"/>
        <w:rPr>
          <w:lang w:eastAsia="en-GB"/>
        </w:rPr>
      </w:pPr>
      <w:r>
        <w:rPr>
          <w:lang w:eastAsia="en-GB"/>
        </w:rPr>
        <w:t>Cubes have eight corners which fit</w:t>
      </w:r>
      <w:r w:rsidR="00437371">
        <w:rPr>
          <w:lang w:eastAsia="en-GB"/>
        </w:rPr>
        <w:t>s</w:t>
      </w:r>
      <w:r>
        <w:rPr>
          <w:lang w:eastAsia="en-GB"/>
        </w:rPr>
        <w:t xml:space="preserve"> nicely with the idea of having eight electrons in a shell.</w:t>
      </w:r>
    </w:p>
    <w:p w14:paraId="2C995191" w14:textId="304A98DA" w:rsidR="00A66266" w:rsidRDefault="00A66266" w:rsidP="00A66266">
      <w:pPr>
        <w:pStyle w:val="RSCBulletedlist"/>
        <w:rPr>
          <w:lang w:eastAsia="en-GB"/>
        </w:rPr>
      </w:pPr>
      <w:r>
        <w:rPr>
          <w:lang w:eastAsia="en-GB"/>
        </w:rPr>
        <w:t>Cubes could stack easily together like crates in a warehouse.</w:t>
      </w:r>
    </w:p>
    <w:p w14:paraId="1EDD0DF0" w14:textId="74AD5D6B" w:rsidR="00A66266" w:rsidRDefault="00A66266" w:rsidP="00A66266">
      <w:pPr>
        <w:pStyle w:val="RSCBulletedlist"/>
        <w:rPr>
          <w:lang w:eastAsia="en-GB"/>
        </w:rPr>
      </w:pPr>
      <w:r>
        <w:rPr>
          <w:lang w:eastAsia="en-GB"/>
        </w:rPr>
        <w:t>Perhaps Lewis was influenced by the visible shape of crystals and imagined the atoms as tiny versions of these.</w:t>
      </w:r>
    </w:p>
    <w:p w14:paraId="1AAEECB7" w14:textId="666B939D" w:rsidR="00362CC1" w:rsidRDefault="00362CC1" w:rsidP="00362CC1">
      <w:pPr>
        <w:pStyle w:val="RSCnumberedlist"/>
        <w:rPr>
          <w:lang w:eastAsia="en-GB"/>
        </w:rPr>
      </w:pPr>
      <w:r>
        <w:rPr>
          <w:lang w:eastAsia="en-GB"/>
        </w:rPr>
        <w:tab/>
      </w:r>
      <w:r w:rsidR="00A66266">
        <w:rPr>
          <w:lang w:eastAsia="en-GB"/>
        </w:rPr>
        <w:br/>
      </w:r>
      <w:r w:rsidR="00A66266" w:rsidRPr="00A66266">
        <w:rPr>
          <w:noProof/>
          <w:lang w:eastAsia="en-GB"/>
        </w:rPr>
        <w:drawing>
          <wp:inline distT="0" distB="0" distL="0" distR="0" wp14:anchorId="22747BAF" wp14:editId="70BD7E97">
            <wp:extent cx="1285725" cy="1322372"/>
            <wp:effectExtent l="0" t="0" r="0" b="0"/>
            <wp:docPr id="6" name="Picture 5" descr="A cube with an e in every corner. The cube is labelled Ne.">
              <a:extLst xmlns:a="http://schemas.openxmlformats.org/drawingml/2006/main">
                <a:ext uri="{FF2B5EF4-FFF2-40B4-BE49-F238E27FC236}">
                  <a16:creationId xmlns:a16="http://schemas.microsoft.com/office/drawing/2014/main" id="{2918C2C3-4891-EFA1-0471-67ABCC1A8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ube with an e in every corner. The cube is labelled Ne.">
                      <a:extLst>
                        <a:ext uri="{FF2B5EF4-FFF2-40B4-BE49-F238E27FC236}">
                          <a16:creationId xmlns:a16="http://schemas.microsoft.com/office/drawing/2014/main" id="{2918C2C3-4891-EFA1-0471-67ABCC1A8304}"/>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85725" cy="1322372"/>
                    </a:xfrm>
                    <a:prstGeom prst="rect">
                      <a:avLst/>
                    </a:prstGeom>
                  </pic:spPr>
                </pic:pic>
              </a:graphicData>
            </a:graphic>
          </wp:inline>
        </w:drawing>
      </w:r>
    </w:p>
    <w:p w14:paraId="43BBEA0B" w14:textId="698A74DD" w:rsidR="00362CC1" w:rsidRDefault="00362CC1" w:rsidP="00362CC1">
      <w:pPr>
        <w:pStyle w:val="RSCnumberedlist"/>
        <w:rPr>
          <w:lang w:eastAsia="en-GB"/>
        </w:rPr>
      </w:pPr>
      <w:r>
        <w:rPr>
          <w:lang w:eastAsia="en-GB"/>
        </w:rPr>
        <w:tab/>
      </w:r>
      <w:r w:rsidR="00A66266">
        <w:rPr>
          <w:lang w:eastAsia="en-GB"/>
        </w:rPr>
        <w:br/>
      </w:r>
      <w:r w:rsidR="00A66266" w:rsidRPr="00A66266">
        <w:rPr>
          <w:noProof/>
          <w:lang w:eastAsia="en-GB"/>
        </w:rPr>
        <w:drawing>
          <wp:inline distT="0" distB="0" distL="0" distR="0" wp14:anchorId="5CA4739C" wp14:editId="63E55A13">
            <wp:extent cx="5579385" cy="1385690"/>
            <wp:effectExtent l="0" t="0" r="2540" b="5080"/>
            <wp:docPr id="7" name="Picture 6" descr="Two diagrams. The first consists of two alternatives for Na+. One is a cube and the other is a cube with a black e in every corner.&#10;&#10;The second diagram is Cl-. This is another cube with an e in every corner. Seven of the es are black and one is light orange.">
              <a:extLst xmlns:a="http://schemas.openxmlformats.org/drawingml/2006/main">
                <a:ext uri="{FF2B5EF4-FFF2-40B4-BE49-F238E27FC236}">
                  <a16:creationId xmlns:a16="http://schemas.microsoft.com/office/drawing/2014/main" id="{5C7E3CED-F755-1E2C-ED1B-BBFCE884A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wo diagrams. The first consists of two alternatives for Na+. One is a cube and the other is a cube with a black e in every corner.&#10;&#10;The second diagram is Cl-. This is another cube with an e in every corner. Seven of the es are black and one is light orange.">
                      <a:extLst>
                        <a:ext uri="{FF2B5EF4-FFF2-40B4-BE49-F238E27FC236}">
                          <a16:creationId xmlns:a16="http://schemas.microsoft.com/office/drawing/2014/main" id="{5C7E3CED-F755-1E2C-ED1B-BBFCE884AF24}"/>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579385" cy="1385690"/>
                    </a:xfrm>
                    <a:prstGeom prst="rect">
                      <a:avLst/>
                    </a:prstGeom>
                  </pic:spPr>
                </pic:pic>
              </a:graphicData>
            </a:graphic>
          </wp:inline>
        </w:drawing>
      </w:r>
    </w:p>
    <w:p w14:paraId="2D16776C" w14:textId="77777777" w:rsidR="00A66266" w:rsidRDefault="00A66266" w:rsidP="00A66266">
      <w:pPr>
        <w:pStyle w:val="RSCnumberedlist"/>
        <w:rPr>
          <w:lang w:eastAsia="en-GB"/>
        </w:rPr>
      </w:pPr>
      <w:r>
        <w:rPr>
          <w:lang w:eastAsia="en-GB"/>
        </w:rPr>
        <w:t xml:space="preserve">Each cube has six faces so could have six oppositely charged ions all equidistant </w:t>
      </w:r>
      <w:r w:rsidRPr="00A66266">
        <w:t>alongside</w:t>
      </w:r>
      <w:r>
        <w:rPr>
          <w:lang w:eastAsia="en-GB"/>
        </w:rPr>
        <w:t xml:space="preserve"> each face.</w:t>
      </w:r>
    </w:p>
    <w:p w14:paraId="1B0E7F5D" w14:textId="48B04366" w:rsidR="00362CC1" w:rsidRDefault="00A66266" w:rsidP="00A66266">
      <w:pPr>
        <w:pStyle w:val="RSCnumberedlist"/>
        <w:numPr>
          <w:ilvl w:val="0"/>
          <w:numId w:val="0"/>
        </w:numPr>
        <w:ind w:left="360"/>
        <w:jc w:val="center"/>
        <w:rPr>
          <w:lang w:eastAsia="en-GB"/>
        </w:rPr>
      </w:pPr>
      <w:r>
        <w:rPr>
          <w:lang w:eastAsia="en-GB"/>
        </w:rPr>
        <w:br/>
      </w:r>
      <w:r w:rsidRPr="00A66266">
        <w:rPr>
          <w:noProof/>
          <w:lang w:eastAsia="en-GB"/>
        </w:rPr>
        <w:drawing>
          <wp:inline distT="0" distB="0" distL="0" distR="0" wp14:anchorId="09CACDC8" wp14:editId="2303CD3D">
            <wp:extent cx="3027003" cy="2974919"/>
            <wp:effectExtent l="0" t="0" r="2540" b="0"/>
            <wp:docPr id="369975279" name="Picture 6" descr="In the centre of the diagram is a black outline of a cube labelled Na+. Surrounding the central cube are six cubes each labelled Cl-. Each of the Cl- cubes has an e in each corner. Seven of the es are black and one is light orange. The light orange e is on the side facing the Na+ cube in the centre. There is a dotted line between each Cl- cube and the central Na+ cube. ">
              <a:extLst xmlns:a="http://schemas.openxmlformats.org/drawingml/2006/main">
                <a:ext uri="{FF2B5EF4-FFF2-40B4-BE49-F238E27FC236}">
                  <a16:creationId xmlns:a16="http://schemas.microsoft.com/office/drawing/2014/main" id="{4246ED00-FBD8-DCAD-9D5F-6AD387DCC1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75279" name="Picture 6" descr="In the centre of the diagram is a black outline of a cube labelled Na+. Surrounding the central cube are six cubes each labelled Cl-. Each of the Cl- cubes has an e in each corner. Seven of the es are black and one is light orange. The light orange e is on the side facing the Na+ cube in the centre. There is a dotted line between each Cl- cube and the central Na+ cube. ">
                      <a:extLst>
                        <a:ext uri="{FF2B5EF4-FFF2-40B4-BE49-F238E27FC236}">
                          <a16:creationId xmlns:a16="http://schemas.microsoft.com/office/drawing/2014/main" id="{4246ED00-FBD8-DCAD-9D5F-6AD387DCC126}"/>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27003" cy="2974919"/>
                    </a:xfrm>
                    <a:prstGeom prst="rect">
                      <a:avLst/>
                    </a:prstGeom>
                  </pic:spPr>
                </pic:pic>
              </a:graphicData>
            </a:graphic>
          </wp:inline>
        </w:drawing>
      </w:r>
    </w:p>
    <w:p w14:paraId="056B4E68" w14:textId="0C066E5B" w:rsidR="00A66266" w:rsidRDefault="00A66266" w:rsidP="00362CC1">
      <w:pPr>
        <w:pStyle w:val="RSCnumberedlist"/>
        <w:rPr>
          <w:lang w:eastAsia="en-GB"/>
        </w:rPr>
      </w:pPr>
      <w:r>
        <w:rPr>
          <w:lang w:eastAsia="en-GB"/>
        </w:rPr>
        <w:lastRenderedPageBreak/>
        <w:br/>
      </w:r>
      <w:r w:rsidRPr="00A66266">
        <w:rPr>
          <w:noProof/>
          <w:lang w:eastAsia="en-GB"/>
        </w:rPr>
        <w:drawing>
          <wp:inline distT="0" distB="0" distL="0" distR="0" wp14:anchorId="6DC45F30" wp14:editId="41BA4C09">
            <wp:extent cx="5626500" cy="1169706"/>
            <wp:effectExtent l="0" t="0" r="0" b="0"/>
            <wp:docPr id="878763438" name="Picture 6" descr="Two diagrams.&#10;&#10;The first diagram consists of Three cubes arranged in a line, joined along one edge. The central cube is labelled O. the two outer cubes are labelled F. Each cube has an e at each corner. The es in the cube on the left and right are black and the es in the cube in the centre are light orange. At the intersecting edge the higher e is black and the lower e is light orange. &#10;&#10;The second diagram consists of Two cubes joined along one side. Each cube is labelled O. Each cube has an e at each corner. The es in the cube on the left are black and the es in the cube on the right are light orange. At the intersecting side two of the es are black and two of the es are light orange. ">
              <a:extLst xmlns:a="http://schemas.openxmlformats.org/drawingml/2006/main">
                <a:ext uri="{FF2B5EF4-FFF2-40B4-BE49-F238E27FC236}">
                  <a16:creationId xmlns:a16="http://schemas.microsoft.com/office/drawing/2014/main" id="{31E31724-149A-B6CE-FF01-77B614F6D7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63438" name="Picture 6" descr="Two diagrams.&#10;&#10;The first diagram consists of Three cubes arranged in a line, joined along one edge. The central cube is labelled O. the two outer cubes are labelled F. Each cube has an e at each corner. The es in the cube on the left and right are black and the es in the cube in the centre are light orange. At the intersecting edge the higher e is black and the lower e is light orange. &#10;&#10;The second diagram consists of Two cubes joined along one side. Each cube is labelled O. Each cube has an e at each corner. The es in the cube on the left are black and the es in the cube on the right are light orange. At the intersecting side two of the es are black and two of the es are light orange. ">
                      <a:extLst>
                        <a:ext uri="{FF2B5EF4-FFF2-40B4-BE49-F238E27FC236}">
                          <a16:creationId xmlns:a16="http://schemas.microsoft.com/office/drawing/2014/main" id="{31E31724-149A-B6CE-FF01-77B614F6D7F0}"/>
                        </a:ext>
                      </a:extLst>
                    </pic:cNvPr>
                    <pic:cNvPicPr>
                      <a:picLocks noChangeAspect="1"/>
                    </pic:cNvPicPr>
                  </pic:nvPicPr>
                  <pic:blipFill>
                    <a:blip r:embed="rId35" cstate="print">
                      <a:extLst>
                        <a:ext uri="{28A0092B-C50C-407E-A947-70E740481C1C}">
                          <a14:useLocalDpi xmlns:a14="http://schemas.microsoft.com/office/drawing/2010/main" val="0"/>
                        </a:ext>
                      </a:extLst>
                    </a:blip>
                    <a:srcRect l="46" r="46"/>
                    <a:stretch>
                      <a:fillRect/>
                    </a:stretch>
                  </pic:blipFill>
                  <pic:spPr bwMode="auto">
                    <a:xfrm>
                      <a:off x="0" y="0"/>
                      <a:ext cx="5626500" cy="1169706"/>
                    </a:xfrm>
                    <a:prstGeom prst="rect">
                      <a:avLst/>
                    </a:prstGeom>
                    <a:ln>
                      <a:noFill/>
                    </a:ln>
                    <a:extLst>
                      <a:ext uri="{53640926-AAD7-44D8-BBD7-CCE9431645EC}">
                        <a14:shadowObscured xmlns:a14="http://schemas.microsoft.com/office/drawing/2010/main"/>
                      </a:ext>
                    </a:extLst>
                  </pic:spPr>
                </pic:pic>
              </a:graphicData>
            </a:graphic>
          </wp:inline>
        </w:drawing>
      </w:r>
      <w:r w:rsidR="00362CC1">
        <w:rPr>
          <w:lang w:eastAsia="en-GB"/>
        </w:rPr>
        <w:tab/>
      </w:r>
    </w:p>
    <w:p w14:paraId="1638E4AF" w14:textId="7E9F5E14" w:rsidR="00362CC1" w:rsidRDefault="00A66266" w:rsidP="00362CC1">
      <w:pPr>
        <w:pStyle w:val="RSCnumberedlist"/>
        <w:rPr>
          <w:lang w:eastAsia="en-GB"/>
        </w:rPr>
      </w:pPr>
      <w:r>
        <w:rPr>
          <w:lang w:eastAsia="en-GB"/>
        </w:rPr>
        <w:t>No, the most electrons that two atoms could share could be two each as the cubes touch faces.</w:t>
      </w:r>
    </w:p>
    <w:p w14:paraId="031BD7B1" w14:textId="77777777" w:rsidR="00A66266" w:rsidRDefault="00A66266" w:rsidP="00A66266">
      <w:pPr>
        <w:pStyle w:val="RSCnumberedlist"/>
        <w:numPr>
          <w:ilvl w:val="0"/>
          <w:numId w:val="0"/>
        </w:numPr>
        <w:ind w:left="360" w:hanging="360"/>
        <w:rPr>
          <w:lang w:eastAsia="en-GB"/>
        </w:rPr>
      </w:pPr>
    </w:p>
    <w:p w14:paraId="120FDB1B" w14:textId="01CD6601" w:rsidR="00A66266" w:rsidRDefault="00A66266" w:rsidP="00A66266">
      <w:pPr>
        <w:pStyle w:val="RSCH3"/>
        <w:rPr>
          <w:lang w:eastAsia="en-GB"/>
        </w:rPr>
      </w:pPr>
      <w:r>
        <w:rPr>
          <w:lang w:eastAsia="en-GB"/>
        </w:rPr>
        <w:t>Modelling</w:t>
      </w:r>
      <w:r w:rsidRPr="0004478D">
        <w:rPr>
          <w:lang w:eastAsia="en-GB"/>
        </w:rPr>
        <w:t xml:space="preserve"> activity</w:t>
      </w:r>
      <w:r>
        <w:rPr>
          <w:lang w:eastAsia="en-GB"/>
        </w:rPr>
        <w:t xml:space="preserve"> (</w:t>
      </w:r>
      <w:r w:rsidR="004145F2">
        <w:rPr>
          <w:lang w:eastAsia="en-GB"/>
        </w:rPr>
        <w:t>A</w:t>
      </w:r>
      <w:r>
        <w:rPr>
          <w:lang w:eastAsia="en-GB"/>
        </w:rPr>
        <w:t>ctivity 2)</w:t>
      </w:r>
    </w:p>
    <w:p w14:paraId="41C7C352" w14:textId="558A5769" w:rsidR="00A66266" w:rsidRDefault="0004478D" w:rsidP="00A66266">
      <w:pPr>
        <w:pStyle w:val="RSCBasictext"/>
        <w:rPr>
          <w:lang w:eastAsia="en-GB"/>
        </w:rPr>
      </w:pPr>
      <w:r>
        <w:rPr>
          <w:lang w:eastAsia="en-GB"/>
        </w:rPr>
        <w:t xml:space="preserve">Please see the presentation slides for photos of completed models: </w:t>
      </w:r>
      <w:hyperlink r:id="rId36" w:history="1">
        <w:r w:rsidRPr="0004478D">
          <w:rPr>
            <w:rStyle w:val="Hyperlink"/>
            <w:color w:val="C8102E"/>
            <w:lang w:eastAsia="en-GB"/>
          </w:rPr>
          <w:t>rsc.li/430a2bN</w:t>
        </w:r>
      </w:hyperlink>
      <w:r w:rsidRPr="0004478D">
        <w:rPr>
          <w:color w:val="C8102E"/>
          <w:lang w:eastAsia="en-GB"/>
        </w:rPr>
        <w:t xml:space="preserve"> </w:t>
      </w:r>
    </w:p>
    <w:p w14:paraId="028E451A" w14:textId="3CD1ACC0" w:rsidR="00A66266" w:rsidRDefault="00A66266" w:rsidP="00A66266">
      <w:pPr>
        <w:pStyle w:val="RSCBasictext"/>
        <w:rPr>
          <w:rFonts w:eastAsiaTheme="minorEastAsia"/>
          <w:iCs/>
          <w:lang w:eastAsia="en-GB"/>
        </w:rPr>
      </w:pPr>
      <w:r>
        <w:rPr>
          <w:lang w:eastAsia="en-GB"/>
        </w:rPr>
        <w:t xml:space="preserve">The preferred arrangement for </w:t>
      </w:r>
      <m:oMath>
        <m:sSub>
          <m:sSubPr>
            <m:ctrlPr>
              <w:rPr>
                <w:rFonts w:ascii="Cambria Math" w:hAnsi="Cambria Math"/>
                <w:i/>
                <w:iCs/>
                <w:lang w:eastAsia="en-GB"/>
              </w:rPr>
            </m:ctrlPr>
          </m:sSubPr>
          <m:e>
            <m:r>
              <m:rPr>
                <m:sty m:val="p"/>
              </m:rPr>
              <w:rPr>
                <w:rFonts w:ascii="Cambria Math" w:hAnsi="Cambria Math"/>
                <w:lang w:eastAsia="en-GB"/>
              </w:rPr>
              <m:t>CCl</m:t>
            </m:r>
          </m:e>
          <m:sub>
            <m:r>
              <m:rPr>
                <m:sty m:val="p"/>
              </m:rPr>
              <w:rPr>
                <w:rFonts w:ascii="Cambria Math" w:hAnsi="Cambria Math"/>
                <w:lang w:eastAsia="en-GB"/>
              </w:rPr>
              <m:t>4</m:t>
            </m:r>
          </m:sub>
        </m:sSub>
      </m:oMath>
      <w:r>
        <w:rPr>
          <w:rFonts w:eastAsiaTheme="minorEastAsia"/>
          <w:iCs/>
          <w:lang w:eastAsia="en-GB"/>
        </w:rPr>
        <w:t xml:space="preserve"> is the one where the atoms are not all in the same pla</w:t>
      </w:r>
      <w:r w:rsidR="0077335E">
        <w:rPr>
          <w:rFonts w:eastAsiaTheme="minorEastAsia"/>
          <w:iCs/>
          <w:lang w:eastAsia="en-GB"/>
        </w:rPr>
        <w:t>n</w:t>
      </w:r>
      <w:r>
        <w:rPr>
          <w:rFonts w:eastAsiaTheme="minorEastAsia"/>
          <w:iCs/>
          <w:lang w:eastAsia="en-GB"/>
        </w:rPr>
        <w:t xml:space="preserve">e as this allows the chlorine atoms more space. The </w:t>
      </w:r>
      <m:oMath>
        <m:sSub>
          <m:sSubPr>
            <m:ctrlPr>
              <w:rPr>
                <w:rFonts w:ascii="Cambria Math" w:eastAsiaTheme="minorEastAsia" w:hAnsi="Cambria Math"/>
                <w:i/>
                <w:iCs/>
                <w:lang w:eastAsia="en-GB"/>
              </w:rPr>
            </m:ctrlPr>
          </m:sSubPr>
          <m:e>
            <m:r>
              <m:rPr>
                <m:sty m:val="p"/>
              </m:rPr>
              <w:rPr>
                <w:rFonts w:ascii="Cambria Math" w:eastAsiaTheme="minorEastAsia" w:hAnsi="Cambria Math"/>
                <w:lang w:eastAsia="en-GB"/>
              </w:rPr>
              <m:t>CCl</m:t>
            </m:r>
          </m:e>
          <m:sub>
            <m:r>
              <m:rPr>
                <m:sty m:val="p"/>
              </m:rPr>
              <w:rPr>
                <w:rFonts w:ascii="Cambria Math" w:eastAsiaTheme="minorEastAsia" w:hAnsi="Cambria Math"/>
                <w:lang w:eastAsia="en-GB"/>
              </w:rPr>
              <m:t>4</m:t>
            </m:r>
          </m:sub>
        </m:sSub>
      </m:oMath>
      <w:r>
        <w:rPr>
          <w:rFonts w:eastAsiaTheme="minorEastAsia"/>
          <w:iCs/>
          <w:lang w:eastAsia="en-GB"/>
        </w:rPr>
        <w:t xml:space="preserve"> molecule is really three dimensional, not flat.</w:t>
      </w:r>
      <w:r w:rsidR="0004478D">
        <w:rPr>
          <w:rFonts w:eastAsiaTheme="minorEastAsia"/>
          <w:iCs/>
          <w:lang w:eastAsia="en-GB"/>
        </w:rPr>
        <w:t xml:space="preserve"> However, this is more tricky to build using modelling clay as the structure is not self-supporting.</w:t>
      </w:r>
    </w:p>
    <w:p w14:paraId="1FA9D582" w14:textId="1BF877A2" w:rsidR="00362CC1" w:rsidRPr="00E74EBB" w:rsidRDefault="00A66266" w:rsidP="00E74EBB">
      <w:pPr>
        <w:pStyle w:val="RSCH3"/>
        <w:rPr>
          <w:lang w:eastAsia="en-GB"/>
        </w:rPr>
      </w:pPr>
      <w:r>
        <w:rPr>
          <w:lang w:eastAsia="en-GB"/>
        </w:rPr>
        <w:t>Discussion activity (</w:t>
      </w:r>
      <w:r w:rsidR="00E24536">
        <w:rPr>
          <w:lang w:eastAsia="en-GB"/>
        </w:rPr>
        <w:t>A</w:t>
      </w:r>
      <w:r>
        <w:rPr>
          <w:lang w:eastAsia="en-GB"/>
        </w:rPr>
        <w:t>ctivity 3)</w:t>
      </w:r>
    </w:p>
    <w:tbl>
      <w:tblPr>
        <w:tblStyle w:val="TableGrid"/>
        <w:tblW w:w="0" w:type="auto"/>
        <w:jc w:val="center"/>
        <w:tblLook w:val="04A0" w:firstRow="1" w:lastRow="0" w:firstColumn="1" w:lastColumn="0" w:noHBand="0" w:noVBand="1"/>
      </w:tblPr>
      <w:tblGrid>
        <w:gridCol w:w="4323"/>
        <w:gridCol w:w="4323"/>
      </w:tblGrid>
      <w:tr w:rsidR="00A66266" w:rsidRPr="00985C41" w14:paraId="383CD10C" w14:textId="77777777" w:rsidTr="00A66266">
        <w:trPr>
          <w:trHeight w:val="482"/>
          <w:jc w:val="center"/>
        </w:trPr>
        <w:tc>
          <w:tcPr>
            <w:tcW w:w="4323" w:type="dxa"/>
            <w:shd w:val="clear" w:color="auto" w:fill="F6E0C0"/>
            <w:vAlign w:val="center"/>
          </w:tcPr>
          <w:p w14:paraId="686DA53B" w14:textId="7479E87C" w:rsidR="00A66266" w:rsidRPr="00A177A3" w:rsidRDefault="00A66266">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Advantages of the Lewis cube model</w:t>
            </w:r>
          </w:p>
        </w:tc>
        <w:tc>
          <w:tcPr>
            <w:tcW w:w="4323" w:type="dxa"/>
            <w:shd w:val="clear" w:color="auto" w:fill="F6E0C0"/>
            <w:vAlign w:val="center"/>
          </w:tcPr>
          <w:p w14:paraId="5168B035" w14:textId="6A67D27F" w:rsidR="00A66266" w:rsidRPr="00A177A3" w:rsidRDefault="00A66266">
            <w:pPr>
              <w:spacing w:before="60" w:after="60" w:line="259" w:lineRule="auto"/>
              <w:ind w:left="0" w:right="-1" w:firstLine="0"/>
              <w:jc w:val="left"/>
              <w:rPr>
                <w:rFonts w:ascii="Century Gothic" w:hAnsi="Century Gothic"/>
                <w:b/>
                <w:bCs/>
                <w:color w:val="C8102E"/>
              </w:rPr>
            </w:pPr>
            <w:r>
              <w:rPr>
                <w:rFonts w:ascii="Century Gothic" w:hAnsi="Century Gothic"/>
                <w:b/>
                <w:bCs/>
                <w:color w:val="C8102E"/>
              </w:rPr>
              <w:t>Disadvantages of the Lewis cube model</w:t>
            </w:r>
          </w:p>
        </w:tc>
      </w:tr>
      <w:tr w:rsidR="00A66266" w:rsidRPr="00985C41" w14:paraId="3E463468" w14:textId="77777777" w:rsidTr="00A66266">
        <w:trPr>
          <w:trHeight w:val="482"/>
          <w:jc w:val="center"/>
        </w:trPr>
        <w:tc>
          <w:tcPr>
            <w:tcW w:w="4323" w:type="dxa"/>
            <w:vAlign w:val="center"/>
          </w:tcPr>
          <w:p w14:paraId="09EF1FD8" w14:textId="5EFE091B" w:rsidR="00A66266" w:rsidRDefault="00A66266" w:rsidP="00A66266">
            <w:pPr>
              <w:pStyle w:val="RSCBulletedlist"/>
            </w:pPr>
            <w:r>
              <w:t>Highlights that atoms and molecules are three dimensional, not two dimensional.</w:t>
            </w:r>
          </w:p>
          <w:p w14:paraId="3E7E13CB" w14:textId="77777777" w:rsidR="00A66266" w:rsidRDefault="00A66266" w:rsidP="00A66266">
            <w:pPr>
              <w:pStyle w:val="RSCBulletedlist"/>
            </w:pPr>
            <w:r>
              <w:t>Easy to show a double bond.</w:t>
            </w:r>
          </w:p>
          <w:p w14:paraId="19235CAF" w14:textId="03D84833" w:rsidR="00A66266" w:rsidRPr="00985C41" w:rsidRDefault="00A66266" w:rsidP="00A66266">
            <w:pPr>
              <w:pStyle w:val="RSCBulletedlist"/>
            </w:pPr>
            <w:r>
              <w:t>Gives a rationale for eight electrons in the outer shell.</w:t>
            </w:r>
          </w:p>
        </w:tc>
        <w:tc>
          <w:tcPr>
            <w:tcW w:w="4323" w:type="dxa"/>
            <w:vAlign w:val="center"/>
          </w:tcPr>
          <w:p w14:paraId="3FDB390C" w14:textId="77777777" w:rsidR="00A66266" w:rsidRDefault="00A66266" w:rsidP="00A66266">
            <w:pPr>
              <w:pStyle w:val="RSCBulletedlist"/>
            </w:pPr>
            <w:r>
              <w:t>Does not show that electrons go in pairs.</w:t>
            </w:r>
          </w:p>
          <w:p w14:paraId="07DBCD64" w14:textId="77777777" w:rsidR="00A66266" w:rsidRDefault="00A66266" w:rsidP="00A66266">
            <w:pPr>
              <w:pStyle w:val="RSCBulletedlist"/>
            </w:pPr>
            <w:r>
              <w:t>Very hard to draw complex molecules.</w:t>
            </w:r>
          </w:p>
          <w:p w14:paraId="39C46CBF" w14:textId="77777777" w:rsidR="00A66266" w:rsidRDefault="00A66266" w:rsidP="00A66266">
            <w:pPr>
              <w:pStyle w:val="RSCBulletedlist"/>
            </w:pPr>
            <w:r>
              <w:t>Cannot represent triple bonds.</w:t>
            </w:r>
          </w:p>
          <w:p w14:paraId="40813FE7" w14:textId="77777777" w:rsidR="00A66266" w:rsidRDefault="00A66266" w:rsidP="00A66266">
            <w:pPr>
              <w:pStyle w:val="RSCBulletedlist"/>
            </w:pPr>
            <w:r>
              <w:t>Cannot represent hydrogen and helium, which only have space for two electrons in their outer shell.</w:t>
            </w:r>
          </w:p>
          <w:p w14:paraId="7CA76E7A" w14:textId="504D9BBB" w:rsidR="00A66266" w:rsidRPr="00985C41" w:rsidRDefault="00644066" w:rsidP="00A66266">
            <w:pPr>
              <w:pStyle w:val="RSCBulletedlist"/>
            </w:pPr>
            <w:r>
              <w:t xml:space="preserve">Atoms lower down the </w:t>
            </w:r>
            <w:r w:rsidR="00AD694F">
              <w:t>p</w:t>
            </w:r>
            <w:r>
              <w:t xml:space="preserve">eriodic </w:t>
            </w:r>
            <w:r w:rsidR="00AD694F">
              <w:t>t</w:t>
            </w:r>
            <w:r>
              <w:t>able can have more th</w:t>
            </w:r>
            <w:r w:rsidR="00AD694F">
              <w:t>a</w:t>
            </w:r>
            <w:r>
              <w:t>n eight electrons in their outer sh</w:t>
            </w:r>
            <w:r w:rsidR="00A27BD8">
              <w:t>e</w:t>
            </w:r>
            <w:r>
              <w:t>ll – so you need to abandon the cube for a polyhedron with more corners.</w:t>
            </w:r>
          </w:p>
        </w:tc>
      </w:tr>
    </w:tbl>
    <w:p w14:paraId="1D1265E0" w14:textId="77777777" w:rsidR="00362CC1" w:rsidRDefault="00362CC1" w:rsidP="00362CC1">
      <w:pPr>
        <w:pStyle w:val="RSCBasictext"/>
      </w:pPr>
    </w:p>
    <w:p w14:paraId="50EFC83D" w14:textId="77777777" w:rsidR="00644066" w:rsidRDefault="00644066" w:rsidP="00E009C9">
      <w:pPr>
        <w:pStyle w:val="RSCBasictext"/>
        <w:rPr>
          <w:lang w:eastAsia="en-GB"/>
        </w:rPr>
      </w:pPr>
      <w:r>
        <w:rPr>
          <w:lang w:eastAsia="en-GB"/>
        </w:rPr>
        <w:t>All of the disadvantages listed above would have contributed to Lewis abandoning the cube model but importantly:</w:t>
      </w:r>
    </w:p>
    <w:p w14:paraId="7EF649EC" w14:textId="77777777" w:rsidR="00644066" w:rsidRDefault="00644066" w:rsidP="00644066">
      <w:pPr>
        <w:pStyle w:val="RSCBulletedlist"/>
        <w:rPr>
          <w:lang w:eastAsia="en-GB"/>
        </w:rPr>
      </w:pPr>
      <w:r>
        <w:rPr>
          <w:lang w:eastAsia="en-GB"/>
        </w:rPr>
        <w:t>The cubes are too hard to draw in complex molecules.</w:t>
      </w:r>
    </w:p>
    <w:p w14:paraId="798AC574" w14:textId="653A9DA4" w:rsidR="00D444BA" w:rsidRPr="00CD5E3C" w:rsidRDefault="00644066">
      <w:pPr>
        <w:pStyle w:val="RSCBulletedlist"/>
      </w:pPr>
      <w:r>
        <w:rPr>
          <w:lang w:eastAsia="en-GB"/>
        </w:rPr>
        <w:t>Atoms are certainly not cuboid in shape, but neither are the</w:t>
      </w:r>
      <w:r w:rsidR="00D10668">
        <w:rPr>
          <w:lang w:eastAsia="en-GB"/>
        </w:rPr>
        <w:t>y</w:t>
      </w:r>
      <w:r>
        <w:rPr>
          <w:lang w:eastAsia="en-GB"/>
        </w:rPr>
        <w:t xml:space="preserve"> circular, or even truly spherical. </w:t>
      </w:r>
    </w:p>
    <w:sectPr w:rsidR="00D444BA" w:rsidRPr="00CD5E3C" w:rsidSect="00231C1C">
      <w:headerReference w:type="default" r:id="rId37"/>
      <w:footerReference w:type="default" r:id="rId3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CE37" w14:textId="77777777" w:rsidR="00394F86" w:rsidRDefault="00394F86" w:rsidP="008A1B0B">
      <w:pPr>
        <w:spacing w:after="0" w:line="240" w:lineRule="auto"/>
      </w:pPr>
      <w:r>
        <w:separator/>
      </w:r>
    </w:p>
  </w:endnote>
  <w:endnote w:type="continuationSeparator" w:id="0">
    <w:p w14:paraId="047C5881" w14:textId="77777777" w:rsidR="00394F86" w:rsidRDefault="00394F86" w:rsidP="008A1B0B">
      <w:pPr>
        <w:spacing w:after="0" w:line="240" w:lineRule="auto"/>
      </w:pPr>
      <w:r>
        <w:continuationSeparator/>
      </w:r>
    </w:p>
  </w:endnote>
  <w:endnote w:type="continuationNotice" w:id="1">
    <w:p w14:paraId="342C3CC2" w14:textId="77777777" w:rsidR="00394F86" w:rsidRDefault="00394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3C623B5"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27BD8">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F72A" w14:textId="77777777" w:rsidR="00394F86" w:rsidRDefault="00394F86" w:rsidP="008A1B0B">
      <w:pPr>
        <w:spacing w:after="0" w:line="240" w:lineRule="auto"/>
      </w:pPr>
      <w:r>
        <w:separator/>
      </w:r>
    </w:p>
  </w:footnote>
  <w:footnote w:type="continuationSeparator" w:id="0">
    <w:p w14:paraId="2D74A2FE" w14:textId="77777777" w:rsidR="00394F86" w:rsidRDefault="00394F86" w:rsidP="008A1B0B">
      <w:pPr>
        <w:spacing w:after="0" w:line="240" w:lineRule="auto"/>
      </w:pPr>
      <w:r>
        <w:continuationSeparator/>
      </w:r>
    </w:p>
  </w:footnote>
  <w:footnote w:type="continuationNotice" w:id="1">
    <w:p w14:paraId="307FF780" w14:textId="77777777" w:rsidR="00394F86" w:rsidRDefault="00394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42D66A1"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69EEB879">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0627F4C5">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E009C9">
      <w:rPr>
        <w:rFonts w:ascii="Century Gothic" w:hAnsi="Century Gothic"/>
        <w:b/>
        <w:bCs/>
        <w:color w:val="C8102E"/>
        <w:sz w:val="30"/>
        <w:szCs w:val="30"/>
      </w:rPr>
      <w:t>Stretch and challenge</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019AD52A"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4855D1" w:rsidRPr="004855D1">
        <w:rPr>
          <w:rStyle w:val="Hyperlink"/>
          <w:rFonts w:ascii="Century Gothic" w:hAnsi="Century Gothic"/>
          <w:b/>
          <w:bCs/>
          <w:color w:val="C00000"/>
          <w:sz w:val="18"/>
          <w:szCs w:val="18"/>
        </w:rPr>
        <w:t>rsc.li/430a2bN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644EA6"/>
    <w:multiLevelType w:val="hybridMultilevel"/>
    <w:tmpl w:val="FE9A17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6"/>
  </w:num>
  <w:num w:numId="18" w16cid:durableId="2137213637">
    <w:abstractNumId w:val="9"/>
  </w:num>
  <w:num w:numId="19" w16cid:durableId="1575168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5032"/>
    <w:rsid w:val="0002090A"/>
    <w:rsid w:val="00026078"/>
    <w:rsid w:val="000327AC"/>
    <w:rsid w:val="0004478D"/>
    <w:rsid w:val="00045C2E"/>
    <w:rsid w:val="00052CFC"/>
    <w:rsid w:val="00056090"/>
    <w:rsid w:val="000647E4"/>
    <w:rsid w:val="000866AC"/>
    <w:rsid w:val="00092315"/>
    <w:rsid w:val="00092796"/>
    <w:rsid w:val="000A31FD"/>
    <w:rsid w:val="000A768F"/>
    <w:rsid w:val="000B0FE6"/>
    <w:rsid w:val="000B34EB"/>
    <w:rsid w:val="000D4378"/>
    <w:rsid w:val="000E3C88"/>
    <w:rsid w:val="000E5F58"/>
    <w:rsid w:val="000F0E13"/>
    <w:rsid w:val="00106210"/>
    <w:rsid w:val="00133DA7"/>
    <w:rsid w:val="00152A2A"/>
    <w:rsid w:val="00192E7A"/>
    <w:rsid w:val="00193F77"/>
    <w:rsid w:val="001E3A91"/>
    <w:rsid w:val="001F1DC6"/>
    <w:rsid w:val="00214F42"/>
    <w:rsid w:val="00222E85"/>
    <w:rsid w:val="00231C1C"/>
    <w:rsid w:val="0023536A"/>
    <w:rsid w:val="00292631"/>
    <w:rsid w:val="002A2BEF"/>
    <w:rsid w:val="002A57CF"/>
    <w:rsid w:val="002A77FF"/>
    <w:rsid w:val="002C2223"/>
    <w:rsid w:val="002C3B16"/>
    <w:rsid w:val="002D34BA"/>
    <w:rsid w:val="002E47CA"/>
    <w:rsid w:val="003059AB"/>
    <w:rsid w:val="00310A0B"/>
    <w:rsid w:val="00357E10"/>
    <w:rsid w:val="00362CC1"/>
    <w:rsid w:val="003716B9"/>
    <w:rsid w:val="00394F86"/>
    <w:rsid w:val="003A1C51"/>
    <w:rsid w:val="003A6537"/>
    <w:rsid w:val="003D1774"/>
    <w:rsid w:val="003E03FF"/>
    <w:rsid w:val="003E3E15"/>
    <w:rsid w:val="003E5776"/>
    <w:rsid w:val="003F2EF3"/>
    <w:rsid w:val="004145F2"/>
    <w:rsid w:val="00436363"/>
    <w:rsid w:val="00437371"/>
    <w:rsid w:val="0046389A"/>
    <w:rsid w:val="004841A3"/>
    <w:rsid w:val="004855D1"/>
    <w:rsid w:val="00487AF2"/>
    <w:rsid w:val="00493A08"/>
    <w:rsid w:val="004A6C93"/>
    <w:rsid w:val="004D46C0"/>
    <w:rsid w:val="004F21D6"/>
    <w:rsid w:val="004F69AD"/>
    <w:rsid w:val="00516F80"/>
    <w:rsid w:val="00525B8C"/>
    <w:rsid w:val="00534514"/>
    <w:rsid w:val="00534E94"/>
    <w:rsid w:val="00547D6C"/>
    <w:rsid w:val="00560449"/>
    <w:rsid w:val="005820B0"/>
    <w:rsid w:val="005E4D22"/>
    <w:rsid w:val="005F0459"/>
    <w:rsid w:val="005F4545"/>
    <w:rsid w:val="00614B85"/>
    <w:rsid w:val="00632976"/>
    <w:rsid w:val="00637488"/>
    <w:rsid w:val="00640566"/>
    <w:rsid w:val="00644066"/>
    <w:rsid w:val="006518C1"/>
    <w:rsid w:val="006820BE"/>
    <w:rsid w:val="00690DFE"/>
    <w:rsid w:val="006A2337"/>
    <w:rsid w:val="006A2EA4"/>
    <w:rsid w:val="006B0F37"/>
    <w:rsid w:val="006C7B0F"/>
    <w:rsid w:val="006D790E"/>
    <w:rsid w:val="007042E5"/>
    <w:rsid w:val="00723D72"/>
    <w:rsid w:val="0073564F"/>
    <w:rsid w:val="00741ECD"/>
    <w:rsid w:val="007424D7"/>
    <w:rsid w:val="00757A6D"/>
    <w:rsid w:val="00764810"/>
    <w:rsid w:val="0077335E"/>
    <w:rsid w:val="007859BF"/>
    <w:rsid w:val="00793A37"/>
    <w:rsid w:val="007A458A"/>
    <w:rsid w:val="007C1C04"/>
    <w:rsid w:val="007E40FB"/>
    <w:rsid w:val="0080546C"/>
    <w:rsid w:val="00813905"/>
    <w:rsid w:val="00835B9C"/>
    <w:rsid w:val="00837FD9"/>
    <w:rsid w:val="00841A83"/>
    <w:rsid w:val="0089187A"/>
    <w:rsid w:val="008A1B0B"/>
    <w:rsid w:val="008A38EF"/>
    <w:rsid w:val="008C0669"/>
    <w:rsid w:val="008E64EB"/>
    <w:rsid w:val="0094769A"/>
    <w:rsid w:val="00973120"/>
    <w:rsid w:val="00973447"/>
    <w:rsid w:val="009917BF"/>
    <w:rsid w:val="009A3093"/>
    <w:rsid w:val="009A6C30"/>
    <w:rsid w:val="009C6B07"/>
    <w:rsid w:val="009D68A9"/>
    <w:rsid w:val="009F5853"/>
    <w:rsid w:val="00A177A3"/>
    <w:rsid w:val="00A27BD8"/>
    <w:rsid w:val="00A34D68"/>
    <w:rsid w:val="00A35C7C"/>
    <w:rsid w:val="00A5348B"/>
    <w:rsid w:val="00A53A0C"/>
    <w:rsid w:val="00A55D0E"/>
    <w:rsid w:val="00A571EB"/>
    <w:rsid w:val="00A5740C"/>
    <w:rsid w:val="00A62228"/>
    <w:rsid w:val="00A66266"/>
    <w:rsid w:val="00A66348"/>
    <w:rsid w:val="00A725C3"/>
    <w:rsid w:val="00A80AE9"/>
    <w:rsid w:val="00A84218"/>
    <w:rsid w:val="00A86351"/>
    <w:rsid w:val="00AA3978"/>
    <w:rsid w:val="00AA3BCC"/>
    <w:rsid w:val="00AB639C"/>
    <w:rsid w:val="00AB74D1"/>
    <w:rsid w:val="00AD694F"/>
    <w:rsid w:val="00AE5ADE"/>
    <w:rsid w:val="00AF4421"/>
    <w:rsid w:val="00B07819"/>
    <w:rsid w:val="00B167EE"/>
    <w:rsid w:val="00B226A7"/>
    <w:rsid w:val="00B32608"/>
    <w:rsid w:val="00B3652F"/>
    <w:rsid w:val="00B52E80"/>
    <w:rsid w:val="00B67A03"/>
    <w:rsid w:val="00B71E66"/>
    <w:rsid w:val="00B721F1"/>
    <w:rsid w:val="00B864B8"/>
    <w:rsid w:val="00BA43BB"/>
    <w:rsid w:val="00BA5FFA"/>
    <w:rsid w:val="00BC5741"/>
    <w:rsid w:val="00BD1443"/>
    <w:rsid w:val="00C00DFD"/>
    <w:rsid w:val="00C1703F"/>
    <w:rsid w:val="00C17F6D"/>
    <w:rsid w:val="00C2764C"/>
    <w:rsid w:val="00C322CA"/>
    <w:rsid w:val="00C34AB1"/>
    <w:rsid w:val="00C6122F"/>
    <w:rsid w:val="00C63DA9"/>
    <w:rsid w:val="00C644EC"/>
    <w:rsid w:val="00CA0087"/>
    <w:rsid w:val="00CA7815"/>
    <w:rsid w:val="00CD000D"/>
    <w:rsid w:val="00CD0F74"/>
    <w:rsid w:val="00CD5E3C"/>
    <w:rsid w:val="00CE777C"/>
    <w:rsid w:val="00D051AF"/>
    <w:rsid w:val="00D056BC"/>
    <w:rsid w:val="00D10668"/>
    <w:rsid w:val="00D1570F"/>
    <w:rsid w:val="00D444BA"/>
    <w:rsid w:val="00D46C11"/>
    <w:rsid w:val="00D50E79"/>
    <w:rsid w:val="00D55B4E"/>
    <w:rsid w:val="00D56C1B"/>
    <w:rsid w:val="00D62190"/>
    <w:rsid w:val="00D62A21"/>
    <w:rsid w:val="00D732BB"/>
    <w:rsid w:val="00D868FB"/>
    <w:rsid w:val="00D92EA9"/>
    <w:rsid w:val="00D9511D"/>
    <w:rsid w:val="00DC26E3"/>
    <w:rsid w:val="00DD0096"/>
    <w:rsid w:val="00DE02AC"/>
    <w:rsid w:val="00DE4519"/>
    <w:rsid w:val="00DF1C5C"/>
    <w:rsid w:val="00E009C9"/>
    <w:rsid w:val="00E174ED"/>
    <w:rsid w:val="00E23EAC"/>
    <w:rsid w:val="00E24536"/>
    <w:rsid w:val="00E33958"/>
    <w:rsid w:val="00E36D24"/>
    <w:rsid w:val="00E408AC"/>
    <w:rsid w:val="00E47CCE"/>
    <w:rsid w:val="00E54C77"/>
    <w:rsid w:val="00E632EC"/>
    <w:rsid w:val="00E6615C"/>
    <w:rsid w:val="00E718A7"/>
    <w:rsid w:val="00E7279C"/>
    <w:rsid w:val="00E74EBB"/>
    <w:rsid w:val="00ED3E7A"/>
    <w:rsid w:val="00ED698B"/>
    <w:rsid w:val="00EF3FDA"/>
    <w:rsid w:val="00EF4B8E"/>
    <w:rsid w:val="00F46902"/>
    <w:rsid w:val="00F52D40"/>
    <w:rsid w:val="00F55FE1"/>
    <w:rsid w:val="00F61C92"/>
    <w:rsid w:val="00F709FB"/>
    <w:rsid w:val="00F71CF7"/>
    <w:rsid w:val="00F772D2"/>
    <w:rsid w:val="00F94905"/>
    <w:rsid w:val="00FA74EB"/>
    <w:rsid w:val="00FC54F8"/>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1AFFCA1D-474F-48BB-BBA5-BE58AEB2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9D68A9"/>
    <w:rPr>
      <w:sz w:val="16"/>
      <w:szCs w:val="16"/>
    </w:rPr>
  </w:style>
  <w:style w:type="paragraph" w:styleId="CommentText0">
    <w:name w:val="annotation text"/>
    <w:basedOn w:val="Normal"/>
    <w:link w:val="CommentTextChar"/>
    <w:uiPriority w:val="99"/>
    <w:unhideWhenUsed/>
    <w:rsid w:val="009D68A9"/>
    <w:pPr>
      <w:spacing w:line="240" w:lineRule="auto"/>
    </w:pPr>
  </w:style>
  <w:style w:type="character" w:customStyle="1" w:styleId="CommentTextChar">
    <w:name w:val="Comment Text Char"/>
    <w:basedOn w:val="DefaultParagraphFont"/>
    <w:link w:val="CommentText0"/>
    <w:uiPriority w:val="99"/>
    <w:rsid w:val="009D68A9"/>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9D68A9"/>
    <w:rPr>
      <w:b/>
      <w:bCs/>
    </w:rPr>
  </w:style>
  <w:style w:type="character" w:customStyle="1" w:styleId="CommentSubjectChar">
    <w:name w:val="Comment Subject Char"/>
    <w:basedOn w:val="CommentTextChar"/>
    <w:link w:val="CommentSubject"/>
    <w:uiPriority w:val="99"/>
    <w:semiHidden/>
    <w:rsid w:val="009D68A9"/>
    <w:rPr>
      <w:rFonts w:ascii="Arial" w:hAnsi="Arial" w:cs="Arial"/>
      <w:b/>
      <w:bCs/>
      <w:sz w:val="20"/>
      <w:szCs w:val="20"/>
      <w:lang w:eastAsia="zh-CN"/>
    </w:rPr>
  </w:style>
  <w:style w:type="paragraph" w:styleId="Revision">
    <w:name w:val="Revision"/>
    <w:hidden/>
    <w:uiPriority w:val="99"/>
    <w:semiHidden/>
    <w:rsid w:val="00B52E80"/>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ntTable" Target="fontTable.xml"/><Relationship Id="rId21" Type="http://schemas.openxmlformats.org/officeDocument/2006/relationships/image" Target="media/image12.svg"/><Relationship Id="rId34" Type="http://schemas.openxmlformats.org/officeDocument/2006/relationships/image" Target="media/image25.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image" Target="media/image16.svg"/><Relationship Id="rId33" Type="http://schemas.openxmlformats.org/officeDocument/2006/relationships/image" Target="media/image24.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14.svg"/><Relationship Id="rId28" Type="http://schemas.openxmlformats.org/officeDocument/2006/relationships/image" Target="media/image19.png"/><Relationship Id="rId36" Type="http://schemas.openxmlformats.org/officeDocument/2006/relationships/hyperlink" Target="https://rsc.li/430a2bN" TargetMode="External"/><Relationship Id="rId10" Type="http://schemas.openxmlformats.org/officeDocument/2006/relationships/image" Target="media/image1.png"/><Relationship Id="rId19" Type="http://schemas.openxmlformats.org/officeDocument/2006/relationships/image" Target="media/image10.svg"/><Relationship Id="rId31" Type="http://schemas.openxmlformats.org/officeDocument/2006/relationships/image" Target="media/image22.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sv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28.emf"/><Relationship Id="rId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D7268-CAE7-4CDD-91AD-630D27C0182C}">
  <ds:schemaRefs>
    <ds:schemaRef ds:uri="http://schemas.microsoft.com/sharepoint/v3/contenttype/forms"/>
  </ds:schemaRefs>
</ds:datastoreItem>
</file>

<file path=customXml/itemProps2.xml><?xml version="1.0" encoding="utf-8"?>
<ds:datastoreItem xmlns:ds="http://schemas.openxmlformats.org/officeDocument/2006/customXml" ds:itemID="{812D4AB8-D051-4221-B4B7-AE8960DB3CEE}">
  <ds:schemaRefs>
    <ds:schemaRef ds:uri="5c7d88b2-bc5d-47d8-b067-5f30c82b40fb"/>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9e3c562f-56b0-4bc9-96c8-d04b09868558"/>
  </ds:schemaRefs>
</ds:datastoreItem>
</file>

<file path=customXml/itemProps3.xml><?xml version="1.0" encoding="utf-8"?>
<ds:datastoreItem xmlns:ds="http://schemas.openxmlformats.org/officeDocument/2006/customXml" ds:itemID="{B5512CF3-AFF0-4492-934D-93F5E309F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814</Words>
  <Characters>4193</Characters>
  <Application>Microsoft Office Word</Application>
  <DocSecurity>0</DocSecurity>
  <Lines>144</Lines>
  <Paragraphs>74</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4933</CharactersWithSpaces>
  <SharedDoc>false</SharedDoc>
  <HyperlinkBase/>
  <HLinks>
    <vt:vector size="12" baseType="variant">
      <vt:variant>
        <vt:i4>3866723</vt:i4>
      </vt:variant>
      <vt:variant>
        <vt:i4>0</vt:i4>
      </vt:variant>
      <vt:variant>
        <vt:i4>0</vt:i4>
      </vt:variant>
      <vt:variant>
        <vt:i4>5</vt:i4>
      </vt:variant>
      <vt:variant>
        <vt:lpwstr>https://rsc.li/44jTX18</vt:lpwstr>
      </vt:variant>
      <vt:variant>
        <vt:lpwstr/>
      </vt:variant>
      <vt:variant>
        <vt:i4>6422634</vt:i4>
      </vt:variant>
      <vt:variant>
        <vt:i4>0</vt:i4>
      </vt:variant>
      <vt:variant>
        <vt:i4>0</vt:i4>
      </vt:variant>
      <vt:variant>
        <vt:i4>5</vt:i4>
      </vt:variant>
      <vt:variant>
        <vt:lpwstr>https://rsc.li/3l0g6sR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Bonding models stretch and challenge teacher notes and answers</dc:title>
  <dc:subject/>
  <dc:creator>Royal Society of Chemistry</dc:creator>
  <cp:keywords>bonding; lewis structures; covalent bonding; ionic bonding; GCSE; chemistry; worksheet; stretch and challenge; alternative ideas; development of models;</cp:keywords>
  <dc:description>From https://rsc.li/430a2bN; student sheet and presentation slides also available</dc:description>
  <cp:lastModifiedBy>Kirsty Patterson</cp:lastModifiedBy>
  <cp:revision>67</cp:revision>
  <dcterms:created xsi:type="dcterms:W3CDTF">2025-05-26T23:19:00Z</dcterms:created>
  <dcterms:modified xsi:type="dcterms:W3CDTF">2025-07-15T23:46:00Z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