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84C51" w14:textId="0F2C06A9" w:rsidR="005F286E" w:rsidRDefault="001D0B4B" w:rsidP="00CF6E3E">
      <w:pPr>
        <w:pStyle w:val="RSCH1"/>
      </w:pPr>
      <w:r>
        <w:t xml:space="preserve">F1 </w:t>
      </w:r>
      <w:r w:rsidR="005E303D">
        <w:t>Developing a model of the atom</w:t>
      </w:r>
    </w:p>
    <w:p w14:paraId="508EA283" w14:textId="08AED968" w:rsidR="008A2ABD" w:rsidRDefault="00A40966" w:rsidP="008A2ABD">
      <w:pPr>
        <w:pStyle w:val="RSCBasictext"/>
      </w:pPr>
      <w:r>
        <w:t xml:space="preserve">This is the first lesson in </w:t>
      </w:r>
      <w:r w:rsidR="008A2ABD">
        <w:t>an introductory course</w:t>
      </w:r>
      <w:r>
        <w:t xml:space="preserve"> for post-16 chemistry learners</w:t>
      </w:r>
      <w:r w:rsidR="00E2009E">
        <w:t xml:space="preserve"> covering key ideas in order of scale</w:t>
      </w:r>
      <w:r w:rsidR="004F2B1C">
        <w:t>.</w:t>
      </w:r>
      <w:r>
        <w:t xml:space="preserve"> </w:t>
      </w:r>
      <w:r w:rsidR="004F2B1C">
        <w:t>F</w:t>
      </w:r>
      <w:r>
        <w:t xml:space="preserve">ind out more about the course and approach here: </w:t>
      </w:r>
      <w:hyperlink r:id="rId11" w:history="1">
        <w:r w:rsidR="00E2009E" w:rsidRPr="00D86B97">
          <w:rPr>
            <w:rStyle w:val="Hyperlink"/>
            <w:b/>
            <w:bCs/>
            <w:color w:val="004976"/>
          </w:rPr>
          <w:t>rsc.li/4kGyaoN</w:t>
        </w:r>
      </w:hyperlink>
    </w:p>
    <w:p w14:paraId="26E4231A" w14:textId="23898063" w:rsidR="00A40966" w:rsidRDefault="00E2009E" w:rsidP="008A2ABD">
      <w:pPr>
        <w:pStyle w:val="RSCBasictext"/>
      </w:pPr>
      <w:r>
        <w:t>Before each lesson</w:t>
      </w:r>
      <w:r w:rsidR="004F2B1C">
        <w:t>,</w:t>
      </w:r>
      <w:r>
        <w:t xml:space="preserve"> </w:t>
      </w:r>
      <w:r w:rsidR="004F2B1C">
        <w:t xml:space="preserve">ask </w:t>
      </w:r>
      <w:r>
        <w:t>l</w:t>
      </w:r>
      <w:r w:rsidR="00A40966">
        <w:t xml:space="preserve">earners </w:t>
      </w:r>
      <w:r w:rsidR="004F2B1C">
        <w:t xml:space="preserve">to </w:t>
      </w:r>
      <w:r w:rsidR="00A40966">
        <w:t xml:space="preserve">complete the preparation worksheet </w:t>
      </w:r>
      <w:r>
        <w:t>to revise</w:t>
      </w:r>
      <w:r w:rsidR="00A40966">
        <w:t xml:space="preserve"> knowledge from their 14</w:t>
      </w:r>
      <w:r>
        <w:t>–</w:t>
      </w:r>
      <w:r w:rsidR="00A40966">
        <w:t xml:space="preserve">16 courses and </w:t>
      </w:r>
      <w:r>
        <w:t>introduce</w:t>
      </w:r>
      <w:r w:rsidR="00A40966">
        <w:t xml:space="preserve"> </w:t>
      </w:r>
      <w:r>
        <w:t>the topic for the lesson</w:t>
      </w:r>
      <w:r w:rsidR="00A40966">
        <w:t xml:space="preserve">. </w:t>
      </w:r>
    </w:p>
    <w:p w14:paraId="52C29351" w14:textId="5E426379" w:rsidR="00A40966" w:rsidRDefault="00FF1C15" w:rsidP="008A2ABD">
      <w:pPr>
        <w:pStyle w:val="RSCBasictext"/>
      </w:pPr>
      <w:r>
        <w:t>Then, g</w:t>
      </w:r>
      <w:r w:rsidR="004F2B1C">
        <w:t xml:space="preserve">et </w:t>
      </w:r>
      <w:r w:rsidR="00ED5D95">
        <w:t>them</w:t>
      </w:r>
      <w:r w:rsidR="004F2B1C">
        <w:t xml:space="preserve"> to complete </w:t>
      </w:r>
      <w:r>
        <w:t>the</w:t>
      </w:r>
      <w:r w:rsidR="00E2009E">
        <w:t xml:space="preserve"> student sheet during the lesson. It includes all key content and challenges misconceptions</w:t>
      </w:r>
      <w:r w:rsidR="008A2ABD">
        <w:t>.</w:t>
      </w:r>
      <w:r w:rsidR="00E2009E">
        <w:t xml:space="preserve"> Each student sheet has a scale and a Johnstone’s triangle diagram at the top. Use these to help learners think about the relative scale of different aspects of chemistry and connect </w:t>
      </w:r>
      <w:r w:rsidR="004F2B1C">
        <w:t xml:space="preserve">their </w:t>
      </w:r>
      <w:r w:rsidR="00E2009E">
        <w:t>understanding of sub</w:t>
      </w:r>
      <w:r w:rsidR="00541B3F">
        <w:t>-</w:t>
      </w:r>
      <w:r w:rsidR="00E2009E">
        <w:t xml:space="preserve">microscopic, </w:t>
      </w:r>
      <w:r w:rsidR="00541B3F">
        <w:t>macroscopic and symbolic representations.</w:t>
      </w:r>
    </w:p>
    <w:p w14:paraId="0753BA5D" w14:textId="716F4792" w:rsidR="008A2ABD" w:rsidRDefault="00450CB9" w:rsidP="00450CB9">
      <w:pPr>
        <w:pStyle w:val="RSCBasictext"/>
        <w:ind w:left="851" w:hanging="851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3239584" wp14:editId="30FA533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09575" cy="409575"/>
            <wp:effectExtent l="0" t="0" r="9525" b="0"/>
            <wp:wrapTight wrapText="bothSides">
              <wp:wrapPolygon edited="0">
                <wp:start x="5023" y="0"/>
                <wp:lineTo x="0" y="4019"/>
                <wp:lineTo x="0" y="18084"/>
                <wp:lineTo x="8037" y="20093"/>
                <wp:lineTo x="15070" y="20093"/>
                <wp:lineTo x="21098" y="18084"/>
                <wp:lineTo x="21098" y="3014"/>
                <wp:lineTo x="18084" y="0"/>
                <wp:lineTo x="5023" y="0"/>
              </wp:wrapPolygon>
            </wp:wrapTight>
            <wp:docPr id="5" name="Graphic 1" descr="Open book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1" descr="Open book outline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ABD">
        <w:t xml:space="preserve">This icon indicates </w:t>
      </w:r>
      <w:r w:rsidR="004F2B1C">
        <w:t xml:space="preserve">that </w:t>
      </w:r>
      <w:r w:rsidR="008A2ABD">
        <w:t>students will need access to learning materials</w:t>
      </w:r>
      <w:r w:rsidR="004F2B1C">
        <w:t>,</w:t>
      </w:r>
      <w:r w:rsidR="008A2ABD">
        <w:t xml:space="preserve"> e.g. textbook or online </w:t>
      </w:r>
      <w:r w:rsidR="00541B3F">
        <w:t>resources</w:t>
      </w:r>
      <w:r w:rsidR="008A2ABD">
        <w:t xml:space="preserve"> to support their learning</w:t>
      </w:r>
      <w:r w:rsidR="004F2B1C">
        <w:t>.</w:t>
      </w:r>
      <w:r w:rsidR="00541B3F">
        <w:t xml:space="preserve"> </w:t>
      </w:r>
      <w:r w:rsidR="004F2B1C">
        <w:t>S</w:t>
      </w:r>
      <w:r w:rsidR="00541B3F" w:rsidRPr="00541B3F">
        <w:t xml:space="preserve">ee </w:t>
      </w:r>
      <w:hyperlink r:id="rId14" w:history="1">
        <w:r w:rsidR="00541B3F" w:rsidRPr="00D86B97">
          <w:rPr>
            <w:rStyle w:val="Hyperlink"/>
            <w:b/>
            <w:bCs/>
            <w:color w:val="004976"/>
          </w:rPr>
          <w:t>rsc.li/44UvIFi</w:t>
        </w:r>
      </w:hyperlink>
      <w:r w:rsidR="00541B3F" w:rsidRPr="00541B3F">
        <w:t xml:space="preserve"> for </w:t>
      </w:r>
      <w:r w:rsidR="00541B3F">
        <w:t>links</w:t>
      </w:r>
      <w:r w:rsidR="00541B3F" w:rsidRPr="00541B3F">
        <w:t>.</w:t>
      </w:r>
    </w:p>
    <w:p w14:paraId="2612DC83" w14:textId="3FFB8144" w:rsidR="00541B3F" w:rsidRDefault="004F2B1C" w:rsidP="008A2ABD">
      <w:pPr>
        <w:pStyle w:val="RSCBasictext"/>
      </w:pPr>
      <w:r>
        <w:t>B</w:t>
      </w:r>
      <w:r w:rsidR="00541B3F">
        <w:t xml:space="preserve">egin each lesson by checking learners have completed the preparation work. </w:t>
      </w:r>
      <w:r>
        <w:t>S</w:t>
      </w:r>
      <w:r w:rsidR="00541B3F">
        <w:t>hare the answers and ask learners to mark their own worksheets as part of their independent work.</w:t>
      </w:r>
    </w:p>
    <w:p w14:paraId="53CAB6B3" w14:textId="18D7D64E" w:rsidR="00450CB9" w:rsidRDefault="00AA5950" w:rsidP="002A4239">
      <w:pPr>
        <w:pStyle w:val="RSCH2"/>
        <w:spacing w:before="300"/>
      </w:pPr>
      <w:r>
        <w:t>Topics in this lesson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1668"/>
        <w:gridCol w:w="4343"/>
      </w:tblGrid>
      <w:tr w:rsidR="00AA5950" w14:paraId="7E63501D" w14:textId="77777777" w:rsidTr="002A4239">
        <w:tc>
          <w:tcPr>
            <w:tcW w:w="3005" w:type="dxa"/>
          </w:tcPr>
          <w:p w14:paraId="4D46C190" w14:textId="5DAC7EB3" w:rsidR="00AA5950" w:rsidRDefault="00AA5950" w:rsidP="00AA5950">
            <w:pPr>
              <w:pStyle w:val="RSCH2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D8578DC" wp14:editId="3D32D8DD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0</wp:posOffset>
                  </wp:positionV>
                  <wp:extent cx="716915" cy="1009650"/>
                  <wp:effectExtent l="0" t="0" r="6985" b="0"/>
                  <wp:wrapSquare wrapText="bothSides"/>
                  <wp:docPr id="243535050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535050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2E7CA0A8" w14:textId="7E4F2284" w:rsidR="00AA5950" w:rsidRPr="00D86B97" w:rsidRDefault="00AA5950" w:rsidP="002A4239">
            <w:pPr>
              <w:pStyle w:val="RSCBasictext"/>
              <w:ind w:left="8" w:hanging="8"/>
              <w:rPr>
                <w:b/>
                <w:bCs/>
                <w:color w:val="004976"/>
              </w:rPr>
            </w:pPr>
            <w:r w:rsidRPr="00D86B97">
              <w:rPr>
                <w:b/>
                <w:bCs/>
                <w:color w:val="004976"/>
              </w:rPr>
              <w:t>Preparation worksheet</w:t>
            </w:r>
          </w:p>
        </w:tc>
        <w:tc>
          <w:tcPr>
            <w:tcW w:w="4343" w:type="dxa"/>
          </w:tcPr>
          <w:p w14:paraId="36EF5BD1" w14:textId="5B8D2154" w:rsidR="00AA5950" w:rsidRDefault="00AA5950" w:rsidP="002A4239">
            <w:pPr>
              <w:pStyle w:val="RSCBasictext"/>
              <w:ind w:left="36" w:firstLine="0"/>
            </w:pPr>
            <w:r>
              <w:t>Revise: rearranging equations</w:t>
            </w:r>
          </w:p>
          <w:p w14:paraId="7E2C23B8" w14:textId="03EC9FD0" w:rsidR="00AA5950" w:rsidRDefault="00AA5950" w:rsidP="002A4239">
            <w:pPr>
              <w:pStyle w:val="RSCBasictext"/>
              <w:ind w:left="36" w:firstLine="0"/>
            </w:pPr>
            <w:r>
              <w:t xml:space="preserve">New content: </w:t>
            </w:r>
            <w:r w:rsidR="002A4239">
              <w:t xml:space="preserve">sizes of </w:t>
            </w:r>
            <w:r>
              <w:t>subatomic particles</w:t>
            </w:r>
          </w:p>
        </w:tc>
      </w:tr>
      <w:tr w:rsidR="00AA5950" w14:paraId="30D92546" w14:textId="77777777" w:rsidTr="002A4239">
        <w:tc>
          <w:tcPr>
            <w:tcW w:w="3005" w:type="dxa"/>
          </w:tcPr>
          <w:p w14:paraId="4305558E" w14:textId="436D92FB" w:rsidR="00AA5950" w:rsidRDefault="00AA5950" w:rsidP="00AA5950">
            <w:pPr>
              <w:pStyle w:val="RSCH2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F876BBD" wp14:editId="023EC5B1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2540</wp:posOffset>
                  </wp:positionV>
                  <wp:extent cx="711835" cy="1011555"/>
                  <wp:effectExtent l="0" t="0" r="0" b="0"/>
                  <wp:wrapSquare wrapText="bothSides"/>
                  <wp:docPr id="479130043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130043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3EB00D84" w14:textId="10C31E32" w:rsidR="00AA5950" w:rsidRPr="00D86B97" w:rsidRDefault="00AA5950" w:rsidP="002A4239">
            <w:pPr>
              <w:pStyle w:val="RSCBasictext"/>
              <w:ind w:left="8" w:hanging="8"/>
              <w:rPr>
                <w:b/>
                <w:bCs/>
              </w:rPr>
            </w:pPr>
            <w:r w:rsidRPr="00D86B97">
              <w:rPr>
                <w:b/>
                <w:bCs/>
                <w:color w:val="004976"/>
              </w:rPr>
              <w:t>Lesson worksheet</w:t>
            </w:r>
          </w:p>
        </w:tc>
        <w:tc>
          <w:tcPr>
            <w:tcW w:w="4343" w:type="dxa"/>
          </w:tcPr>
          <w:p w14:paraId="03034E22" w14:textId="2FD43114" w:rsidR="00AA5950" w:rsidRDefault="00AA5950" w:rsidP="002A4239">
            <w:pPr>
              <w:pStyle w:val="RSCBasictext"/>
              <w:ind w:left="36" w:firstLine="0"/>
            </w:pPr>
            <w:r>
              <w:t>How the atomic model developed over time</w:t>
            </w:r>
            <w:r w:rsidR="002A4239">
              <w:t xml:space="preserve">, from Ancient Greek ideas to </w:t>
            </w:r>
            <w:r w:rsidR="002232A0">
              <w:t>Chadwick’s discovery of the neutron</w:t>
            </w:r>
          </w:p>
        </w:tc>
      </w:tr>
      <w:tr w:rsidR="00AA5950" w14:paraId="30526DE8" w14:textId="77777777" w:rsidTr="002A4239">
        <w:tc>
          <w:tcPr>
            <w:tcW w:w="3005" w:type="dxa"/>
          </w:tcPr>
          <w:p w14:paraId="1CB49E35" w14:textId="2D3863F5" w:rsidR="00AA5950" w:rsidRDefault="00AA5950" w:rsidP="00AA5950">
            <w:pPr>
              <w:pStyle w:val="RSCH2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75F7A94" wp14:editId="063AC78F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20955</wp:posOffset>
                  </wp:positionV>
                  <wp:extent cx="600075" cy="600075"/>
                  <wp:effectExtent l="0" t="0" r="0" b="0"/>
                  <wp:wrapTight wrapText="bothSides">
                    <wp:wrapPolygon edited="0">
                      <wp:start x="686" y="2743"/>
                      <wp:lineTo x="686" y="18514"/>
                      <wp:lineTo x="20571" y="18514"/>
                      <wp:lineTo x="20571" y="2743"/>
                      <wp:lineTo x="686" y="2743"/>
                    </wp:wrapPolygon>
                  </wp:wrapTight>
                  <wp:docPr id="287038028" name="Graphic 1" descr="En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038028" name="Graphic 287038028" descr="End with solid fill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5826137F" w14:textId="73B5213F" w:rsidR="00AA5950" w:rsidRPr="00D86B97" w:rsidRDefault="00AA5950" w:rsidP="002A4239">
            <w:pPr>
              <w:pStyle w:val="RSCBasictext"/>
              <w:ind w:left="8" w:hanging="8"/>
              <w:rPr>
                <w:b/>
                <w:bCs/>
              </w:rPr>
            </w:pPr>
            <w:r w:rsidRPr="00D86B97">
              <w:rPr>
                <w:b/>
                <w:bCs/>
                <w:color w:val="004976"/>
              </w:rPr>
              <w:t>Next lesson</w:t>
            </w:r>
          </w:p>
        </w:tc>
        <w:tc>
          <w:tcPr>
            <w:tcW w:w="4343" w:type="dxa"/>
          </w:tcPr>
          <w:p w14:paraId="47C6CA79" w14:textId="4122F85E" w:rsidR="00AA5950" w:rsidRDefault="00AA5950" w:rsidP="002A4239">
            <w:pPr>
              <w:pStyle w:val="RSCBasictext"/>
              <w:ind w:left="36" w:firstLine="0"/>
            </w:pPr>
            <w:r>
              <w:t>F2 Counting protons, neutrons and electrons</w:t>
            </w:r>
          </w:p>
        </w:tc>
      </w:tr>
    </w:tbl>
    <w:p w14:paraId="1011D87B" w14:textId="2E9AD5C9" w:rsidR="00A75C43" w:rsidRDefault="00A75C43" w:rsidP="00D86B97">
      <w:pPr>
        <w:pStyle w:val="RSCBasictext"/>
        <w:spacing w:before="160"/>
        <w:ind w:right="1939"/>
        <w:rPr>
          <w:noProof/>
        </w:rPr>
      </w:pPr>
      <w:r w:rsidRPr="00A75C43">
        <w:rPr>
          <w:noProof/>
        </w:rPr>
        <w:drawing>
          <wp:anchor distT="0" distB="0" distL="114300" distR="114300" simplePos="0" relativeHeight="251675648" behindDoc="1" locked="0" layoutInCell="1" allowOverlap="1" wp14:anchorId="1591759D" wp14:editId="11B89999">
            <wp:simplePos x="0" y="0"/>
            <wp:positionH relativeFrom="column">
              <wp:posOffset>4635661</wp:posOffset>
            </wp:positionH>
            <wp:positionV relativeFrom="paragraph">
              <wp:posOffset>79761</wp:posOffset>
            </wp:positionV>
            <wp:extent cx="1685646" cy="2077656"/>
            <wp:effectExtent l="0" t="0" r="0" b="0"/>
            <wp:wrapNone/>
            <wp:docPr id="1263553397" name="Picture 6" descr="A large wooden frame, strings threaded with ping pong balls run up and down the frame creating a grid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53397" name="Picture 6" descr="A large wooden frame, strings threaded with ping pong balls run up and down the frame creating a grid pattern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23927" r="25714" b="3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27" cy="207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Questions 4–6 and 13 are based on recreating the </w:t>
      </w:r>
      <w:r w:rsidRPr="00CA4BE0">
        <w:t>Rutherford, Geiger</w:t>
      </w:r>
      <w:r>
        <w:t xml:space="preserve"> and</w:t>
      </w:r>
      <w:r w:rsidRPr="00CA4BE0">
        <w:t xml:space="preserve"> Marsden</w:t>
      </w:r>
      <w:r>
        <w:t xml:space="preserve"> gold foil experiment using a frame made from ping</w:t>
      </w:r>
      <w:r w:rsidR="000D4E92">
        <w:t>-</w:t>
      </w:r>
      <w:r>
        <w:t xml:space="preserve">pong balls </w:t>
      </w:r>
      <w:r w:rsidR="008D4414">
        <w:t xml:space="preserve">and balls to throw at it </w:t>
      </w:r>
      <w:r>
        <w:t>(see image)</w:t>
      </w:r>
      <w:r w:rsidR="008D4414">
        <w:t>. If you don’t have a frame handy (or a handy person prepared to build you one)</w:t>
      </w:r>
      <w:r w:rsidR="000D4E92">
        <w:t>,</w:t>
      </w:r>
      <w:r w:rsidR="008D4414">
        <w:t xml:space="preserve"> see </w:t>
      </w:r>
      <w:hyperlink r:id="rId20" w:history="1">
        <w:r w:rsidR="008D4414" w:rsidRPr="00D86B97">
          <w:rPr>
            <w:rStyle w:val="Hyperlink"/>
            <w:b/>
            <w:bCs/>
            <w:color w:val="004976"/>
          </w:rPr>
          <w:t>rsc.li/44UvIFi</w:t>
        </w:r>
      </w:hyperlink>
      <w:r w:rsidR="008D4414">
        <w:t xml:space="preserve"> for suggestions</w:t>
      </w:r>
      <w:r w:rsidR="00965DDA">
        <w:t xml:space="preserve"> for alternatives</w:t>
      </w:r>
      <w:r w:rsidR="008D4414">
        <w:t>. Example data is given in the answers.</w:t>
      </w:r>
    </w:p>
    <w:p w14:paraId="14131D62" w14:textId="77777777" w:rsidR="008D4414" w:rsidRDefault="008D4414">
      <w:pPr>
        <w:spacing w:after="160" w:line="259" w:lineRule="auto"/>
        <w:jc w:val="left"/>
        <w:outlineLvl w:val="9"/>
        <w:rPr>
          <w:rFonts w:ascii="Century Gothic" w:hAnsi="Century Gothic"/>
          <w:b/>
          <w:bCs/>
          <w:color w:val="004976"/>
          <w:sz w:val="36"/>
          <w:szCs w:val="36"/>
          <w:lang w:eastAsia="en-GB"/>
        </w:rPr>
      </w:pPr>
      <w:r>
        <w:rPr>
          <w:lang w:eastAsia="en-GB"/>
        </w:rPr>
        <w:br w:type="page"/>
      </w:r>
    </w:p>
    <w:p w14:paraId="2460AAEA" w14:textId="33B078B2" w:rsidR="00A40966" w:rsidRDefault="00A40966" w:rsidP="00450CB9">
      <w:pPr>
        <w:pStyle w:val="RSCH1"/>
        <w:rPr>
          <w:lang w:eastAsia="en-GB"/>
        </w:rPr>
      </w:pPr>
      <w:r>
        <w:rPr>
          <w:lang w:eastAsia="en-GB"/>
        </w:rPr>
        <w:lastRenderedPageBreak/>
        <w:t>Answers</w:t>
      </w:r>
    </w:p>
    <w:p w14:paraId="38719869" w14:textId="294B1BC1" w:rsidR="001A278F" w:rsidRDefault="00E81A22" w:rsidP="00450CB9">
      <w:pPr>
        <w:pStyle w:val="RSCH2"/>
        <w:spacing w:before="300"/>
        <w:rPr>
          <w:lang w:eastAsia="en-GB"/>
        </w:rPr>
      </w:pPr>
      <w:r>
        <w:rPr>
          <w:lang w:eastAsia="en-GB"/>
        </w:rPr>
        <w:t>Revision</w:t>
      </w:r>
      <w:r w:rsidR="005E303D">
        <w:rPr>
          <w:lang w:eastAsia="en-GB"/>
        </w:rPr>
        <w:t xml:space="preserve">: </w:t>
      </w:r>
      <w:r w:rsidRPr="00552BE3">
        <w:t>rearranging</w:t>
      </w:r>
      <w:r>
        <w:rPr>
          <w:lang w:eastAsia="en-GB"/>
        </w:rPr>
        <w:t xml:space="preserve"> equations</w:t>
      </w:r>
    </w:p>
    <w:p w14:paraId="68EFDD81" w14:textId="77777777" w:rsidR="006E2BA9" w:rsidRDefault="006E2BA9" w:rsidP="0031280F">
      <w:pPr>
        <w:pStyle w:val="RSCnumberedlist"/>
        <w:rPr>
          <w:lang w:eastAsia="en-GB"/>
        </w:rPr>
      </w:pPr>
    </w:p>
    <w:p w14:paraId="451D72D9" w14:textId="36A4C87C" w:rsidR="005E303D" w:rsidRPr="005E303D" w:rsidRDefault="005E303D" w:rsidP="006E2BA9">
      <w:pPr>
        <w:pStyle w:val="RSCnumberedlist"/>
        <w:numPr>
          <w:ilvl w:val="0"/>
          <w:numId w:val="0"/>
        </w:numPr>
        <w:ind w:left="360"/>
        <w:rPr>
          <w:lang w:eastAsia="en-GB"/>
        </w:rPr>
      </w:pPr>
      <w:r>
        <w:rPr>
          <w:lang w:eastAsia="en-GB"/>
        </w:rPr>
        <w:t>(a</w:t>
      </w:r>
      <w:r w:rsidRPr="005E303D">
        <w:rPr>
          <w:rFonts w:ascii="Cambria Math" w:hAnsi="Cambria Math"/>
          <w:lang w:eastAsia="en-GB"/>
        </w:rPr>
        <w:t>)</w:t>
      </w:r>
      <w:r w:rsidR="004321F1">
        <w:rPr>
          <w:rFonts w:ascii="Cambria Math" w:hAnsi="Cambria Math"/>
          <w:lang w:eastAsia="en-GB"/>
        </w:rPr>
        <w:br/>
      </w:r>
      <m:oMathPara>
        <m:oMath>
          <m:r>
            <w:rPr>
              <w:rFonts w:ascii="Cambria Math" w:hAnsi="Cambria Math" w:cs="Cambria Math"/>
              <w:lang w:eastAsia="en-GB"/>
            </w:rPr>
            <m:t>c</m:t>
          </m:r>
          <m:r>
            <m:rPr>
              <m:sty m:val="p"/>
            </m:rPr>
            <w:rPr>
              <w:rFonts w:ascii="Cambria Math" w:hAnsi="Cambria Math" w:cs="Cambria Math"/>
              <w:lang w:eastAsia="en-GB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eastAsia="en-GB"/>
                </w:rPr>
              </m:ctrlPr>
            </m:fPr>
            <m:num>
              <m:r>
                <w:rPr>
                  <w:rFonts w:ascii="Cambria Math" w:hAnsi="Cambria Math"/>
                  <w:lang w:eastAsia="en-GB"/>
                </w:rPr>
                <m:t>1000n</m:t>
              </m:r>
            </m:num>
            <m:den>
              <m:r>
                <w:rPr>
                  <w:rFonts w:ascii="Cambria Math" w:hAnsi="Cambria Math"/>
                  <w:lang w:eastAsia="en-GB"/>
                </w:rPr>
                <m:t>v</m:t>
              </m:r>
            </m:den>
          </m:f>
        </m:oMath>
      </m:oMathPara>
    </w:p>
    <w:p w14:paraId="17136D9F" w14:textId="161FBC0E" w:rsidR="005E303D" w:rsidRPr="005E303D" w:rsidRDefault="005E303D" w:rsidP="005E303D">
      <w:pPr>
        <w:pStyle w:val="RSCnumberedlist"/>
        <w:numPr>
          <w:ilvl w:val="0"/>
          <w:numId w:val="0"/>
        </w:numPr>
        <w:ind w:left="360"/>
        <w:rPr>
          <w:rFonts w:eastAsiaTheme="minorEastAsia"/>
          <w:lang w:eastAsia="en-GB"/>
        </w:rPr>
      </w:pPr>
      <w:r>
        <w:rPr>
          <w:lang w:eastAsia="en-GB"/>
        </w:rPr>
        <w:t>(b)</w:t>
      </w:r>
      <w:r w:rsidR="004321F1">
        <w:rPr>
          <w:lang w:eastAsia="en-GB"/>
        </w:rPr>
        <w:br/>
      </w:r>
      <m:oMathPara>
        <m:oMath>
          <m:r>
            <w:rPr>
              <w:rFonts w:ascii="Cambria Math" w:hAnsi="Cambria Math" w:cs="Cambria Math"/>
              <w:lang w:eastAsia="en-GB"/>
            </w:rPr>
            <m:t>v</m:t>
          </m:r>
          <m:r>
            <m:rPr>
              <m:sty m:val="p"/>
            </m:rPr>
            <w:rPr>
              <w:rFonts w:ascii="Cambria Math" w:hAnsi="Cambria Math" w:cs="Cambria Math"/>
              <w:lang w:eastAsia="en-GB"/>
            </w:rPr>
            <m:t>=</m:t>
          </m:r>
          <m:f>
            <m:fPr>
              <m:ctrlPr>
                <w:rPr>
                  <w:rFonts w:ascii="Cambria Math" w:hAnsi="Cambria Math"/>
                  <w:lang w:eastAsia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lang w:eastAsia="en-GB"/>
                </w:rPr>
                <m:t>1000</m:t>
              </m:r>
              <m:r>
                <w:rPr>
                  <w:rFonts w:ascii="Cambria Math" w:hAnsi="Cambria Math" w:cs="Cambria Math"/>
                  <w:lang w:eastAsia="en-GB"/>
                </w:rPr>
                <m:t>n</m:t>
              </m:r>
            </m:num>
            <m:den>
              <m:r>
                <w:rPr>
                  <w:rFonts w:ascii="Cambria Math" w:hAnsi="Cambria Math" w:cs="Cambria Math"/>
                  <w:lang w:eastAsia="en-GB"/>
                </w:rPr>
                <m:t>c</m:t>
              </m:r>
            </m:den>
          </m:f>
        </m:oMath>
      </m:oMathPara>
    </w:p>
    <w:p w14:paraId="211A4355" w14:textId="77777777" w:rsidR="005E303D" w:rsidRDefault="005E303D" w:rsidP="005E303D">
      <w:pPr>
        <w:pStyle w:val="RSCnumberedlist"/>
        <w:numPr>
          <w:ilvl w:val="0"/>
          <w:numId w:val="0"/>
        </w:numPr>
        <w:ind w:left="360"/>
        <w:rPr>
          <w:rFonts w:eastAsiaTheme="minorEastAsia"/>
          <w:lang w:eastAsia="en-GB"/>
        </w:rPr>
      </w:pPr>
    </w:p>
    <w:p w14:paraId="1D7FBFA8" w14:textId="77777777" w:rsidR="006E2BA9" w:rsidRDefault="006E2BA9" w:rsidP="005E303D">
      <w:pPr>
        <w:pStyle w:val="RSCnumberedlist"/>
        <w:rPr>
          <w:lang w:eastAsia="en-GB"/>
        </w:rPr>
      </w:pPr>
    </w:p>
    <w:p w14:paraId="47B4B0D2" w14:textId="12031943" w:rsidR="005E303D" w:rsidRDefault="005E303D" w:rsidP="006E2BA9">
      <w:pPr>
        <w:pStyle w:val="RSCnumberedlist"/>
        <w:numPr>
          <w:ilvl w:val="0"/>
          <w:numId w:val="0"/>
        </w:numPr>
        <w:ind w:left="360"/>
        <w:rPr>
          <w:lang w:eastAsia="en-GB"/>
        </w:rPr>
      </w:pPr>
      <w:r>
        <w:rPr>
          <w:lang w:eastAsia="en-GB"/>
        </w:rPr>
        <w:t>(a)</w:t>
      </w:r>
      <w:r w:rsidR="0031280F">
        <w:rPr>
          <w:lang w:eastAsia="en-GB"/>
        </w:rPr>
        <w:t xml:space="preserve"> </w:t>
      </w:r>
      <w:r w:rsidR="004321F1">
        <w:rPr>
          <w:lang w:eastAsia="en-GB"/>
        </w:rPr>
        <w:br/>
      </w:r>
      <m:oMathPara>
        <m:oMath>
          <m:r>
            <w:rPr>
              <w:rFonts w:ascii="Cambria Math" w:hAnsi="Cambria Math"/>
              <w:lang w:eastAsia="en-GB"/>
            </w:rPr>
            <m:t>m=d×v</m:t>
          </m:r>
        </m:oMath>
      </m:oMathPara>
    </w:p>
    <w:p w14:paraId="0F1D7512" w14:textId="01C77899" w:rsidR="005E303D" w:rsidRDefault="005E303D" w:rsidP="005E303D">
      <w:pPr>
        <w:pStyle w:val="RSCletteredlist"/>
        <w:numPr>
          <w:ilvl w:val="0"/>
          <w:numId w:val="0"/>
        </w:numPr>
        <w:ind w:left="360"/>
        <w:rPr>
          <w:rFonts w:eastAsiaTheme="minorEastAsia"/>
          <w:lang w:eastAsia="en-GB"/>
        </w:rPr>
      </w:pPr>
      <w:r>
        <w:rPr>
          <w:lang w:eastAsia="en-GB"/>
        </w:rPr>
        <w:t>(b)</w:t>
      </w:r>
      <w:r w:rsidR="0031280F">
        <w:rPr>
          <w:lang w:eastAsia="en-GB"/>
        </w:rPr>
        <w:t xml:space="preserve"> </w:t>
      </w:r>
      <w:r w:rsidR="004321F1">
        <w:rPr>
          <w:lang w:eastAsia="en-GB"/>
        </w:rPr>
        <w:br/>
      </w:r>
      <m:oMathPara>
        <m:oMath>
          <m:r>
            <w:rPr>
              <w:rFonts w:ascii="Cambria Math" w:hAnsi="Cambria Math"/>
              <w:lang w:eastAsia="en-GB"/>
            </w:rPr>
            <m:t xml:space="preserve">d= </m:t>
          </m:r>
          <m:f>
            <m:fPr>
              <m:ctrlPr>
                <w:rPr>
                  <w:rFonts w:ascii="Cambria Math" w:hAnsi="Cambria Math"/>
                  <w:i/>
                  <w:lang w:eastAsia="en-GB"/>
                </w:rPr>
              </m:ctrlPr>
            </m:fPr>
            <m:num>
              <m:r>
                <w:rPr>
                  <w:rFonts w:ascii="Cambria Math" w:hAnsi="Cambria Math"/>
                  <w:lang w:eastAsia="en-GB"/>
                </w:rPr>
                <m:t>m ÷ 1000</m:t>
              </m:r>
            </m:num>
            <m:den>
              <m:r>
                <w:rPr>
                  <w:rFonts w:ascii="Cambria Math" w:hAnsi="Cambria Math"/>
                  <w:lang w:eastAsia="en-GB"/>
                </w:rPr>
                <m:t>v ÷ 1,000,000</m:t>
              </m:r>
            </m:den>
          </m:f>
          <m:r>
            <m:rPr>
              <m:sty m:val="p"/>
            </m:rPr>
            <w:rPr>
              <w:rFonts w:eastAsiaTheme="minorEastAsia"/>
              <w:lang w:eastAsia="en-GB"/>
            </w:rPr>
            <w:br/>
          </m:r>
        </m:oMath>
      </m:oMathPara>
      <w:r w:rsidR="006E2BA9">
        <w:rPr>
          <w:rFonts w:eastAsiaTheme="minorEastAsia"/>
          <w:lang w:eastAsia="en-GB"/>
        </w:rPr>
        <w:t xml:space="preserve">      </w:t>
      </w:r>
      <w:r w:rsidR="004321F1">
        <w:rPr>
          <w:rFonts w:eastAsiaTheme="minorEastAsia"/>
          <w:lang w:eastAsia="en-GB"/>
        </w:rPr>
        <w:br/>
      </w:r>
      <m:oMathPara>
        <m:oMath>
          <m:r>
            <w:rPr>
              <w:rFonts w:ascii="Cambria Math" w:eastAsiaTheme="minorEastAsia" w:hAnsi="Cambria Math"/>
              <w:lang w:eastAsia="en-GB"/>
            </w:rPr>
            <m:t xml:space="preserve">d= </m:t>
          </m:r>
          <m:f>
            <m:fPr>
              <m:ctrlPr>
                <w:rPr>
                  <w:rFonts w:ascii="Cambria Math" w:eastAsiaTheme="minorEastAsia" w:hAnsi="Cambria Math"/>
                  <w:i/>
                  <w:lang w:eastAsia="en-GB"/>
                </w:rPr>
              </m:ctrlPr>
            </m:fPr>
            <m:num>
              <m:r>
                <w:rPr>
                  <w:rFonts w:ascii="Cambria Math" w:eastAsiaTheme="minorEastAsia" w:hAnsi="Cambria Math"/>
                  <w:lang w:eastAsia="en-GB"/>
                </w:rPr>
                <m:t>1000m</m:t>
              </m:r>
            </m:num>
            <m:den>
              <m:r>
                <w:rPr>
                  <w:rFonts w:ascii="Cambria Math" w:eastAsiaTheme="minorEastAsia" w:hAnsi="Cambria Math"/>
                  <w:lang w:eastAsia="en-GB"/>
                </w:rPr>
                <m:t>v</m:t>
              </m:r>
            </m:den>
          </m:f>
        </m:oMath>
      </m:oMathPara>
    </w:p>
    <w:p w14:paraId="11EE3E57" w14:textId="77777777" w:rsidR="006E2BA9" w:rsidRDefault="006E2BA9" w:rsidP="006E2BA9">
      <w:pPr>
        <w:pStyle w:val="RSCletteredlist"/>
        <w:numPr>
          <w:ilvl w:val="0"/>
          <w:numId w:val="0"/>
        </w:numPr>
        <w:ind w:left="360" w:hanging="360"/>
        <w:rPr>
          <w:lang w:eastAsia="en-GB"/>
        </w:rPr>
      </w:pPr>
    </w:p>
    <w:p w14:paraId="00EF9333" w14:textId="5E6EC3D5" w:rsidR="006E2BA9" w:rsidRDefault="006E2BA9" w:rsidP="006E2BA9">
      <w:pPr>
        <w:pStyle w:val="RSCnumberedlist"/>
        <w:rPr>
          <w:lang w:eastAsia="en-GB"/>
        </w:rPr>
      </w:pPr>
    </w:p>
    <w:p w14:paraId="0D27E10B" w14:textId="7E0B8E0C" w:rsidR="009D700F" w:rsidRDefault="0031280F" w:rsidP="0031280F">
      <w:pPr>
        <w:pStyle w:val="RSCletteredlist"/>
        <w:numPr>
          <w:ilvl w:val="0"/>
          <w:numId w:val="0"/>
        </w:numPr>
        <w:ind w:left="360"/>
        <w:rPr>
          <w:lang w:eastAsia="en-GB"/>
        </w:rPr>
      </w:pPr>
      <w:r>
        <w:rPr>
          <w:lang w:eastAsia="en-GB"/>
        </w:rPr>
        <w:t>(a)</w:t>
      </w:r>
    </w:p>
    <w:p w14:paraId="38438E4E" w14:textId="5231CA34" w:rsidR="006E2BA9" w:rsidRPr="009D700F" w:rsidRDefault="006E2BA9" w:rsidP="00C91831">
      <w:pPr>
        <w:pStyle w:val="RSCletteredlist"/>
        <w:numPr>
          <w:ilvl w:val="0"/>
          <w:numId w:val="0"/>
        </w:numPr>
        <w:ind w:left="360"/>
        <w:rPr>
          <w:rFonts w:eastAsiaTheme="minorEastAsia"/>
          <w:lang w:eastAsia="en-GB"/>
        </w:rPr>
      </w:pPr>
      <m:oMathPara>
        <m:oMath>
          <m:r>
            <w:rPr>
              <w:rFonts w:ascii="Cambria Math" w:hAnsi="Cambria Math"/>
              <w:lang w:eastAsia="en-GB"/>
            </w:rPr>
            <m:t>p</m:t>
          </m:r>
          <m:r>
            <m:rPr>
              <m:sty m:val="p"/>
            </m:rPr>
            <w:rPr>
              <w:rFonts w:ascii="Cambria Math" w:hAnsi="Cambria Math"/>
              <w:lang w:eastAsia="en-GB"/>
            </w:rPr>
            <m:t xml:space="preserve">= </m:t>
          </m:r>
          <m:f>
            <m:fPr>
              <m:ctrlPr>
                <w:rPr>
                  <w:rFonts w:ascii="Cambria Math" w:hAnsi="Cambria Math"/>
                  <w:lang w:eastAsia="en-GB"/>
                </w:rPr>
              </m:ctrlPr>
            </m:fPr>
            <m:num>
              <m:r>
                <w:rPr>
                  <w:rFonts w:ascii="Cambria Math" w:hAnsi="Cambria Math"/>
                  <w:lang w:eastAsia="en-GB"/>
                </w:rPr>
                <m:t>h</m:t>
              </m:r>
            </m:num>
            <m:den>
              <m:r>
                <w:rPr>
                  <w:rFonts w:ascii="Cambria Math" w:hAnsi="Cambria Math"/>
                  <w:lang w:eastAsia="en-GB"/>
                </w:rPr>
                <m:t>λ</m:t>
              </m:r>
            </m:den>
          </m:f>
        </m:oMath>
      </m:oMathPara>
    </w:p>
    <w:p w14:paraId="0AFA3A30" w14:textId="5891B4DD" w:rsidR="009D700F" w:rsidRDefault="0031280F" w:rsidP="00C91831">
      <w:pPr>
        <w:pStyle w:val="RSCletteredlist"/>
        <w:numPr>
          <w:ilvl w:val="0"/>
          <w:numId w:val="0"/>
        </w:numPr>
        <w:ind w:left="360"/>
        <w:rPr>
          <w:rFonts w:eastAsiaTheme="minorEastAsia"/>
          <w:lang w:eastAsia="en-GB"/>
        </w:rPr>
      </w:pPr>
      <w:r>
        <w:rPr>
          <w:rFonts w:eastAsiaTheme="minorEastAsia"/>
          <w:lang w:eastAsia="en-GB"/>
        </w:rPr>
        <w:t>(b)</w:t>
      </w:r>
    </w:p>
    <w:p w14:paraId="09F3ACC9" w14:textId="741BDB7A" w:rsidR="009D700F" w:rsidRDefault="009D700F" w:rsidP="0031280F">
      <w:pPr>
        <w:pStyle w:val="RSCletteredlist"/>
        <w:numPr>
          <w:ilvl w:val="0"/>
          <w:numId w:val="0"/>
        </w:numPr>
        <w:ind w:left="360" w:hanging="360"/>
        <w:rPr>
          <w:rFonts w:eastAsiaTheme="minorEastAsia"/>
          <w:lang w:eastAsia="en-GB"/>
        </w:rPr>
      </w:pPr>
    </w:p>
    <w:p w14:paraId="6295DB19" w14:textId="06D4BC18" w:rsidR="006724DB" w:rsidRPr="006724DB" w:rsidRDefault="006724DB" w:rsidP="00C91831">
      <w:pPr>
        <w:pStyle w:val="RSCletteredlist"/>
        <w:numPr>
          <w:ilvl w:val="0"/>
          <w:numId w:val="0"/>
        </w:numPr>
        <w:ind w:left="795"/>
        <w:rPr>
          <w:lang w:eastAsia="en-GB"/>
        </w:rPr>
      </w:pPr>
      <m:oMathPara>
        <m:oMath>
          <m:r>
            <w:rPr>
              <w:rFonts w:ascii="Cambria Math" w:hAnsi="Cambria Math"/>
              <w:lang w:eastAsia="en-GB"/>
            </w:rPr>
            <m:t xml:space="preserve">mv= </m:t>
          </m:r>
          <m:f>
            <m:fPr>
              <m:ctrlPr>
                <w:rPr>
                  <w:rFonts w:ascii="Cambria Math" w:hAnsi="Cambria Math"/>
                  <w:i/>
                  <w:lang w:eastAsia="en-GB"/>
                </w:rPr>
              </m:ctrlPr>
            </m:fPr>
            <m:num>
              <m:r>
                <w:rPr>
                  <w:rFonts w:ascii="Cambria Math" w:hAnsi="Cambria Math"/>
                  <w:lang w:eastAsia="en-GB"/>
                </w:rPr>
                <m:t>h</m:t>
              </m:r>
            </m:num>
            <m:den>
              <m:r>
                <w:rPr>
                  <w:rFonts w:ascii="Cambria Math" w:hAnsi="Cambria Math"/>
                  <w:lang w:eastAsia="en-GB"/>
                </w:rPr>
                <m:t>λ</m:t>
              </m:r>
            </m:den>
          </m:f>
        </m:oMath>
      </m:oMathPara>
    </w:p>
    <w:p w14:paraId="11B04D44" w14:textId="0E040658" w:rsidR="006724DB" w:rsidRDefault="003C63F2" w:rsidP="006724DB">
      <w:pPr>
        <w:pStyle w:val="RSCletteredlist"/>
        <w:numPr>
          <w:ilvl w:val="0"/>
          <w:numId w:val="0"/>
        </w:numPr>
        <w:ind w:left="795"/>
        <w:rPr>
          <w:rFonts w:eastAsiaTheme="minorEastAsia"/>
          <w:lang w:eastAsia="en-GB"/>
        </w:rPr>
      </w:pPr>
      <m:oMathPara>
        <m:oMath>
          <m:r>
            <w:rPr>
              <w:rFonts w:ascii="Cambria Math" w:hAnsi="Cambria Math"/>
              <w:lang w:eastAsia="en-GB"/>
            </w:rPr>
            <m:t>λ</m:t>
          </m:r>
          <m:r>
            <m:rPr>
              <m:sty m:val="p"/>
            </m:rPr>
            <w:rPr>
              <w:rFonts w:ascii="Cambria Math" w:hAnsi="Cambria Math"/>
              <w:lang w:eastAsia="en-GB"/>
            </w:rPr>
            <m:t xml:space="preserve">= </m:t>
          </m:r>
          <m:f>
            <m:fPr>
              <m:ctrlPr>
                <w:rPr>
                  <w:rFonts w:ascii="Cambria Math" w:hAnsi="Cambria Math"/>
                  <w:lang w:eastAsia="en-GB"/>
                </w:rPr>
              </m:ctrlPr>
            </m:fPr>
            <m:num>
              <m:r>
                <w:rPr>
                  <w:rFonts w:ascii="Cambria Math" w:hAnsi="Cambria Math"/>
                  <w:lang w:eastAsia="en-GB"/>
                </w:rPr>
                <m:t>h</m:t>
              </m:r>
            </m:num>
            <m:den>
              <m:r>
                <w:rPr>
                  <w:rFonts w:ascii="Cambria Math" w:hAnsi="Cambria Math"/>
                  <w:lang w:eastAsia="en-GB"/>
                </w:rPr>
                <m:t>mv</m:t>
              </m:r>
            </m:den>
          </m:f>
          <m:r>
            <m:rPr>
              <m:sty m:val="p"/>
            </m:rPr>
            <w:rPr>
              <w:rFonts w:eastAsiaTheme="minorEastAsia"/>
              <w:lang w:eastAsia="en-GB"/>
            </w:rPr>
            <w:br/>
          </m:r>
        </m:oMath>
      </m:oMathPara>
      <w:r w:rsidR="006724DB">
        <w:rPr>
          <w:rFonts w:eastAsiaTheme="minorEastAsia"/>
          <w:lang w:eastAsia="en-GB"/>
        </w:rPr>
        <w:t xml:space="preserve"> </w:t>
      </w:r>
    </w:p>
    <w:p w14:paraId="29E0A6B9" w14:textId="4E5F4410" w:rsidR="006724DB" w:rsidRDefault="003C63F2" w:rsidP="006724DB">
      <w:pPr>
        <w:pStyle w:val="RSCletteredlist"/>
        <w:numPr>
          <w:ilvl w:val="0"/>
          <w:numId w:val="0"/>
        </w:numPr>
        <w:ind w:left="795"/>
        <w:rPr>
          <w:lang w:eastAsia="en-GB"/>
        </w:rPr>
      </w:pPr>
      <m:oMathPara>
        <m:oMath>
          <m:r>
            <w:rPr>
              <w:rFonts w:ascii="Cambria Math" w:hAnsi="Cambria Math"/>
              <w:lang w:eastAsia="en-GB"/>
            </w:rPr>
            <m:t>λmv</m:t>
          </m:r>
          <m:r>
            <m:rPr>
              <m:sty m:val="p"/>
            </m:rPr>
            <w:rPr>
              <w:rFonts w:ascii="Cambria Math" w:hAnsi="Cambria Math"/>
              <w:lang w:eastAsia="en-GB"/>
            </w:rPr>
            <m:t>=</m:t>
          </m:r>
          <m:r>
            <w:rPr>
              <w:rFonts w:ascii="Cambria Math" w:hAnsi="Cambria Math"/>
              <w:lang w:eastAsia="en-GB"/>
            </w:rPr>
            <m:t>h</m:t>
          </m:r>
        </m:oMath>
      </m:oMathPara>
    </w:p>
    <w:p w14:paraId="5A4ADF4F" w14:textId="4C100A97" w:rsidR="006724DB" w:rsidRPr="0031280F" w:rsidRDefault="006724DB" w:rsidP="006724DB">
      <w:pPr>
        <w:pStyle w:val="RSCletteredlist"/>
        <w:numPr>
          <w:ilvl w:val="0"/>
          <w:numId w:val="0"/>
        </w:numPr>
        <w:ind w:left="795"/>
        <w:rPr>
          <w:rFonts w:eastAsiaTheme="minorEastAsia"/>
          <w:lang w:eastAsia="en-GB"/>
        </w:rPr>
      </w:pPr>
      <m:oMathPara>
        <m:oMath>
          <m:r>
            <w:rPr>
              <w:rFonts w:ascii="Cambria Math" w:hAnsi="Cambria Math"/>
              <w:lang w:eastAsia="en-GB"/>
            </w:rPr>
            <m:t xml:space="preserve">v= </m:t>
          </m:r>
          <m:f>
            <m:fPr>
              <m:ctrlPr>
                <w:rPr>
                  <w:rFonts w:ascii="Cambria Math" w:hAnsi="Cambria Math"/>
                  <w:i/>
                  <w:lang w:eastAsia="en-GB"/>
                </w:rPr>
              </m:ctrlPr>
            </m:fPr>
            <m:num>
              <m:r>
                <w:rPr>
                  <w:rFonts w:ascii="Cambria Math" w:hAnsi="Cambria Math"/>
                  <w:lang w:eastAsia="en-GB"/>
                </w:rPr>
                <m:t>h</m:t>
              </m:r>
            </m:num>
            <m:den>
              <m:r>
                <w:rPr>
                  <w:rFonts w:ascii="Cambria Math" w:hAnsi="Cambria Math"/>
                  <w:lang w:eastAsia="en-GB"/>
                </w:rPr>
                <m:t>mλ</m:t>
              </m:r>
            </m:den>
          </m:f>
        </m:oMath>
      </m:oMathPara>
    </w:p>
    <w:p w14:paraId="47CD8093" w14:textId="499B867E" w:rsidR="0031280F" w:rsidRDefault="0031280F" w:rsidP="0031280F">
      <w:pPr>
        <w:pStyle w:val="RSCnumberedlist"/>
        <w:rPr>
          <w:lang w:eastAsia="en-GB"/>
        </w:rPr>
      </w:pPr>
    </w:p>
    <w:p w14:paraId="36D63E2D" w14:textId="3C5AEE7A" w:rsidR="0031280F" w:rsidRPr="008D4414" w:rsidRDefault="006724DB" w:rsidP="008D4414">
      <w:pPr>
        <w:pStyle w:val="RSCnumberedlist"/>
        <w:numPr>
          <w:ilvl w:val="0"/>
          <w:numId w:val="0"/>
        </w:numPr>
        <w:ind w:left="644"/>
        <w:rPr>
          <w:rFonts w:eastAsiaTheme="minorEastAsia"/>
          <w:lang w:eastAsia="en-GB"/>
        </w:rPr>
      </w:pPr>
      <m:oMathPara>
        <m:oMath>
          <m:r>
            <w:rPr>
              <w:rFonts w:ascii="Cambria Math" w:hAnsi="Cambria Math"/>
              <w:lang w:eastAsia="en-GB"/>
            </w:rPr>
            <m:t>x</m:t>
          </m:r>
          <m:r>
            <m:rPr>
              <m:sty m:val="p"/>
            </m:rPr>
            <w:rPr>
              <w:rFonts w:ascii="Cambria Math" w:hAnsi="Cambria Math"/>
              <w:lang w:eastAsia="en-GB"/>
            </w:rPr>
            <m:t>=4.339 ×</m:t>
          </m:r>
          <m:sSup>
            <m:sSupPr>
              <m:ctrlPr>
                <w:rPr>
                  <w:rFonts w:ascii="Cambria Math" w:hAnsi="Cambria Math"/>
                  <w:lang w:eastAsia="en-GB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eastAsia="en-GB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eastAsia="en-GB"/>
                </w:rPr>
                <m:t>19</m:t>
              </m:r>
            </m:sup>
          </m:sSup>
        </m:oMath>
      </m:oMathPara>
    </w:p>
    <w:p w14:paraId="293BE914" w14:textId="77777777" w:rsidR="008D4414" w:rsidRDefault="008D4414">
      <w:pPr>
        <w:spacing w:after="160" w:line="259" w:lineRule="auto"/>
        <w:jc w:val="left"/>
        <w:outlineLvl w:val="9"/>
        <w:rPr>
          <w:rFonts w:ascii="Century Gothic" w:hAnsi="Century Gothic"/>
          <w:b/>
          <w:bCs/>
          <w:color w:val="004976"/>
          <w:sz w:val="28"/>
          <w:szCs w:val="22"/>
        </w:rPr>
      </w:pPr>
      <w:r>
        <w:br w:type="page"/>
      </w:r>
    </w:p>
    <w:p w14:paraId="6CFAC7F3" w14:textId="077B88CE" w:rsidR="00E81A22" w:rsidRPr="00552BE3" w:rsidRDefault="00E81A22" w:rsidP="00552BE3">
      <w:pPr>
        <w:pStyle w:val="RSCH2"/>
      </w:pPr>
      <w:r w:rsidRPr="00552BE3">
        <w:lastRenderedPageBreak/>
        <w:t xml:space="preserve">New content: sub-atomic particles </w:t>
      </w:r>
    </w:p>
    <w:p w14:paraId="57518D9D" w14:textId="01661164" w:rsidR="00E81A22" w:rsidRPr="00A610F8" w:rsidRDefault="00E81A22" w:rsidP="00A610F8">
      <w:pPr>
        <w:pStyle w:val="RSCnumberedlist"/>
        <w:numPr>
          <w:ilvl w:val="0"/>
          <w:numId w:val="30"/>
        </w:numPr>
        <w:rPr>
          <w:lang w:eastAsia="en-GB"/>
        </w:rPr>
      </w:pPr>
    </w:p>
    <w:tbl>
      <w:tblPr>
        <w:tblW w:w="92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316"/>
        <w:gridCol w:w="2316"/>
        <w:gridCol w:w="2317"/>
        <w:gridCol w:w="2317"/>
      </w:tblGrid>
      <w:tr w:rsidR="00E81A22" w14:paraId="63E34C79" w14:textId="77777777" w:rsidTr="00C3483B">
        <w:trPr>
          <w:trHeight w:val="613"/>
        </w:trPr>
        <w:tc>
          <w:tcPr>
            <w:tcW w:w="2316" w:type="dxa"/>
            <w:shd w:val="clear" w:color="auto" w:fill="BFDD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322FF2" w14:textId="77777777" w:rsidR="00E81A22" w:rsidRDefault="00E81A22" w:rsidP="00A40966">
            <w:pPr>
              <w:pStyle w:val="RSCH3"/>
              <w:spacing w:before="120"/>
              <w:jc w:val="center"/>
            </w:pPr>
            <w:r>
              <w:t>Particle</w:t>
            </w:r>
          </w:p>
        </w:tc>
        <w:tc>
          <w:tcPr>
            <w:tcW w:w="2316" w:type="dxa"/>
            <w:shd w:val="clear" w:color="auto" w:fill="BFDD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3663E77" w14:textId="77777777" w:rsidR="00E81A22" w:rsidRDefault="00E81A22" w:rsidP="00A40966">
            <w:pPr>
              <w:pStyle w:val="RSCH3"/>
              <w:spacing w:before="120"/>
              <w:jc w:val="center"/>
            </w:pPr>
            <w:r>
              <w:t>Proton</w:t>
            </w:r>
          </w:p>
        </w:tc>
        <w:tc>
          <w:tcPr>
            <w:tcW w:w="2317" w:type="dxa"/>
            <w:shd w:val="clear" w:color="auto" w:fill="BFDD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477361F" w14:textId="77777777" w:rsidR="00E81A22" w:rsidRDefault="00E81A22" w:rsidP="00A40966">
            <w:pPr>
              <w:pStyle w:val="RSCH3"/>
              <w:spacing w:before="120"/>
              <w:jc w:val="center"/>
            </w:pPr>
            <w:r>
              <w:t>Neutron</w:t>
            </w:r>
          </w:p>
        </w:tc>
        <w:tc>
          <w:tcPr>
            <w:tcW w:w="2317" w:type="dxa"/>
            <w:shd w:val="clear" w:color="auto" w:fill="BFDDE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640367" w14:textId="77777777" w:rsidR="00E81A22" w:rsidRDefault="00E81A22" w:rsidP="00A40966">
            <w:pPr>
              <w:pStyle w:val="RSCH3"/>
              <w:spacing w:before="120"/>
              <w:jc w:val="center"/>
            </w:pPr>
            <w:r>
              <w:t>Electron</w:t>
            </w:r>
          </w:p>
        </w:tc>
      </w:tr>
      <w:tr w:rsidR="00E81A22" w14:paraId="56F38AE1" w14:textId="77777777" w:rsidTr="00C3483B">
        <w:trPr>
          <w:trHeight w:val="610"/>
        </w:trPr>
        <w:tc>
          <w:tcPr>
            <w:tcW w:w="23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1F9B7CB" w14:textId="77777777" w:rsidR="00E81A22" w:rsidRDefault="00E81A22" w:rsidP="00296D54">
            <w:pPr>
              <w:pStyle w:val="RSCBasictext"/>
            </w:pPr>
            <w:r>
              <w:t>Mass (in kg)</w:t>
            </w:r>
          </w:p>
        </w:tc>
        <w:tc>
          <w:tcPr>
            <w:tcW w:w="23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0CA790" w14:textId="7E85FB36" w:rsidR="00E81A22" w:rsidRDefault="00E81A22" w:rsidP="00296D54">
            <w:pPr>
              <w:pStyle w:val="RSCBasictext"/>
            </w:pPr>
            <m:oMathPara>
              <m:oMath>
                <m:r>
                  <w:rPr>
                    <w:rFonts w:ascii="Cambria Math" w:hAnsi="Cambria Math"/>
                  </w:rPr>
                  <m:t xml:space="preserve">1.673 ×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-27</m:t>
                    </m:r>
                  </m:sup>
                </m:sSup>
              </m:oMath>
            </m:oMathPara>
          </w:p>
        </w:tc>
        <w:tc>
          <w:tcPr>
            <w:tcW w:w="23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4F75B" w14:textId="37381B8F" w:rsidR="00E81A22" w:rsidRDefault="00E81A22" w:rsidP="00296D54">
            <w:pPr>
              <w:pStyle w:val="RSCBasictext"/>
              <w:rPr>
                <w:vertAlign w:val="superscript"/>
              </w:rPr>
            </w:pPr>
            <m:oMathPara>
              <m:oMath>
                <m:r>
                  <w:rPr>
                    <w:rFonts w:ascii="Cambria Math" w:hAnsi="Cambria Math"/>
                    <w:vertAlign w:val="superscript"/>
                  </w:rPr>
                  <m:t xml:space="preserve">1.675 ×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vertAlign w:val="superscript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vertAlign w:val="superscript"/>
                      </w:rPr>
                      <m:t>-27</m:t>
                    </m:r>
                  </m:sup>
                </m:sSup>
              </m:oMath>
            </m:oMathPara>
          </w:p>
        </w:tc>
        <w:tc>
          <w:tcPr>
            <w:tcW w:w="23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C12592B" w14:textId="6E9124B9" w:rsidR="00E81A22" w:rsidRDefault="00E81A22" w:rsidP="00296D54">
            <w:pPr>
              <w:pStyle w:val="RSCBasictext"/>
              <w:rPr>
                <w:vertAlign w:val="superscript"/>
              </w:rPr>
            </w:pPr>
            <m:oMathPara>
              <m:oMath>
                <m:r>
                  <w:rPr>
                    <w:rFonts w:ascii="Cambria Math" w:hAnsi="Cambria Math"/>
                    <w:vertAlign w:val="superscript"/>
                  </w:rPr>
                  <m:t xml:space="preserve">9.109 ×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vertAlign w:val="superscript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vertAlign w:val="superscript"/>
                      </w:rPr>
                      <m:t>-31</m:t>
                    </m:r>
                  </m:sup>
                </m:sSup>
              </m:oMath>
            </m:oMathPara>
          </w:p>
        </w:tc>
      </w:tr>
      <w:tr w:rsidR="00E81A22" w14:paraId="59E6E544" w14:textId="77777777" w:rsidTr="00C3483B">
        <w:trPr>
          <w:trHeight w:val="645"/>
        </w:trPr>
        <w:tc>
          <w:tcPr>
            <w:tcW w:w="23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823C5C9" w14:textId="225D37FB" w:rsidR="00E81A22" w:rsidRDefault="00E81A22" w:rsidP="00296D54">
            <w:pPr>
              <w:pStyle w:val="RSCBasictext"/>
            </w:pPr>
            <w:r>
              <w:t>Charge (in coulombs</w:t>
            </w:r>
            <w:r w:rsidR="003C63F2">
              <w:t>, C</w:t>
            </w:r>
            <w:r>
              <w:t>)</w:t>
            </w:r>
          </w:p>
        </w:tc>
        <w:tc>
          <w:tcPr>
            <w:tcW w:w="23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F678702" w14:textId="1D8521EB" w:rsidR="00E81A22" w:rsidRDefault="00E81A22" w:rsidP="00296D54">
            <w:pPr>
              <w:pStyle w:val="RSCBasictext"/>
              <w:rPr>
                <w:vertAlign w:val="superscript"/>
              </w:rPr>
            </w:pPr>
            <m:oMathPara>
              <m:oMath>
                <m:r>
                  <w:rPr>
                    <w:rFonts w:ascii="Cambria Math" w:hAnsi="Cambria Math"/>
                    <w:vertAlign w:val="superscript"/>
                  </w:rPr>
                  <m:t>+1.602 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vertAlign w:val="superscript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vertAlign w:val="superscript"/>
                      </w:rPr>
                      <m:t>-19</m:t>
                    </m:r>
                  </m:sup>
                </m:sSup>
                <m:r>
                  <w:rPr>
                    <w:rFonts w:ascii="Cambria Math" w:hAnsi="Cambria Math"/>
                    <w:vertAlign w:val="superscript"/>
                  </w:rPr>
                  <m:t xml:space="preserve"> </m:t>
                </m:r>
              </m:oMath>
            </m:oMathPara>
          </w:p>
        </w:tc>
        <w:tc>
          <w:tcPr>
            <w:tcW w:w="23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B35381" w14:textId="5D5BECEF" w:rsidR="00E81A22" w:rsidRPr="002A4239" w:rsidRDefault="00E81A22" w:rsidP="00E81A22">
            <w:pPr>
              <w:pStyle w:val="RSCBasictext"/>
              <w:jc w:val="center"/>
              <w:rPr>
                <w:rFonts w:ascii="Cambria Math" w:hAnsi="Cambria Math"/>
              </w:rPr>
            </w:pPr>
            <w:r w:rsidRPr="002A4239">
              <w:rPr>
                <w:rFonts w:ascii="Cambria Math" w:hAnsi="Cambria Math"/>
              </w:rPr>
              <w:t>0</w:t>
            </w:r>
          </w:p>
        </w:tc>
        <w:tc>
          <w:tcPr>
            <w:tcW w:w="23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977EC4" w14:textId="39230B4A" w:rsidR="00E81A22" w:rsidRDefault="00E81A22" w:rsidP="00296D54">
            <w:pPr>
              <w:pStyle w:val="RSCBasictext"/>
            </w:pPr>
            <m:oMathPara>
              <m:oMath>
                <m:r>
                  <w:rPr>
                    <w:rFonts w:ascii="Cambria Math" w:hAnsi="Cambria Math"/>
                  </w:rPr>
                  <m:t xml:space="preserve">-1.602 ×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-19</m:t>
                    </m:r>
                  </m:sup>
                </m:sSup>
              </m:oMath>
            </m:oMathPara>
          </w:p>
        </w:tc>
      </w:tr>
    </w:tbl>
    <w:p w14:paraId="20CEE276" w14:textId="271A1D41" w:rsidR="00E81A22" w:rsidRDefault="00E81A22" w:rsidP="00552BE3">
      <w:pPr>
        <w:pStyle w:val="RSCnumberedlist"/>
        <w:numPr>
          <w:ilvl w:val="0"/>
          <w:numId w:val="0"/>
        </w:numPr>
        <w:rPr>
          <w:lang w:eastAsia="en-GB"/>
        </w:rPr>
      </w:pPr>
    </w:p>
    <w:p w14:paraId="69762185" w14:textId="62C38A02" w:rsidR="00552BE3" w:rsidRPr="00BC599B" w:rsidRDefault="00552BE3" w:rsidP="00BC599B">
      <w:pPr>
        <w:pStyle w:val="RSCnumberedlist"/>
      </w:pPr>
      <w:r w:rsidRPr="00BC599B">
        <w:t>1836.6 times</w:t>
      </w:r>
    </w:p>
    <w:p w14:paraId="411C12AB" w14:textId="3AFBBE89" w:rsidR="00552BE3" w:rsidRDefault="00552BE3" w:rsidP="00552BE3">
      <w:pPr>
        <w:pStyle w:val="RSCnumberedlist"/>
        <w:rPr>
          <w:lang w:eastAsia="en-GB"/>
        </w:rPr>
      </w:pPr>
      <w:r>
        <w:rPr>
          <w:lang w:eastAsia="en-GB"/>
        </w:rPr>
        <w:t>1.001</w:t>
      </w:r>
    </w:p>
    <w:p w14:paraId="5553F777" w14:textId="45ADF39C" w:rsidR="00552BE3" w:rsidRDefault="00552BE3" w:rsidP="00552BE3">
      <w:pPr>
        <w:pStyle w:val="RSCnumberedlist"/>
        <w:rPr>
          <w:lang w:eastAsia="en-GB"/>
        </w:rPr>
      </w:pPr>
      <w:r>
        <w:rPr>
          <w:lang w:eastAsia="en-GB"/>
        </w:rPr>
        <w:t>3677.86 electrons</w:t>
      </w:r>
    </w:p>
    <w:p w14:paraId="47C0862D" w14:textId="3EB24DCD" w:rsidR="00552BE3" w:rsidRDefault="00552BE3" w:rsidP="00552BE3">
      <w:pPr>
        <w:pStyle w:val="RSCnumberedlist"/>
        <w:rPr>
          <w:lang w:eastAsia="en-GB"/>
        </w:rPr>
      </w:pPr>
      <w:r>
        <w:rPr>
          <w:lang w:eastAsia="en-GB"/>
        </w:rPr>
        <w:t xml:space="preserve">It is opposite, but the same </w:t>
      </w:r>
    </w:p>
    <w:p w14:paraId="3EAA4DAE" w14:textId="017774B9" w:rsidR="00552BE3" w:rsidRPr="006E2BA9" w:rsidRDefault="00552BE3" w:rsidP="00552BE3">
      <w:pPr>
        <w:pStyle w:val="RSCnumberedlist"/>
        <w:rPr>
          <w:lang w:eastAsia="en-GB"/>
        </w:rPr>
      </w:pPr>
      <w:r>
        <w:rPr>
          <w:lang w:eastAsia="en-GB"/>
        </w:rPr>
        <w:t xml:space="preserve">-1 </w:t>
      </w:r>
    </w:p>
    <w:p w14:paraId="0BD94265" w14:textId="1AD078A1" w:rsidR="00552BE3" w:rsidRPr="00553544" w:rsidRDefault="00552BE3" w:rsidP="00A40966">
      <w:pPr>
        <w:pStyle w:val="RSCH2"/>
        <w:rPr>
          <w:lang w:eastAsia="en-GB"/>
        </w:rPr>
      </w:pPr>
      <w:r>
        <w:rPr>
          <w:lang w:eastAsia="en-GB"/>
        </w:rPr>
        <w:t xml:space="preserve">Worksheet </w:t>
      </w:r>
    </w:p>
    <w:tbl>
      <w:tblPr>
        <w:tblStyle w:val="TableGrid"/>
        <w:tblW w:w="9214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552"/>
        <w:gridCol w:w="1842"/>
        <w:gridCol w:w="2410"/>
      </w:tblGrid>
      <w:tr w:rsidR="00B14D29" w:rsidRPr="00553544" w14:paraId="56C1CC0F" w14:textId="77777777" w:rsidTr="002657AA">
        <w:trPr>
          <w:cantSplit/>
          <w:trHeight w:val="567"/>
        </w:trPr>
        <w:tc>
          <w:tcPr>
            <w:tcW w:w="2410" w:type="dxa"/>
            <w:shd w:val="clear" w:color="auto" w:fill="BFDDE8"/>
            <w:vAlign w:val="center"/>
          </w:tcPr>
          <w:p w14:paraId="234BB2E8" w14:textId="77777777" w:rsidR="00552BE3" w:rsidRPr="00553544" w:rsidRDefault="00552BE3" w:rsidP="00A40966">
            <w:pPr>
              <w:spacing w:before="60" w:after="60" w:line="259" w:lineRule="auto"/>
              <w:ind w:right="34" w:hanging="572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553544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Sub-atomic</w:t>
            </w:r>
          </w:p>
        </w:tc>
        <w:tc>
          <w:tcPr>
            <w:tcW w:w="2552" w:type="dxa"/>
            <w:shd w:val="clear" w:color="auto" w:fill="BFDDE8"/>
            <w:vAlign w:val="center"/>
          </w:tcPr>
          <w:p w14:paraId="2A1B4221" w14:textId="043BF7AF" w:rsidR="00552BE3" w:rsidRPr="00553544" w:rsidRDefault="00552BE3" w:rsidP="00A40966">
            <w:pPr>
              <w:spacing w:before="60" w:after="60" w:line="259" w:lineRule="auto"/>
              <w:ind w:right="33" w:hanging="572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553544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 xml:space="preserve">Atom </w:t>
            </w:r>
          </w:p>
        </w:tc>
        <w:tc>
          <w:tcPr>
            <w:tcW w:w="1842" w:type="dxa"/>
            <w:shd w:val="clear" w:color="auto" w:fill="BFDDE8"/>
            <w:vAlign w:val="center"/>
          </w:tcPr>
          <w:p w14:paraId="72C4A947" w14:textId="77777777" w:rsidR="00552BE3" w:rsidRPr="00553544" w:rsidRDefault="00552BE3" w:rsidP="00A40966">
            <w:pPr>
              <w:spacing w:before="60" w:after="60" w:line="259" w:lineRule="auto"/>
              <w:ind w:right="33" w:hanging="572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553544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Molecule</w:t>
            </w:r>
          </w:p>
        </w:tc>
        <w:tc>
          <w:tcPr>
            <w:tcW w:w="2410" w:type="dxa"/>
            <w:shd w:val="clear" w:color="auto" w:fill="BFDDE8"/>
            <w:vAlign w:val="center"/>
          </w:tcPr>
          <w:p w14:paraId="7D9EF8F5" w14:textId="77777777" w:rsidR="00552BE3" w:rsidRPr="00553544" w:rsidRDefault="00552BE3" w:rsidP="00A40966">
            <w:pPr>
              <w:spacing w:before="60" w:after="60" w:line="259" w:lineRule="auto"/>
              <w:ind w:right="33" w:hanging="572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553544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Giant structure</w:t>
            </w:r>
          </w:p>
        </w:tc>
      </w:tr>
      <w:tr w:rsidR="00B14D29" w:rsidRPr="00553544" w14:paraId="4501C62C" w14:textId="77777777" w:rsidTr="002657AA">
        <w:trPr>
          <w:cantSplit/>
          <w:trHeight w:val="567"/>
        </w:trPr>
        <w:tc>
          <w:tcPr>
            <w:tcW w:w="2410" w:type="dxa"/>
            <w:vAlign w:val="center"/>
          </w:tcPr>
          <w:p w14:paraId="54F5C6AC" w14:textId="7AE7B71F" w:rsidR="00552BE3" w:rsidRPr="00D86B97" w:rsidRDefault="00552BE3" w:rsidP="002657AA">
            <w:pPr>
              <w:pStyle w:val="RSCBasictext"/>
              <w:ind w:left="0" w:firstLine="0"/>
              <w:jc w:val="center"/>
              <w:rPr>
                <w:sz w:val="20"/>
                <w:szCs w:val="20"/>
              </w:rPr>
            </w:pPr>
            <w:r w:rsidRPr="00D86B97">
              <w:rPr>
                <w:sz w:val="20"/>
                <w:szCs w:val="20"/>
              </w:rPr>
              <w:t>Protons,</w:t>
            </w:r>
            <w:r w:rsidR="00B14D29" w:rsidRPr="00D86B97">
              <w:rPr>
                <w:sz w:val="20"/>
                <w:szCs w:val="20"/>
              </w:rPr>
              <w:t xml:space="preserve"> </w:t>
            </w:r>
            <w:r w:rsidRPr="00D86B97">
              <w:rPr>
                <w:sz w:val="20"/>
                <w:szCs w:val="20"/>
              </w:rPr>
              <w:t xml:space="preserve">nucleus, electrons, </w:t>
            </w:r>
            <w:r w:rsidR="00B14D29" w:rsidRPr="00D86B97">
              <w:rPr>
                <w:sz w:val="20"/>
                <w:szCs w:val="20"/>
              </w:rPr>
              <w:t>neutrons, alpha particles</w:t>
            </w:r>
          </w:p>
        </w:tc>
        <w:tc>
          <w:tcPr>
            <w:tcW w:w="2552" w:type="dxa"/>
            <w:vAlign w:val="center"/>
          </w:tcPr>
          <w:p w14:paraId="73D3925E" w14:textId="73351D4F" w:rsidR="00552BE3" w:rsidRPr="00D86B97" w:rsidRDefault="00B14D29" w:rsidP="002657AA">
            <w:pPr>
              <w:pStyle w:val="RSCBasictext"/>
              <w:ind w:left="0" w:firstLine="0"/>
              <w:jc w:val="center"/>
              <w:rPr>
                <w:sz w:val="20"/>
                <w:szCs w:val="20"/>
              </w:rPr>
            </w:pPr>
            <w:r w:rsidRPr="00D86B97">
              <w:rPr>
                <w:sz w:val="20"/>
                <w:szCs w:val="20"/>
              </w:rPr>
              <w:t>Plum pudding nuclear atoms</w:t>
            </w:r>
          </w:p>
        </w:tc>
        <w:tc>
          <w:tcPr>
            <w:tcW w:w="1842" w:type="dxa"/>
            <w:vAlign w:val="center"/>
          </w:tcPr>
          <w:p w14:paraId="16A310D8" w14:textId="77777777" w:rsidR="00552BE3" w:rsidRPr="00D86B97" w:rsidRDefault="00552BE3" w:rsidP="002657AA">
            <w:pPr>
              <w:pStyle w:val="RSCBasictext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8C9E924" w14:textId="2061C3C8" w:rsidR="00552BE3" w:rsidRPr="00D86B97" w:rsidRDefault="00B14D29" w:rsidP="002657AA">
            <w:pPr>
              <w:pStyle w:val="RSCBasictext"/>
              <w:ind w:left="0" w:firstLine="0"/>
              <w:jc w:val="center"/>
              <w:rPr>
                <w:sz w:val="20"/>
                <w:szCs w:val="20"/>
              </w:rPr>
            </w:pPr>
            <w:r w:rsidRPr="00D86B97">
              <w:rPr>
                <w:sz w:val="20"/>
                <w:szCs w:val="20"/>
              </w:rPr>
              <w:t>Piece of gold foil</w:t>
            </w:r>
          </w:p>
        </w:tc>
      </w:tr>
    </w:tbl>
    <w:p w14:paraId="317E087D" w14:textId="712EFA48" w:rsidR="00552BE3" w:rsidRDefault="00552BE3" w:rsidP="00552BE3">
      <w:pPr>
        <w:pStyle w:val="RSCnumberedlist"/>
        <w:numPr>
          <w:ilvl w:val="0"/>
          <w:numId w:val="0"/>
        </w:numPr>
        <w:rPr>
          <w:lang w:eastAsia="en-GB"/>
        </w:rPr>
      </w:pPr>
    </w:p>
    <w:p w14:paraId="4E07F3F5" w14:textId="3244940B" w:rsidR="00B14D29" w:rsidRDefault="008A42C8" w:rsidP="00464855">
      <w:pPr>
        <w:pStyle w:val="RSCnumberedlist"/>
        <w:numPr>
          <w:ilvl w:val="0"/>
          <w:numId w:val="0"/>
        </w:numPr>
        <w:ind w:left="644" w:hanging="360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D170102" wp14:editId="0BF03574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1447800" cy="304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55186" w14:textId="0FA78215" w:rsidR="00B14D29" w:rsidRPr="00D86B97" w:rsidRDefault="00B14D29" w:rsidP="00B14D29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D86B97">
                              <w:rPr>
                                <w:sz w:val="20"/>
                                <w:szCs w:val="20"/>
                              </w:rPr>
                              <w:t xml:space="preserve">Gold foil experiment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701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.1pt;width:114pt;height:24pt;z-index:25165772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">
                <v:textbox>
                  <w:txbxContent>
                    <w:p w14:paraId="11055186" w14:textId="0FA78215" w:rsidR="00B14D29" w:rsidRPr="00D86B97" w:rsidRDefault="00B14D29" w:rsidP="00B14D29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D86B97">
                        <w:rPr>
                          <w:sz w:val="20"/>
                          <w:szCs w:val="20"/>
                        </w:rPr>
                        <w:t xml:space="preserve">Gold foil experiment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EF39285" w14:textId="633C6109" w:rsidR="00086BE9" w:rsidRDefault="00464855" w:rsidP="002A3C79">
      <w:pPr>
        <w:pStyle w:val="RSCH2"/>
        <w:rPr>
          <w:lang w:eastAsia="en-GB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1" locked="0" layoutInCell="1" allowOverlap="1" wp14:anchorId="4DE2A50D" wp14:editId="684EA4C3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2238375" cy="1765300"/>
            <wp:effectExtent l="0" t="0" r="9525" b="6350"/>
            <wp:wrapTight wrapText="bothSides">
              <wp:wrapPolygon edited="0">
                <wp:start x="10478" y="233"/>
                <wp:lineTo x="184" y="21445"/>
                <wp:lineTo x="21508" y="21445"/>
                <wp:lineTo x="11397" y="233"/>
                <wp:lineTo x="10478" y="233"/>
              </wp:wrapPolygon>
            </wp:wrapTight>
            <wp:docPr id="833051838" name="Picture 3" descr="A diagram of the three areas of Johnstone's triangle, the three points are labelled submicroscopic, symbolic and macrosco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51838" name="Picture 3" descr="A diagram of the three areas of Johnstone's triangle, the three points are labelled submicroscopic, symbolic and macroscopic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0" t="4112" r="13861" b="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98DAB" w14:textId="6AAA4E30" w:rsidR="000E136D" w:rsidRDefault="000E136D" w:rsidP="002657AA">
      <w:pPr>
        <w:pStyle w:val="RSCnumberedlist"/>
        <w:numPr>
          <w:ilvl w:val="0"/>
          <w:numId w:val="0"/>
        </w:numPr>
        <w:rPr>
          <w:u w:val="single"/>
          <w:lang w:eastAsia="en-GB"/>
        </w:rPr>
      </w:pPr>
    </w:p>
    <w:p w14:paraId="35F07C6E" w14:textId="684555CF" w:rsidR="002657AA" w:rsidRDefault="002657AA" w:rsidP="002657AA">
      <w:pPr>
        <w:pStyle w:val="RSCnumberedlist"/>
        <w:numPr>
          <w:ilvl w:val="0"/>
          <w:numId w:val="0"/>
        </w:numPr>
        <w:rPr>
          <w:u w:val="single"/>
          <w:lang w:eastAsia="en-GB"/>
        </w:rPr>
      </w:pPr>
    </w:p>
    <w:p w14:paraId="4A9CFED1" w14:textId="46F9D086" w:rsidR="00A40966" w:rsidRDefault="008A42C8">
      <w:pPr>
        <w:spacing w:after="160" w:line="259" w:lineRule="auto"/>
        <w:jc w:val="left"/>
        <w:outlineLvl w:val="9"/>
        <w:rPr>
          <w:rFonts w:ascii="Century Gothic" w:hAnsi="Century Gothic"/>
          <w:b/>
          <w:bCs/>
          <w:color w:val="004976"/>
          <w:sz w:val="22"/>
          <w:szCs w:val="2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E0522E8" wp14:editId="3A525182">
                <wp:simplePos x="0" y="0"/>
                <wp:positionH relativeFrom="margin">
                  <wp:posOffset>314325</wp:posOffset>
                </wp:positionH>
                <wp:positionV relativeFrom="paragraph">
                  <wp:posOffset>178435</wp:posOffset>
                </wp:positionV>
                <wp:extent cx="1344930" cy="628650"/>
                <wp:effectExtent l="0" t="0" r="26670" b="19050"/>
                <wp:wrapSquare wrapText="bothSides"/>
                <wp:docPr id="750062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BF86D" w14:textId="762FD1D4" w:rsidR="00B14D29" w:rsidRPr="00D86B97" w:rsidRDefault="00B14D29" w:rsidP="00B14D29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D86B97">
                              <w:rPr>
                                <w:sz w:val="20"/>
                                <w:szCs w:val="20"/>
                              </w:rPr>
                              <w:t xml:space="preserve">Neutrons, protons, electrons, alpha particles, atoms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22E8" id="_x0000_s1027" type="#_x0000_t202" style="position:absolute;margin-left:24.75pt;margin-top:14.05pt;width:105.9pt;height:49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">
                <v:textbox>
                  <w:txbxContent>
                    <w:p w14:paraId="4E4BF86D" w14:textId="762FD1D4" w:rsidR="00B14D29" w:rsidRPr="00D86B97" w:rsidRDefault="00B14D29" w:rsidP="00B14D29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D86B97">
                        <w:rPr>
                          <w:sz w:val="20"/>
                          <w:szCs w:val="20"/>
                        </w:rPr>
                        <w:t xml:space="preserve">Neutrons, protons, electrons, alpha particles, atoms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DA3BCC" w14:textId="3B801317" w:rsidR="00464855" w:rsidRDefault="008A42C8" w:rsidP="00493665">
      <w:pPr>
        <w:pStyle w:val="RSCH3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3D9D9FF" wp14:editId="561842C9">
                <wp:simplePos x="0" y="0"/>
                <wp:positionH relativeFrom="margin">
                  <wp:posOffset>3981450</wp:posOffset>
                </wp:positionH>
                <wp:positionV relativeFrom="paragraph">
                  <wp:posOffset>34925</wp:posOffset>
                </wp:positionV>
                <wp:extent cx="1257300" cy="438150"/>
                <wp:effectExtent l="0" t="0" r="19050" b="19050"/>
                <wp:wrapSquare wrapText="bothSides"/>
                <wp:docPr id="199993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3E1A4" w14:textId="7010127F" w:rsidR="00B14D29" w:rsidRPr="00D86B97" w:rsidRDefault="00B14D29" w:rsidP="00B14D29">
                            <w:pPr>
                              <w:pStyle w:val="RSCBasictext"/>
                              <w:rPr>
                                <w:sz w:val="20"/>
                                <w:szCs w:val="20"/>
                              </w:rPr>
                            </w:pPr>
                            <w:r w:rsidRPr="00D86B97">
                              <w:rPr>
                                <w:sz w:val="20"/>
                                <w:szCs w:val="20"/>
                              </w:rPr>
                              <w:t xml:space="preserve">Drawing atomic structures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9D9FF" id="_x0000_s1028" type="#_x0000_t202" style="position:absolute;margin-left:313.5pt;margin-top:2.75pt;width:99pt;height:34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">
                <v:textbox>
                  <w:txbxContent>
                    <w:p w14:paraId="0673E1A4" w14:textId="7010127F" w:rsidR="00B14D29" w:rsidRPr="00D86B97" w:rsidRDefault="00B14D29" w:rsidP="00B14D29">
                      <w:pPr>
                        <w:pStyle w:val="RSCBasictext"/>
                        <w:rPr>
                          <w:sz w:val="20"/>
                          <w:szCs w:val="20"/>
                        </w:rPr>
                      </w:pPr>
                      <w:r w:rsidRPr="00D86B97">
                        <w:rPr>
                          <w:sz w:val="20"/>
                          <w:szCs w:val="20"/>
                        </w:rPr>
                        <w:t xml:space="preserve">Drawing atomic structures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1F72EE" w14:textId="1BECE1BB" w:rsidR="00013E7E" w:rsidRDefault="00013E7E" w:rsidP="00D86B97">
      <w:pPr>
        <w:pStyle w:val="RSCH3"/>
        <w:rPr>
          <w:lang w:eastAsia="en-GB"/>
        </w:rPr>
      </w:pPr>
      <w:r w:rsidRPr="00247F45">
        <w:t xml:space="preserve">Ancient Greek </w:t>
      </w:r>
      <w:r>
        <w:t>i</w:t>
      </w:r>
      <w:r w:rsidRPr="00247F45">
        <w:t>deas</w:t>
      </w:r>
      <w:r>
        <w:t xml:space="preserve"> – Democritus</w:t>
      </w:r>
      <w:r>
        <w:tab/>
      </w:r>
      <w:r>
        <w:tab/>
        <w:t>Approximate dates</w:t>
      </w:r>
      <w:r>
        <w:rPr>
          <w:lang w:eastAsia="en-GB"/>
        </w:rPr>
        <w:t xml:space="preserve">: </w:t>
      </w:r>
      <w:r w:rsidRPr="00013E7E">
        <w:rPr>
          <w:lang w:eastAsia="en-GB"/>
        </w:rPr>
        <w:t>460</w:t>
      </w:r>
      <w:r w:rsidR="0033625F">
        <w:t>–</w:t>
      </w:r>
      <w:r w:rsidRPr="00013E7E">
        <w:rPr>
          <w:lang w:eastAsia="en-GB"/>
        </w:rPr>
        <w:t>370 BC</w:t>
      </w:r>
    </w:p>
    <w:p w14:paraId="02F69172" w14:textId="77777777" w:rsidR="00013E7E" w:rsidRDefault="00013E7E" w:rsidP="00A40966">
      <w:pPr>
        <w:pStyle w:val="RSCnumberedlist"/>
        <w:numPr>
          <w:ilvl w:val="0"/>
          <w:numId w:val="0"/>
        </w:numPr>
        <w:rPr>
          <w:lang w:eastAsia="en-GB"/>
        </w:rPr>
      </w:pPr>
    </w:p>
    <w:p w14:paraId="2C001D5E" w14:textId="3725ECC2" w:rsidR="000E136D" w:rsidRDefault="00013E7E" w:rsidP="00013E7E">
      <w:pPr>
        <w:pStyle w:val="RSCnumberedlist"/>
        <w:numPr>
          <w:ilvl w:val="0"/>
          <w:numId w:val="52"/>
        </w:numPr>
        <w:rPr>
          <w:lang w:eastAsia="en-GB"/>
        </w:rPr>
      </w:pPr>
      <w:r w:rsidRPr="00013E7E">
        <w:rPr>
          <w:lang w:eastAsia="en-GB"/>
        </w:rPr>
        <w:t xml:space="preserve">Democritus suggested that all matter in the universe was made up of tiny, indivisible, </w:t>
      </w:r>
      <w:r w:rsidR="0092122E">
        <w:rPr>
          <w:lang w:eastAsia="en-GB"/>
        </w:rPr>
        <w:t>particles</w:t>
      </w:r>
      <w:r w:rsidRPr="00013E7E">
        <w:rPr>
          <w:lang w:eastAsia="en-GB"/>
        </w:rPr>
        <w:t xml:space="preserve"> he called </w:t>
      </w:r>
      <w:r w:rsidR="0033625F">
        <w:rPr>
          <w:lang w:eastAsia="en-GB"/>
        </w:rPr>
        <w:t>‘</w:t>
      </w:r>
      <w:proofErr w:type="spellStart"/>
      <w:r w:rsidRPr="00013E7E">
        <w:rPr>
          <w:lang w:eastAsia="en-GB"/>
        </w:rPr>
        <w:t>atomos</w:t>
      </w:r>
      <w:proofErr w:type="spellEnd"/>
      <w:r w:rsidR="0033625F">
        <w:rPr>
          <w:lang w:eastAsia="en-GB"/>
        </w:rPr>
        <w:t>’</w:t>
      </w:r>
      <w:r w:rsidRPr="00013E7E">
        <w:rPr>
          <w:lang w:eastAsia="en-GB"/>
        </w:rPr>
        <w:t xml:space="preserve">. </w:t>
      </w:r>
      <w:r w:rsidR="0033625F">
        <w:rPr>
          <w:lang w:eastAsia="en-GB"/>
        </w:rPr>
        <w:t>‘</w:t>
      </w:r>
      <w:r>
        <w:rPr>
          <w:lang w:eastAsia="en-GB"/>
        </w:rPr>
        <w:t>A</w:t>
      </w:r>
      <w:r w:rsidR="00B14D29">
        <w:rPr>
          <w:lang w:eastAsia="en-GB"/>
        </w:rPr>
        <w:t>tom</w:t>
      </w:r>
      <w:r w:rsidR="0033625F">
        <w:rPr>
          <w:lang w:eastAsia="en-GB"/>
        </w:rPr>
        <w:t>’</w:t>
      </w:r>
      <w:r w:rsidR="00B14D29">
        <w:rPr>
          <w:lang w:eastAsia="en-GB"/>
        </w:rPr>
        <w:t xml:space="preserve"> means indivisible</w:t>
      </w:r>
      <w:r w:rsidR="00D371C5">
        <w:rPr>
          <w:lang w:eastAsia="en-GB"/>
        </w:rPr>
        <w:t>.</w:t>
      </w:r>
    </w:p>
    <w:p w14:paraId="1E053900" w14:textId="77777777" w:rsidR="008A42C8" w:rsidRDefault="008A42C8">
      <w:pPr>
        <w:pStyle w:val="RSCH3"/>
        <w:rPr>
          <w:lang w:eastAsia="en-GB"/>
        </w:rPr>
      </w:pPr>
    </w:p>
    <w:p w14:paraId="217B1F7C" w14:textId="18340089" w:rsidR="00B14D29" w:rsidRDefault="000E136D" w:rsidP="00D86B97">
      <w:pPr>
        <w:pStyle w:val="RSCH3"/>
        <w:rPr>
          <w:lang w:eastAsia="en-GB"/>
        </w:rPr>
      </w:pPr>
      <w:r w:rsidRPr="00E105EB">
        <w:rPr>
          <w:lang w:eastAsia="en-GB"/>
        </w:rPr>
        <w:lastRenderedPageBreak/>
        <w:t xml:space="preserve">John Dalton’s </w:t>
      </w:r>
      <w:r w:rsidR="0092122E">
        <w:rPr>
          <w:lang w:eastAsia="en-GB"/>
        </w:rPr>
        <w:t>a</w:t>
      </w:r>
      <w:r w:rsidRPr="00E105EB">
        <w:rPr>
          <w:lang w:eastAsia="en-GB"/>
        </w:rPr>
        <w:t xml:space="preserve">tomic </w:t>
      </w:r>
      <w:r w:rsidR="0092122E">
        <w:rPr>
          <w:lang w:eastAsia="en-GB"/>
        </w:rPr>
        <w:t>t</w:t>
      </w:r>
      <w:r w:rsidRPr="00E105EB">
        <w:rPr>
          <w:lang w:eastAsia="en-GB"/>
        </w:rPr>
        <w:t>heory</w:t>
      </w:r>
      <w:r w:rsidR="0092122E">
        <w:rPr>
          <w:lang w:eastAsia="en-GB"/>
        </w:rPr>
        <w:tab/>
      </w:r>
      <w:r w:rsidR="0092122E">
        <w:rPr>
          <w:lang w:eastAsia="en-GB"/>
        </w:rPr>
        <w:tab/>
      </w:r>
      <w:r w:rsidR="0092122E">
        <w:rPr>
          <w:lang w:eastAsia="en-GB"/>
        </w:rPr>
        <w:tab/>
      </w:r>
      <w:r w:rsidR="00B14D29">
        <w:rPr>
          <w:lang w:eastAsia="en-GB"/>
        </w:rPr>
        <w:t>Approximate date</w:t>
      </w:r>
      <w:r>
        <w:rPr>
          <w:lang w:eastAsia="en-GB"/>
        </w:rPr>
        <w:t xml:space="preserve">: </w:t>
      </w:r>
      <w:r w:rsidR="00B14D29" w:rsidRPr="00E105EB">
        <w:rPr>
          <w:lang w:eastAsia="en-GB"/>
        </w:rPr>
        <w:t>17</w:t>
      </w:r>
      <w:r w:rsidRPr="00E105EB">
        <w:rPr>
          <w:lang w:eastAsia="en-GB"/>
        </w:rPr>
        <w:t>66–1844</w:t>
      </w:r>
      <w:r>
        <w:rPr>
          <w:lang w:eastAsia="en-GB"/>
        </w:rPr>
        <w:t xml:space="preserve"> </w:t>
      </w:r>
    </w:p>
    <w:p w14:paraId="7972D1D4" w14:textId="77777777" w:rsidR="000E136D" w:rsidRDefault="000E136D" w:rsidP="00013E7E">
      <w:pPr>
        <w:pStyle w:val="RSCnumberedlist"/>
        <w:rPr>
          <w:lang w:eastAsia="en-GB"/>
        </w:rPr>
      </w:pPr>
    </w:p>
    <w:p w14:paraId="2B637E9D" w14:textId="22421345" w:rsidR="000E136D" w:rsidRDefault="000E136D" w:rsidP="00493665">
      <w:pPr>
        <w:pStyle w:val="RSCromannumeralsublist"/>
        <w:rPr>
          <w:lang w:eastAsia="en-GB"/>
        </w:rPr>
      </w:pPr>
      <w:r>
        <w:rPr>
          <w:lang w:eastAsia="en-GB"/>
        </w:rPr>
        <w:t>All matter is made of atoms, which are indivisible</w:t>
      </w:r>
      <w:r w:rsidR="00D371C5">
        <w:rPr>
          <w:lang w:eastAsia="en-GB"/>
        </w:rPr>
        <w:t>.</w:t>
      </w:r>
      <w:r>
        <w:rPr>
          <w:lang w:eastAsia="en-GB"/>
        </w:rPr>
        <w:t xml:space="preserve"> </w:t>
      </w:r>
    </w:p>
    <w:p w14:paraId="32959614" w14:textId="283885A8" w:rsidR="000E136D" w:rsidRDefault="000E136D" w:rsidP="000E136D">
      <w:pPr>
        <w:pStyle w:val="RSCromannumeralsublist"/>
        <w:rPr>
          <w:lang w:eastAsia="en-GB"/>
        </w:rPr>
      </w:pPr>
      <w:r>
        <w:rPr>
          <w:lang w:eastAsia="en-GB"/>
        </w:rPr>
        <w:t>Atoms cannot be created or destroyed</w:t>
      </w:r>
      <w:r w:rsidR="00D371C5">
        <w:rPr>
          <w:lang w:eastAsia="en-GB"/>
        </w:rPr>
        <w:t>.</w:t>
      </w:r>
    </w:p>
    <w:p w14:paraId="65640814" w14:textId="1B6C5600" w:rsidR="000E136D" w:rsidRDefault="000E136D" w:rsidP="000E136D">
      <w:pPr>
        <w:pStyle w:val="RSCromannumeralsublist"/>
        <w:rPr>
          <w:lang w:eastAsia="en-GB"/>
        </w:rPr>
      </w:pPr>
      <w:r>
        <w:rPr>
          <w:lang w:eastAsia="en-GB"/>
        </w:rPr>
        <w:t>All atoms of one element are an identical mass/shape but different from other elements</w:t>
      </w:r>
      <w:r w:rsidR="00D371C5">
        <w:rPr>
          <w:lang w:eastAsia="en-GB"/>
        </w:rPr>
        <w:t>.</w:t>
      </w:r>
    </w:p>
    <w:p w14:paraId="78DB37E2" w14:textId="262BFAEB" w:rsidR="000E136D" w:rsidRDefault="000E136D" w:rsidP="000E136D">
      <w:pPr>
        <w:pStyle w:val="RSCromannumeralsublist"/>
        <w:rPr>
          <w:lang w:eastAsia="en-GB"/>
        </w:rPr>
      </w:pPr>
      <w:r>
        <w:rPr>
          <w:lang w:eastAsia="en-GB"/>
        </w:rPr>
        <w:t>Compounds are formed by completing different types of atom in whole number ratios</w:t>
      </w:r>
      <w:r w:rsidR="00D371C5">
        <w:rPr>
          <w:lang w:eastAsia="en-GB"/>
        </w:rPr>
        <w:t>.</w:t>
      </w:r>
      <w:r>
        <w:rPr>
          <w:lang w:eastAsia="en-GB"/>
        </w:rPr>
        <w:t xml:space="preserve"> </w:t>
      </w:r>
    </w:p>
    <w:p w14:paraId="6AE06BDF" w14:textId="0045D6B4" w:rsidR="000E136D" w:rsidRDefault="000E136D" w:rsidP="000E136D">
      <w:pPr>
        <w:pStyle w:val="RSCromannumeralsublist"/>
        <w:rPr>
          <w:lang w:eastAsia="en-GB"/>
        </w:rPr>
      </w:pPr>
      <w:r>
        <w:rPr>
          <w:lang w:eastAsia="en-GB"/>
        </w:rPr>
        <w:t>Chemical reactions are rearrangements of atoms</w:t>
      </w:r>
      <w:r w:rsidR="00D371C5">
        <w:rPr>
          <w:lang w:eastAsia="en-GB"/>
        </w:rPr>
        <w:t>.</w:t>
      </w:r>
      <w:r>
        <w:rPr>
          <w:lang w:eastAsia="en-GB"/>
        </w:rPr>
        <w:t xml:space="preserve"> </w:t>
      </w:r>
    </w:p>
    <w:p w14:paraId="5A909C6C" w14:textId="563C2D69" w:rsidR="000E136D" w:rsidRDefault="000E136D" w:rsidP="00D371C5">
      <w:pPr>
        <w:pStyle w:val="RSCromannumeralsublist"/>
        <w:rPr>
          <w:lang w:eastAsia="en-GB"/>
        </w:rPr>
      </w:pPr>
      <w:r>
        <w:rPr>
          <w:lang w:eastAsia="en-GB"/>
        </w:rPr>
        <w:t>Atoms are the smaller units of matter that can take part in chemical reactions</w:t>
      </w:r>
      <w:r w:rsidR="00D371C5">
        <w:rPr>
          <w:lang w:eastAsia="en-GB"/>
        </w:rPr>
        <w:t>.</w:t>
      </w:r>
    </w:p>
    <w:p w14:paraId="097CF87F" w14:textId="28EA1586" w:rsidR="000E136D" w:rsidRDefault="000E136D" w:rsidP="00D86B97">
      <w:pPr>
        <w:pStyle w:val="RSCH3"/>
        <w:rPr>
          <w:lang w:eastAsia="en-GB"/>
        </w:rPr>
      </w:pPr>
      <w:r>
        <w:rPr>
          <w:lang w:eastAsia="en-GB"/>
        </w:rPr>
        <w:t xml:space="preserve">Joseph Thomson </w:t>
      </w:r>
      <w:r w:rsidR="009D526C">
        <w:rPr>
          <w:lang w:eastAsia="en-GB"/>
        </w:rPr>
        <w:tab/>
      </w:r>
      <w:r w:rsidR="009D526C">
        <w:rPr>
          <w:lang w:eastAsia="en-GB"/>
        </w:rPr>
        <w:tab/>
      </w:r>
      <w:r w:rsidR="009D526C">
        <w:rPr>
          <w:lang w:eastAsia="en-GB"/>
        </w:rPr>
        <w:tab/>
      </w:r>
      <w:r w:rsidR="009D526C">
        <w:rPr>
          <w:lang w:eastAsia="en-GB"/>
        </w:rPr>
        <w:tab/>
      </w:r>
      <w:r w:rsidR="009D526C">
        <w:rPr>
          <w:lang w:eastAsia="en-GB"/>
        </w:rPr>
        <w:tab/>
      </w:r>
      <w:r w:rsidR="009D526C">
        <w:rPr>
          <w:lang w:eastAsia="en-GB"/>
        </w:rPr>
        <w:tab/>
      </w:r>
      <w:r>
        <w:rPr>
          <w:lang w:eastAsia="en-GB"/>
        </w:rPr>
        <w:t>Approximate date: 1897</w:t>
      </w:r>
    </w:p>
    <w:p w14:paraId="0C29313E" w14:textId="77777777" w:rsidR="00026507" w:rsidRDefault="00026507" w:rsidP="00026507">
      <w:pPr>
        <w:pStyle w:val="RSCnumberedlist"/>
        <w:rPr>
          <w:lang w:eastAsia="en-GB"/>
        </w:rPr>
      </w:pPr>
    </w:p>
    <w:p w14:paraId="3B17AFF3" w14:textId="5D67BC80" w:rsidR="000E136D" w:rsidRDefault="000E136D" w:rsidP="007105B4">
      <w:pPr>
        <w:pStyle w:val="RSCletteredlist"/>
        <w:ind w:left="993"/>
        <w:rPr>
          <w:lang w:eastAsia="en-GB"/>
        </w:rPr>
      </w:pPr>
    </w:p>
    <w:p w14:paraId="55FB1F59" w14:textId="579FF12B" w:rsidR="007105B4" w:rsidRDefault="00F359E5" w:rsidP="007105B4">
      <w:pPr>
        <w:pStyle w:val="RSCnumberedlist"/>
        <w:numPr>
          <w:ilvl w:val="0"/>
          <w:numId w:val="0"/>
        </w:numPr>
        <w:ind w:left="644" w:hanging="360"/>
        <w:rPr>
          <w:lang w:eastAsia="en-GB"/>
        </w:rPr>
      </w:pPr>
      <w:r>
        <w:rPr>
          <w:rFonts w:ascii="Arial" w:hAnsi="Arial"/>
          <w:noProof/>
          <w:color w:val="auto"/>
          <w:sz w:val="16"/>
          <w:szCs w:val="16"/>
        </w:rPr>
        <w:drawing>
          <wp:inline distT="0" distB="0" distL="0" distR="0" wp14:anchorId="2DF3F097" wp14:editId="041F48F1">
            <wp:extent cx="5731510" cy="1577975"/>
            <wp:effectExtent l="0" t="0" r="2540" b="3175"/>
            <wp:docPr id="2046904858" name="Picture 2" descr="The diagram of Thompson's apparatus is marked up to show the line moving straight through from C to the middle of the apparatus then turning upwards diagonally to the 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04858" name="Picture 2" descr="The diagram of Thompson's apparatus is marked up to show the line moving straight through from C to the middle of the apparatus then turning upwards diagonally to the en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EA51" w14:textId="77777777" w:rsidR="007105B4" w:rsidRDefault="007105B4" w:rsidP="007105B4">
      <w:pPr>
        <w:pStyle w:val="RSCletteredlist"/>
        <w:ind w:firstLine="349"/>
        <w:rPr>
          <w:lang w:eastAsia="en-GB"/>
        </w:rPr>
      </w:pPr>
    </w:p>
    <w:p w14:paraId="624BFED5" w14:textId="74A89625" w:rsidR="002E0554" w:rsidRDefault="002E0554" w:rsidP="002E0554">
      <w:pPr>
        <w:pStyle w:val="RSCromannumeralsublist"/>
        <w:numPr>
          <w:ilvl w:val="0"/>
          <w:numId w:val="45"/>
        </w:numPr>
        <w:rPr>
          <w:lang w:eastAsia="en-GB"/>
        </w:rPr>
      </w:pPr>
      <w:r>
        <w:rPr>
          <w:lang w:eastAsia="en-GB"/>
        </w:rPr>
        <w:t xml:space="preserve">That the </w:t>
      </w:r>
      <w:r w:rsidR="009D526C">
        <w:rPr>
          <w:lang w:eastAsia="en-GB"/>
        </w:rPr>
        <w:t>‘</w:t>
      </w:r>
      <w:r>
        <w:rPr>
          <w:lang w:eastAsia="en-GB"/>
        </w:rPr>
        <w:t>cathode rays</w:t>
      </w:r>
      <w:r w:rsidR="009D526C">
        <w:rPr>
          <w:lang w:eastAsia="en-GB"/>
        </w:rPr>
        <w:t>’</w:t>
      </w:r>
      <w:r>
        <w:rPr>
          <w:lang w:eastAsia="en-GB"/>
        </w:rPr>
        <w:t xml:space="preserve"> were negatively charged</w:t>
      </w:r>
      <w:r w:rsidR="00D371C5">
        <w:rPr>
          <w:lang w:eastAsia="en-GB"/>
        </w:rPr>
        <w:t>.</w:t>
      </w:r>
    </w:p>
    <w:p w14:paraId="0950DC46" w14:textId="68CEE3D8" w:rsidR="002E0554" w:rsidRDefault="002E0554" w:rsidP="002E0554">
      <w:pPr>
        <w:pStyle w:val="RSCromannumeralsublist"/>
        <w:numPr>
          <w:ilvl w:val="0"/>
          <w:numId w:val="45"/>
        </w:numPr>
        <w:rPr>
          <w:lang w:eastAsia="en-GB"/>
        </w:rPr>
      </w:pPr>
      <w:r>
        <w:rPr>
          <w:lang w:eastAsia="en-GB"/>
        </w:rPr>
        <w:t>How big the particles were</w:t>
      </w:r>
      <w:r w:rsidR="00D371C5">
        <w:rPr>
          <w:lang w:eastAsia="en-GB"/>
        </w:rPr>
        <w:t>.</w:t>
      </w:r>
    </w:p>
    <w:p w14:paraId="067B7E94" w14:textId="5DA6F341" w:rsidR="002E0554" w:rsidRDefault="002E0554" w:rsidP="007105B4">
      <w:pPr>
        <w:pStyle w:val="RSCletteredlist"/>
        <w:tabs>
          <w:tab w:val="clear" w:pos="8647"/>
        </w:tabs>
        <w:ind w:left="993" w:hanging="284"/>
        <w:rPr>
          <w:lang w:eastAsia="en-GB"/>
        </w:rPr>
      </w:pPr>
      <w:r>
        <w:rPr>
          <w:lang w:eastAsia="en-GB"/>
        </w:rPr>
        <w:t>That they were very small and negatively charged</w:t>
      </w:r>
      <w:r w:rsidR="00D371C5">
        <w:rPr>
          <w:lang w:eastAsia="en-GB"/>
        </w:rPr>
        <w:t>.</w:t>
      </w:r>
    </w:p>
    <w:p w14:paraId="67E492EC" w14:textId="77777777" w:rsidR="00E03969" w:rsidRDefault="00E03969" w:rsidP="007105B4">
      <w:pPr>
        <w:pStyle w:val="RSCletteredlist"/>
        <w:tabs>
          <w:tab w:val="clear" w:pos="8647"/>
        </w:tabs>
        <w:ind w:left="993" w:hanging="284"/>
        <w:rPr>
          <w:lang w:eastAsia="en-GB"/>
        </w:rPr>
      </w:pPr>
    </w:p>
    <w:p w14:paraId="5BF6DDBE" w14:textId="4CB06A03" w:rsidR="009D526C" w:rsidRDefault="008E28C9" w:rsidP="00D86B97">
      <w:pPr>
        <w:pStyle w:val="RSCletteredlist"/>
        <w:numPr>
          <w:ilvl w:val="0"/>
          <w:numId w:val="0"/>
        </w:numPr>
        <w:tabs>
          <w:tab w:val="clear" w:pos="8647"/>
        </w:tabs>
        <w:ind w:left="993"/>
        <w:rPr>
          <w:lang w:eastAsia="en-GB"/>
        </w:rPr>
      </w:pPr>
      <w:r>
        <w:rPr>
          <w:rFonts w:ascii="Arial" w:hAnsi="Arial"/>
          <w:noProof/>
          <w:sz w:val="16"/>
          <w:szCs w:val="16"/>
        </w:rPr>
        <w:drawing>
          <wp:anchor distT="0" distB="0" distL="114300" distR="114300" simplePos="0" relativeHeight="251676672" behindDoc="1" locked="0" layoutInCell="1" allowOverlap="1" wp14:anchorId="26DFDA52" wp14:editId="5576B696">
            <wp:simplePos x="0" y="0"/>
            <wp:positionH relativeFrom="column">
              <wp:posOffset>628650</wp:posOffset>
            </wp:positionH>
            <wp:positionV relativeFrom="paragraph">
              <wp:posOffset>0</wp:posOffset>
            </wp:positionV>
            <wp:extent cx="1396190" cy="1339850"/>
            <wp:effectExtent l="0" t="0" r="0" b="0"/>
            <wp:wrapTight wrapText="bothSides">
              <wp:wrapPolygon edited="0">
                <wp:start x="0" y="0"/>
                <wp:lineTo x="0" y="21191"/>
                <wp:lineTo x="21227" y="21191"/>
                <wp:lineTo x="21227" y="0"/>
                <wp:lineTo x="0" y="0"/>
              </wp:wrapPolygon>
            </wp:wrapTight>
            <wp:docPr id="1601754488" name="Picture 1" descr="a circle with four negative symbols in circles and five positive symbols wit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54488" name="Picture 1" descr="a circle with four negative symbols in circles and five positive symbols within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4" t="6292" b="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9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79F7">
        <w:rPr>
          <w:lang w:eastAsia="en-GB"/>
        </w:rPr>
        <w:t xml:space="preserve"> </w:t>
      </w:r>
    </w:p>
    <w:p w14:paraId="3430D6BF" w14:textId="726809AF" w:rsidR="00500031" w:rsidRDefault="00500031" w:rsidP="00E03969">
      <w:pPr>
        <w:pStyle w:val="RSCletteredlist"/>
        <w:numPr>
          <w:ilvl w:val="0"/>
          <w:numId w:val="0"/>
        </w:numPr>
        <w:tabs>
          <w:tab w:val="clear" w:pos="8647"/>
        </w:tabs>
        <w:ind w:left="993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497AC6" wp14:editId="464778A0">
                <wp:simplePos x="0" y="0"/>
                <wp:positionH relativeFrom="column">
                  <wp:posOffset>1670050</wp:posOffset>
                </wp:positionH>
                <wp:positionV relativeFrom="paragraph">
                  <wp:posOffset>88265</wp:posOffset>
                </wp:positionV>
                <wp:extent cx="387350" cy="215900"/>
                <wp:effectExtent l="0" t="0" r="31750" b="31750"/>
                <wp:wrapNone/>
                <wp:docPr id="1820291663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21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9BFB5" id="Straight Connector 3" o:spid="_x0000_s1026" alt="&quot;&quot;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pt,6.95pt" to="162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>
        <w:rPr>
          <w:lang w:eastAsia="en-GB"/>
        </w:rPr>
        <w:t>n</w:t>
      </w:r>
      <w:r w:rsidR="00EA79F7">
        <w:rPr>
          <w:lang w:eastAsia="en-GB"/>
        </w:rPr>
        <w:t>egatively charged electrons</w:t>
      </w:r>
    </w:p>
    <w:p w14:paraId="3F5BDF55" w14:textId="1C486740" w:rsidR="004F4B4C" w:rsidRDefault="00500031" w:rsidP="00E03969">
      <w:pPr>
        <w:pStyle w:val="RSCletteredlist"/>
        <w:numPr>
          <w:ilvl w:val="0"/>
          <w:numId w:val="0"/>
        </w:numPr>
        <w:tabs>
          <w:tab w:val="clear" w:pos="8647"/>
        </w:tabs>
        <w:ind w:left="993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E840F0" wp14:editId="3EEB6DB0">
                <wp:simplePos x="0" y="0"/>
                <wp:positionH relativeFrom="column">
                  <wp:posOffset>1765300</wp:posOffset>
                </wp:positionH>
                <wp:positionV relativeFrom="paragraph">
                  <wp:posOffset>144780</wp:posOffset>
                </wp:positionV>
                <wp:extent cx="304800" cy="292100"/>
                <wp:effectExtent l="0" t="0" r="19050" b="31750"/>
                <wp:wrapNone/>
                <wp:docPr id="1820578255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9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5623F" id="Straight Connector 3" o:spid="_x0000_s1026" alt="&quot;&quot;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pt,11.4pt" to="163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" strokecolor="#4472c4 [3204]" strokeweight=".5pt">
                <v:stroke joinstyle="miter"/>
              </v:line>
            </w:pict>
          </mc:Fallback>
        </mc:AlternateContent>
      </w:r>
      <w:r>
        <w:rPr>
          <w:lang w:eastAsia="en-GB"/>
        </w:rPr>
        <w:t>s</w:t>
      </w:r>
      <w:r w:rsidR="00EA79F7">
        <w:rPr>
          <w:lang w:eastAsia="en-GB"/>
        </w:rPr>
        <w:t>pherical cloud of positive charge</w:t>
      </w:r>
    </w:p>
    <w:p w14:paraId="23314957" w14:textId="621ADC19" w:rsidR="009F0207" w:rsidRDefault="00500031" w:rsidP="004F4B4C">
      <w:pPr>
        <w:pStyle w:val="RSCletteredlist"/>
        <w:numPr>
          <w:ilvl w:val="0"/>
          <w:numId w:val="0"/>
        </w:numPr>
        <w:tabs>
          <w:tab w:val="clear" w:pos="8647"/>
        </w:tabs>
        <w:ind w:left="993"/>
        <w:rPr>
          <w:lang w:eastAsia="en-GB"/>
        </w:rPr>
      </w:pPr>
      <w:r>
        <w:rPr>
          <w:lang w:eastAsia="en-GB"/>
        </w:rPr>
        <w:t>l</w:t>
      </w:r>
      <w:r w:rsidR="002E0554">
        <w:rPr>
          <w:lang w:eastAsia="en-GB"/>
        </w:rPr>
        <w:t xml:space="preserve">ow density </w:t>
      </w:r>
    </w:p>
    <w:p w14:paraId="032DF78F" w14:textId="77777777" w:rsidR="00500031" w:rsidRDefault="00500031" w:rsidP="004F4B4C">
      <w:pPr>
        <w:pStyle w:val="RSCletteredlist"/>
        <w:numPr>
          <w:ilvl w:val="0"/>
          <w:numId w:val="0"/>
        </w:numPr>
        <w:tabs>
          <w:tab w:val="clear" w:pos="8647"/>
        </w:tabs>
        <w:ind w:left="993"/>
        <w:rPr>
          <w:lang w:eastAsia="en-GB"/>
        </w:rPr>
      </w:pPr>
    </w:p>
    <w:p w14:paraId="3EBE5491" w14:textId="77777777" w:rsidR="00500031" w:rsidRDefault="00500031" w:rsidP="004F4B4C">
      <w:pPr>
        <w:pStyle w:val="RSCletteredlist"/>
        <w:numPr>
          <w:ilvl w:val="0"/>
          <w:numId w:val="0"/>
        </w:numPr>
        <w:tabs>
          <w:tab w:val="clear" w:pos="8647"/>
        </w:tabs>
        <w:ind w:left="993"/>
        <w:rPr>
          <w:lang w:eastAsia="en-GB"/>
        </w:rPr>
      </w:pPr>
    </w:p>
    <w:p w14:paraId="07C6C690" w14:textId="45AAF436" w:rsidR="00F359E5" w:rsidRDefault="00F359E5">
      <w:pPr>
        <w:spacing w:after="160" w:line="259" w:lineRule="auto"/>
        <w:jc w:val="left"/>
        <w:outlineLvl w:val="9"/>
        <w:rPr>
          <w:rFonts w:ascii="Century Gothic" w:hAnsi="Century Gothic"/>
          <w:b/>
          <w:bCs/>
          <w:color w:val="004976"/>
          <w:sz w:val="22"/>
          <w:szCs w:val="22"/>
        </w:rPr>
      </w:pPr>
    </w:p>
    <w:p w14:paraId="7B9504C8" w14:textId="3C6B9F30" w:rsidR="002E0554" w:rsidRDefault="009F0207" w:rsidP="00D86B97">
      <w:pPr>
        <w:pStyle w:val="RSCH3"/>
      </w:pPr>
      <w:r w:rsidRPr="00CA4BE0">
        <w:t>Rutherford, Geiger, Marsden</w:t>
      </w:r>
      <w:r w:rsidR="00EA79F7">
        <w:t xml:space="preserve"> experiment</w:t>
      </w:r>
      <w:r>
        <w:tab/>
      </w:r>
      <w:r>
        <w:tab/>
      </w:r>
      <w:r>
        <w:tab/>
        <w:t>Approximate date:</w:t>
      </w:r>
      <w:r w:rsidR="00EA79F7">
        <w:t xml:space="preserve"> 1908–1913</w:t>
      </w:r>
    </w:p>
    <w:p w14:paraId="20225F9B" w14:textId="6E8D0675" w:rsidR="00967C0A" w:rsidRDefault="00EA79F7" w:rsidP="00967C0A">
      <w:pPr>
        <w:pStyle w:val="RSCnumberedlist"/>
        <w:rPr>
          <w:lang w:eastAsia="en-GB"/>
        </w:rPr>
      </w:pPr>
      <w:r>
        <w:rPr>
          <w:lang w:eastAsia="en-GB"/>
        </w:rPr>
        <w:t>Example answers</w:t>
      </w:r>
    </w:p>
    <w:tbl>
      <w:tblPr>
        <w:tblStyle w:val="TableGrid"/>
        <w:tblW w:w="9285" w:type="dxa"/>
        <w:tblInd w:w="-113" w:type="dxa"/>
        <w:tblLook w:val="04A0" w:firstRow="1" w:lastRow="0" w:firstColumn="1" w:lastColumn="0" w:noHBand="0" w:noVBand="1"/>
      </w:tblPr>
      <w:tblGrid>
        <w:gridCol w:w="4219"/>
        <w:gridCol w:w="5066"/>
      </w:tblGrid>
      <w:tr w:rsidR="00C02DB0" w:rsidRPr="00E100EC" w14:paraId="0C8017E0" w14:textId="77777777" w:rsidTr="00854D42">
        <w:trPr>
          <w:trHeight w:val="467"/>
        </w:trPr>
        <w:tc>
          <w:tcPr>
            <w:tcW w:w="4219" w:type="dxa"/>
            <w:shd w:val="clear" w:color="auto" w:fill="BFDDE8"/>
            <w:vAlign w:val="center"/>
          </w:tcPr>
          <w:p w14:paraId="218CF386" w14:textId="77777777" w:rsidR="00C02DB0" w:rsidRPr="00A40966" w:rsidRDefault="00C02DB0" w:rsidP="00854D42">
            <w:pPr>
              <w:spacing w:before="60" w:after="60"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A40966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Total number of balls thrown</w:t>
            </w:r>
          </w:p>
        </w:tc>
        <w:tc>
          <w:tcPr>
            <w:tcW w:w="5066" w:type="dxa"/>
            <w:shd w:val="clear" w:color="auto" w:fill="FFFFFF" w:themeFill="background1"/>
            <w:vAlign w:val="center"/>
          </w:tcPr>
          <w:p w14:paraId="37672EED" w14:textId="646452BF" w:rsidR="00C02DB0" w:rsidRPr="002657AA" w:rsidRDefault="00C02DB0" w:rsidP="00854D42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657AA">
              <w:rPr>
                <w:rFonts w:ascii="Century Gothic" w:hAnsi="Century Gothic"/>
                <w:sz w:val="22"/>
                <w:szCs w:val="22"/>
              </w:rPr>
              <w:t>276</w:t>
            </w:r>
          </w:p>
        </w:tc>
      </w:tr>
      <w:tr w:rsidR="00C02DB0" w:rsidRPr="00E100EC" w14:paraId="09145CFE" w14:textId="77777777" w:rsidTr="00854D42">
        <w:trPr>
          <w:trHeight w:val="467"/>
        </w:trPr>
        <w:tc>
          <w:tcPr>
            <w:tcW w:w="4219" w:type="dxa"/>
            <w:shd w:val="clear" w:color="auto" w:fill="BFDDE8"/>
            <w:vAlign w:val="center"/>
          </w:tcPr>
          <w:p w14:paraId="29209909" w14:textId="77777777" w:rsidR="00C02DB0" w:rsidRPr="00A40966" w:rsidRDefault="00C02DB0" w:rsidP="00854D42">
            <w:pPr>
              <w:spacing w:before="60" w:after="60" w:line="259" w:lineRule="auto"/>
              <w:ind w:left="0" w:right="34" w:firstLine="0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A40966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Total number passing through frame</w:t>
            </w:r>
          </w:p>
        </w:tc>
        <w:tc>
          <w:tcPr>
            <w:tcW w:w="5066" w:type="dxa"/>
            <w:shd w:val="clear" w:color="auto" w:fill="FFFFFF" w:themeFill="background1"/>
            <w:vAlign w:val="center"/>
          </w:tcPr>
          <w:p w14:paraId="629BABA2" w14:textId="23824220" w:rsidR="00C02DB0" w:rsidRPr="002657AA" w:rsidRDefault="00C02DB0" w:rsidP="00854D42">
            <w:pPr>
              <w:spacing w:before="60" w:after="60" w:line="259" w:lineRule="auto"/>
              <w:ind w:right="33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657AA">
              <w:rPr>
                <w:rFonts w:ascii="Century Gothic" w:hAnsi="Century Gothic"/>
                <w:sz w:val="22"/>
                <w:szCs w:val="22"/>
              </w:rPr>
              <w:t>225</w:t>
            </w:r>
          </w:p>
        </w:tc>
      </w:tr>
      <w:tr w:rsidR="00C02DB0" w:rsidRPr="00985C41" w14:paraId="29C64157" w14:textId="77777777" w:rsidTr="00854D42">
        <w:trPr>
          <w:trHeight w:val="467"/>
        </w:trPr>
        <w:tc>
          <w:tcPr>
            <w:tcW w:w="4219" w:type="dxa"/>
            <w:shd w:val="clear" w:color="auto" w:fill="BFDDE8"/>
            <w:vAlign w:val="center"/>
          </w:tcPr>
          <w:p w14:paraId="6D402867" w14:textId="77777777" w:rsidR="00C02DB0" w:rsidRPr="00A40966" w:rsidRDefault="00C02DB0" w:rsidP="00854D42">
            <w:pPr>
              <w:ind w:left="0" w:firstLine="0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A40966">
              <w:rPr>
                <w:rFonts w:ascii="Century Gothic" w:hAnsi="Century Gothic" w:cstheme="minorHAnsi"/>
                <w:b/>
                <w:bCs/>
                <w:color w:val="004976"/>
                <w:sz w:val="22"/>
                <w:szCs w:val="22"/>
              </w:rPr>
              <w:lastRenderedPageBreak/>
              <w:t>Total number not passing through frame</w:t>
            </w:r>
          </w:p>
        </w:tc>
        <w:tc>
          <w:tcPr>
            <w:tcW w:w="5066" w:type="dxa"/>
            <w:vAlign w:val="center"/>
          </w:tcPr>
          <w:p w14:paraId="515AF718" w14:textId="570F0C89" w:rsidR="00C02DB0" w:rsidRPr="002657AA" w:rsidRDefault="00C02DB0" w:rsidP="00854D42">
            <w:pPr>
              <w:tabs>
                <w:tab w:val="left" w:pos="1593"/>
              </w:tabs>
              <w:spacing w:line="259" w:lineRule="auto"/>
              <w:ind w:right="33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2657AA">
              <w:rPr>
                <w:rFonts w:ascii="Century Gothic" w:hAnsi="Century Gothic"/>
                <w:sz w:val="22"/>
                <w:szCs w:val="22"/>
              </w:rPr>
              <w:t>51</w:t>
            </w:r>
          </w:p>
        </w:tc>
      </w:tr>
    </w:tbl>
    <w:p w14:paraId="35C5767B" w14:textId="77777777" w:rsidR="00C02DB0" w:rsidRDefault="00C02DB0" w:rsidP="00C02DB0">
      <w:pPr>
        <w:rPr>
          <w:rFonts w:asciiTheme="minorHAnsi" w:hAnsiTheme="minorHAnsi" w:cstheme="minorHAnsi"/>
          <w:sz w:val="22"/>
          <w:szCs w:val="28"/>
        </w:rPr>
      </w:pPr>
    </w:p>
    <w:p w14:paraId="5473C58F" w14:textId="60371EFE" w:rsidR="00C02DB0" w:rsidRPr="00D86B97" w:rsidRDefault="009D526C" w:rsidP="00967C0A">
      <w:pPr>
        <w:pStyle w:val="RSCnumberedlist"/>
      </w:pPr>
      <w:r>
        <w:br/>
      </w: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51</m:t>
              </m:r>
            </m:num>
            <m:den>
              <m:r>
                <w:rPr>
                  <w:rFonts w:ascii="Cambria Math" w:hAnsi="Cambria Math"/>
                </w:rPr>
                <m:t>276</m:t>
              </m:r>
            </m:den>
          </m:f>
        </m:oMath>
      </m:oMathPara>
    </w:p>
    <w:p w14:paraId="69C985D7" w14:textId="77777777" w:rsidR="006C044C" w:rsidRDefault="006C044C" w:rsidP="006C044C">
      <w:pPr>
        <w:pStyle w:val="RSCnumberedlist"/>
      </w:pPr>
    </w:p>
    <w:p w14:paraId="3C29CA7B" w14:textId="0302F188" w:rsidR="006C044C" w:rsidRDefault="006C044C" w:rsidP="006C044C">
      <w:pPr>
        <w:pStyle w:val="RSCnumberedlist"/>
        <w:numPr>
          <w:ilvl w:val="0"/>
          <w:numId w:val="0"/>
        </w:numPr>
        <w:ind w:left="644"/>
        <w:rPr>
          <w:rFonts w:eastAsiaTheme="minorEastAsia"/>
          <w:iCs/>
        </w:rPr>
      </w:pPr>
      <w:r>
        <w:br/>
      </w:r>
      <m:oMathPara>
        <m:oMath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Area of 100 balls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total area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number of balls not passing through frame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number of balls thrown</m:t>
              </m:r>
            </m:den>
          </m:f>
        </m:oMath>
      </m:oMathPara>
    </w:p>
    <w:p w14:paraId="1DD9BF58" w14:textId="77777777" w:rsidR="006C044C" w:rsidRDefault="006C044C" w:rsidP="00D86B97">
      <w:pPr>
        <w:pStyle w:val="RSCnumberedlist"/>
        <w:numPr>
          <w:ilvl w:val="0"/>
          <w:numId w:val="0"/>
        </w:numPr>
        <w:ind w:left="644"/>
      </w:pPr>
    </w:p>
    <w:p w14:paraId="4A48EF16" w14:textId="04465093" w:rsidR="00C02DB0" w:rsidRPr="006C044C" w:rsidRDefault="00244B22" w:rsidP="00C02DB0">
      <w:pPr>
        <w:pStyle w:val="RSCnumberedlist"/>
        <w:numPr>
          <w:ilvl w:val="0"/>
          <w:numId w:val="0"/>
        </w:numPr>
        <w:ind w:left="644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1.35 ×1.40</m:t>
              </m:r>
            </m:den>
          </m:f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51</m:t>
              </m:r>
            </m:num>
            <m:den>
              <m:r>
                <w:rPr>
                  <w:rFonts w:ascii="Cambria Math" w:hAnsi="Cambria Math"/>
                </w:rPr>
                <m:t>276</m:t>
              </m:r>
            </m:den>
          </m:f>
        </m:oMath>
      </m:oMathPara>
    </w:p>
    <w:p w14:paraId="59EEB7E0" w14:textId="0BE5CB94" w:rsidR="006C044C" w:rsidRPr="00D86B97" w:rsidRDefault="00075BE7" w:rsidP="00C02DB0">
      <w:pPr>
        <w:pStyle w:val="RSCnumberedlist"/>
        <w:numPr>
          <w:ilvl w:val="0"/>
          <w:numId w:val="0"/>
        </w:numPr>
        <w:ind w:left="644"/>
        <w:rPr>
          <w:rFonts w:eastAsiaTheme="minorEastAsia"/>
          <w:sz w:val="18"/>
          <w:szCs w:val="18"/>
        </w:rPr>
      </w:pPr>
      <w:r w:rsidRPr="00D86B97">
        <w:rPr>
          <w:rFonts w:eastAsiaTheme="minorEastAsia"/>
          <w:sz w:val="18"/>
          <w:szCs w:val="18"/>
        </w:rPr>
        <w:t>Note area will depend on the size of your frame</w:t>
      </w:r>
    </w:p>
    <w:p w14:paraId="12CED6D7" w14:textId="22F8A674" w:rsidR="00C02DB0" w:rsidRPr="00C02DB0" w:rsidRDefault="00244B22" w:rsidP="00C02DB0">
      <w:pPr>
        <w:pStyle w:val="RSCnumberedlist"/>
        <w:numPr>
          <w:ilvl w:val="0"/>
          <w:numId w:val="0"/>
        </w:numPr>
        <w:ind w:left="644"/>
        <w:rPr>
          <w:rFonts w:eastAsiaTheme="minorEastAsia"/>
        </w:rPr>
      </w:pPr>
      <m:oMathPara>
        <m:oMath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51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276</m:t>
                          </m:r>
                        </m:den>
                      </m:f>
                    </m:e>
                  </m:d>
                  <m:r>
                    <w:rPr>
                      <w:rFonts w:ascii="Cambria Math" w:eastAsiaTheme="minorEastAsia" w:hAnsi="Cambria Math"/>
                    </w:rPr>
                    <m:t>×1.35 ×1.40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100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π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=r</m:t>
          </m:r>
        </m:oMath>
      </m:oMathPara>
    </w:p>
    <w:p w14:paraId="704222C8" w14:textId="3310CA1D" w:rsidR="000E136D" w:rsidRDefault="000E136D" w:rsidP="00967C0A">
      <w:pPr>
        <w:pStyle w:val="RSCnumberedlist"/>
        <w:rPr>
          <w:lang w:eastAsia="en-GB"/>
        </w:rPr>
      </w:pPr>
    </w:p>
    <w:p w14:paraId="56AD9E1D" w14:textId="381684E3" w:rsidR="000A78F9" w:rsidRDefault="000A78F9" w:rsidP="000A78F9">
      <w:pPr>
        <w:pStyle w:val="RSCnumberedlist"/>
        <w:numPr>
          <w:ilvl w:val="0"/>
          <w:numId w:val="46"/>
        </w:numPr>
        <w:rPr>
          <w:lang w:eastAsia="en-GB"/>
        </w:rPr>
      </w:pPr>
      <w:r>
        <w:rPr>
          <w:lang w:eastAsia="en-GB"/>
        </w:rPr>
        <w:t xml:space="preserve">That all the </w:t>
      </w:r>
      <w:r w:rsidR="006C044C" w:rsidRPr="00D86B97">
        <w:rPr>
          <w:lang w:eastAsia="en-GB"/>
        </w:rPr>
        <w:t>alpha</w:t>
      </w:r>
      <w:r>
        <w:rPr>
          <w:lang w:eastAsia="en-GB"/>
        </w:rPr>
        <w:t xml:space="preserve"> particles would travel straight through</w:t>
      </w:r>
      <w:r w:rsidR="00B15611">
        <w:rPr>
          <w:lang w:eastAsia="en-GB"/>
        </w:rPr>
        <w:t xml:space="preserve"> the gold foil</w:t>
      </w:r>
      <w:r w:rsidR="009245C9">
        <w:rPr>
          <w:lang w:eastAsia="en-GB"/>
        </w:rPr>
        <w:t>.</w:t>
      </w:r>
    </w:p>
    <w:p w14:paraId="609A1AE1" w14:textId="77777777" w:rsidR="00EA79F7" w:rsidRDefault="00EA79F7" w:rsidP="00EA79F7">
      <w:pPr>
        <w:pStyle w:val="RSCnumberedlist"/>
        <w:numPr>
          <w:ilvl w:val="0"/>
          <w:numId w:val="0"/>
        </w:numPr>
        <w:ind w:left="1004"/>
        <w:rPr>
          <w:lang w:eastAsia="en-GB"/>
        </w:rPr>
      </w:pPr>
    </w:p>
    <w:p w14:paraId="381D8695" w14:textId="77777777" w:rsidR="00FF0891" w:rsidRDefault="00FF0891" w:rsidP="000A78F9">
      <w:pPr>
        <w:pStyle w:val="RSCnumberedlist"/>
        <w:numPr>
          <w:ilvl w:val="0"/>
          <w:numId w:val="46"/>
        </w:numPr>
        <w:rPr>
          <w:lang w:eastAsia="en-GB"/>
        </w:rPr>
      </w:pPr>
    </w:p>
    <w:p w14:paraId="71646830" w14:textId="156889AF" w:rsidR="000A78F9" w:rsidRPr="00D86B97" w:rsidRDefault="00244B22" w:rsidP="00FF0891">
      <w:pPr>
        <w:pStyle w:val="RSCnumberedlist"/>
        <w:numPr>
          <w:ilvl w:val="0"/>
          <w:numId w:val="0"/>
        </w:numPr>
        <w:ind w:left="644"/>
        <w:rPr>
          <w:rFonts w:eastAsiaTheme="minorEastAsia"/>
          <w:sz w:val="20"/>
          <w:szCs w:val="20"/>
          <w:lang w:eastAsia="en-GB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eastAsia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eastAsia="en-GB"/>
                </w:rPr>
                <m:t xml:space="preserve">835400 </m:t>
              </m:r>
            </m:num>
            <m:den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  <w:lang w:eastAsia="en-GB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eastAsia="en-GB"/>
                    </w:rPr>
                    <m:t>835400+503200+132000+7800+1435+477+211+70+52+43+33</m:t>
                  </m:r>
                </m:e>
              </m:d>
            </m:den>
          </m:f>
          <m:r>
            <w:rPr>
              <w:rFonts w:ascii="Cambria Math" w:hAnsi="Cambria Math"/>
              <w:sz w:val="20"/>
              <w:szCs w:val="20"/>
              <w:lang w:eastAsia="en-GB"/>
            </w:rPr>
            <m:t>×100=56.4%</m:t>
          </m:r>
        </m:oMath>
      </m:oMathPara>
    </w:p>
    <w:p w14:paraId="552C96E3" w14:textId="77777777" w:rsidR="000C1F61" w:rsidRPr="000A78F9" w:rsidRDefault="000C1F61" w:rsidP="00FF0891">
      <w:pPr>
        <w:pStyle w:val="RSCnumberedlist"/>
        <w:numPr>
          <w:ilvl w:val="0"/>
          <w:numId w:val="0"/>
        </w:numPr>
        <w:ind w:left="644"/>
        <w:rPr>
          <w:lang w:eastAsia="en-GB"/>
        </w:rPr>
      </w:pPr>
    </w:p>
    <w:p w14:paraId="15389B60" w14:textId="747A6C93" w:rsidR="000A78F9" w:rsidRPr="000A78F9" w:rsidRDefault="00694D7F" w:rsidP="000A78F9">
      <w:pPr>
        <w:pStyle w:val="RSCnumberedlist"/>
        <w:numPr>
          <w:ilvl w:val="0"/>
          <w:numId w:val="46"/>
        </w:numPr>
        <w:rPr>
          <w:lang w:eastAsia="en-GB"/>
        </w:rPr>
      </w:pPr>
      <w:r>
        <w:rPr>
          <w:rFonts w:eastAsiaTheme="minorEastAsia"/>
          <w:lang w:eastAsia="en-GB"/>
        </w:rPr>
        <w:t xml:space="preserve">Mark should be made on the </w:t>
      </w:r>
      <w:r w:rsidR="00A31E6D">
        <w:rPr>
          <w:rFonts w:eastAsiaTheme="minorEastAsia"/>
          <w:lang w:eastAsia="en-GB"/>
        </w:rPr>
        <w:t>screen on the right of the image.</w:t>
      </w:r>
    </w:p>
    <w:p w14:paraId="0822E775" w14:textId="7F0E3385" w:rsidR="000A78F9" w:rsidRPr="000A78F9" w:rsidRDefault="000A78F9" w:rsidP="000A78F9">
      <w:pPr>
        <w:pStyle w:val="RSCnumberedlist"/>
        <w:numPr>
          <w:ilvl w:val="0"/>
          <w:numId w:val="46"/>
        </w:numPr>
        <w:rPr>
          <w:lang w:eastAsia="en-GB"/>
        </w:rPr>
      </w:pPr>
      <w:proofErr w:type="gramStart"/>
      <w:r>
        <w:rPr>
          <w:rFonts w:eastAsiaTheme="minorEastAsia"/>
          <w:lang w:eastAsia="en-GB"/>
        </w:rPr>
        <w:t>The vast majority of</w:t>
      </w:r>
      <w:proofErr w:type="gramEnd"/>
      <w:r>
        <w:rPr>
          <w:rFonts w:eastAsiaTheme="minorEastAsia"/>
          <w:lang w:eastAsia="en-GB"/>
        </w:rPr>
        <w:t xml:space="preserve"> particles went through the foil with only a small deflection (99.3% up to 15%)</w:t>
      </w:r>
      <w:r w:rsidR="009245C9">
        <w:rPr>
          <w:rFonts w:eastAsiaTheme="minorEastAsia"/>
          <w:lang w:eastAsia="en-GB"/>
        </w:rPr>
        <w:t>.</w:t>
      </w:r>
    </w:p>
    <w:p w14:paraId="60772130" w14:textId="72E9EAC5" w:rsidR="000A78F9" w:rsidRDefault="000A78F9" w:rsidP="000A78F9">
      <w:pPr>
        <w:pStyle w:val="RSCnumberedlist"/>
        <w:numPr>
          <w:ilvl w:val="0"/>
          <w:numId w:val="0"/>
        </w:numPr>
        <w:ind w:left="1004"/>
        <w:rPr>
          <w:rFonts w:eastAsiaTheme="minorEastAsia"/>
          <w:lang w:eastAsia="en-GB"/>
        </w:rPr>
      </w:pPr>
      <w:r>
        <w:rPr>
          <w:rFonts w:eastAsiaTheme="minorEastAsia"/>
          <w:lang w:eastAsia="en-GB"/>
        </w:rPr>
        <w:t xml:space="preserve">A very small fraction </w:t>
      </w:r>
      <w:r w:rsidR="000C1F61">
        <w:rPr>
          <w:rFonts w:eastAsiaTheme="minorEastAsia"/>
          <w:lang w:eastAsia="en-GB"/>
        </w:rPr>
        <w:t xml:space="preserve">was </w:t>
      </w:r>
      <w:r>
        <w:rPr>
          <w:rFonts w:eastAsiaTheme="minorEastAsia"/>
          <w:lang w:eastAsia="en-GB"/>
        </w:rPr>
        <w:t>deflected through large angle</w:t>
      </w:r>
      <w:r w:rsidR="000058B8">
        <w:rPr>
          <w:rFonts w:eastAsiaTheme="minorEastAsia"/>
          <w:lang w:eastAsia="en-GB"/>
        </w:rPr>
        <w:t>s.</w:t>
      </w:r>
    </w:p>
    <w:p w14:paraId="1B9331BE" w14:textId="3B00F7A9" w:rsidR="000A78F9" w:rsidRPr="000A78F9" w:rsidRDefault="000A78F9" w:rsidP="000A78F9">
      <w:pPr>
        <w:pStyle w:val="RSCnumberedlist"/>
        <w:numPr>
          <w:ilvl w:val="0"/>
          <w:numId w:val="46"/>
        </w:numPr>
        <w:rPr>
          <w:lang w:eastAsia="en-GB"/>
        </w:rPr>
      </w:pPr>
      <w:r>
        <w:rPr>
          <w:rFonts w:eastAsiaTheme="minorEastAsia"/>
          <w:lang w:eastAsia="en-GB"/>
        </w:rPr>
        <w:t>That most of the atom was empty space, so most of the particles went straight through</w:t>
      </w:r>
      <w:r w:rsidR="00374709">
        <w:rPr>
          <w:rFonts w:eastAsiaTheme="minorEastAsia"/>
          <w:lang w:eastAsia="en-GB"/>
        </w:rPr>
        <w:t xml:space="preserve"> the foil</w:t>
      </w:r>
      <w:r>
        <w:rPr>
          <w:rFonts w:eastAsiaTheme="minorEastAsia"/>
          <w:lang w:eastAsia="en-GB"/>
        </w:rPr>
        <w:t xml:space="preserve">. </w:t>
      </w:r>
    </w:p>
    <w:p w14:paraId="6B842826" w14:textId="12E08706" w:rsidR="000A78F9" w:rsidRPr="00C05259" w:rsidRDefault="000A78F9" w:rsidP="000A78F9">
      <w:pPr>
        <w:pStyle w:val="RSCnumberedlist"/>
        <w:numPr>
          <w:ilvl w:val="0"/>
          <w:numId w:val="46"/>
        </w:numPr>
        <w:rPr>
          <w:lang w:eastAsia="en-GB"/>
        </w:rPr>
      </w:pPr>
      <w:r>
        <w:rPr>
          <w:rFonts w:eastAsiaTheme="minorEastAsia"/>
          <w:lang w:eastAsia="en-GB"/>
        </w:rPr>
        <w:t xml:space="preserve">As the nucleus is so small and dense, very few </w:t>
      </w:r>
      <w:r w:rsidR="00374709" w:rsidRPr="00D86B97">
        <w:rPr>
          <w:rFonts w:eastAsiaTheme="minorEastAsia"/>
          <w:lang w:eastAsia="en-GB"/>
        </w:rPr>
        <w:t>alpha</w:t>
      </w:r>
      <w:r w:rsidR="00C05259">
        <w:rPr>
          <w:rFonts w:eastAsiaTheme="minorEastAsia"/>
          <w:lang w:eastAsia="en-GB"/>
        </w:rPr>
        <w:t xml:space="preserve"> particles would pass close enough to be repelled</w:t>
      </w:r>
      <w:r w:rsidR="009245C9">
        <w:rPr>
          <w:rFonts w:eastAsiaTheme="minorEastAsia"/>
          <w:lang w:eastAsia="en-GB"/>
        </w:rPr>
        <w:t>.</w:t>
      </w:r>
    </w:p>
    <w:p w14:paraId="08637E35" w14:textId="1D4353A1" w:rsidR="00C05259" w:rsidRPr="00C05259" w:rsidRDefault="00C05259" w:rsidP="000A78F9">
      <w:pPr>
        <w:pStyle w:val="RSCnumberedlist"/>
        <w:numPr>
          <w:ilvl w:val="0"/>
          <w:numId w:val="46"/>
        </w:numPr>
        <w:rPr>
          <w:lang w:eastAsia="en-GB"/>
        </w:rPr>
      </w:pPr>
      <w:r>
        <w:rPr>
          <w:rFonts w:eastAsiaTheme="minorEastAsia"/>
          <w:lang w:eastAsia="en-GB"/>
        </w:rPr>
        <w:t xml:space="preserve">Small dense positively charged nucleus, with mostly empty space and electrons orbiting </w:t>
      </w:r>
      <w:r w:rsidR="00374709">
        <w:rPr>
          <w:rFonts w:eastAsiaTheme="minorEastAsia"/>
          <w:lang w:eastAsia="en-GB"/>
        </w:rPr>
        <w:t xml:space="preserve">the </w:t>
      </w:r>
      <w:r>
        <w:rPr>
          <w:rFonts w:eastAsiaTheme="minorEastAsia"/>
          <w:lang w:eastAsia="en-GB"/>
        </w:rPr>
        <w:t xml:space="preserve">nucleus. </w:t>
      </w:r>
    </w:p>
    <w:p w14:paraId="7BC6DEE6" w14:textId="0A72123A" w:rsidR="00C05259" w:rsidRDefault="00C05259" w:rsidP="00FF0891">
      <w:pPr>
        <w:pStyle w:val="RSCnumberedlist"/>
        <w:rPr>
          <w:lang w:eastAsia="en-GB"/>
        </w:rPr>
      </w:pPr>
      <w:r>
        <w:rPr>
          <w:lang w:eastAsia="en-GB"/>
        </w:rPr>
        <w:t xml:space="preserve">They would not have been deflected because they are not charged. </w:t>
      </w:r>
    </w:p>
    <w:p w14:paraId="482279E4" w14:textId="77777777" w:rsidR="00374709" w:rsidRDefault="00374709" w:rsidP="00374709">
      <w:pPr>
        <w:pStyle w:val="RSCnumberedlist"/>
        <w:rPr>
          <w:lang w:eastAsia="en-GB"/>
        </w:rPr>
      </w:pPr>
      <w:r>
        <w:rPr>
          <w:lang w:eastAsia="en-GB"/>
        </w:rPr>
        <w:t xml:space="preserve">There would be much less deflection of the </w:t>
      </w:r>
      <w:r w:rsidRPr="00E429E4">
        <w:rPr>
          <w:lang w:eastAsia="en-GB"/>
        </w:rPr>
        <w:t>alpha</w:t>
      </w:r>
      <w:r>
        <w:rPr>
          <w:lang w:eastAsia="en-GB"/>
        </w:rPr>
        <w:t xml:space="preserve"> particles because aluminium atoms only have 13 protons.</w:t>
      </w:r>
    </w:p>
    <w:p w14:paraId="197E6DD4" w14:textId="77777777" w:rsidR="00B44C16" w:rsidRDefault="00B44C16" w:rsidP="00B44C16">
      <w:pPr>
        <w:pStyle w:val="RSCnumberedlist"/>
        <w:rPr>
          <w:lang w:eastAsia="en-GB"/>
        </w:rPr>
      </w:pPr>
      <w:r>
        <w:rPr>
          <w:lang w:eastAsia="en-GB"/>
        </w:rPr>
        <w:t xml:space="preserve">Radius = 160 pm </w:t>
      </w:r>
    </w:p>
    <w:p w14:paraId="22482AE5" w14:textId="77777777" w:rsidR="00B44C16" w:rsidRDefault="00B44C16" w:rsidP="00D86B97">
      <w:pPr>
        <w:pStyle w:val="RSCnumberedlist"/>
        <w:numPr>
          <w:ilvl w:val="0"/>
          <w:numId w:val="0"/>
        </w:numPr>
        <w:ind w:left="644"/>
        <w:rPr>
          <w:lang w:eastAsia="en-GB"/>
        </w:rPr>
      </w:pPr>
      <w:r>
        <w:rPr>
          <w:lang w:eastAsia="en-GB"/>
        </w:rPr>
        <w:t xml:space="preserve">Diameter = 320 pm </w:t>
      </w:r>
    </w:p>
    <w:p w14:paraId="1258B777" w14:textId="4018839C" w:rsidR="000D0EE8" w:rsidRDefault="00FF0891" w:rsidP="00C61A8A">
      <w:pPr>
        <w:pStyle w:val="RSCnumberedlist"/>
        <w:numPr>
          <w:ilvl w:val="0"/>
          <w:numId w:val="0"/>
        </w:numPr>
        <w:ind w:left="644"/>
        <w:jc w:val="both"/>
        <w:rPr>
          <w:rFonts w:eastAsiaTheme="minorEastAsia"/>
          <w:lang w:eastAsia="en-GB"/>
        </w:rPr>
      </w:pPr>
      <m:oMathPara>
        <m:oMath>
          <m:r>
            <w:rPr>
              <w:rFonts w:ascii="Cambria Math" w:hAnsi="Cambria Math"/>
              <w:lang w:eastAsia="en-GB"/>
            </w:rPr>
            <m:t xml:space="preserve">4.0 </m:t>
          </m:r>
          <m:r>
            <m:rPr>
              <m:sty m:val="p"/>
            </m:rPr>
            <w:rPr>
              <w:rFonts w:ascii="Cambria Math" w:hAnsi="Cambria Math"/>
              <w:lang w:eastAsia="en-GB"/>
            </w:rPr>
            <m:t>μm</m:t>
          </m:r>
          <m:r>
            <w:rPr>
              <w:rFonts w:ascii="Cambria Math" w:hAnsi="Cambria Math"/>
              <w:lang w:eastAsia="en-GB"/>
            </w:rPr>
            <m:t>=4</m:t>
          </m:r>
          <m:r>
            <m:rPr>
              <m:sty m:val="p"/>
            </m:rPr>
            <w:rPr>
              <w:rFonts w:ascii="Cambria Math" w:hAnsi="Cambria Math"/>
              <w:lang w:eastAsia="en-GB"/>
            </w:rPr>
            <m:t xml:space="preserve">,000,000 pm  </m:t>
          </m:r>
          <m:r>
            <m:rPr>
              <m:sty m:val="p"/>
            </m:rPr>
            <w:rPr>
              <w:rFonts w:eastAsiaTheme="minorEastAsia"/>
              <w:lang w:eastAsia="en-GB"/>
            </w:rPr>
            <w:br/>
          </m:r>
        </m:oMath>
      </m:oMathPara>
    </w:p>
    <w:p w14:paraId="7A692DF3" w14:textId="6EDB6C32" w:rsidR="000D0EE8" w:rsidRPr="000D0EE8" w:rsidRDefault="00244B22" w:rsidP="00C61A8A">
      <w:pPr>
        <w:pStyle w:val="RSCnumberedlist"/>
        <w:numPr>
          <w:ilvl w:val="0"/>
          <w:numId w:val="0"/>
        </w:numPr>
        <w:ind w:left="644"/>
        <w:jc w:val="both"/>
        <w:rPr>
          <w:rFonts w:eastAsiaTheme="minorEastAsia"/>
          <w:lang w:eastAsia="en-GB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GB"/>
                </w:rPr>
              </m:ctrlPr>
            </m:fPr>
            <m:num>
              <m:r>
                <w:rPr>
                  <w:rFonts w:ascii="Cambria Math" w:hAnsi="Cambria Math"/>
                  <w:lang w:eastAsia="en-GB"/>
                </w:rPr>
                <m:t>4,000,000</m:t>
              </m:r>
            </m:num>
            <m:den>
              <m:r>
                <w:rPr>
                  <w:rFonts w:ascii="Cambria Math" w:hAnsi="Cambria Math"/>
                  <w:lang w:eastAsia="en-GB"/>
                </w:rPr>
                <m:t>320</m:t>
              </m:r>
            </m:den>
          </m:f>
          <m:r>
            <w:rPr>
              <w:rFonts w:ascii="Cambria Math" w:hAnsi="Cambria Math"/>
              <w:lang w:eastAsia="en-GB"/>
            </w:rPr>
            <m:t xml:space="preserve">=12,500 </m:t>
          </m:r>
          <m:r>
            <m:rPr>
              <m:sty m:val="p"/>
            </m:rPr>
            <w:rPr>
              <w:rFonts w:ascii="Cambria Math" w:hAnsi="Cambria Math"/>
              <w:lang w:eastAsia="en-GB"/>
            </w:rPr>
            <m:t>gold atoms</m:t>
          </m:r>
        </m:oMath>
      </m:oMathPara>
    </w:p>
    <w:p w14:paraId="2234D873" w14:textId="77777777" w:rsidR="000D0EE8" w:rsidRPr="00DB7A21" w:rsidRDefault="000D0EE8" w:rsidP="00C61A8A">
      <w:pPr>
        <w:pStyle w:val="RSCnumberedlist"/>
        <w:numPr>
          <w:ilvl w:val="0"/>
          <w:numId w:val="0"/>
        </w:numPr>
        <w:jc w:val="both"/>
        <w:rPr>
          <w:lang w:eastAsia="en-GB"/>
        </w:rPr>
      </w:pPr>
    </w:p>
    <w:p w14:paraId="43E52CDD" w14:textId="38CFC6ED" w:rsidR="001561DC" w:rsidRPr="001561DC" w:rsidRDefault="001561DC" w:rsidP="00C61A8A">
      <w:pPr>
        <w:pStyle w:val="RSCnumberedlist"/>
        <w:jc w:val="both"/>
        <w:rPr>
          <w:rFonts w:eastAsiaTheme="minorEastAsia"/>
          <w:lang w:eastAsia="en-GB"/>
        </w:rPr>
      </w:pPr>
      <w:r>
        <w:rPr>
          <w:rFonts w:eastAsiaTheme="minorEastAsia"/>
          <w:lang w:eastAsia="en-GB"/>
        </w:rPr>
        <w:t xml:space="preserve">  </w:t>
      </w:r>
      <w:r>
        <w:rPr>
          <w:rFonts w:eastAsiaTheme="minorEastAsia"/>
          <w:lang w:eastAsia="en-GB"/>
        </w:rPr>
        <w:br/>
      </w:r>
      <m:oMathPara>
        <m:oMath>
          <m:f>
            <m:fPr>
              <m:ctrlPr>
                <w:rPr>
                  <w:rFonts w:ascii="Cambria Math" w:hAnsi="Cambria Math"/>
                  <w:lang w:eastAsia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eastAsia="en-GB"/>
                </w:rPr>
                <m:t>5,000,000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eastAsia="en-GB"/>
                </w:rPr>
                <m:t>320</m:t>
              </m:r>
            </m:den>
          </m:f>
          <m:r>
            <m:rPr>
              <m:sty m:val="p"/>
            </m:rPr>
            <w:rPr>
              <w:rFonts w:ascii="Cambria Math" w:hAnsi="Cambria Math"/>
              <w:lang w:eastAsia="en-GB"/>
            </w:rPr>
            <m:t>=15,625</m:t>
          </m:r>
        </m:oMath>
      </m:oMathPara>
    </w:p>
    <w:p w14:paraId="08E0CF9B" w14:textId="77777777" w:rsidR="001561DC" w:rsidRDefault="001561DC" w:rsidP="00C61A8A">
      <w:pPr>
        <w:pStyle w:val="RSCnumberedlist"/>
        <w:numPr>
          <w:ilvl w:val="0"/>
          <w:numId w:val="0"/>
        </w:numPr>
        <w:ind w:left="644"/>
        <w:jc w:val="both"/>
        <w:rPr>
          <w:lang w:eastAsia="en-GB"/>
        </w:rPr>
      </w:pPr>
    </w:p>
    <w:p w14:paraId="6D3034EC" w14:textId="1644E2F0" w:rsidR="00B44C16" w:rsidRDefault="001561DC" w:rsidP="00D86B97">
      <w:pPr>
        <w:pStyle w:val="RSCnumberedlist"/>
        <w:numPr>
          <w:ilvl w:val="0"/>
          <w:numId w:val="0"/>
        </w:numPr>
        <w:ind w:left="426"/>
        <w:rPr>
          <w:lang w:eastAsia="en-GB"/>
        </w:rPr>
      </w:pPr>
      <w:r>
        <w:rPr>
          <w:lang w:eastAsia="en-GB"/>
        </w:rPr>
        <w:lastRenderedPageBreak/>
        <w:t xml:space="preserve">There would be more deflection of </w:t>
      </w:r>
      <w:r w:rsidRPr="005A76A5">
        <w:rPr>
          <w:lang w:eastAsia="en-GB"/>
        </w:rPr>
        <w:t>alpha</w:t>
      </w:r>
      <w:r>
        <w:rPr>
          <w:lang w:eastAsia="en-GB"/>
        </w:rPr>
        <w:t xml:space="preserve"> particles as there are 3000 more gold atoms to go past.</w:t>
      </w:r>
    </w:p>
    <w:p w14:paraId="17A3ACBA" w14:textId="77777777" w:rsidR="00C61A8A" w:rsidRDefault="00C61A8A" w:rsidP="00D86B97">
      <w:pPr>
        <w:pStyle w:val="RSCnumberedlist"/>
        <w:numPr>
          <w:ilvl w:val="0"/>
          <w:numId w:val="0"/>
        </w:numPr>
        <w:ind w:left="426"/>
        <w:rPr>
          <w:lang w:eastAsia="en-GB"/>
        </w:rPr>
      </w:pPr>
    </w:p>
    <w:p w14:paraId="51A901B8" w14:textId="07C9C149" w:rsidR="005E5502" w:rsidRDefault="005E5502" w:rsidP="005E5502">
      <w:pPr>
        <w:pStyle w:val="RSCnumberedlist"/>
        <w:rPr>
          <w:lang w:eastAsia="en-GB"/>
        </w:rPr>
      </w:pPr>
    </w:p>
    <w:p w14:paraId="4491857F" w14:textId="07036BCE" w:rsidR="006A54A8" w:rsidRPr="004B20AD" w:rsidRDefault="00244B22" w:rsidP="006A54A8">
      <w:pPr>
        <w:pStyle w:val="RSCnumberedlist"/>
        <w:numPr>
          <w:ilvl w:val="0"/>
          <w:numId w:val="0"/>
        </w:numPr>
        <w:ind w:left="644"/>
        <w:rPr>
          <w:rFonts w:eastAsiaTheme="minorEastAsia"/>
          <w:lang w:eastAsia="en-GB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GB"/>
                </w:rPr>
              </m:ctrlPr>
            </m:fPr>
            <m:num>
              <m:r>
                <w:rPr>
                  <w:rFonts w:ascii="Cambria Math" w:hAnsi="Cambria Math"/>
                  <w:lang w:eastAsia="en-GB"/>
                </w:rPr>
                <m:t xml:space="preserve">312 × </m:t>
              </m:r>
              <m:sSup>
                <m:sSupPr>
                  <m:ctrlPr>
                    <w:rPr>
                      <w:rFonts w:ascii="Cambria Math" w:hAnsi="Cambria Math"/>
                      <w:i/>
                      <w:lang w:eastAsia="en-GB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en-GB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eastAsia="en-GB"/>
                    </w:rPr>
                    <m:t>-12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lang w:eastAsia="en-GB"/>
                </w:rPr>
                <m:t xml:space="preserve"> m</m:t>
              </m:r>
            </m:num>
            <m:den>
              <m:r>
                <w:rPr>
                  <w:rFonts w:ascii="Cambria Math" w:hAnsi="Cambria Math"/>
                  <w:lang w:eastAsia="en-GB"/>
                </w:rPr>
                <m:t>11.7 ×</m:t>
              </m:r>
              <m:sSup>
                <m:sSupPr>
                  <m:ctrlPr>
                    <w:rPr>
                      <w:rFonts w:ascii="Cambria Math" w:hAnsi="Cambria Math"/>
                      <w:i/>
                      <w:lang w:eastAsia="en-GB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en-GB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eastAsia="en-GB"/>
                    </w:rPr>
                    <m:t>-15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lang w:eastAsia="en-GB"/>
                </w:rPr>
                <m:t xml:space="preserve"> m</m:t>
              </m:r>
            </m:den>
          </m:f>
          <m:r>
            <w:rPr>
              <w:rFonts w:ascii="Cambria Math" w:hAnsi="Cambria Math"/>
              <w:lang w:eastAsia="en-GB"/>
            </w:rPr>
            <m:t xml:space="preserve">=26,666.6 </m:t>
          </m:r>
          <m:r>
            <m:rPr>
              <m:sty m:val="p"/>
            </m:rPr>
            <w:rPr>
              <w:rFonts w:ascii="Cambria Math" w:hAnsi="Cambria Math"/>
              <w:lang w:eastAsia="en-GB"/>
            </w:rPr>
            <m:t>times larger</m:t>
          </m:r>
        </m:oMath>
      </m:oMathPara>
    </w:p>
    <w:p w14:paraId="457EA4B0" w14:textId="77777777" w:rsidR="004B20AD" w:rsidRPr="006A54A8" w:rsidRDefault="004B20AD" w:rsidP="006A54A8">
      <w:pPr>
        <w:pStyle w:val="RSCnumberedlist"/>
        <w:numPr>
          <w:ilvl w:val="0"/>
          <w:numId w:val="0"/>
        </w:numPr>
        <w:ind w:left="644"/>
        <w:rPr>
          <w:rFonts w:eastAsiaTheme="minorEastAsia"/>
          <w:iCs/>
          <w:lang w:eastAsia="en-GB"/>
        </w:rPr>
      </w:pPr>
    </w:p>
    <w:p w14:paraId="1E2BCE81" w14:textId="37AF858E" w:rsidR="00BF6D44" w:rsidRDefault="00BF6D44" w:rsidP="00C05259">
      <w:pPr>
        <w:pStyle w:val="RSCnumberedlist"/>
        <w:rPr>
          <w:lang w:eastAsia="en-GB"/>
        </w:rPr>
      </w:pPr>
      <w:r>
        <w:rPr>
          <w:lang w:eastAsia="en-GB"/>
        </w:rPr>
        <w:t>Suggested answers</w:t>
      </w:r>
      <w:r w:rsidR="00D9337F">
        <w:rPr>
          <w:lang w:eastAsia="en-GB"/>
        </w:rPr>
        <w:t>:</w:t>
      </w:r>
    </w:p>
    <w:p w14:paraId="1B013BF4" w14:textId="5D16B4E4" w:rsidR="00C05259" w:rsidRDefault="00C05259" w:rsidP="00BF6D44">
      <w:pPr>
        <w:pStyle w:val="RSCBulletedlist"/>
        <w:ind w:left="993"/>
        <w:rPr>
          <w:lang w:eastAsia="en-GB"/>
        </w:rPr>
      </w:pPr>
      <w:r>
        <w:rPr>
          <w:lang w:eastAsia="en-GB"/>
        </w:rPr>
        <w:t xml:space="preserve">Our experiment is only one </w:t>
      </w:r>
      <w:r w:rsidR="00D9337F">
        <w:rPr>
          <w:lang w:eastAsia="en-GB"/>
        </w:rPr>
        <w:t>‘</w:t>
      </w:r>
      <w:r>
        <w:rPr>
          <w:lang w:eastAsia="en-GB"/>
        </w:rPr>
        <w:t>atom</w:t>
      </w:r>
      <w:r w:rsidR="00D9337F">
        <w:rPr>
          <w:lang w:eastAsia="en-GB"/>
        </w:rPr>
        <w:t>’</w:t>
      </w:r>
      <w:r>
        <w:rPr>
          <w:lang w:eastAsia="en-GB"/>
        </w:rPr>
        <w:t xml:space="preserve"> thick</w:t>
      </w:r>
      <w:r w:rsidR="00D9337F">
        <w:rPr>
          <w:lang w:eastAsia="en-GB"/>
        </w:rPr>
        <w:t>.</w:t>
      </w:r>
    </w:p>
    <w:p w14:paraId="3CB6EB99" w14:textId="316F7F6C" w:rsidR="00C05259" w:rsidRDefault="00D9337F" w:rsidP="00BF6D44">
      <w:pPr>
        <w:pStyle w:val="RSCBulletedlist"/>
        <w:ind w:left="993"/>
        <w:rPr>
          <w:lang w:eastAsia="en-GB"/>
        </w:rPr>
      </w:pPr>
      <w:r>
        <w:rPr>
          <w:lang w:eastAsia="en-GB"/>
        </w:rPr>
        <w:t>‘</w:t>
      </w:r>
      <w:r w:rsidR="00C05259">
        <w:rPr>
          <w:lang w:eastAsia="en-GB"/>
        </w:rPr>
        <w:t>Nuclei</w:t>
      </w:r>
      <w:r>
        <w:rPr>
          <w:lang w:eastAsia="en-GB"/>
        </w:rPr>
        <w:t>’</w:t>
      </w:r>
      <w:r w:rsidR="00C05259">
        <w:rPr>
          <w:lang w:eastAsia="en-GB"/>
        </w:rPr>
        <w:t xml:space="preserve"> are very large compared to </w:t>
      </w:r>
      <w:r>
        <w:rPr>
          <w:lang w:eastAsia="en-GB"/>
        </w:rPr>
        <w:t>‘</w:t>
      </w:r>
      <w:proofErr w:type="gramStart"/>
      <w:r w:rsidR="00C05259">
        <w:rPr>
          <w:lang w:eastAsia="en-GB"/>
        </w:rPr>
        <w:t>atoms</w:t>
      </w:r>
      <w:r>
        <w:rPr>
          <w:lang w:eastAsia="en-GB"/>
        </w:rPr>
        <w:t>’</w:t>
      </w:r>
      <w:proofErr w:type="gramEnd"/>
      <w:r>
        <w:rPr>
          <w:lang w:eastAsia="en-GB"/>
        </w:rPr>
        <w:t>.</w:t>
      </w:r>
    </w:p>
    <w:p w14:paraId="417AD3F2" w14:textId="545C55FB" w:rsidR="00C05259" w:rsidRDefault="00D9337F" w:rsidP="00BF6D44">
      <w:pPr>
        <w:pStyle w:val="RSCBulletedlist"/>
        <w:ind w:left="993"/>
        <w:rPr>
          <w:lang w:eastAsia="en-GB"/>
        </w:rPr>
      </w:pPr>
      <w:r w:rsidRPr="00D86B97">
        <w:rPr>
          <w:lang w:eastAsia="en-GB"/>
        </w:rPr>
        <w:t>The</w:t>
      </w:r>
      <w:r>
        <w:rPr>
          <w:rFonts w:ascii="Cambria Math" w:hAnsi="Cambria Math"/>
          <w:lang w:eastAsia="en-GB"/>
        </w:rPr>
        <w:t xml:space="preserve"> ‘</w:t>
      </w:r>
      <w:r>
        <w:rPr>
          <w:lang w:eastAsia="en-GB"/>
        </w:rPr>
        <w:t>a</w:t>
      </w:r>
      <w:r w:rsidRPr="00D86B97">
        <w:rPr>
          <w:lang w:eastAsia="en-GB"/>
        </w:rPr>
        <w:t>lpha</w:t>
      </w:r>
      <w:r w:rsidR="00C05259">
        <w:rPr>
          <w:lang w:eastAsia="en-GB"/>
        </w:rPr>
        <w:t xml:space="preserve"> particles</w:t>
      </w:r>
      <w:r>
        <w:rPr>
          <w:lang w:eastAsia="en-GB"/>
        </w:rPr>
        <w:t>’</w:t>
      </w:r>
      <w:r w:rsidR="00C05259">
        <w:rPr>
          <w:lang w:eastAsia="en-GB"/>
        </w:rPr>
        <w:t xml:space="preserve"> </w:t>
      </w:r>
      <w:r>
        <w:rPr>
          <w:lang w:eastAsia="en-GB"/>
        </w:rPr>
        <w:t xml:space="preserve">are the </w:t>
      </w:r>
      <w:r w:rsidR="00C05259">
        <w:rPr>
          <w:lang w:eastAsia="en-GB"/>
        </w:rPr>
        <w:t xml:space="preserve">same size as </w:t>
      </w:r>
      <w:r>
        <w:rPr>
          <w:lang w:eastAsia="en-GB"/>
        </w:rPr>
        <w:t>the ‘</w:t>
      </w:r>
      <w:r w:rsidR="00C05259">
        <w:rPr>
          <w:lang w:eastAsia="en-GB"/>
        </w:rPr>
        <w:t>gold nuclei</w:t>
      </w:r>
      <w:r>
        <w:rPr>
          <w:lang w:eastAsia="en-GB"/>
        </w:rPr>
        <w:t>’.</w:t>
      </w:r>
    </w:p>
    <w:p w14:paraId="4B7B8138" w14:textId="755B53AD" w:rsidR="00C05259" w:rsidRDefault="00D9337F" w:rsidP="00BF6D44">
      <w:pPr>
        <w:pStyle w:val="RSCBulletedlist"/>
        <w:ind w:left="993"/>
        <w:rPr>
          <w:lang w:eastAsia="en-GB"/>
        </w:rPr>
      </w:pPr>
      <w:r>
        <w:rPr>
          <w:lang w:eastAsia="en-GB"/>
        </w:rPr>
        <w:t>There is p</w:t>
      </w:r>
      <w:r w:rsidR="00C05259">
        <w:rPr>
          <w:lang w:eastAsia="en-GB"/>
        </w:rPr>
        <w:t>hysical contact</w:t>
      </w:r>
      <w:r>
        <w:rPr>
          <w:lang w:eastAsia="en-GB"/>
        </w:rPr>
        <w:t xml:space="preserve"> between the ping-pong balls,</w:t>
      </w:r>
      <w:r w:rsidR="00C05259">
        <w:rPr>
          <w:lang w:eastAsia="en-GB"/>
        </w:rPr>
        <w:t xml:space="preserve"> not repulsion</w:t>
      </w:r>
      <w:r>
        <w:rPr>
          <w:lang w:eastAsia="en-GB"/>
        </w:rPr>
        <w:t>.</w:t>
      </w:r>
    </w:p>
    <w:p w14:paraId="223348EA" w14:textId="136277F6" w:rsidR="00C05259" w:rsidRDefault="00C05259" w:rsidP="00D86B97">
      <w:pPr>
        <w:pStyle w:val="RSCH3"/>
        <w:rPr>
          <w:lang w:eastAsia="en-GB"/>
        </w:rPr>
      </w:pPr>
      <w:r>
        <w:rPr>
          <w:lang w:eastAsia="en-GB"/>
        </w:rPr>
        <w:t>Moseley</w:t>
      </w:r>
      <w:r w:rsidR="00F36D5D">
        <w:rPr>
          <w:lang w:eastAsia="en-GB"/>
        </w:rPr>
        <w:tab/>
      </w:r>
      <w:r w:rsidR="00F36D5D">
        <w:rPr>
          <w:lang w:eastAsia="en-GB"/>
        </w:rPr>
        <w:tab/>
      </w:r>
      <w:r w:rsidR="00F36D5D">
        <w:rPr>
          <w:lang w:eastAsia="en-GB"/>
        </w:rPr>
        <w:tab/>
      </w:r>
      <w:r w:rsidR="00F36D5D">
        <w:rPr>
          <w:lang w:eastAsia="en-GB"/>
        </w:rPr>
        <w:tab/>
      </w:r>
      <w:r w:rsidR="00F36D5D">
        <w:rPr>
          <w:lang w:eastAsia="en-GB"/>
        </w:rPr>
        <w:tab/>
      </w:r>
      <w:r w:rsidR="00F36D5D">
        <w:rPr>
          <w:lang w:eastAsia="en-GB"/>
        </w:rPr>
        <w:tab/>
      </w:r>
      <w:r w:rsidR="00F36D5D">
        <w:rPr>
          <w:lang w:eastAsia="en-GB"/>
        </w:rPr>
        <w:tab/>
      </w:r>
      <w:r>
        <w:rPr>
          <w:lang w:eastAsia="en-GB"/>
        </w:rPr>
        <w:t>Approximate date: 1912</w:t>
      </w:r>
    </w:p>
    <w:p w14:paraId="50FF1491" w14:textId="77777777" w:rsidR="00BC599B" w:rsidRDefault="00BC599B" w:rsidP="00C05259">
      <w:pPr>
        <w:pStyle w:val="RSCnumberedlist"/>
        <w:numPr>
          <w:ilvl w:val="0"/>
          <w:numId w:val="0"/>
        </w:numPr>
        <w:rPr>
          <w:lang w:eastAsia="en-GB"/>
        </w:rPr>
      </w:pPr>
    </w:p>
    <w:p w14:paraId="0596025F" w14:textId="79E3C863" w:rsidR="00C05259" w:rsidRDefault="00C05259" w:rsidP="00BC599B">
      <w:pPr>
        <w:pStyle w:val="RSCnumberedlist"/>
        <w:rPr>
          <w:lang w:eastAsia="en-GB"/>
        </w:rPr>
      </w:pPr>
      <w:r>
        <w:rPr>
          <w:lang w:eastAsia="en-GB"/>
        </w:rPr>
        <w:t xml:space="preserve"> </w:t>
      </w:r>
    </w:p>
    <w:p w14:paraId="3F1FEE31" w14:textId="3C715DCD" w:rsidR="00BC599B" w:rsidRDefault="00BC599B" w:rsidP="00BC599B">
      <w:pPr>
        <w:pStyle w:val="RSCnumberedlist"/>
        <w:numPr>
          <w:ilvl w:val="0"/>
          <w:numId w:val="47"/>
        </w:numPr>
        <w:rPr>
          <w:lang w:eastAsia="en-GB"/>
        </w:rPr>
      </w:pPr>
      <w:r>
        <w:rPr>
          <w:lang w:eastAsia="en-GB"/>
        </w:rPr>
        <w:t>The proton</w:t>
      </w:r>
    </w:p>
    <w:p w14:paraId="7B43DDBB" w14:textId="269BBEE2" w:rsidR="00BC599B" w:rsidRDefault="00BC599B" w:rsidP="00BC599B">
      <w:pPr>
        <w:pStyle w:val="RSCnumberedlist"/>
        <w:numPr>
          <w:ilvl w:val="0"/>
          <w:numId w:val="47"/>
        </w:numPr>
        <w:rPr>
          <w:lang w:eastAsia="en-GB"/>
        </w:rPr>
      </w:pPr>
      <w:r>
        <w:rPr>
          <w:lang w:eastAsia="en-GB"/>
        </w:rPr>
        <w:t xml:space="preserve">The proton was considered to be a physical property of the atom. </w:t>
      </w:r>
    </w:p>
    <w:p w14:paraId="74833F04" w14:textId="43A0CA32" w:rsidR="00BC599B" w:rsidRDefault="00F36D5D" w:rsidP="00BC599B">
      <w:pPr>
        <w:pStyle w:val="RSCnumberedlist"/>
        <w:numPr>
          <w:ilvl w:val="0"/>
          <w:numId w:val="47"/>
        </w:numPr>
        <w:rPr>
          <w:lang w:eastAsia="en-GB"/>
        </w:rPr>
      </w:pPr>
      <w:r>
        <w:rPr>
          <w:lang w:eastAsia="en-GB"/>
        </w:rPr>
        <w:t>There is a p</w:t>
      </w:r>
      <w:r w:rsidR="00BC599B">
        <w:rPr>
          <w:lang w:eastAsia="en-GB"/>
        </w:rPr>
        <w:t xml:space="preserve">ositive linear relationship between atomic number and </w:t>
      </w:r>
      <w:r>
        <w:rPr>
          <w:lang w:eastAsia="en-GB"/>
        </w:rPr>
        <w:t xml:space="preserve">the </w:t>
      </w:r>
      <w:r w:rsidR="00BC599B">
        <w:rPr>
          <w:lang w:eastAsia="en-GB"/>
        </w:rPr>
        <w:t xml:space="preserve">frequency of </w:t>
      </w:r>
      <w:r>
        <w:rPr>
          <w:lang w:eastAsia="en-GB"/>
        </w:rPr>
        <w:t xml:space="preserve">the </w:t>
      </w:r>
      <w:r w:rsidR="00BC599B">
        <w:rPr>
          <w:lang w:eastAsia="en-GB"/>
        </w:rPr>
        <w:t>x-rays</w:t>
      </w:r>
      <w:r w:rsidR="009245C9">
        <w:rPr>
          <w:lang w:eastAsia="en-GB"/>
        </w:rPr>
        <w:t>.</w:t>
      </w:r>
    </w:p>
    <w:p w14:paraId="17ADB8A7" w14:textId="0A79B1FD" w:rsidR="00BC599B" w:rsidRDefault="00F36D5D" w:rsidP="00BC599B">
      <w:pPr>
        <w:pStyle w:val="RSCnumberedlist"/>
        <w:numPr>
          <w:ilvl w:val="0"/>
          <w:numId w:val="47"/>
        </w:numPr>
        <w:rPr>
          <w:lang w:eastAsia="en-GB"/>
        </w:rPr>
      </w:pPr>
      <w:r>
        <w:rPr>
          <w:lang w:eastAsia="en-GB"/>
        </w:rPr>
        <w:t>The f</w:t>
      </w:r>
      <w:r w:rsidR="00BC599B">
        <w:rPr>
          <w:lang w:eastAsia="en-GB"/>
        </w:rPr>
        <w:t xml:space="preserve">requency </w:t>
      </w:r>
      <w:r w:rsidR="000058B8" w:rsidRPr="000058B8">
        <w:rPr>
          <w:lang w:eastAsia="en-GB"/>
        </w:rPr>
        <w:t xml:space="preserve">of </w:t>
      </w:r>
      <w:r>
        <w:rPr>
          <w:lang w:eastAsia="en-GB"/>
        </w:rPr>
        <w:t xml:space="preserve">the </w:t>
      </w:r>
      <w:r w:rsidR="000058B8" w:rsidRPr="000058B8">
        <w:rPr>
          <w:lang w:eastAsia="en-GB"/>
        </w:rPr>
        <w:t>x-rays is related to</w:t>
      </w:r>
      <w:r w:rsidR="00BC599B">
        <w:rPr>
          <w:lang w:eastAsia="en-GB"/>
        </w:rPr>
        <w:t xml:space="preserve"> </w:t>
      </w:r>
      <w:r>
        <w:rPr>
          <w:lang w:eastAsia="en-GB"/>
        </w:rPr>
        <w:t xml:space="preserve">the </w:t>
      </w:r>
      <w:r w:rsidR="00BC599B">
        <w:rPr>
          <w:lang w:eastAsia="en-GB"/>
        </w:rPr>
        <w:t xml:space="preserve">number of physical particles in </w:t>
      </w:r>
      <w:r>
        <w:rPr>
          <w:lang w:eastAsia="en-GB"/>
        </w:rPr>
        <w:t xml:space="preserve">the </w:t>
      </w:r>
      <w:r w:rsidR="00BC599B">
        <w:rPr>
          <w:lang w:eastAsia="en-GB"/>
        </w:rPr>
        <w:t xml:space="preserve">nucleus. </w:t>
      </w:r>
    </w:p>
    <w:p w14:paraId="66CD277A" w14:textId="77777777" w:rsidR="00F36D5D" w:rsidRDefault="00F36D5D" w:rsidP="00D86B97">
      <w:pPr>
        <w:pStyle w:val="RSCnumberedlist"/>
        <w:numPr>
          <w:ilvl w:val="0"/>
          <w:numId w:val="0"/>
        </w:numPr>
        <w:ind w:left="1004"/>
        <w:rPr>
          <w:lang w:eastAsia="en-GB"/>
        </w:rPr>
      </w:pPr>
    </w:p>
    <w:p w14:paraId="57BBFB0B" w14:textId="79EF93C8" w:rsidR="00BC599B" w:rsidRDefault="008E5627" w:rsidP="00BC599B">
      <w:pPr>
        <w:pStyle w:val="RSCnumberedlist"/>
        <w:rPr>
          <w:lang w:eastAsia="en-GB"/>
        </w:rPr>
      </w:pPr>
      <w:r>
        <w:rPr>
          <w:lang w:eastAsia="en-GB"/>
        </w:rPr>
        <w:t xml:space="preserve">43 – </w:t>
      </w:r>
      <w:r w:rsidRPr="00A40966">
        <w:rPr>
          <w:rFonts w:ascii="Cambria Math" w:hAnsi="Cambria Math"/>
          <w:lang w:eastAsia="en-GB"/>
        </w:rPr>
        <w:t>Tc</w:t>
      </w:r>
      <w:r>
        <w:rPr>
          <w:lang w:eastAsia="en-GB"/>
        </w:rPr>
        <w:t xml:space="preserve"> </w:t>
      </w:r>
      <w:r w:rsidR="00A40966">
        <w:rPr>
          <w:lang w:eastAsia="en-GB"/>
        </w:rPr>
        <w:t xml:space="preserve">– </w:t>
      </w:r>
      <w:r>
        <w:rPr>
          <w:lang w:eastAsia="en-GB"/>
        </w:rPr>
        <w:t>Technetium</w:t>
      </w:r>
    </w:p>
    <w:p w14:paraId="4E49587D" w14:textId="0C5A08CE" w:rsidR="008E5627" w:rsidRDefault="008E5627" w:rsidP="008E5627">
      <w:pPr>
        <w:pStyle w:val="RSCnumberedlist"/>
        <w:numPr>
          <w:ilvl w:val="0"/>
          <w:numId w:val="0"/>
        </w:numPr>
        <w:ind w:left="644"/>
        <w:rPr>
          <w:lang w:eastAsia="en-GB"/>
        </w:rPr>
      </w:pPr>
      <w:r>
        <w:rPr>
          <w:lang w:eastAsia="en-GB"/>
        </w:rPr>
        <w:t xml:space="preserve">61 – </w:t>
      </w:r>
      <w:r w:rsidRPr="00A40966">
        <w:rPr>
          <w:rFonts w:ascii="Cambria Math" w:hAnsi="Cambria Math"/>
          <w:lang w:eastAsia="en-GB"/>
        </w:rPr>
        <w:t>Pm</w:t>
      </w:r>
      <w:r>
        <w:rPr>
          <w:lang w:eastAsia="en-GB"/>
        </w:rPr>
        <w:t xml:space="preserve"> </w:t>
      </w:r>
      <w:r w:rsidR="00A40966">
        <w:rPr>
          <w:lang w:eastAsia="en-GB"/>
        </w:rPr>
        <w:t xml:space="preserve">– </w:t>
      </w:r>
      <w:r>
        <w:rPr>
          <w:lang w:eastAsia="en-GB"/>
        </w:rPr>
        <w:t>Promethium</w:t>
      </w:r>
    </w:p>
    <w:p w14:paraId="00A3EBA6" w14:textId="160B6B66" w:rsidR="008E5627" w:rsidRDefault="008E5627" w:rsidP="008E5627">
      <w:pPr>
        <w:pStyle w:val="RSCnumberedlist"/>
        <w:numPr>
          <w:ilvl w:val="0"/>
          <w:numId w:val="0"/>
        </w:numPr>
        <w:ind w:left="644"/>
        <w:rPr>
          <w:lang w:eastAsia="en-GB"/>
        </w:rPr>
      </w:pPr>
      <w:r>
        <w:rPr>
          <w:lang w:eastAsia="en-GB"/>
        </w:rPr>
        <w:t xml:space="preserve">72 – </w:t>
      </w:r>
      <w:r w:rsidRPr="00A40966">
        <w:rPr>
          <w:rFonts w:ascii="Cambria Math" w:hAnsi="Cambria Math"/>
          <w:lang w:eastAsia="en-GB"/>
        </w:rPr>
        <w:t>Hf</w:t>
      </w:r>
      <w:r>
        <w:rPr>
          <w:lang w:eastAsia="en-GB"/>
        </w:rPr>
        <w:t xml:space="preserve"> </w:t>
      </w:r>
      <w:r w:rsidR="00A40966">
        <w:rPr>
          <w:lang w:eastAsia="en-GB"/>
        </w:rPr>
        <w:t xml:space="preserve">– </w:t>
      </w:r>
      <w:r>
        <w:rPr>
          <w:lang w:eastAsia="en-GB"/>
        </w:rPr>
        <w:t>Hafnium</w:t>
      </w:r>
    </w:p>
    <w:p w14:paraId="6385FB57" w14:textId="2F30B07E" w:rsidR="008E5627" w:rsidRDefault="008E5627" w:rsidP="008E5627">
      <w:pPr>
        <w:pStyle w:val="RSCnumberedlist"/>
        <w:numPr>
          <w:ilvl w:val="0"/>
          <w:numId w:val="0"/>
        </w:numPr>
        <w:ind w:left="644"/>
        <w:rPr>
          <w:lang w:eastAsia="en-GB"/>
        </w:rPr>
      </w:pPr>
      <w:r>
        <w:rPr>
          <w:lang w:eastAsia="en-GB"/>
        </w:rPr>
        <w:t xml:space="preserve">75 – </w:t>
      </w:r>
      <w:r w:rsidRPr="00A40966">
        <w:rPr>
          <w:rFonts w:ascii="Cambria Math" w:hAnsi="Cambria Math"/>
          <w:lang w:eastAsia="en-GB"/>
        </w:rPr>
        <w:t>Re</w:t>
      </w:r>
      <w:r>
        <w:rPr>
          <w:lang w:eastAsia="en-GB"/>
        </w:rPr>
        <w:t xml:space="preserve"> </w:t>
      </w:r>
      <w:r w:rsidR="00A40966">
        <w:rPr>
          <w:lang w:eastAsia="en-GB"/>
        </w:rPr>
        <w:t xml:space="preserve">– </w:t>
      </w:r>
      <w:r>
        <w:rPr>
          <w:lang w:eastAsia="en-GB"/>
        </w:rPr>
        <w:t>Rhenium</w:t>
      </w:r>
    </w:p>
    <w:p w14:paraId="5D025E3D" w14:textId="77777777" w:rsidR="00F36D5D" w:rsidRDefault="00F36D5D" w:rsidP="008E5627">
      <w:pPr>
        <w:pStyle w:val="RSCnumberedlist"/>
        <w:numPr>
          <w:ilvl w:val="0"/>
          <w:numId w:val="0"/>
        </w:numPr>
        <w:ind w:left="644"/>
        <w:rPr>
          <w:lang w:eastAsia="en-GB"/>
        </w:rPr>
      </w:pPr>
    </w:p>
    <w:p w14:paraId="1BC323C6" w14:textId="328B87E9" w:rsidR="008E5627" w:rsidRDefault="008E5627" w:rsidP="008E5627">
      <w:pPr>
        <w:pStyle w:val="RSCnumberedlist"/>
        <w:rPr>
          <w:lang w:eastAsia="en-GB"/>
        </w:rPr>
      </w:pPr>
    </w:p>
    <w:p w14:paraId="78187687" w14:textId="2D3AC60E" w:rsidR="008E5627" w:rsidRDefault="008E5627" w:rsidP="008E5627">
      <w:pPr>
        <w:pStyle w:val="RSCnumberedlist"/>
        <w:numPr>
          <w:ilvl w:val="0"/>
          <w:numId w:val="48"/>
        </w:numPr>
        <w:rPr>
          <w:lang w:eastAsia="en-GB"/>
        </w:rPr>
      </w:pPr>
      <w:r>
        <w:rPr>
          <w:lang w:eastAsia="en-GB"/>
        </w:rPr>
        <w:t>You could put charged plates above and below and see that they were not deflected.</w:t>
      </w:r>
    </w:p>
    <w:p w14:paraId="490BB3B3" w14:textId="5DDA1AFD" w:rsidR="008E5627" w:rsidRDefault="00E07E61" w:rsidP="008E5627">
      <w:pPr>
        <w:pStyle w:val="RSCnumberedlist"/>
        <w:numPr>
          <w:ilvl w:val="0"/>
          <w:numId w:val="48"/>
        </w:numPr>
        <w:rPr>
          <w:lang w:eastAsia="en-GB"/>
        </w:rPr>
      </w:pPr>
      <w:r>
        <w:rPr>
          <w:lang w:eastAsia="en-GB"/>
        </w:rPr>
        <w:t>It was almost the same as a proton</w:t>
      </w:r>
      <w:r w:rsidR="009245C9">
        <w:rPr>
          <w:lang w:eastAsia="en-GB"/>
        </w:rPr>
        <w:t>.</w:t>
      </w:r>
      <w:r>
        <w:rPr>
          <w:lang w:eastAsia="en-GB"/>
        </w:rPr>
        <w:t xml:space="preserve"> </w:t>
      </w:r>
    </w:p>
    <w:p w14:paraId="4DB716C7" w14:textId="134A371A" w:rsidR="00E07E61" w:rsidRDefault="00E07E61" w:rsidP="008E5627">
      <w:pPr>
        <w:pStyle w:val="RSCnumberedlist"/>
        <w:numPr>
          <w:ilvl w:val="0"/>
          <w:numId w:val="48"/>
        </w:numPr>
        <w:rPr>
          <w:lang w:eastAsia="en-GB"/>
        </w:rPr>
      </w:pPr>
      <w:r>
        <w:rPr>
          <w:lang w:eastAsia="en-GB"/>
        </w:rPr>
        <w:t>Neutrons were added to the nucleus</w:t>
      </w:r>
      <w:r w:rsidR="009245C9">
        <w:rPr>
          <w:lang w:eastAsia="en-GB"/>
        </w:rPr>
        <w:t>.</w:t>
      </w:r>
      <w:r>
        <w:rPr>
          <w:lang w:eastAsia="en-GB"/>
        </w:rPr>
        <w:t xml:space="preserve"> </w:t>
      </w:r>
    </w:p>
    <w:p w14:paraId="734C4BB3" w14:textId="3666ECBA" w:rsidR="00E07E61" w:rsidRDefault="00E07E61" w:rsidP="008E5627">
      <w:pPr>
        <w:pStyle w:val="RSCnumberedlist"/>
        <w:numPr>
          <w:ilvl w:val="0"/>
          <w:numId w:val="48"/>
        </w:numPr>
        <w:rPr>
          <w:lang w:eastAsia="en-GB"/>
        </w:rPr>
      </w:pPr>
      <w:r>
        <w:rPr>
          <w:lang w:eastAsia="en-GB"/>
        </w:rPr>
        <w:t>Then the mass will be 8</w:t>
      </w:r>
    </w:p>
    <w:p w14:paraId="574F33B8" w14:textId="77777777" w:rsidR="00FE57A6" w:rsidRDefault="00FE57A6" w:rsidP="008E5627">
      <w:pPr>
        <w:pStyle w:val="RSCnumberedlist"/>
        <w:numPr>
          <w:ilvl w:val="0"/>
          <w:numId w:val="48"/>
        </w:numPr>
        <w:rPr>
          <w:lang w:eastAsia="en-GB"/>
        </w:rPr>
      </w:pPr>
    </w:p>
    <w:p w14:paraId="3F798819" w14:textId="77777777" w:rsidR="00FE57A6" w:rsidRPr="00F36D5D" w:rsidRDefault="00244B22" w:rsidP="0013203C">
      <w:pPr>
        <w:pStyle w:val="RSCnumberedlist"/>
        <w:numPr>
          <w:ilvl w:val="0"/>
          <w:numId w:val="0"/>
        </w:numPr>
        <w:ind w:left="1004"/>
        <w:rPr>
          <w:rFonts w:eastAsiaTheme="minorEastAsia"/>
          <w:lang w:eastAsia="en-GB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GB"/>
                </w:rPr>
              </m:ctrlPr>
            </m:fPr>
            <m:num>
              <m:r>
                <w:rPr>
                  <w:rFonts w:ascii="Cambria Math" w:hAnsi="Cambria Math"/>
                  <w:lang w:eastAsia="en-GB"/>
                </w:rPr>
                <m:t>143</m:t>
              </m:r>
            </m:num>
            <m:den>
              <m:r>
                <w:rPr>
                  <w:rFonts w:ascii="Cambria Math" w:hAnsi="Cambria Math"/>
                  <w:lang w:eastAsia="en-GB"/>
                </w:rPr>
                <m:t>143+92</m:t>
              </m:r>
            </m:den>
          </m:f>
          <m:r>
            <w:rPr>
              <w:rFonts w:ascii="Cambria Math" w:hAnsi="Cambria Math"/>
              <w:lang w:eastAsia="en-GB"/>
            </w:rPr>
            <m:t xml:space="preserve">×100=60.85% </m:t>
          </m:r>
          <m:r>
            <m:rPr>
              <m:sty m:val="p"/>
            </m:rPr>
            <w:rPr>
              <w:rFonts w:ascii="Cambria Math" w:hAnsi="Cambria Math"/>
              <w:lang w:eastAsia="en-GB"/>
            </w:rPr>
            <m:t>neutrons</m:t>
          </m:r>
        </m:oMath>
      </m:oMathPara>
    </w:p>
    <w:p w14:paraId="008BB662" w14:textId="77777777" w:rsidR="00F36D5D" w:rsidRPr="00FE57A6" w:rsidRDefault="00F36D5D" w:rsidP="0013203C">
      <w:pPr>
        <w:pStyle w:val="RSCnumberedlist"/>
        <w:numPr>
          <w:ilvl w:val="0"/>
          <w:numId w:val="0"/>
        </w:numPr>
        <w:ind w:left="1004"/>
        <w:rPr>
          <w:rFonts w:eastAsiaTheme="minorEastAsia"/>
          <w:iCs/>
          <w:lang w:eastAsia="en-GB"/>
        </w:rPr>
      </w:pPr>
    </w:p>
    <w:p w14:paraId="44748529" w14:textId="78414922" w:rsidR="00E07E61" w:rsidRDefault="00F36D5D" w:rsidP="00FE57A6">
      <w:pPr>
        <w:pStyle w:val="RSCnumberedlist"/>
        <w:numPr>
          <w:ilvl w:val="0"/>
          <w:numId w:val="0"/>
        </w:numPr>
        <w:ind w:left="1004"/>
        <w:rPr>
          <w:lang w:eastAsia="en-GB"/>
        </w:rPr>
      </w:pPr>
      <m:oMathPara>
        <m:oMath>
          <m:r>
            <w:rPr>
              <w:rFonts w:ascii="Cambria Math" w:hAnsi="Cambria Math"/>
              <w:lang w:eastAsia="en-GB"/>
            </w:rPr>
            <m:t xml:space="preserve">100%-60.85% =39.15% </m:t>
          </m:r>
          <m:r>
            <m:rPr>
              <m:sty m:val="p"/>
            </m:rPr>
            <w:rPr>
              <w:rFonts w:ascii="Cambria Math" w:hAnsi="Cambria Math"/>
              <w:lang w:eastAsia="en-GB"/>
            </w:rPr>
            <m:t>protons</m:t>
          </m:r>
        </m:oMath>
      </m:oMathPara>
    </w:p>
    <w:p w14:paraId="52715553" w14:textId="77777777" w:rsidR="00F36D5D" w:rsidRDefault="00F36D5D" w:rsidP="00E07E61">
      <w:pPr>
        <w:pStyle w:val="RSCnumberedlist"/>
        <w:numPr>
          <w:ilvl w:val="0"/>
          <w:numId w:val="0"/>
        </w:numPr>
        <w:ind w:left="1004"/>
        <w:rPr>
          <w:lang w:eastAsia="en-GB"/>
        </w:rPr>
      </w:pPr>
    </w:p>
    <w:p w14:paraId="3DD978AC" w14:textId="79ADF7DF" w:rsidR="00E07E61" w:rsidRDefault="00F36D5D" w:rsidP="00E07E61">
      <w:pPr>
        <w:pStyle w:val="RSCnumberedlist"/>
        <w:numPr>
          <w:ilvl w:val="0"/>
          <w:numId w:val="0"/>
        </w:numPr>
        <w:ind w:left="1004"/>
        <w:rPr>
          <w:lang w:eastAsia="en-GB"/>
        </w:rPr>
      </w:pPr>
      <w:r>
        <w:rPr>
          <w:lang w:eastAsia="en-GB"/>
        </w:rPr>
        <w:t xml:space="preserve">The ratio of protons to neutrons is approx. </w:t>
      </w:r>
      <w:r w:rsidR="00E07E61">
        <w:rPr>
          <w:lang w:eastAsia="en-GB"/>
        </w:rPr>
        <w:t>1:1.5 instead</w:t>
      </w:r>
      <w:r>
        <w:rPr>
          <w:lang w:eastAsia="en-GB"/>
        </w:rPr>
        <w:t xml:space="preserve"> of 1:1</w:t>
      </w:r>
    </w:p>
    <w:p w14:paraId="464F384E" w14:textId="77777777" w:rsidR="00E07E61" w:rsidRPr="00C05259" w:rsidRDefault="00E07E61" w:rsidP="00E07E61">
      <w:pPr>
        <w:pStyle w:val="RSCnumberedlist"/>
        <w:numPr>
          <w:ilvl w:val="0"/>
          <w:numId w:val="0"/>
        </w:numPr>
        <w:ind w:left="1004"/>
        <w:rPr>
          <w:lang w:eastAsia="en-GB"/>
        </w:rPr>
      </w:pPr>
    </w:p>
    <w:p w14:paraId="6EF78AE5" w14:textId="77777777" w:rsidR="00D00AB5" w:rsidRPr="00CD5E3C" w:rsidRDefault="00D00AB5" w:rsidP="00CD5E3C">
      <w:pPr>
        <w:pStyle w:val="RSCBasictext"/>
        <w:rPr>
          <w:lang w:eastAsia="en-GB"/>
        </w:rPr>
      </w:pPr>
    </w:p>
    <w:sectPr w:rsidR="00D00AB5" w:rsidRPr="00CD5E3C" w:rsidSect="00231C1C">
      <w:headerReference w:type="default" r:id="rId24"/>
      <w:footerReference w:type="default" r:id="rId25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5EA93" w14:textId="77777777" w:rsidR="003F6C18" w:rsidRDefault="003F6C18" w:rsidP="008A1B0B">
      <w:pPr>
        <w:spacing w:after="0" w:line="240" w:lineRule="auto"/>
      </w:pPr>
      <w:r>
        <w:separator/>
      </w:r>
    </w:p>
  </w:endnote>
  <w:endnote w:type="continuationSeparator" w:id="0">
    <w:p w14:paraId="29789D8B" w14:textId="77777777" w:rsidR="003F6C18" w:rsidRDefault="003F6C18" w:rsidP="008A1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AC4334" w14:textId="77777777" w:rsidR="00B226A7" w:rsidRDefault="00B226A7" w:rsidP="00B226A7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679AE7F2" w14:textId="0FAFB156" w:rsidR="00231C1C" w:rsidRPr="00B226A7" w:rsidRDefault="00B226A7" w:rsidP="002F2A90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4A628B">
      <w:rPr>
        <w:rFonts w:ascii="Century Gothic" w:hAnsi="Century Gothic"/>
        <w:sz w:val="16"/>
        <w:szCs w:val="16"/>
      </w:rPr>
      <w:t>5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</w:t>
    </w:r>
    <w:r w:rsidR="00362CD9">
      <w:rPr>
        <w:rFonts w:ascii="Century Gothic" w:hAnsi="Century Gothic"/>
        <w:sz w:val="16"/>
        <w:szCs w:val="16"/>
      </w:rPr>
      <w:t>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02690" w14:textId="77777777" w:rsidR="003F6C18" w:rsidRDefault="003F6C18" w:rsidP="008A1B0B">
      <w:pPr>
        <w:spacing w:after="0" w:line="240" w:lineRule="auto"/>
      </w:pPr>
      <w:r>
        <w:separator/>
      </w:r>
    </w:p>
  </w:footnote>
  <w:footnote w:type="continuationSeparator" w:id="0">
    <w:p w14:paraId="7B5140D8" w14:textId="77777777" w:rsidR="003F6C18" w:rsidRDefault="003F6C18" w:rsidP="008A1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33B1B" w14:textId="70AF1ABF" w:rsidR="008A1B0B" w:rsidRDefault="008D7A53" w:rsidP="008D7A53">
    <w:pPr>
      <w:spacing w:after="60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 w:rsidRPr="00CD3907"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59264" behindDoc="0" locked="0" layoutInCell="1" allowOverlap="1" wp14:anchorId="494C88B9" wp14:editId="1825F5F4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789200" cy="356400"/>
          <wp:effectExtent l="0" t="0" r="1905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6A3" w:rsidRPr="00CD3907"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58240" behindDoc="1" locked="0" layoutInCell="1" allowOverlap="1" wp14:anchorId="035955D4" wp14:editId="153E64BC">
          <wp:simplePos x="0" y="0"/>
          <wp:positionH relativeFrom="column">
            <wp:posOffset>-927101</wp:posOffset>
          </wp:positionH>
          <wp:positionV relativeFrom="paragraph">
            <wp:posOffset>-267335</wp:posOffset>
          </wp:positionV>
          <wp:extent cx="7569919" cy="10712450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80222" cy="1072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303D">
      <w:rPr>
        <w:rFonts w:ascii="Century Gothic" w:hAnsi="Century Gothic"/>
        <w:b/>
        <w:bCs/>
        <w:color w:val="004976"/>
        <w:sz w:val="30"/>
        <w:szCs w:val="30"/>
      </w:rPr>
      <w:t>Fundamentals of chemistry</w:t>
    </w:r>
    <w:r w:rsidR="00557BF2">
      <w:rPr>
        <w:rFonts w:ascii="Century Gothic" w:hAnsi="Century Gothic"/>
        <w:b/>
        <w:bCs/>
        <w:color w:val="004976"/>
        <w:sz w:val="24"/>
        <w:szCs w:val="24"/>
      </w:rPr>
      <w:t xml:space="preserve"> 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146FCD">
      <w:rPr>
        <w:rFonts w:ascii="Century Gothic" w:hAnsi="Century Gothic"/>
        <w:b/>
        <w:bCs/>
        <w:color w:val="000000" w:themeColor="text1"/>
        <w:sz w:val="24"/>
        <w:szCs w:val="24"/>
      </w:rPr>
      <w:t>6</w:t>
    </w:r>
    <w:r w:rsidR="00B226A7">
      <w:rPr>
        <w:rFonts w:ascii="Century Gothic" w:hAnsi="Century Gothic"/>
        <w:b/>
        <w:bCs/>
        <w:color w:val="000000" w:themeColor="text1"/>
        <w:sz w:val="24"/>
        <w:szCs w:val="24"/>
      </w:rPr>
      <w:t>–1</w:t>
    </w:r>
    <w:r w:rsidR="00BA3729">
      <w:rPr>
        <w:rFonts w:ascii="Century Gothic" w:hAnsi="Century Gothic"/>
        <w:b/>
        <w:bCs/>
        <w:color w:val="000000" w:themeColor="text1"/>
        <w:sz w:val="24"/>
        <w:szCs w:val="24"/>
      </w:rPr>
      <w:t>8</w:t>
    </w:r>
    <w:r w:rsidR="00146FCD">
      <w:rPr>
        <w:rFonts w:ascii="Century Gothic" w:hAnsi="Century Gothic"/>
        <w:b/>
        <w:bCs/>
        <w:color w:val="000000" w:themeColor="text1"/>
        <w:sz w:val="24"/>
        <w:szCs w:val="24"/>
      </w:rPr>
      <w:t xml:space="preserve"> years</w:t>
    </w:r>
  </w:p>
  <w:p w14:paraId="562F625C" w14:textId="09EEB01D" w:rsidR="00557BF2" w:rsidRPr="00557BF2" w:rsidRDefault="00DC0D9C" w:rsidP="00FF76A3">
    <w:pPr>
      <w:spacing w:after="86"/>
      <w:ind w:right="-850"/>
      <w:jc w:val="right"/>
      <w:rPr>
        <w:rFonts w:ascii="Century Gothic" w:hAnsi="Century Gothic"/>
        <w:b/>
        <w:bCs/>
        <w:color w:val="004976"/>
        <w:sz w:val="18"/>
        <w:szCs w:val="18"/>
      </w:rPr>
    </w:pPr>
    <w:r>
      <w:rPr>
        <w:rFonts w:ascii="Century Gothic" w:hAnsi="Century Gothic"/>
        <w:b/>
        <w:bCs/>
        <w:color w:val="000000" w:themeColor="text1"/>
        <w:sz w:val="18"/>
        <w:szCs w:val="18"/>
      </w:rPr>
      <w:t>Available</w:t>
    </w:r>
    <w:r w:rsidR="008B34F9">
      <w:rPr>
        <w:rFonts w:ascii="Century Gothic" w:hAnsi="Century Gothic"/>
        <w:b/>
        <w:bCs/>
        <w:color w:val="000000" w:themeColor="text1"/>
        <w:sz w:val="18"/>
        <w:szCs w:val="18"/>
      </w:rPr>
      <w:t xml:space="preserve"> </w:t>
    </w:r>
    <w:bookmarkStart w:id="0" w:name="_Hlk203729770"/>
    <w:r w:rsidR="008B34F9" w:rsidRPr="00E2009E">
      <w:rPr>
        <w:rFonts w:ascii="Century Gothic" w:hAnsi="Century Gothic"/>
        <w:b/>
        <w:bCs/>
        <w:color w:val="000000" w:themeColor="text1"/>
        <w:sz w:val="18"/>
        <w:szCs w:val="18"/>
      </w:rPr>
      <w:t>from</w:t>
    </w:r>
    <w:r w:rsidR="00557BF2" w:rsidRPr="00E2009E">
      <w:rPr>
        <w:rFonts w:ascii="Century Gothic" w:hAnsi="Century Gothic"/>
        <w:b/>
        <w:bCs/>
        <w:color w:val="000000" w:themeColor="text1"/>
        <w:sz w:val="18"/>
        <w:szCs w:val="18"/>
      </w:rPr>
      <w:t xml:space="preserve"> </w:t>
    </w:r>
    <w:bookmarkStart w:id="1" w:name="_Hlk203721456"/>
    <w:r w:rsidR="00E2009E" w:rsidRPr="002A4239">
      <w:rPr>
        <w:rFonts w:ascii="Century Gothic" w:hAnsi="Century Gothic"/>
        <w:b/>
        <w:bCs/>
        <w:color w:val="004976"/>
        <w:sz w:val="18"/>
        <w:szCs w:val="18"/>
      </w:rPr>
      <w:fldChar w:fldCharType="begin"/>
    </w:r>
    <w:r w:rsidR="00E2009E" w:rsidRPr="002A4239">
      <w:rPr>
        <w:rFonts w:ascii="Century Gothic" w:hAnsi="Century Gothic"/>
        <w:b/>
        <w:bCs/>
        <w:color w:val="004976"/>
        <w:sz w:val="18"/>
        <w:szCs w:val="18"/>
      </w:rPr>
      <w:instrText>HYPERLINK "https://rsc.li/44UvIFi"</w:instrText>
    </w:r>
    <w:r w:rsidR="00E2009E" w:rsidRPr="002A4239">
      <w:rPr>
        <w:rFonts w:ascii="Century Gothic" w:hAnsi="Century Gothic"/>
        <w:b/>
        <w:bCs/>
        <w:color w:val="004976"/>
        <w:sz w:val="18"/>
        <w:szCs w:val="18"/>
      </w:rPr>
    </w:r>
    <w:r w:rsidR="00E2009E" w:rsidRPr="002A4239">
      <w:rPr>
        <w:rFonts w:ascii="Century Gothic" w:hAnsi="Century Gothic"/>
        <w:b/>
        <w:bCs/>
        <w:color w:val="004976"/>
        <w:sz w:val="18"/>
        <w:szCs w:val="18"/>
      </w:rPr>
      <w:fldChar w:fldCharType="separate"/>
    </w:r>
    <w:r w:rsidR="00E2009E" w:rsidRPr="002A4239">
      <w:rPr>
        <w:rStyle w:val="Hyperlink"/>
        <w:rFonts w:ascii="Century Gothic" w:hAnsi="Century Gothic"/>
        <w:b/>
        <w:bCs/>
        <w:color w:val="004976"/>
        <w:sz w:val="18"/>
        <w:szCs w:val="18"/>
      </w:rPr>
      <w:t>rsc.li/44UvIFi</w:t>
    </w:r>
    <w:r w:rsidR="00E2009E" w:rsidRPr="002A4239">
      <w:rPr>
        <w:rFonts w:ascii="Century Gothic" w:hAnsi="Century Gothic"/>
        <w:b/>
        <w:bCs/>
        <w:color w:val="004976"/>
        <w:sz w:val="18"/>
        <w:szCs w:val="18"/>
      </w:rPr>
      <w:fldChar w:fldCharType="end"/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4536D"/>
    <w:multiLevelType w:val="hybridMultilevel"/>
    <w:tmpl w:val="A5F40626"/>
    <w:lvl w:ilvl="0" w:tplc="04626D1C">
      <w:start w:val="1"/>
      <w:numFmt w:val="decimal"/>
      <w:lvlText w:val="%1."/>
      <w:lvlJc w:val="left"/>
      <w:pPr>
        <w:ind w:left="1928" w:hanging="360"/>
      </w:pPr>
      <w:rPr>
        <w:rFonts w:hint="default"/>
        <w:sz w:val="22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2648" w:hanging="360"/>
      </w:pPr>
    </w:lvl>
    <w:lvl w:ilvl="2" w:tplc="0809001B" w:tentative="1">
      <w:start w:val="1"/>
      <w:numFmt w:val="lowerRoman"/>
      <w:lvlText w:val="%3."/>
      <w:lvlJc w:val="right"/>
      <w:pPr>
        <w:ind w:left="3368" w:hanging="180"/>
      </w:pPr>
    </w:lvl>
    <w:lvl w:ilvl="3" w:tplc="0809000F" w:tentative="1">
      <w:start w:val="1"/>
      <w:numFmt w:val="decimal"/>
      <w:lvlText w:val="%4."/>
      <w:lvlJc w:val="left"/>
      <w:pPr>
        <w:ind w:left="4088" w:hanging="360"/>
      </w:pPr>
    </w:lvl>
    <w:lvl w:ilvl="4" w:tplc="08090019" w:tentative="1">
      <w:start w:val="1"/>
      <w:numFmt w:val="lowerLetter"/>
      <w:lvlText w:val="%5."/>
      <w:lvlJc w:val="left"/>
      <w:pPr>
        <w:ind w:left="4808" w:hanging="360"/>
      </w:pPr>
    </w:lvl>
    <w:lvl w:ilvl="5" w:tplc="0809001B" w:tentative="1">
      <w:start w:val="1"/>
      <w:numFmt w:val="lowerRoman"/>
      <w:lvlText w:val="%6."/>
      <w:lvlJc w:val="right"/>
      <w:pPr>
        <w:ind w:left="5528" w:hanging="180"/>
      </w:pPr>
    </w:lvl>
    <w:lvl w:ilvl="6" w:tplc="0809000F" w:tentative="1">
      <w:start w:val="1"/>
      <w:numFmt w:val="decimal"/>
      <w:lvlText w:val="%7."/>
      <w:lvlJc w:val="left"/>
      <w:pPr>
        <w:ind w:left="6248" w:hanging="360"/>
      </w:pPr>
    </w:lvl>
    <w:lvl w:ilvl="7" w:tplc="08090019" w:tentative="1">
      <w:start w:val="1"/>
      <w:numFmt w:val="lowerLetter"/>
      <w:lvlText w:val="%8."/>
      <w:lvlJc w:val="left"/>
      <w:pPr>
        <w:ind w:left="6968" w:hanging="360"/>
      </w:pPr>
    </w:lvl>
    <w:lvl w:ilvl="8" w:tplc="0809001B" w:tentative="1">
      <w:start w:val="1"/>
      <w:numFmt w:val="lowerRoman"/>
      <w:lvlText w:val="%9."/>
      <w:lvlJc w:val="right"/>
      <w:pPr>
        <w:ind w:left="7688" w:hanging="180"/>
      </w:pPr>
    </w:lvl>
  </w:abstractNum>
  <w:abstractNum w:abstractNumId="1" w15:restartNumberingAfterBreak="0">
    <w:nsid w:val="027F72F4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6B74C28"/>
    <w:multiLevelType w:val="hybridMultilevel"/>
    <w:tmpl w:val="3C2E052E"/>
    <w:lvl w:ilvl="0" w:tplc="B0401D80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EEE034C"/>
    <w:multiLevelType w:val="hybridMultilevel"/>
    <w:tmpl w:val="BEF69A88"/>
    <w:lvl w:ilvl="0" w:tplc="F6E2DBEE">
      <w:start w:val="1"/>
      <w:numFmt w:val="lowerLetter"/>
      <w:lvlText w:val="(%1)"/>
      <w:lvlJc w:val="left"/>
      <w:pPr>
        <w:ind w:left="10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25321E6"/>
    <w:multiLevelType w:val="hybridMultilevel"/>
    <w:tmpl w:val="39B89D24"/>
    <w:lvl w:ilvl="0" w:tplc="0BC28D14">
      <w:start w:val="2"/>
      <w:numFmt w:val="lowerLetter"/>
      <w:lvlText w:val="(%1)"/>
      <w:lvlJc w:val="left"/>
      <w:pPr>
        <w:ind w:left="12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E432D"/>
    <w:multiLevelType w:val="hybridMultilevel"/>
    <w:tmpl w:val="8390CCC4"/>
    <w:lvl w:ilvl="0" w:tplc="9AD8E896">
      <w:start w:val="1"/>
      <w:numFmt w:val="lowerRoman"/>
      <w:lvlText w:val="%1.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47F79CF"/>
    <w:multiLevelType w:val="hybridMultilevel"/>
    <w:tmpl w:val="25F4488A"/>
    <w:lvl w:ilvl="0" w:tplc="F3EC68B4">
      <w:start w:val="1"/>
      <w:numFmt w:val="lowerLetter"/>
      <w:lvlText w:val="(%1)"/>
      <w:lvlJc w:val="left"/>
      <w:pPr>
        <w:ind w:left="795" w:hanging="435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11789"/>
    <w:multiLevelType w:val="hybridMultilevel"/>
    <w:tmpl w:val="EE048FAA"/>
    <w:lvl w:ilvl="0" w:tplc="04626D1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57B34"/>
    <w:multiLevelType w:val="hybridMultilevel"/>
    <w:tmpl w:val="ED2420FE"/>
    <w:lvl w:ilvl="0" w:tplc="756075D6">
      <w:start w:val="1"/>
      <w:numFmt w:val="lowerRoman"/>
      <w:lvlText w:val="%1&gt;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CA9466C"/>
    <w:multiLevelType w:val="hybridMultilevel"/>
    <w:tmpl w:val="013238EA"/>
    <w:lvl w:ilvl="0" w:tplc="21041F52">
      <w:start w:val="1"/>
      <w:numFmt w:val="lowerRoman"/>
      <w:lvlText w:val="%1.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D71290E"/>
    <w:multiLevelType w:val="hybridMultilevel"/>
    <w:tmpl w:val="76B44E72"/>
    <w:lvl w:ilvl="0" w:tplc="8E40D1DC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004976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C3B2D"/>
    <w:multiLevelType w:val="hybridMultilevel"/>
    <w:tmpl w:val="F0AEFCEA"/>
    <w:lvl w:ilvl="0" w:tplc="CDFCBB02">
      <w:start w:val="1"/>
      <w:numFmt w:val="lowerLetter"/>
      <w:lvlText w:val="(%1)"/>
      <w:lvlJc w:val="left"/>
      <w:pPr>
        <w:ind w:left="10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3C86854"/>
    <w:multiLevelType w:val="hybridMultilevel"/>
    <w:tmpl w:val="A90A619C"/>
    <w:lvl w:ilvl="0" w:tplc="7FB24D36">
      <w:start w:val="3677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47A72"/>
    <w:multiLevelType w:val="hybridMultilevel"/>
    <w:tmpl w:val="D65893DA"/>
    <w:lvl w:ilvl="0" w:tplc="24FAF652">
      <w:start w:val="1"/>
      <w:numFmt w:val="decimal"/>
      <w:pStyle w:val="RSCnumberedlist"/>
      <w:lvlText w:val="%1."/>
      <w:lvlJc w:val="left"/>
      <w:pPr>
        <w:ind w:left="644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0671E"/>
    <w:multiLevelType w:val="hybridMultilevel"/>
    <w:tmpl w:val="8EF02762"/>
    <w:lvl w:ilvl="0" w:tplc="BEE61F6A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5" w15:restartNumberingAfterBreak="0">
    <w:nsid w:val="304F146F"/>
    <w:multiLevelType w:val="hybridMultilevel"/>
    <w:tmpl w:val="0A6AD2C4"/>
    <w:lvl w:ilvl="0" w:tplc="44E8C560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497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E8667C"/>
    <w:multiLevelType w:val="hybridMultilevel"/>
    <w:tmpl w:val="18A271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A20BF"/>
    <w:multiLevelType w:val="multilevel"/>
    <w:tmpl w:val="ED0A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CD2538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46127D7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49329C9"/>
    <w:multiLevelType w:val="multilevel"/>
    <w:tmpl w:val="95D6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811CD1"/>
    <w:multiLevelType w:val="hybridMultilevel"/>
    <w:tmpl w:val="33F0E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CF1D2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CEB4EE7"/>
    <w:multiLevelType w:val="hybridMultilevel"/>
    <w:tmpl w:val="8CFE98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F875158"/>
    <w:multiLevelType w:val="multilevel"/>
    <w:tmpl w:val="B8F6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693C3A"/>
    <w:multiLevelType w:val="hybridMultilevel"/>
    <w:tmpl w:val="93CCA0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1159FE"/>
    <w:multiLevelType w:val="hybridMultilevel"/>
    <w:tmpl w:val="04103E72"/>
    <w:lvl w:ilvl="0" w:tplc="2488F5B4">
      <w:start w:val="1"/>
      <w:numFmt w:val="lowerLetter"/>
      <w:pStyle w:val="RSCromannumeralsublist"/>
      <w:lvlText w:val="(%1)"/>
      <w:lvlJc w:val="right"/>
      <w:pPr>
        <w:ind w:left="720" w:hanging="266"/>
      </w:pPr>
      <w:rPr>
        <w:rFonts w:ascii="Century Gothic" w:eastAsiaTheme="minorHAnsi" w:hAnsi="Century Gothic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7911C3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F2D3D5A"/>
    <w:multiLevelType w:val="hybridMultilevel"/>
    <w:tmpl w:val="7BACD9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8074DE"/>
    <w:multiLevelType w:val="hybridMultilevel"/>
    <w:tmpl w:val="0E72AC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D41E38"/>
    <w:multiLevelType w:val="hybridMultilevel"/>
    <w:tmpl w:val="E1B442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240253"/>
    <w:multiLevelType w:val="hybridMultilevel"/>
    <w:tmpl w:val="A1D299B8"/>
    <w:lvl w:ilvl="0" w:tplc="9962DA8A">
      <w:start w:val="1"/>
      <w:numFmt w:val="lowerRoman"/>
      <w:lvlText w:val="%1."/>
      <w:lvlJc w:val="left"/>
      <w:pPr>
        <w:ind w:left="172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2" w15:restartNumberingAfterBreak="0">
    <w:nsid w:val="598875C5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5A8855F0"/>
    <w:multiLevelType w:val="hybridMultilevel"/>
    <w:tmpl w:val="31388CF0"/>
    <w:lvl w:ilvl="0" w:tplc="13A03524">
      <w:start w:val="1"/>
      <w:numFmt w:val="lowerLetter"/>
      <w:lvlText w:val="(%1)"/>
      <w:lvlJc w:val="left"/>
      <w:pPr>
        <w:ind w:left="10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5D1A76D9"/>
    <w:multiLevelType w:val="hybridMultilevel"/>
    <w:tmpl w:val="FC389E66"/>
    <w:lvl w:ilvl="0" w:tplc="9F46EEF6">
      <w:start w:val="1"/>
      <w:numFmt w:val="lowerLetter"/>
      <w:lvlText w:val="(%1)"/>
      <w:lvlJc w:val="left"/>
      <w:pPr>
        <w:ind w:left="10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5E2C18F1"/>
    <w:multiLevelType w:val="hybridMultilevel"/>
    <w:tmpl w:val="F0905F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C97D45"/>
    <w:multiLevelType w:val="hybridMultilevel"/>
    <w:tmpl w:val="CF9C54B0"/>
    <w:lvl w:ilvl="0" w:tplc="717AD612">
      <w:start w:val="1"/>
      <w:numFmt w:val="lowerRoman"/>
      <w:lvlText w:val="%1."/>
      <w:lvlJc w:val="left"/>
      <w:pPr>
        <w:ind w:left="1636" w:hanging="720"/>
      </w:pPr>
      <w:rPr>
        <w:rFonts w:ascii="Century Gothic" w:eastAsiaTheme="minorHAnsi" w:hAnsi="Century Gothic" w:cs="Arial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63C70CA9"/>
    <w:multiLevelType w:val="multilevel"/>
    <w:tmpl w:val="D10E9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810684F"/>
    <w:multiLevelType w:val="multilevel"/>
    <w:tmpl w:val="08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9E95F09"/>
    <w:multiLevelType w:val="multilevel"/>
    <w:tmpl w:val="3524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A3A0912"/>
    <w:multiLevelType w:val="hybridMultilevel"/>
    <w:tmpl w:val="28862A90"/>
    <w:lvl w:ilvl="0" w:tplc="8CFE90D0">
      <w:start w:val="1"/>
      <w:numFmt w:val="lowerLetter"/>
      <w:lvlText w:val="(%1)"/>
      <w:lvlJc w:val="left"/>
      <w:pPr>
        <w:ind w:left="10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B876F85"/>
    <w:multiLevelType w:val="hybridMultilevel"/>
    <w:tmpl w:val="A9C210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837750"/>
    <w:multiLevelType w:val="multilevel"/>
    <w:tmpl w:val="38DA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CF3714"/>
    <w:multiLevelType w:val="hybridMultilevel"/>
    <w:tmpl w:val="095C6D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C78B5"/>
    <w:multiLevelType w:val="hybridMultilevel"/>
    <w:tmpl w:val="D222F6AE"/>
    <w:lvl w:ilvl="0" w:tplc="C1042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8508DE"/>
    <w:multiLevelType w:val="hybridMultilevel"/>
    <w:tmpl w:val="9B466D92"/>
    <w:lvl w:ilvl="0" w:tplc="720814DC">
      <w:start w:val="1"/>
      <w:numFmt w:val="lowerRoman"/>
      <w:lvlText w:val="%1."/>
      <w:lvlJc w:val="left"/>
      <w:pPr>
        <w:ind w:left="172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6" w15:restartNumberingAfterBreak="0">
    <w:nsid w:val="7EB373D4"/>
    <w:multiLevelType w:val="hybridMultilevel"/>
    <w:tmpl w:val="92F8D920"/>
    <w:lvl w:ilvl="0" w:tplc="50400606">
      <w:start w:val="1"/>
      <w:numFmt w:val="lowerRoman"/>
      <w:lvlText w:val="%1&gt;"/>
      <w:lvlJc w:val="left"/>
      <w:pPr>
        <w:ind w:left="136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210605598">
    <w:abstractNumId w:val="42"/>
  </w:num>
  <w:num w:numId="2" w16cid:durableId="46608390">
    <w:abstractNumId w:val="24"/>
  </w:num>
  <w:num w:numId="3" w16cid:durableId="767046158">
    <w:abstractNumId w:val="17"/>
  </w:num>
  <w:num w:numId="4" w16cid:durableId="1754862014">
    <w:abstractNumId w:val="20"/>
  </w:num>
  <w:num w:numId="5" w16cid:durableId="522865220">
    <w:abstractNumId w:val="37"/>
  </w:num>
  <w:num w:numId="6" w16cid:durableId="1092093063">
    <w:abstractNumId w:val="39"/>
  </w:num>
  <w:num w:numId="7" w16cid:durableId="1042751722">
    <w:abstractNumId w:val="10"/>
  </w:num>
  <w:num w:numId="8" w16cid:durableId="339281078">
    <w:abstractNumId w:val="15"/>
  </w:num>
  <w:num w:numId="9" w16cid:durableId="166483661">
    <w:abstractNumId w:val="14"/>
  </w:num>
  <w:num w:numId="10" w16cid:durableId="739593575">
    <w:abstractNumId w:val="13"/>
  </w:num>
  <w:num w:numId="11" w16cid:durableId="1035690940">
    <w:abstractNumId w:val="26"/>
  </w:num>
  <w:num w:numId="12" w16cid:durableId="1470199975">
    <w:abstractNumId w:val="13"/>
    <w:lvlOverride w:ilvl="0">
      <w:startOverride w:val="1"/>
    </w:lvlOverride>
  </w:num>
  <w:num w:numId="13" w16cid:durableId="1479612613">
    <w:abstractNumId w:val="32"/>
  </w:num>
  <w:num w:numId="14" w16cid:durableId="1674912029">
    <w:abstractNumId w:val="27"/>
  </w:num>
  <w:num w:numId="15" w16cid:durableId="2099716115">
    <w:abstractNumId w:val="22"/>
  </w:num>
  <w:num w:numId="16" w16cid:durableId="649024404">
    <w:abstractNumId w:val="1"/>
  </w:num>
  <w:num w:numId="17" w16cid:durableId="1550605262">
    <w:abstractNumId w:val="18"/>
  </w:num>
  <w:num w:numId="18" w16cid:durableId="181480924">
    <w:abstractNumId w:val="19"/>
  </w:num>
  <w:num w:numId="19" w16cid:durableId="2003771580">
    <w:abstractNumId w:val="14"/>
    <w:lvlOverride w:ilvl="0">
      <w:startOverride w:val="1"/>
    </w:lvlOverride>
  </w:num>
  <w:num w:numId="20" w16cid:durableId="2139297354">
    <w:abstractNumId w:val="38"/>
  </w:num>
  <w:num w:numId="21" w16cid:durableId="366416639">
    <w:abstractNumId w:val="43"/>
  </w:num>
  <w:num w:numId="22" w16cid:durableId="1628118337">
    <w:abstractNumId w:val="6"/>
  </w:num>
  <w:num w:numId="23" w16cid:durableId="1411925760">
    <w:abstractNumId w:val="16"/>
  </w:num>
  <w:num w:numId="24" w16cid:durableId="1609897007">
    <w:abstractNumId w:val="30"/>
  </w:num>
  <w:num w:numId="25" w16cid:durableId="1066418670">
    <w:abstractNumId w:val="35"/>
  </w:num>
  <w:num w:numId="26" w16cid:durableId="553662562">
    <w:abstractNumId w:val="41"/>
  </w:num>
  <w:num w:numId="27" w16cid:durableId="1607274806">
    <w:abstractNumId w:val="29"/>
  </w:num>
  <w:num w:numId="28" w16cid:durableId="1010452989">
    <w:abstractNumId w:val="23"/>
  </w:num>
  <w:num w:numId="29" w16cid:durableId="629559192">
    <w:abstractNumId w:val="12"/>
  </w:num>
  <w:num w:numId="30" w16cid:durableId="1574268350">
    <w:abstractNumId w:val="13"/>
    <w:lvlOverride w:ilvl="0">
      <w:startOverride w:val="1"/>
    </w:lvlOverride>
  </w:num>
  <w:num w:numId="31" w16cid:durableId="218439519">
    <w:abstractNumId w:val="28"/>
  </w:num>
  <w:num w:numId="32" w16cid:durableId="148834389">
    <w:abstractNumId w:val="25"/>
  </w:num>
  <w:num w:numId="33" w16cid:durableId="472913801">
    <w:abstractNumId w:val="21"/>
  </w:num>
  <w:num w:numId="34" w16cid:durableId="1400009328">
    <w:abstractNumId w:val="7"/>
  </w:num>
  <w:num w:numId="35" w16cid:durableId="517428906">
    <w:abstractNumId w:val="0"/>
  </w:num>
  <w:num w:numId="36" w16cid:durableId="1960985265">
    <w:abstractNumId w:val="13"/>
    <w:lvlOverride w:ilvl="0">
      <w:startOverride w:val="1"/>
    </w:lvlOverride>
  </w:num>
  <w:num w:numId="37" w16cid:durableId="1076628543">
    <w:abstractNumId w:val="33"/>
  </w:num>
  <w:num w:numId="38" w16cid:durableId="1749300619">
    <w:abstractNumId w:val="44"/>
  </w:num>
  <w:num w:numId="39" w16cid:durableId="4867351">
    <w:abstractNumId w:val="31"/>
  </w:num>
  <w:num w:numId="40" w16cid:durableId="1876043529">
    <w:abstractNumId w:val="8"/>
  </w:num>
  <w:num w:numId="41" w16cid:durableId="1589192808">
    <w:abstractNumId w:val="5"/>
  </w:num>
  <w:num w:numId="42" w16cid:durableId="1428161596">
    <w:abstractNumId w:val="46"/>
  </w:num>
  <w:num w:numId="43" w16cid:durableId="2144497898">
    <w:abstractNumId w:val="9"/>
  </w:num>
  <w:num w:numId="44" w16cid:durableId="564536843">
    <w:abstractNumId w:val="45"/>
  </w:num>
  <w:num w:numId="45" w16cid:durableId="1308172635">
    <w:abstractNumId w:val="36"/>
  </w:num>
  <w:num w:numId="46" w16cid:durableId="1658607874">
    <w:abstractNumId w:val="11"/>
  </w:num>
  <w:num w:numId="47" w16cid:durableId="848325027">
    <w:abstractNumId w:val="34"/>
  </w:num>
  <w:num w:numId="48" w16cid:durableId="1598828598">
    <w:abstractNumId w:val="40"/>
  </w:num>
  <w:num w:numId="49" w16cid:durableId="1093237817">
    <w:abstractNumId w:val="3"/>
  </w:num>
  <w:num w:numId="50" w16cid:durableId="506023266">
    <w:abstractNumId w:val="13"/>
    <w:lvlOverride w:ilvl="0">
      <w:startOverride w:val="1"/>
    </w:lvlOverride>
  </w:num>
  <w:num w:numId="51" w16cid:durableId="1511288679">
    <w:abstractNumId w:val="13"/>
  </w:num>
  <w:num w:numId="52" w16cid:durableId="1365668240">
    <w:abstractNumId w:val="13"/>
    <w:lvlOverride w:ilvl="0">
      <w:startOverride w:val="1"/>
    </w:lvlOverride>
  </w:num>
  <w:num w:numId="53" w16cid:durableId="123548330">
    <w:abstractNumId w:val="2"/>
  </w:num>
  <w:num w:numId="54" w16cid:durableId="1660233740">
    <w:abstractNumId w:val="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3F6"/>
    <w:rsid w:val="000058B8"/>
    <w:rsid w:val="00013E7E"/>
    <w:rsid w:val="00022B65"/>
    <w:rsid w:val="00026507"/>
    <w:rsid w:val="00046615"/>
    <w:rsid w:val="0005730B"/>
    <w:rsid w:val="000676A8"/>
    <w:rsid w:val="00075BE7"/>
    <w:rsid w:val="00086BE9"/>
    <w:rsid w:val="00087C7B"/>
    <w:rsid w:val="000A23F6"/>
    <w:rsid w:val="000A78F9"/>
    <w:rsid w:val="000B0210"/>
    <w:rsid w:val="000B0FE6"/>
    <w:rsid w:val="000C1F61"/>
    <w:rsid w:val="000D0EE8"/>
    <w:rsid w:val="000D4E92"/>
    <w:rsid w:val="000E136D"/>
    <w:rsid w:val="000E2A0A"/>
    <w:rsid w:val="000E6E48"/>
    <w:rsid w:val="00103528"/>
    <w:rsid w:val="00105D40"/>
    <w:rsid w:val="00130C21"/>
    <w:rsid w:val="0013203C"/>
    <w:rsid w:val="00145E82"/>
    <w:rsid w:val="00146FCD"/>
    <w:rsid w:val="00147637"/>
    <w:rsid w:val="001561DC"/>
    <w:rsid w:val="00170732"/>
    <w:rsid w:val="00180C62"/>
    <w:rsid w:val="001A278F"/>
    <w:rsid w:val="001D0B4B"/>
    <w:rsid w:val="001D1067"/>
    <w:rsid w:val="00211F9E"/>
    <w:rsid w:val="002232A0"/>
    <w:rsid w:val="002304A7"/>
    <w:rsid w:val="00231C1C"/>
    <w:rsid w:val="002437E0"/>
    <w:rsid w:val="00243986"/>
    <w:rsid w:val="002446D6"/>
    <w:rsid w:val="00244B22"/>
    <w:rsid w:val="002549BE"/>
    <w:rsid w:val="0025529D"/>
    <w:rsid w:val="002657AA"/>
    <w:rsid w:val="002A3C79"/>
    <w:rsid w:val="002A4239"/>
    <w:rsid w:val="002B06C9"/>
    <w:rsid w:val="002C2223"/>
    <w:rsid w:val="002D34BA"/>
    <w:rsid w:val="002E0554"/>
    <w:rsid w:val="002E47CA"/>
    <w:rsid w:val="002F2A90"/>
    <w:rsid w:val="002F35A3"/>
    <w:rsid w:val="003059AB"/>
    <w:rsid w:val="0031280F"/>
    <w:rsid w:val="0033625F"/>
    <w:rsid w:val="00362CD9"/>
    <w:rsid w:val="003716B9"/>
    <w:rsid w:val="00374709"/>
    <w:rsid w:val="00383A44"/>
    <w:rsid w:val="003C63F2"/>
    <w:rsid w:val="003C643A"/>
    <w:rsid w:val="003D462D"/>
    <w:rsid w:val="003D6657"/>
    <w:rsid w:val="003F6C18"/>
    <w:rsid w:val="0041538E"/>
    <w:rsid w:val="004321F1"/>
    <w:rsid w:val="0044650F"/>
    <w:rsid w:val="00450CB9"/>
    <w:rsid w:val="0046389A"/>
    <w:rsid w:val="00464855"/>
    <w:rsid w:val="00467B6C"/>
    <w:rsid w:val="00485CEA"/>
    <w:rsid w:val="00492107"/>
    <w:rsid w:val="00493665"/>
    <w:rsid w:val="004A628B"/>
    <w:rsid w:val="004B20AD"/>
    <w:rsid w:val="004C04B6"/>
    <w:rsid w:val="004C684F"/>
    <w:rsid w:val="004F2838"/>
    <w:rsid w:val="004F2B1C"/>
    <w:rsid w:val="004F4B4C"/>
    <w:rsid w:val="00500031"/>
    <w:rsid w:val="00512B6D"/>
    <w:rsid w:val="00516F80"/>
    <w:rsid w:val="0052289F"/>
    <w:rsid w:val="00527909"/>
    <w:rsid w:val="00541B3F"/>
    <w:rsid w:val="00552BE3"/>
    <w:rsid w:val="00553544"/>
    <w:rsid w:val="00557BF2"/>
    <w:rsid w:val="005B4AFE"/>
    <w:rsid w:val="005D78F2"/>
    <w:rsid w:val="005E303D"/>
    <w:rsid w:val="005E5502"/>
    <w:rsid w:val="005F286E"/>
    <w:rsid w:val="00626BAB"/>
    <w:rsid w:val="00652561"/>
    <w:rsid w:val="006724DB"/>
    <w:rsid w:val="006820BE"/>
    <w:rsid w:val="00694D7F"/>
    <w:rsid w:val="006A54A8"/>
    <w:rsid w:val="006C044C"/>
    <w:rsid w:val="006D790E"/>
    <w:rsid w:val="006E13FB"/>
    <w:rsid w:val="006E2BA9"/>
    <w:rsid w:val="007042E5"/>
    <w:rsid w:val="007105B4"/>
    <w:rsid w:val="00746630"/>
    <w:rsid w:val="00747FE6"/>
    <w:rsid w:val="0077600A"/>
    <w:rsid w:val="00793CCF"/>
    <w:rsid w:val="007A08F5"/>
    <w:rsid w:val="007A458A"/>
    <w:rsid w:val="007B56F2"/>
    <w:rsid w:val="007E76C4"/>
    <w:rsid w:val="007F5544"/>
    <w:rsid w:val="0081721A"/>
    <w:rsid w:val="00835B9C"/>
    <w:rsid w:val="00846EB5"/>
    <w:rsid w:val="00854D42"/>
    <w:rsid w:val="00881592"/>
    <w:rsid w:val="0089187A"/>
    <w:rsid w:val="00893F3D"/>
    <w:rsid w:val="008978AB"/>
    <w:rsid w:val="008A1B0B"/>
    <w:rsid w:val="008A2ABD"/>
    <w:rsid w:val="008A42C8"/>
    <w:rsid w:val="008B34F9"/>
    <w:rsid w:val="008B54F1"/>
    <w:rsid w:val="008D4414"/>
    <w:rsid w:val="008D7A53"/>
    <w:rsid w:val="008E28C9"/>
    <w:rsid w:val="008E5627"/>
    <w:rsid w:val="008F10DD"/>
    <w:rsid w:val="00905E09"/>
    <w:rsid w:val="0092122E"/>
    <w:rsid w:val="00921446"/>
    <w:rsid w:val="009245C9"/>
    <w:rsid w:val="009272D0"/>
    <w:rsid w:val="00936996"/>
    <w:rsid w:val="00965DDA"/>
    <w:rsid w:val="009676C0"/>
    <w:rsid w:val="00967C0A"/>
    <w:rsid w:val="009742B9"/>
    <w:rsid w:val="00987CA7"/>
    <w:rsid w:val="00991EF7"/>
    <w:rsid w:val="009A4BBD"/>
    <w:rsid w:val="009B7113"/>
    <w:rsid w:val="009D526C"/>
    <w:rsid w:val="009D700F"/>
    <w:rsid w:val="009F0207"/>
    <w:rsid w:val="00A13442"/>
    <w:rsid w:val="00A31E6D"/>
    <w:rsid w:val="00A40966"/>
    <w:rsid w:val="00A5348B"/>
    <w:rsid w:val="00A571EB"/>
    <w:rsid w:val="00A5740C"/>
    <w:rsid w:val="00A610F8"/>
    <w:rsid w:val="00A725C3"/>
    <w:rsid w:val="00A75C43"/>
    <w:rsid w:val="00AA5950"/>
    <w:rsid w:val="00AB78E2"/>
    <w:rsid w:val="00B14D29"/>
    <w:rsid w:val="00B15611"/>
    <w:rsid w:val="00B226A7"/>
    <w:rsid w:val="00B30A6E"/>
    <w:rsid w:val="00B351B5"/>
    <w:rsid w:val="00B44C16"/>
    <w:rsid w:val="00B57550"/>
    <w:rsid w:val="00B67A03"/>
    <w:rsid w:val="00B71E66"/>
    <w:rsid w:val="00B821DB"/>
    <w:rsid w:val="00BA3729"/>
    <w:rsid w:val="00BC599B"/>
    <w:rsid w:val="00BF6D44"/>
    <w:rsid w:val="00C02DB0"/>
    <w:rsid w:val="00C05259"/>
    <w:rsid w:val="00C1703F"/>
    <w:rsid w:val="00C3483B"/>
    <w:rsid w:val="00C43346"/>
    <w:rsid w:val="00C61A8A"/>
    <w:rsid w:val="00C826BB"/>
    <w:rsid w:val="00C90D65"/>
    <w:rsid w:val="00C91831"/>
    <w:rsid w:val="00CD3159"/>
    <w:rsid w:val="00CD3907"/>
    <w:rsid w:val="00CD5E3C"/>
    <w:rsid w:val="00CE75FA"/>
    <w:rsid w:val="00CF4032"/>
    <w:rsid w:val="00CF6E3E"/>
    <w:rsid w:val="00D00AB5"/>
    <w:rsid w:val="00D17CC0"/>
    <w:rsid w:val="00D371C5"/>
    <w:rsid w:val="00D45D99"/>
    <w:rsid w:val="00D5231A"/>
    <w:rsid w:val="00D60D30"/>
    <w:rsid w:val="00D86B97"/>
    <w:rsid w:val="00D9337F"/>
    <w:rsid w:val="00DA353C"/>
    <w:rsid w:val="00DB7A21"/>
    <w:rsid w:val="00DC0D9C"/>
    <w:rsid w:val="00DD432E"/>
    <w:rsid w:val="00E02598"/>
    <w:rsid w:val="00E03969"/>
    <w:rsid w:val="00E07E61"/>
    <w:rsid w:val="00E105EB"/>
    <w:rsid w:val="00E2009E"/>
    <w:rsid w:val="00E50A13"/>
    <w:rsid w:val="00E81A22"/>
    <w:rsid w:val="00E81C16"/>
    <w:rsid w:val="00E95DE4"/>
    <w:rsid w:val="00E972A8"/>
    <w:rsid w:val="00EA79F7"/>
    <w:rsid w:val="00EC7EFF"/>
    <w:rsid w:val="00ED5D95"/>
    <w:rsid w:val="00F359E5"/>
    <w:rsid w:val="00F36D5D"/>
    <w:rsid w:val="00F80ECB"/>
    <w:rsid w:val="00FA669F"/>
    <w:rsid w:val="00FB21DB"/>
    <w:rsid w:val="00FB2C34"/>
    <w:rsid w:val="00FC1FE5"/>
    <w:rsid w:val="00FC34CF"/>
    <w:rsid w:val="00FC3B24"/>
    <w:rsid w:val="00FD3387"/>
    <w:rsid w:val="00FE57A6"/>
    <w:rsid w:val="00FF0891"/>
    <w:rsid w:val="00FF1C15"/>
    <w:rsid w:val="00FF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1EE267"/>
  <w15:chartTrackingRefBased/>
  <w15:docId w15:val="{728194B8-4291-406E-8ED1-A6FA96B68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6D790E"/>
    <w:pPr>
      <w:spacing w:after="120" w:line="280" w:lineRule="atLeast"/>
      <w:jc w:val="both"/>
      <w:outlineLvl w:val="0"/>
    </w:pPr>
    <w:rPr>
      <w:rFonts w:ascii="Arial" w:hAnsi="Arial" w:cs="Arial"/>
      <w:sz w:val="20"/>
      <w:szCs w:val="20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A57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574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40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5740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5740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yline">
    <w:name w:val="bylin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A5740C"/>
  </w:style>
  <w:style w:type="character" w:styleId="Hyperlink">
    <w:name w:val="Hyperlink"/>
    <w:basedOn w:val="DefaultParagraphFont"/>
    <w:uiPriority w:val="99"/>
    <w:unhideWhenUsed/>
    <w:rsid w:val="00A5740C"/>
    <w:rPr>
      <w:color w:val="0000FF"/>
      <w:u w:val="single"/>
    </w:rPr>
  </w:style>
  <w:style w:type="paragraph" w:customStyle="1" w:styleId="mobileshare">
    <w:name w:val="mobileshar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text">
    <w:name w:val="commenttext"/>
    <w:basedOn w:val="DefaultParagraphFont"/>
    <w:rsid w:val="00A5740C"/>
  </w:style>
  <w:style w:type="character" w:customStyle="1" w:styleId="tooltiptext">
    <w:name w:val="tooltiptext"/>
    <w:basedOn w:val="DefaultParagraphFont"/>
    <w:rsid w:val="00A5740C"/>
  </w:style>
  <w:style w:type="paragraph" w:styleId="NormalWeb">
    <w:name w:val="Normal (Web)"/>
    <w:basedOn w:val="Normal"/>
    <w:uiPriority w:val="99"/>
    <w:semiHidden/>
    <w:unhideWhenUsed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0B"/>
  </w:style>
  <w:style w:type="paragraph" w:styleId="Footer">
    <w:name w:val="footer"/>
    <w:basedOn w:val="Normal"/>
    <w:link w:val="Foot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B0B"/>
  </w:style>
  <w:style w:type="character" w:styleId="PageNumber">
    <w:name w:val="page number"/>
    <w:basedOn w:val="DefaultParagraphFont"/>
    <w:uiPriority w:val="99"/>
    <w:semiHidden/>
    <w:unhideWhenUsed/>
    <w:rsid w:val="006D790E"/>
  </w:style>
  <w:style w:type="paragraph" w:customStyle="1" w:styleId="RSCBasictext">
    <w:name w:val="RSC Basic text"/>
    <w:basedOn w:val="Normal"/>
    <w:qFormat/>
    <w:rsid w:val="006D790E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paragraph" w:customStyle="1" w:styleId="RSC2-columntabs">
    <w:name w:val="RSC 2-column tabs"/>
    <w:basedOn w:val="RSCBasictext"/>
    <w:qFormat/>
    <w:rsid w:val="006D790E"/>
    <w:pPr>
      <w:tabs>
        <w:tab w:val="left" w:pos="363"/>
        <w:tab w:val="left" w:pos="4536"/>
      </w:tabs>
    </w:pPr>
  </w:style>
  <w:style w:type="paragraph" w:customStyle="1" w:styleId="RSCBulletedlist">
    <w:name w:val="RSC Bulleted list"/>
    <w:basedOn w:val="RSCBasictext"/>
    <w:qFormat/>
    <w:rsid w:val="00B30A6E"/>
    <w:pPr>
      <w:numPr>
        <w:numId w:val="7"/>
      </w:numPr>
    </w:pPr>
  </w:style>
  <w:style w:type="paragraph" w:customStyle="1" w:styleId="RSCEducationHeading2">
    <w:name w:val="RSC Education Heading2"/>
    <w:basedOn w:val="Heading1"/>
    <w:next w:val="Heading2"/>
    <w:qFormat/>
    <w:rsid w:val="006D790E"/>
    <w:pPr>
      <w:spacing w:before="0" w:beforeAutospacing="0" w:after="120" w:afterAutospacing="0" w:line="280" w:lineRule="atLeast"/>
    </w:pPr>
    <w:rPr>
      <w:rFonts w:ascii="Arial" w:eastAsiaTheme="minorHAnsi" w:hAnsi="Arial" w:cs="Arial"/>
      <w:bCs w:val="0"/>
      <w:kern w:val="0"/>
      <w:sz w:val="24"/>
      <w:szCs w:val="20"/>
      <w:lang w:eastAsia="zh-CN"/>
    </w:rPr>
  </w:style>
  <w:style w:type="paragraph" w:customStyle="1" w:styleId="RSCEducationHeading3">
    <w:name w:val="RSC Education Heading3"/>
    <w:basedOn w:val="Heading2"/>
    <w:next w:val="Heading3"/>
    <w:qFormat/>
    <w:rsid w:val="006D790E"/>
    <w:pPr>
      <w:keepNext/>
      <w:keepLines/>
      <w:spacing w:before="200" w:beforeAutospacing="0" w:after="0" w:afterAutospacing="0" w:line="280" w:lineRule="atLeast"/>
    </w:pPr>
    <w:rPr>
      <w:rFonts w:ascii="Arial" w:eastAsiaTheme="majorEastAsia" w:hAnsi="Arial" w:cstheme="majorBidi"/>
      <w:sz w:val="22"/>
      <w:szCs w:val="26"/>
      <w:lang w:eastAsia="zh-CN"/>
    </w:rPr>
  </w:style>
  <w:style w:type="paragraph" w:customStyle="1" w:styleId="RSCH1">
    <w:name w:val="RSC H1"/>
    <w:basedOn w:val="Normal"/>
    <w:qFormat/>
    <w:rsid w:val="000B0210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4976"/>
      <w:sz w:val="36"/>
      <w:szCs w:val="36"/>
    </w:rPr>
  </w:style>
  <w:style w:type="paragraph" w:customStyle="1" w:styleId="RSCH2">
    <w:name w:val="RSC H2"/>
    <w:basedOn w:val="Normal"/>
    <w:qFormat/>
    <w:rsid w:val="00B30A6E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4976"/>
      <w:sz w:val="28"/>
      <w:szCs w:val="22"/>
    </w:rPr>
  </w:style>
  <w:style w:type="paragraph" w:customStyle="1" w:styleId="RSCH3">
    <w:name w:val="RSC H3"/>
    <w:basedOn w:val="RSCBasictext"/>
    <w:qFormat/>
    <w:rsid w:val="00B30A6E"/>
    <w:pPr>
      <w:spacing w:before="300"/>
    </w:pPr>
    <w:rPr>
      <w:b/>
      <w:bCs/>
      <w:color w:val="004976"/>
    </w:rPr>
  </w:style>
  <w:style w:type="paragraph" w:customStyle="1" w:styleId="RSCLearningobjectives">
    <w:name w:val="RSC Learning objectives"/>
    <w:basedOn w:val="Normal"/>
    <w:qFormat/>
    <w:rsid w:val="00B30A6E"/>
    <w:pPr>
      <w:numPr>
        <w:numId w:val="8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letteredlist">
    <w:name w:val="RSC lettered list"/>
    <w:basedOn w:val="Normal"/>
    <w:qFormat/>
    <w:rsid w:val="00A13442"/>
    <w:pPr>
      <w:numPr>
        <w:numId w:val="9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Marks">
    <w:name w:val="RSC Marks"/>
    <w:basedOn w:val="Normal"/>
    <w:qFormat/>
    <w:rsid w:val="00B30A6E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4976"/>
      <w:sz w:val="18"/>
      <w:szCs w:val="22"/>
    </w:rPr>
  </w:style>
  <w:style w:type="paragraph" w:customStyle="1" w:styleId="RSCnumberedlist">
    <w:name w:val="RSC numbered list"/>
    <w:basedOn w:val="Normal"/>
    <w:qFormat/>
    <w:rsid w:val="00B30A6E"/>
    <w:pPr>
      <w:numPr>
        <w:numId w:val="51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6D790E"/>
    <w:pPr>
      <w:numPr>
        <w:numId w:val="11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Underline">
    <w:name w:val="RSC Underline"/>
    <w:basedOn w:val="Normal"/>
    <w:qFormat/>
    <w:rsid w:val="006D790E"/>
    <w:pPr>
      <w:spacing w:before="120" w:line="259" w:lineRule="auto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2D34BA"/>
    <w:pPr>
      <w:numPr>
        <w:numId w:val="13"/>
      </w:numPr>
    </w:pPr>
  </w:style>
  <w:style w:type="numbering" w:customStyle="1" w:styleId="CurrentList2">
    <w:name w:val="Current List2"/>
    <w:uiPriority w:val="99"/>
    <w:rsid w:val="002D34BA"/>
    <w:pPr>
      <w:numPr>
        <w:numId w:val="14"/>
      </w:numPr>
    </w:pPr>
  </w:style>
  <w:style w:type="numbering" w:customStyle="1" w:styleId="CurrentList3">
    <w:name w:val="Current List3"/>
    <w:uiPriority w:val="99"/>
    <w:rsid w:val="002D34BA"/>
    <w:pPr>
      <w:numPr>
        <w:numId w:val="15"/>
      </w:numPr>
    </w:pPr>
  </w:style>
  <w:style w:type="numbering" w:customStyle="1" w:styleId="CurrentList4">
    <w:name w:val="Current List4"/>
    <w:uiPriority w:val="99"/>
    <w:rsid w:val="00B30A6E"/>
    <w:pPr>
      <w:numPr>
        <w:numId w:val="16"/>
      </w:numPr>
    </w:pPr>
  </w:style>
  <w:style w:type="numbering" w:customStyle="1" w:styleId="CurrentList5">
    <w:name w:val="Current List5"/>
    <w:uiPriority w:val="99"/>
    <w:rsid w:val="00B30A6E"/>
    <w:pPr>
      <w:numPr>
        <w:numId w:val="17"/>
      </w:numPr>
    </w:pPr>
  </w:style>
  <w:style w:type="numbering" w:customStyle="1" w:styleId="CurrentList6">
    <w:name w:val="Current List6"/>
    <w:uiPriority w:val="99"/>
    <w:rsid w:val="00B30A6E"/>
    <w:pPr>
      <w:numPr>
        <w:numId w:val="18"/>
      </w:numPr>
    </w:pPr>
  </w:style>
  <w:style w:type="paragraph" w:customStyle="1" w:styleId="URL">
    <w:name w:val="URL"/>
    <w:basedOn w:val="RSCH3"/>
    <w:qFormat/>
    <w:rsid w:val="005F286E"/>
    <w:pPr>
      <w:spacing w:before="0" w:after="504"/>
    </w:pPr>
  </w:style>
  <w:style w:type="paragraph" w:customStyle="1" w:styleId="RSCURL">
    <w:name w:val="RSC URL"/>
    <w:basedOn w:val="Normal"/>
    <w:qFormat/>
    <w:rsid w:val="002549BE"/>
    <w:pPr>
      <w:spacing w:after="86"/>
      <w:ind w:right="-850"/>
      <w:jc w:val="left"/>
    </w:pPr>
    <w:rPr>
      <w:rFonts w:ascii="Century Gothic" w:hAnsi="Century Gothic"/>
      <w:b/>
      <w:bCs/>
      <w:color w:val="004976"/>
      <w:sz w:val="18"/>
      <w:szCs w:val="18"/>
    </w:rPr>
  </w:style>
  <w:style w:type="paragraph" w:customStyle="1" w:styleId="RSCH4">
    <w:name w:val="RSC H4"/>
    <w:basedOn w:val="RSCH2"/>
    <w:qFormat/>
    <w:rsid w:val="00FC3B24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893F3D"/>
    <w:pPr>
      <w:jc w:val="center"/>
    </w:pPr>
  </w:style>
  <w:style w:type="table" w:styleId="TableGrid">
    <w:name w:val="Table Grid"/>
    <w:basedOn w:val="TableNormal"/>
    <w:uiPriority w:val="59"/>
    <w:rsid w:val="00D00AB5"/>
    <w:pPr>
      <w:spacing w:after="0" w:line="240" w:lineRule="auto"/>
      <w:ind w:left="714" w:hanging="357"/>
      <w:jc w:val="both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urrentList7">
    <w:name w:val="Current List7"/>
    <w:uiPriority w:val="99"/>
    <w:rsid w:val="00A13442"/>
    <w:pPr>
      <w:numPr>
        <w:numId w:val="20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905E0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E2BA9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493665"/>
    <w:rPr>
      <w:sz w:val="16"/>
      <w:szCs w:val="16"/>
    </w:rPr>
  </w:style>
  <w:style w:type="paragraph" w:styleId="CommentText0">
    <w:name w:val="annotation text"/>
    <w:basedOn w:val="Normal"/>
    <w:link w:val="CommentTextChar"/>
    <w:uiPriority w:val="99"/>
    <w:unhideWhenUsed/>
    <w:rsid w:val="0049366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0"/>
    <w:uiPriority w:val="99"/>
    <w:rsid w:val="00493665"/>
    <w:rPr>
      <w:rFonts w:ascii="Arial" w:hAnsi="Arial" w:cs="Arial"/>
      <w:sz w:val="20"/>
      <w:szCs w:val="20"/>
      <w:lang w:eastAsia="zh-CN"/>
    </w:rPr>
  </w:style>
  <w:style w:type="paragraph" w:styleId="CommentSubject">
    <w:name w:val="annotation subject"/>
    <w:basedOn w:val="CommentText0"/>
    <w:next w:val="CommentText0"/>
    <w:link w:val="CommentSubjectChar"/>
    <w:uiPriority w:val="99"/>
    <w:semiHidden/>
    <w:unhideWhenUsed/>
    <w:rsid w:val="004936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665"/>
    <w:rPr>
      <w:rFonts w:ascii="Arial" w:hAnsi="Arial" w:cs="Arial"/>
      <w:b/>
      <w:bCs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C90D65"/>
    <w:pPr>
      <w:ind w:left="720"/>
      <w:contextualSpacing/>
    </w:pPr>
  </w:style>
  <w:style w:type="paragraph" w:styleId="Revision">
    <w:name w:val="Revision"/>
    <w:hidden/>
    <w:uiPriority w:val="99"/>
    <w:semiHidden/>
    <w:rsid w:val="004F2B1C"/>
    <w:pPr>
      <w:spacing w:after="0" w:line="240" w:lineRule="auto"/>
    </w:pPr>
    <w:rPr>
      <w:rFonts w:ascii="Arial" w:hAnsi="Arial" w:cs="Arial"/>
      <w:sz w:val="20"/>
      <w:szCs w:val="20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4F2B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7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5182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2861">
                      <w:marLeft w:val="0"/>
                      <w:marRight w:val="41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1831">
                  <w:marLeft w:val="0"/>
                  <w:marRight w:val="4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40803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31" w:color="F0F2F2"/>
                              </w:divBdr>
                              <w:divsChild>
                                <w:div w:id="204323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7670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F0F2F2"/>
                                        <w:left w:val="none" w:sz="0" w:space="0" w:color="auto"/>
                                        <w:bottom w:val="single" w:sz="6" w:space="0" w:color="F0F2F2"/>
                                        <w:right w:val="none" w:sz="0" w:space="0" w:color="auto"/>
                                      </w:divBdr>
                                      <w:divsChild>
                                        <w:div w:id="119245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65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2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30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62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40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0F2F2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image" Target="media/image6.sv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rsc.li/44UvIF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sc.li/4kGyaoN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jpg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sc.li/44UvIFi" TargetMode="External"/><Relationship Id="rId22" Type="http://schemas.openxmlformats.org/officeDocument/2006/relationships/image" Target="media/image9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%20L\Documents\Custom%20Office%20Templates\RSC%2016&#8211;18%20teacher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F964F94500547A9F31D8D40659D0F" ma:contentTypeVersion="4" ma:contentTypeDescription="Create a new document." ma:contentTypeScope="" ma:versionID="ce73fb40d5620453b64120842b1b5b84">
  <xsd:schema xmlns:xsd="http://www.w3.org/2001/XMLSchema" xmlns:xs="http://www.w3.org/2001/XMLSchema" xmlns:p="http://schemas.microsoft.com/office/2006/metadata/properties" xmlns:ns2="4fef8d83-239e-4196-8a3c-4561377ffd49" targetNamespace="http://schemas.microsoft.com/office/2006/metadata/properties" ma:root="true" ma:fieldsID="6c5aeb30b5a10add094fe69b2e30c500" ns2:_="">
    <xsd:import namespace="4fef8d83-239e-4196-8a3c-4561377ffd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f8d83-239e-4196-8a3c-4561377ffd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5813FB-489B-43A5-854C-494D2923E7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93C875-A7C2-4912-BD52-3673CE3DBCC0}">
  <ds:schemaRefs>
    <ds:schemaRef ds:uri="http://purl.org/dc/elements/1.1/"/>
    <ds:schemaRef ds:uri="http://schemas.microsoft.com/office/2006/metadata/properties"/>
    <ds:schemaRef ds:uri="4fef8d83-239e-4196-8a3c-4561377ffd49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114BEB7-6C57-4F20-AD56-590B2E4485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887600-226F-4B0B-92A4-EBEF242090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ef8d83-239e-4196-8a3c-4561377ffd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RSC 16–18 teacher portrait</Template>
  <TotalTime>20</TotalTime>
  <Pages>6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F1 Developing a model of the atom teacher notes</vt:lpstr>
    </vt:vector>
  </TitlesOfParts>
  <Manager/>
  <Company>Royal Society Of Chemistry</Company>
  <LinksUpToDate>false</LinksUpToDate>
  <CharactersWithSpaces>5957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F1 Developing a model of the atom teacher notes</dc:title>
  <dc:subject/>
  <dc:creator>Royal Society Of Chemistry</dc:creator>
  <cp:keywords>atomic model; history; introductory; post-16; chemistry; course; A-level; key concepts</cp:keywords>
  <dc:description>From rsc.li/44UvIFi, Fundamentals of chemistry course, student sheet and teacher notes with answers available</dc:description>
  <cp:lastModifiedBy>Juliet Kennard</cp:lastModifiedBy>
  <cp:revision>17</cp:revision>
  <dcterms:created xsi:type="dcterms:W3CDTF">2025-07-23T16:20:00Z</dcterms:created>
  <dcterms:modified xsi:type="dcterms:W3CDTF">2025-07-27T10:11:00Z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0x010100F6CF964F94500547A9F31D8D40659D0F</vt:lpwstr>
  </property>
</Properties>
</file>