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AB9B" w14:textId="77777777" w:rsidR="00006F0E" w:rsidRDefault="00006F0E" w:rsidP="00006F0E">
      <w:pPr>
        <w:tabs>
          <w:tab w:val="left" w:pos="8505"/>
        </w:tabs>
        <w:spacing w:after="240" w:line="256" w:lineRule="auto"/>
        <w:jc w:val="left"/>
        <w:rPr>
          <w:rFonts w:ascii="Century Gothic" w:eastAsia="Calibri" w:hAnsi="Century Gothic"/>
          <w:b/>
          <w:bCs/>
          <w:color w:val="004976"/>
          <w:sz w:val="36"/>
          <w:szCs w:val="36"/>
        </w:rPr>
      </w:pPr>
      <w:r w:rsidRPr="00006F0E">
        <w:rPr>
          <w:rFonts w:ascii="Century Gothic" w:eastAsia="Calibri" w:hAnsi="Century Gothic"/>
          <w:b/>
          <w:bCs/>
          <w:color w:val="004976"/>
          <w:sz w:val="36"/>
          <w:szCs w:val="36"/>
        </w:rPr>
        <w:t>F2 Counting protons, neutrons and electrons</w:t>
      </w:r>
    </w:p>
    <w:p w14:paraId="67D130D3" w14:textId="2D3CCB6E" w:rsidR="008D108C" w:rsidRDefault="008D108C" w:rsidP="008D108C">
      <w:pPr>
        <w:pStyle w:val="RSCBasictext"/>
      </w:pPr>
      <w:r>
        <w:t>This is the second lesson in an introductory course for post-16 chemistry learners covering key ideas in order of scale</w:t>
      </w:r>
      <w:r w:rsidR="00327C9C">
        <w:t>.</w:t>
      </w:r>
      <w:r>
        <w:t xml:space="preserve"> </w:t>
      </w:r>
      <w:r w:rsidR="00327C9C">
        <w:t>F</w:t>
      </w:r>
      <w:r>
        <w:t xml:space="preserve">ind out more about the course and approach here: </w:t>
      </w:r>
      <w:hyperlink r:id="rId11" w:history="1">
        <w:r w:rsidRPr="00E952E4">
          <w:rPr>
            <w:rStyle w:val="Hyperlink"/>
            <w:b/>
            <w:bCs/>
            <w:color w:val="004976"/>
          </w:rPr>
          <w:t>rsc.li/4kGyaoN</w:t>
        </w:r>
      </w:hyperlink>
    </w:p>
    <w:p w14:paraId="5F4B0629" w14:textId="2FD8071E" w:rsidR="008D108C" w:rsidRDefault="008D108C" w:rsidP="008D108C">
      <w:pPr>
        <w:pStyle w:val="RSCBasictext"/>
      </w:pPr>
      <w:r>
        <w:t>Before each lesson</w:t>
      </w:r>
      <w:r w:rsidR="00327C9C">
        <w:t>, ask</w:t>
      </w:r>
      <w:r>
        <w:t xml:space="preserve"> learners </w:t>
      </w:r>
      <w:r w:rsidR="00327C9C">
        <w:t xml:space="preserve">to </w:t>
      </w:r>
      <w:r>
        <w:t xml:space="preserve">complete the preparation worksheet to revise knowledge from their 14–16 courses and introduce the topic for the lesson. </w:t>
      </w:r>
    </w:p>
    <w:p w14:paraId="5C38483B" w14:textId="27AA9513" w:rsidR="008D108C" w:rsidRDefault="00327C9C" w:rsidP="008D108C">
      <w:pPr>
        <w:pStyle w:val="RSCBasictext"/>
      </w:pPr>
      <w:bookmarkStart w:id="0" w:name="_Hlk204095046"/>
      <w:r>
        <w:t>Then, get them to complete t</w:t>
      </w:r>
      <w:r w:rsidR="008D108C">
        <w:t xml:space="preserve">he student sheet during the lesson. </w:t>
      </w:r>
      <w:bookmarkEnd w:id="0"/>
      <w:r w:rsidR="008D108C">
        <w:t xml:space="preserve">It includes all key content and challenges misconceptions. Each student sheet has a scale and a Johnstone’s triangle diagram at the top. Use these to help learners think about the relative scale of different aspects of chemistry and connect </w:t>
      </w:r>
      <w:r w:rsidR="006C0462">
        <w:t xml:space="preserve">their </w:t>
      </w:r>
      <w:r w:rsidR="008D108C">
        <w:t>understanding of sub-microscopic, macroscopic and symbolic representations.</w:t>
      </w:r>
    </w:p>
    <w:p w14:paraId="7637EA81" w14:textId="1AF40B37" w:rsidR="008D108C" w:rsidRDefault="008D108C" w:rsidP="008D108C">
      <w:pPr>
        <w:pStyle w:val="RSCBasictext"/>
        <w:ind w:left="851" w:hanging="851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F93F5AF" wp14:editId="1A45389B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409575" cy="409575"/>
            <wp:effectExtent l="0" t="0" r="9525" b="0"/>
            <wp:wrapTight wrapText="bothSides">
              <wp:wrapPolygon edited="0">
                <wp:start x="5023" y="0"/>
                <wp:lineTo x="0" y="4019"/>
                <wp:lineTo x="0" y="18084"/>
                <wp:lineTo x="8037" y="20093"/>
                <wp:lineTo x="15070" y="20093"/>
                <wp:lineTo x="21098" y="18084"/>
                <wp:lineTo x="21098" y="3014"/>
                <wp:lineTo x="18084" y="0"/>
                <wp:lineTo x="5023" y="0"/>
              </wp:wrapPolygon>
            </wp:wrapTight>
            <wp:docPr id="5" name="Graphic 1" descr="Open book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1" descr="Open book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icon indicates </w:t>
      </w:r>
      <w:r w:rsidR="00684B46">
        <w:t xml:space="preserve">that </w:t>
      </w:r>
      <w:r>
        <w:t>students will need access to learning materials e.g. textbook or online resources to support their learning</w:t>
      </w:r>
      <w:r w:rsidR="00684B46">
        <w:t>.</w:t>
      </w:r>
      <w:r>
        <w:t xml:space="preserve"> </w:t>
      </w:r>
      <w:r w:rsidR="00684B46">
        <w:t>S</w:t>
      </w:r>
      <w:r w:rsidRPr="00541B3F">
        <w:t xml:space="preserve">ee </w:t>
      </w:r>
      <w:hyperlink r:id="rId14" w:history="1">
        <w:r w:rsidR="00684B46" w:rsidRPr="00E952E4">
          <w:rPr>
            <w:rStyle w:val="Hyperlink"/>
            <w:b/>
            <w:bCs/>
            <w:color w:val="004976"/>
          </w:rPr>
          <w:t>rsc.li/3UgK9i6</w:t>
        </w:r>
      </w:hyperlink>
      <w:r w:rsidRPr="00541B3F">
        <w:t xml:space="preserve"> for </w:t>
      </w:r>
      <w:r>
        <w:t>links</w:t>
      </w:r>
      <w:r w:rsidRPr="00541B3F">
        <w:t>.</w:t>
      </w:r>
    </w:p>
    <w:p w14:paraId="5A2C465B" w14:textId="588396B2" w:rsidR="008D108C" w:rsidRDefault="006D0177" w:rsidP="008D108C">
      <w:pPr>
        <w:pStyle w:val="RSCBasictext"/>
      </w:pPr>
      <w:r>
        <w:t>B</w:t>
      </w:r>
      <w:r w:rsidR="008D108C">
        <w:t xml:space="preserve">egin each lesson by checking learners have completed the preparation work. </w:t>
      </w:r>
      <w:r>
        <w:t>S</w:t>
      </w:r>
      <w:r w:rsidR="008D108C">
        <w:t>hare the answers and ask learners to mark their own worksheets as part of their independent work.</w:t>
      </w:r>
    </w:p>
    <w:p w14:paraId="07CB2E16" w14:textId="77777777" w:rsidR="00AF462F" w:rsidRDefault="00AF462F" w:rsidP="00AF462F">
      <w:pPr>
        <w:pStyle w:val="RSCH2"/>
        <w:spacing w:before="300"/>
      </w:pPr>
      <w:r>
        <w:t>Topics in this lesson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AF462F" w14:paraId="31964462" w14:textId="77777777" w:rsidTr="00AF462F">
        <w:trPr>
          <w:trHeight w:val="529"/>
        </w:trPr>
        <w:tc>
          <w:tcPr>
            <w:tcW w:w="3005" w:type="dxa"/>
          </w:tcPr>
          <w:p w14:paraId="435FFA28" w14:textId="219078AC" w:rsidR="00AF462F" w:rsidRDefault="00AF462F" w:rsidP="00AF462F">
            <w:pPr>
              <w:pStyle w:val="RSCH2"/>
              <w:spacing w:before="0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3E72115C" wp14:editId="4275D5F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6350</wp:posOffset>
                  </wp:positionV>
                  <wp:extent cx="432000" cy="432000"/>
                  <wp:effectExtent l="0" t="0" r="6350" b="0"/>
                  <wp:wrapTight wrapText="bothSides">
                    <wp:wrapPolygon edited="0">
                      <wp:start x="0" y="1906"/>
                      <wp:lineTo x="0" y="19059"/>
                      <wp:lineTo x="20965" y="19059"/>
                      <wp:lineTo x="20965" y="1906"/>
                      <wp:lineTo x="0" y="1906"/>
                    </wp:wrapPolygon>
                  </wp:wrapTight>
                  <wp:docPr id="1663182072" name="Graphic 1" descr="Begin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182072" name="Graphic 1663182072" descr="Beginning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540CA460" w14:textId="45C06276" w:rsidR="00AF462F" w:rsidRPr="00F9612E" w:rsidRDefault="00AF462F" w:rsidP="002A673B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Last lesson</w:t>
            </w:r>
          </w:p>
        </w:tc>
        <w:tc>
          <w:tcPr>
            <w:tcW w:w="4343" w:type="dxa"/>
          </w:tcPr>
          <w:p w14:paraId="040AE8EB" w14:textId="44C58C43" w:rsidR="00AF462F" w:rsidRDefault="00AF462F" w:rsidP="00AF462F">
            <w:pPr>
              <w:pStyle w:val="RSCBasictext"/>
              <w:ind w:left="36" w:firstLine="0"/>
            </w:pPr>
            <w:r>
              <w:t>F1 Developing a model of the atom</w:t>
            </w:r>
          </w:p>
        </w:tc>
      </w:tr>
      <w:tr w:rsidR="00AF462F" w14:paraId="6EA16FA7" w14:textId="77777777" w:rsidTr="002A673B">
        <w:tc>
          <w:tcPr>
            <w:tcW w:w="3005" w:type="dxa"/>
          </w:tcPr>
          <w:p w14:paraId="18B3A609" w14:textId="77777777" w:rsidR="00AF462F" w:rsidRDefault="00AF462F" w:rsidP="002A673B">
            <w:pPr>
              <w:pStyle w:val="RSCH2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2A287C2" wp14:editId="6D7D168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0</wp:posOffset>
                  </wp:positionV>
                  <wp:extent cx="713740" cy="1009650"/>
                  <wp:effectExtent l="0" t="0" r="0" b="0"/>
                  <wp:wrapSquare wrapText="bothSides"/>
                  <wp:docPr id="243535050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35050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3EF568E8" w14:textId="77777777" w:rsidR="00AF462F" w:rsidRPr="00F9612E" w:rsidRDefault="00AF462F" w:rsidP="002A673B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Preparation worksheet</w:t>
            </w:r>
          </w:p>
        </w:tc>
        <w:tc>
          <w:tcPr>
            <w:tcW w:w="4343" w:type="dxa"/>
          </w:tcPr>
          <w:p w14:paraId="596E7953" w14:textId="77777777" w:rsidR="00AF462F" w:rsidRPr="000056F8" w:rsidRDefault="00AF462F" w:rsidP="00AF462F">
            <w:pPr>
              <w:pStyle w:val="RSCBasictext"/>
              <w:ind w:left="0" w:firstLine="0"/>
            </w:pPr>
            <w:r w:rsidRPr="00006F0E">
              <w:t xml:space="preserve">Revision: </w:t>
            </w:r>
            <w:r>
              <w:t>a</w:t>
            </w:r>
            <w:r w:rsidRPr="00006F0E">
              <w:t>toms and subatomic particles</w:t>
            </w:r>
          </w:p>
          <w:p w14:paraId="41F4FD2D" w14:textId="2B71A886" w:rsidR="00AF462F" w:rsidRDefault="00AF462F" w:rsidP="00E952E4">
            <w:pPr>
              <w:pStyle w:val="RSCBasictext"/>
              <w:ind w:left="0" w:firstLine="0"/>
            </w:pPr>
            <w:r>
              <w:t>New content: counting subatomic particles</w:t>
            </w:r>
          </w:p>
        </w:tc>
      </w:tr>
      <w:tr w:rsidR="00AF462F" w14:paraId="1C243AB1" w14:textId="77777777" w:rsidTr="002A673B">
        <w:tc>
          <w:tcPr>
            <w:tcW w:w="3005" w:type="dxa"/>
          </w:tcPr>
          <w:p w14:paraId="42453E5F" w14:textId="77777777" w:rsidR="00AF462F" w:rsidRDefault="00AF462F" w:rsidP="002A673B">
            <w:pPr>
              <w:pStyle w:val="RSCH2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694FEC9" wp14:editId="710F27F7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1905</wp:posOffset>
                  </wp:positionV>
                  <wp:extent cx="711835" cy="1006475"/>
                  <wp:effectExtent l="0" t="0" r="0" b="3175"/>
                  <wp:wrapSquare wrapText="bothSides"/>
                  <wp:docPr id="479130043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30043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7576A125" w14:textId="77777777" w:rsidR="00AF462F" w:rsidRPr="00F9612E" w:rsidRDefault="00AF462F" w:rsidP="002A673B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Lesson worksheet</w:t>
            </w:r>
          </w:p>
        </w:tc>
        <w:tc>
          <w:tcPr>
            <w:tcW w:w="4343" w:type="dxa"/>
          </w:tcPr>
          <w:p w14:paraId="6310F217" w14:textId="5CACB5B2" w:rsidR="00AF462F" w:rsidRDefault="00F9612E" w:rsidP="002A673B">
            <w:pPr>
              <w:pStyle w:val="RSCBasictext"/>
              <w:ind w:left="36" w:firstLine="0"/>
            </w:pPr>
            <w:r>
              <w:t>Subatomic particles and the periodic table</w:t>
            </w:r>
            <w:r w:rsidR="00F9270E">
              <w:t>;</w:t>
            </w:r>
            <w:r>
              <w:t xml:space="preserve"> </w:t>
            </w:r>
            <w:r w:rsidR="00AB7440">
              <w:t>i</w:t>
            </w:r>
            <w:r>
              <w:t>sotopes</w:t>
            </w:r>
            <w:r w:rsidR="00F9270E">
              <w:t>;</w:t>
            </w:r>
            <w:r w:rsidR="00AB7440">
              <w:t xml:space="preserve"> r</w:t>
            </w:r>
            <w:r>
              <w:t>elative atomic mass</w:t>
            </w:r>
          </w:p>
        </w:tc>
      </w:tr>
      <w:tr w:rsidR="00AF462F" w14:paraId="48A525A8" w14:textId="77777777" w:rsidTr="00AF462F">
        <w:trPr>
          <w:trHeight w:val="689"/>
        </w:trPr>
        <w:tc>
          <w:tcPr>
            <w:tcW w:w="3005" w:type="dxa"/>
          </w:tcPr>
          <w:p w14:paraId="34EC6614" w14:textId="77777777" w:rsidR="00AF462F" w:rsidRDefault="00AF462F" w:rsidP="00AF462F">
            <w:pPr>
              <w:pStyle w:val="RSCH2"/>
              <w:spacing w:before="0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937B75A" wp14:editId="3C199615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24130</wp:posOffset>
                  </wp:positionV>
                  <wp:extent cx="431800" cy="431800"/>
                  <wp:effectExtent l="0" t="0" r="6350" b="0"/>
                  <wp:wrapThrough wrapText="bothSides">
                    <wp:wrapPolygon edited="0">
                      <wp:start x="0" y="1906"/>
                      <wp:lineTo x="0" y="19059"/>
                      <wp:lineTo x="20965" y="19059"/>
                      <wp:lineTo x="20965" y="1906"/>
                      <wp:lineTo x="0" y="1906"/>
                    </wp:wrapPolygon>
                  </wp:wrapThrough>
                  <wp:docPr id="287038028" name="Graphic 1" descr="En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38028" name="Graphic 287038028" descr="End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6C14D592" w14:textId="77777777" w:rsidR="00AF462F" w:rsidRPr="00AB7440" w:rsidRDefault="00AF462F" w:rsidP="002A673B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AB7440">
              <w:rPr>
                <w:b/>
                <w:bCs/>
                <w:color w:val="004976"/>
              </w:rPr>
              <w:t>Next lesson</w:t>
            </w:r>
          </w:p>
        </w:tc>
        <w:tc>
          <w:tcPr>
            <w:tcW w:w="4343" w:type="dxa"/>
          </w:tcPr>
          <w:p w14:paraId="765226BD" w14:textId="68C34D32" w:rsidR="00AF462F" w:rsidRDefault="00C36ACA" w:rsidP="002A673B">
            <w:pPr>
              <w:pStyle w:val="RSCBasictext"/>
              <w:ind w:left="36" w:firstLine="0"/>
            </w:pPr>
            <w:r>
              <w:t>F3 Nuclear fusion</w:t>
            </w:r>
          </w:p>
        </w:tc>
      </w:tr>
    </w:tbl>
    <w:p w14:paraId="74207CF6" w14:textId="77777777" w:rsidR="008F46E8" w:rsidRDefault="008F46E8" w:rsidP="008F46E8">
      <w:pPr>
        <w:pStyle w:val="RSCH1"/>
      </w:pPr>
    </w:p>
    <w:p w14:paraId="0D60D724" w14:textId="77777777" w:rsidR="008F46E8" w:rsidRDefault="008F46E8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4976"/>
          <w:sz w:val="36"/>
          <w:szCs w:val="36"/>
        </w:rPr>
      </w:pPr>
      <w:r>
        <w:br w:type="page"/>
      </w:r>
    </w:p>
    <w:p w14:paraId="0E0A0FFA" w14:textId="1D66D75D" w:rsidR="008D108C" w:rsidRDefault="008D108C" w:rsidP="008F46E8">
      <w:pPr>
        <w:pStyle w:val="RSCH1"/>
      </w:pPr>
      <w:r>
        <w:lastRenderedPageBreak/>
        <w:t>Answers</w:t>
      </w:r>
    </w:p>
    <w:p w14:paraId="2F1E8B93" w14:textId="17629E5A" w:rsidR="00006F0E" w:rsidRPr="000056F8" w:rsidRDefault="00006F0E" w:rsidP="008F46E8">
      <w:pPr>
        <w:pStyle w:val="RSCH2"/>
      </w:pPr>
      <w:r w:rsidRPr="00006F0E">
        <w:t xml:space="preserve">Revision: </w:t>
      </w:r>
      <w:r w:rsidR="00A7082E">
        <w:t>a</w:t>
      </w:r>
      <w:r w:rsidRPr="00006F0E">
        <w:t>toms and subatomic particles</w:t>
      </w:r>
    </w:p>
    <w:p w14:paraId="7F707342" w14:textId="77777777" w:rsidR="00006F0E" w:rsidRPr="00006F0E" w:rsidRDefault="00006F0E" w:rsidP="00006F0E">
      <w:pPr>
        <w:pStyle w:val="RSCnumberedlist"/>
      </w:pPr>
    </w:p>
    <w:tbl>
      <w:tblPr>
        <w:tblStyle w:val="TableGrid"/>
        <w:tblpPr w:leftFromText="180" w:rightFromText="180" w:vertAnchor="page" w:horzAnchor="margin" w:tblpY="3781"/>
        <w:tblW w:w="9333" w:type="dxa"/>
        <w:tblLayout w:type="fixed"/>
        <w:tblLook w:val="04A0" w:firstRow="1" w:lastRow="0" w:firstColumn="1" w:lastColumn="0" w:noHBand="0" w:noVBand="1"/>
      </w:tblPr>
      <w:tblGrid>
        <w:gridCol w:w="3397"/>
        <w:gridCol w:w="2968"/>
        <w:gridCol w:w="2968"/>
      </w:tblGrid>
      <w:tr w:rsidR="008F46E8" w14:paraId="3F97943D" w14:textId="77777777" w:rsidTr="008F46E8">
        <w:trPr>
          <w:trHeight w:val="488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44153754" w14:textId="277567B5" w:rsidR="008F46E8" w:rsidRPr="004A3BF0" w:rsidRDefault="008F46E8" w:rsidP="008F46E8">
            <w:pPr>
              <w:spacing w:before="60" w:after="60" w:line="256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4A3BF0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Subatomic particle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</w:tcPr>
          <w:p w14:paraId="7CF87A7D" w14:textId="77777777" w:rsidR="008F46E8" w:rsidRPr="004A3BF0" w:rsidRDefault="008F46E8" w:rsidP="008F46E8">
            <w:pPr>
              <w:spacing w:before="60" w:after="60" w:line="256" w:lineRule="auto"/>
              <w:ind w:left="-107" w:right="34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4A3BF0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Relative mass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637FF99B" w14:textId="77777777" w:rsidR="008F46E8" w:rsidRPr="004A3BF0" w:rsidRDefault="008F46E8" w:rsidP="008F46E8">
            <w:pPr>
              <w:spacing w:before="60" w:after="60" w:line="256" w:lineRule="auto"/>
              <w:ind w:left="0" w:right="-130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4A3BF0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Relative charge</w:t>
            </w:r>
          </w:p>
        </w:tc>
      </w:tr>
      <w:tr w:rsidR="008F46E8" w14:paraId="1FF61356" w14:textId="77777777" w:rsidTr="008F46E8">
        <w:trPr>
          <w:trHeight w:val="488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EB556" w14:textId="77777777" w:rsidR="008F46E8" w:rsidRPr="004A3BF0" w:rsidRDefault="008F46E8" w:rsidP="008F46E8">
            <w:pPr>
              <w:spacing w:after="0" w:line="256" w:lineRule="auto"/>
              <w:ind w:left="0" w:right="34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A3BF0">
              <w:rPr>
                <w:rFonts w:ascii="Century Gothic" w:hAnsi="Century Gothic"/>
                <w:sz w:val="22"/>
                <w:szCs w:val="22"/>
              </w:rPr>
              <w:t>Proton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F8186" w14:textId="77777777" w:rsidR="008F46E8" w:rsidRPr="008D108C" w:rsidRDefault="008F46E8" w:rsidP="008F46E8">
            <w:pPr>
              <w:spacing w:after="0" w:line="256" w:lineRule="auto"/>
              <w:ind w:left="-107" w:right="34" w:firstLine="0"/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8D108C">
              <w:rPr>
                <w:rFonts w:ascii="Cambria Math" w:hAnsi="Cambria Math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8F75A" w14:textId="77777777" w:rsidR="008F46E8" w:rsidRPr="008D108C" w:rsidRDefault="008F46E8" w:rsidP="008F46E8">
            <w:pPr>
              <w:spacing w:after="0" w:line="256" w:lineRule="auto"/>
              <w:ind w:left="0" w:right="-130" w:firstLine="0"/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8D108C">
              <w:rPr>
                <w:rFonts w:ascii="Cambria Math" w:hAnsi="Cambria Math"/>
                <w:b/>
                <w:bCs/>
                <w:sz w:val="22"/>
                <w:szCs w:val="22"/>
              </w:rPr>
              <w:t>+1</w:t>
            </w:r>
          </w:p>
        </w:tc>
      </w:tr>
      <w:tr w:rsidR="008F46E8" w14:paraId="25FAEF67" w14:textId="77777777" w:rsidTr="008F46E8">
        <w:trPr>
          <w:trHeight w:val="488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08357" w14:textId="77777777" w:rsidR="008F46E8" w:rsidRPr="004A3BF0" w:rsidRDefault="008F46E8" w:rsidP="008F46E8">
            <w:pPr>
              <w:spacing w:after="0" w:line="256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3BF0">
              <w:rPr>
                <w:rFonts w:ascii="Century Gothic" w:hAnsi="Century Gothic"/>
                <w:b/>
                <w:bCs/>
                <w:sz w:val="22"/>
                <w:szCs w:val="22"/>
              </w:rPr>
              <w:t>Neutron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B63D1" w14:textId="77777777" w:rsidR="008F46E8" w:rsidRPr="008D108C" w:rsidRDefault="008F46E8" w:rsidP="008F46E8">
            <w:pPr>
              <w:spacing w:after="0" w:line="256" w:lineRule="auto"/>
              <w:ind w:left="-107" w:right="34" w:firstLine="0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8D108C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12024" w14:textId="77777777" w:rsidR="008F46E8" w:rsidRPr="008D108C" w:rsidRDefault="008F46E8" w:rsidP="008F46E8">
            <w:pPr>
              <w:spacing w:after="0" w:line="256" w:lineRule="auto"/>
              <w:ind w:left="0" w:right="-130" w:firstLine="0"/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8D108C">
              <w:rPr>
                <w:rFonts w:ascii="Cambria Math" w:hAnsi="Cambria Math"/>
                <w:b/>
                <w:bCs/>
                <w:sz w:val="22"/>
                <w:szCs w:val="22"/>
              </w:rPr>
              <w:t>0</w:t>
            </w:r>
          </w:p>
        </w:tc>
      </w:tr>
      <w:tr w:rsidR="008F46E8" w14:paraId="28EC67FB" w14:textId="77777777" w:rsidTr="008F46E8">
        <w:trPr>
          <w:trHeight w:val="488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F1298" w14:textId="77777777" w:rsidR="008F46E8" w:rsidRPr="004A3BF0" w:rsidRDefault="008F46E8" w:rsidP="008F46E8">
            <w:pPr>
              <w:spacing w:after="0" w:line="256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3BF0">
              <w:rPr>
                <w:rFonts w:ascii="Century Gothic" w:hAnsi="Century Gothic"/>
                <w:b/>
                <w:bCs/>
                <w:sz w:val="22"/>
                <w:szCs w:val="22"/>
              </w:rPr>
              <w:t>Electron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91256" w14:textId="77777777" w:rsidR="008F46E8" w:rsidRPr="008D108C" w:rsidRDefault="00000000" w:rsidP="008F46E8">
            <w:pPr>
              <w:spacing w:after="0" w:line="256" w:lineRule="auto"/>
              <w:ind w:left="-107" w:right="34" w:firstLine="0"/>
              <w:jc w:val="center"/>
              <w:rPr>
                <w:rFonts w:ascii="Cambria Math" w:eastAsiaTheme="minorEastAsia" w:hAnsi="Cambria Math"/>
                <w:b/>
                <w:bCs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  or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1836</m:t>
                    </m:r>
                  </m:den>
                </m:f>
              </m:oMath>
            </m:oMathPara>
          </w:p>
          <w:p w14:paraId="27811ACD" w14:textId="77777777" w:rsidR="008F46E8" w:rsidRPr="008D108C" w:rsidRDefault="008F46E8" w:rsidP="008F46E8">
            <w:pPr>
              <w:spacing w:after="0" w:line="256" w:lineRule="auto"/>
              <w:ind w:left="-107" w:right="34" w:firstLine="0"/>
              <w:jc w:val="center"/>
              <w:rPr>
                <w:rFonts w:ascii="Cambria Math" w:eastAsia="Calibri" w:hAnsi="Cambria Math"/>
                <w:b/>
                <w:bCs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DEEBC" w14:textId="77777777" w:rsidR="008F46E8" w:rsidRPr="008D108C" w:rsidRDefault="008F46E8" w:rsidP="008F46E8">
            <w:pPr>
              <w:spacing w:after="0" w:line="256" w:lineRule="auto"/>
              <w:ind w:left="0" w:right="-130" w:firstLine="0"/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>
              <w:rPr>
                <w:rFonts w:ascii="Cambria Math" w:hAnsi="Cambria Math"/>
                <w:b/>
                <w:bCs/>
                <w:sz w:val="22"/>
                <w:szCs w:val="22"/>
              </w:rPr>
              <w:t>–</w:t>
            </w:r>
            <w:r w:rsidRPr="008D108C">
              <w:rPr>
                <w:rFonts w:ascii="Cambria Math" w:hAnsi="Cambria Math"/>
                <w:b/>
                <w:bCs/>
                <w:sz w:val="22"/>
                <w:szCs w:val="22"/>
              </w:rPr>
              <w:t>1</w:t>
            </w:r>
          </w:p>
        </w:tc>
      </w:tr>
    </w:tbl>
    <w:p w14:paraId="73C1457D" w14:textId="71E1F848" w:rsidR="00006F0E" w:rsidRDefault="00006F0E" w:rsidP="00006F0E">
      <w:pPr>
        <w:pStyle w:val="RSCnumberedlist"/>
      </w:pPr>
    </w:p>
    <w:p w14:paraId="174F7A4C" w14:textId="15E06ACE" w:rsidR="00006F0E" w:rsidRDefault="00006F0E" w:rsidP="00006F0E">
      <w:pPr>
        <w:pStyle w:val="RSCnumberedlist"/>
        <w:numPr>
          <w:ilvl w:val="0"/>
          <w:numId w:val="22"/>
        </w:numPr>
      </w:pPr>
      <w:r>
        <w:t>14 protons = 14+</w:t>
      </w:r>
    </w:p>
    <w:p w14:paraId="660AB055" w14:textId="53083C9C" w:rsidR="00006F0E" w:rsidRDefault="00006F0E" w:rsidP="00006F0E">
      <w:pPr>
        <w:pStyle w:val="RSCnumberedlist"/>
        <w:numPr>
          <w:ilvl w:val="0"/>
          <w:numId w:val="0"/>
        </w:numPr>
        <w:ind w:left="720"/>
      </w:pPr>
      <w:r>
        <w:t xml:space="preserve">14 electrons = 14- </w:t>
      </w:r>
    </w:p>
    <w:p w14:paraId="509A1FDE" w14:textId="5E676C51" w:rsidR="00006F0E" w:rsidRDefault="00006F0E" w:rsidP="00006F0E">
      <w:pPr>
        <w:pStyle w:val="RSCnumberedlist"/>
        <w:numPr>
          <w:ilvl w:val="0"/>
          <w:numId w:val="0"/>
        </w:numPr>
        <w:ind w:left="720"/>
      </w:pPr>
      <w:r>
        <w:t>The charges cancel out</w:t>
      </w:r>
      <w:r w:rsidR="00FD5AFC">
        <w:t>.</w:t>
      </w:r>
      <w:r>
        <w:t xml:space="preserve"> </w:t>
      </w:r>
    </w:p>
    <w:p w14:paraId="33DCAAB5" w14:textId="0DB32CF4" w:rsidR="00006F0E" w:rsidRPr="00E952E4" w:rsidRDefault="00006F0E" w:rsidP="00E952E4">
      <w:pPr>
        <w:pStyle w:val="RSCnumberedlist"/>
        <w:numPr>
          <w:ilvl w:val="0"/>
          <w:numId w:val="22"/>
        </w:numPr>
      </w:pPr>
      <w:r w:rsidRPr="00E952E4">
        <w:t>14</w:t>
      </w:r>
      <w:r w:rsidR="00D93E30" w:rsidRPr="00E952E4">
        <w:t xml:space="preserve"> protons</w:t>
      </w:r>
      <w:r w:rsidRPr="00E952E4">
        <w:t xml:space="preserve"> + 15</w:t>
      </w:r>
      <w:r w:rsidR="00D93E30" w:rsidRPr="00E952E4">
        <w:t xml:space="preserve"> </w:t>
      </w:r>
      <w:r w:rsidRPr="00E952E4">
        <w:t>n</w:t>
      </w:r>
      <w:r w:rsidR="00D93E30" w:rsidRPr="00E952E4">
        <w:t>eutrons</w:t>
      </w:r>
      <w:r w:rsidRPr="00E952E4">
        <w:t xml:space="preserve"> = 29</w:t>
      </w:r>
      <w:r w:rsidR="00D93E30" w:rsidRPr="00E952E4">
        <w:t xml:space="preserve"> </w:t>
      </w:r>
      <w:r w:rsidR="00D93E30" w:rsidRPr="00D93E30">
        <w:t>atomic mass units</w:t>
      </w:r>
    </w:p>
    <w:p w14:paraId="5311534E" w14:textId="2DECE656" w:rsidR="00006F0E" w:rsidRDefault="00006F0E" w:rsidP="00006F0E">
      <w:pPr>
        <w:pStyle w:val="RSCnumberedlist"/>
        <w:numPr>
          <w:ilvl w:val="0"/>
          <w:numId w:val="22"/>
        </w:numPr>
      </w:pPr>
    </w:p>
    <w:p w14:paraId="6A3A4F21" w14:textId="6C2D1645" w:rsidR="0012207B" w:rsidRDefault="0012207B" w:rsidP="0012207B">
      <w:pPr>
        <w:pStyle w:val="RSCnumberedlist"/>
        <w:numPr>
          <w:ilvl w:val="0"/>
          <w:numId w:val="23"/>
        </w:numPr>
      </w:pPr>
      <w:r>
        <w:rPr>
          <w:noProof/>
        </w:rPr>
        <w:drawing>
          <wp:inline distT="0" distB="0" distL="0" distR="0" wp14:anchorId="317F2D45" wp14:editId="702D7E2C">
            <wp:extent cx="2832100" cy="1434058"/>
            <wp:effectExtent l="0" t="0" r="6350" b="0"/>
            <wp:docPr id="1625797985" name="Picture 1" descr="A circle with 14 plus symbols and 14 minus symbols arranged randomly inside the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97985" name="Picture 1" descr="A circle with 14 plus symbols and 14 minus symbols arranged randomly inside the circl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758" cy="144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85D3" w14:textId="09D34AC2" w:rsidR="0012207B" w:rsidRDefault="0012207B" w:rsidP="00E952E4">
      <w:pPr>
        <w:pStyle w:val="RSCnumberedlist"/>
        <w:numPr>
          <w:ilvl w:val="0"/>
          <w:numId w:val="23"/>
        </w:numPr>
        <w:ind w:left="1418"/>
      </w:pPr>
      <w:r>
        <w:rPr>
          <w:noProof/>
        </w:rPr>
        <w:drawing>
          <wp:inline distT="0" distB="0" distL="0" distR="0" wp14:anchorId="09E7B90A" wp14:editId="5CE91362">
            <wp:extent cx="2415745" cy="1536700"/>
            <wp:effectExtent l="0" t="0" r="3810" b="6350"/>
            <wp:docPr id="1114438938" name="Picture 2" descr="A circle with a smaller circle inside, the small circle is labelled 15 neutrons, 14 protons and the outer circle is labelled 14 elect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38938" name="Picture 2" descr="A circle with a smaller circle inside, the small circle is labelled 15 neutrons, 14 protons and the outer circle is labelled 14 electron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237" cy="154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CB8C6" w14:textId="49F41D7D" w:rsidR="00BE23DB" w:rsidRDefault="00006F0E" w:rsidP="00E952E4">
      <w:pPr>
        <w:pStyle w:val="RSCnumberedlist"/>
        <w:numPr>
          <w:ilvl w:val="0"/>
          <w:numId w:val="22"/>
        </w:numPr>
        <w:spacing w:before="120"/>
        <w:ind w:left="714" w:hanging="357"/>
        <w:contextualSpacing w:val="0"/>
      </w:pPr>
      <w:r>
        <w:t>Both have 14</w:t>
      </w:r>
      <w:r w:rsidR="00D93E30">
        <w:t xml:space="preserve"> positive charges</w:t>
      </w:r>
      <w:r>
        <w:t xml:space="preserve"> and 14</w:t>
      </w:r>
      <w:r w:rsidR="00D93E30">
        <w:t xml:space="preserve"> negative charges. Diagram </w:t>
      </w:r>
      <w:proofErr w:type="spellStart"/>
      <w:r w:rsidR="00D93E30">
        <w:t>i</w:t>
      </w:r>
      <w:proofErr w:type="spellEnd"/>
      <w:r w:rsidR="00D93E30">
        <w:t xml:space="preserve">. </w:t>
      </w:r>
      <w:r w:rsidR="00BE23DB">
        <w:t>i</w:t>
      </w:r>
      <w:r>
        <w:t xml:space="preserve">s low </w:t>
      </w:r>
      <w:r w:rsidR="00BE23DB">
        <w:t>density</w:t>
      </w:r>
      <w:r w:rsidR="00D93E30">
        <w:t>, whereas diagram</w:t>
      </w:r>
      <w:r w:rsidR="00BE23DB">
        <w:t xml:space="preserve"> ii. </w:t>
      </w:r>
      <w:r w:rsidR="00D93E30">
        <w:t xml:space="preserve">has a </w:t>
      </w:r>
      <w:r w:rsidR="004D7CFA">
        <w:t>h</w:t>
      </w:r>
      <w:r w:rsidR="00BE23DB">
        <w:t>igh</w:t>
      </w:r>
      <w:r w:rsidR="00D93E30">
        <w:t>-</w:t>
      </w:r>
      <w:r w:rsidR="00BE23DB">
        <w:t xml:space="preserve">density nucleus </w:t>
      </w:r>
      <w:r w:rsidR="00D93E30">
        <w:t xml:space="preserve">surrounded by </w:t>
      </w:r>
      <w:r w:rsidR="00BE23DB">
        <w:t>mostly empty space</w:t>
      </w:r>
      <w:r w:rsidR="00701067">
        <w:t>.</w:t>
      </w:r>
      <w:r w:rsidR="00D93E30">
        <w:t xml:space="preserve"> Diagram ii. has neutrons but diagram </w:t>
      </w:r>
      <w:proofErr w:type="spellStart"/>
      <w:r w:rsidR="00D93E30">
        <w:t>i</w:t>
      </w:r>
      <w:proofErr w:type="spellEnd"/>
      <w:r w:rsidR="00D93E30">
        <w:t>. does not.</w:t>
      </w:r>
    </w:p>
    <w:p w14:paraId="567FB092" w14:textId="1771F76B" w:rsidR="00BE23DB" w:rsidRDefault="00BE23DB" w:rsidP="00BE23DB">
      <w:pPr>
        <w:pStyle w:val="RSCH2"/>
      </w:pPr>
      <w:r>
        <w:t>New content</w:t>
      </w:r>
      <w:r w:rsidR="004D7CFA">
        <w:t xml:space="preserve">: counting subatomic particles </w:t>
      </w:r>
    </w:p>
    <w:p w14:paraId="37DF95D5" w14:textId="5E55A851" w:rsidR="00BE23DB" w:rsidRDefault="00BE23DB" w:rsidP="00BE23DB">
      <w:pPr>
        <w:pStyle w:val="RSCnumberedlist"/>
        <w:numPr>
          <w:ilvl w:val="0"/>
          <w:numId w:val="37"/>
        </w:numPr>
      </w:pPr>
    </w:p>
    <w:p w14:paraId="208F0AFB" w14:textId="6FD876C0" w:rsidR="00BE23DB" w:rsidRDefault="00BE23DB" w:rsidP="00BE23DB">
      <w:pPr>
        <w:pStyle w:val="RSCnumberedlist"/>
        <w:numPr>
          <w:ilvl w:val="0"/>
          <w:numId w:val="35"/>
        </w:numPr>
      </w:pPr>
      <w:r w:rsidRPr="008F46E8">
        <w:rPr>
          <w:rFonts w:ascii="Cambria Math" w:hAnsi="Cambria Math"/>
        </w:rPr>
        <w:t>Fe</w:t>
      </w:r>
      <w:r>
        <w:t xml:space="preserve"> Iron</w:t>
      </w:r>
    </w:p>
    <w:p w14:paraId="53C8FAC1" w14:textId="5A9D46C4" w:rsidR="00BE23DB" w:rsidRDefault="00BE23DB" w:rsidP="00BE23DB">
      <w:pPr>
        <w:pStyle w:val="RSCnumberedlist"/>
        <w:numPr>
          <w:ilvl w:val="0"/>
          <w:numId w:val="35"/>
        </w:numPr>
      </w:pPr>
      <w:r w:rsidRPr="008F46E8">
        <w:rPr>
          <w:rFonts w:ascii="Cambria Math" w:hAnsi="Cambria Math"/>
        </w:rPr>
        <w:t>S</w:t>
      </w:r>
      <w:r>
        <w:t xml:space="preserve"> </w:t>
      </w:r>
      <w:proofErr w:type="spellStart"/>
      <w:r>
        <w:t>Sulfur</w:t>
      </w:r>
      <w:proofErr w:type="spellEnd"/>
    </w:p>
    <w:p w14:paraId="3C5B07C5" w14:textId="123340FE" w:rsidR="00BE23DB" w:rsidRDefault="00BE23DB" w:rsidP="00BE23DB">
      <w:pPr>
        <w:pStyle w:val="RSCnumberedlist"/>
        <w:numPr>
          <w:ilvl w:val="0"/>
          <w:numId w:val="35"/>
        </w:numPr>
      </w:pPr>
      <w:r>
        <w:lastRenderedPageBreak/>
        <w:t>47</w:t>
      </w:r>
    </w:p>
    <w:p w14:paraId="69230ABA" w14:textId="66E5B236" w:rsidR="00BE23DB" w:rsidRDefault="00BE23DB" w:rsidP="00BE23DB">
      <w:pPr>
        <w:pStyle w:val="RSCnumberedlist"/>
        <w:numPr>
          <w:ilvl w:val="0"/>
          <w:numId w:val="35"/>
        </w:numPr>
      </w:pPr>
      <w:r>
        <w:t xml:space="preserve">116 Livermorium </w:t>
      </w:r>
    </w:p>
    <w:p w14:paraId="6F07DB77" w14:textId="0477A077" w:rsidR="00BE23DB" w:rsidRDefault="00BE23DB" w:rsidP="00BE23DB">
      <w:pPr>
        <w:pStyle w:val="RSCnumberedlist"/>
        <w:numPr>
          <w:ilvl w:val="0"/>
          <w:numId w:val="35"/>
        </w:numPr>
      </w:pPr>
      <w:r>
        <w:t xml:space="preserve">1 </w:t>
      </w:r>
      <w:r w:rsidR="00FD5AFC">
        <w:t>H</w:t>
      </w:r>
      <w:r>
        <w:t xml:space="preserve">ydrogen </w:t>
      </w:r>
    </w:p>
    <w:p w14:paraId="4B2F6792" w14:textId="2ED28C91" w:rsidR="00BE23DB" w:rsidRPr="00FE52E9" w:rsidRDefault="00BE23DB" w:rsidP="00BE23DB">
      <w:pPr>
        <w:pStyle w:val="RSCnumberedlist"/>
        <w:numPr>
          <w:ilvl w:val="0"/>
          <w:numId w:val="35"/>
        </w:numPr>
      </w:pPr>
      <w:r>
        <w:t xml:space="preserve">11 </w:t>
      </w:r>
      <w:r w:rsidR="00FD5AFC">
        <w:t>S</w:t>
      </w:r>
      <w:r>
        <w:t xml:space="preserve">odium </w:t>
      </w:r>
      <w:r w:rsidRPr="008F46E8">
        <w:rPr>
          <w:rFonts w:ascii="Cambria Math" w:hAnsi="Cambria Math"/>
        </w:rPr>
        <w:t>Na</w:t>
      </w:r>
    </w:p>
    <w:p w14:paraId="16FD9CC2" w14:textId="0C6030AD" w:rsidR="00FE52E9" w:rsidRPr="00F03731" w:rsidRDefault="00000000" w:rsidP="00E952E4">
      <w:pPr>
        <w:pStyle w:val="RSCnumberedlist"/>
        <w:numPr>
          <w:ilvl w:val="0"/>
          <w:numId w:val="35"/>
        </w:numPr>
        <w:rPr>
          <w:iCs/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127.6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Te</m:t>
            </m:r>
          </m:e>
        </m:sPre>
        <m:r>
          <w:rPr>
            <w:rFonts w:ascii="Cambria Math" w:hAnsi="Cambria Math"/>
            <w:sz w:val="28"/>
            <w:szCs w:val="28"/>
          </w:rPr>
          <m:t xml:space="preserve">     </m:t>
        </m:r>
        <m:sPre>
          <m:sPre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126.9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</m:sPre>
      </m:oMath>
      <w:r w:rsidR="00F03731" w:rsidRPr="00F03731">
        <w:rPr>
          <w:iCs/>
          <w:sz w:val="28"/>
          <w:szCs w:val="28"/>
        </w:rPr>
        <w:t xml:space="preserve"> </w:t>
      </w:r>
    </w:p>
    <w:p w14:paraId="14438CAB" w14:textId="77777777" w:rsidR="00FE52E9" w:rsidRDefault="00C653D0" w:rsidP="00CD589E">
      <w:pPr>
        <w:pStyle w:val="RSCH2"/>
      </w:pPr>
      <w:r>
        <w:t>Worksheet</w:t>
      </w:r>
    </w:p>
    <w:p w14:paraId="22C0E6F5" w14:textId="3F66A73D" w:rsidR="00AE440E" w:rsidRPr="00FE52E9" w:rsidRDefault="00FE52E9" w:rsidP="00FE52E9">
      <w:pPr>
        <w:pStyle w:val="RSCH2"/>
        <w:spacing w:before="200"/>
        <w:jc w:val="center"/>
      </w:pPr>
      <w:r w:rsidRPr="00AE440E">
        <w:rPr>
          <w:rFonts w:eastAsia="Calibr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B4B63" wp14:editId="429E73B4">
                <wp:simplePos x="0" y="0"/>
                <wp:positionH relativeFrom="margin">
                  <wp:posOffset>-15240</wp:posOffset>
                </wp:positionH>
                <wp:positionV relativeFrom="paragraph">
                  <wp:posOffset>283845</wp:posOffset>
                </wp:positionV>
                <wp:extent cx="6067810" cy="15857"/>
                <wp:effectExtent l="19050" t="76200" r="85725" b="99060"/>
                <wp:wrapNone/>
                <wp:docPr id="1866258438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810" cy="1585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13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alt="&quot;&quot;" style="position:absolute;margin-left:-1.2pt;margin-top:22.35pt;width:477.8pt;height: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" strokecolor="#1f497d" strokeweight="1.5pt">
                <v:stroke startarrow="block" endarrow="block"/>
                <w10:wrap anchorx="margin"/>
              </v:shape>
            </w:pict>
          </mc:Fallback>
        </mc:AlternateContent>
      </w:r>
      <w:r w:rsidR="00AE440E" w:rsidRPr="00AE440E">
        <w:rPr>
          <w:rFonts w:eastAsia="Calibri"/>
        </w:rPr>
        <w:t>Scale</w:t>
      </w: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2390"/>
        <w:gridCol w:w="2391"/>
        <w:gridCol w:w="2391"/>
        <w:gridCol w:w="2391"/>
      </w:tblGrid>
      <w:tr w:rsidR="00AE440E" w:rsidRPr="00AE440E" w14:paraId="03325AD9" w14:textId="77777777" w:rsidTr="003A7648">
        <w:trPr>
          <w:trHeight w:val="46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  <w:hideMark/>
          </w:tcPr>
          <w:p w14:paraId="5D68F734" w14:textId="44213377" w:rsidR="00AE440E" w:rsidRPr="00AE440E" w:rsidRDefault="00AE440E" w:rsidP="003A7648">
            <w:pPr>
              <w:spacing w:before="60" w:after="60" w:line="256" w:lineRule="auto"/>
              <w:ind w:left="37" w:right="34" w:firstLine="0"/>
              <w:jc w:val="center"/>
              <w:rPr>
                <w:rFonts w:ascii="Century Gothic" w:eastAsia="Calibri" w:hAnsi="Century Gothic"/>
                <w:b/>
                <w:bCs/>
                <w:color w:val="004976"/>
              </w:rPr>
            </w:pPr>
            <w:r w:rsidRPr="00AE440E">
              <w:rPr>
                <w:rFonts w:ascii="Century Gothic" w:eastAsia="Calibri" w:hAnsi="Century Gothic"/>
                <w:b/>
                <w:bCs/>
                <w:color w:val="004976"/>
              </w:rPr>
              <w:t>Subatomic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  <w:hideMark/>
          </w:tcPr>
          <w:p w14:paraId="1EE07A8E" w14:textId="132693E7" w:rsidR="00AE440E" w:rsidRPr="00AE440E" w:rsidRDefault="00AE440E" w:rsidP="00AE440E">
            <w:pPr>
              <w:spacing w:before="60" w:after="60" w:line="256" w:lineRule="auto"/>
              <w:ind w:right="33"/>
              <w:jc w:val="center"/>
              <w:rPr>
                <w:rFonts w:ascii="Century Gothic" w:eastAsia="Calibri" w:hAnsi="Century Gothic"/>
                <w:b/>
                <w:bCs/>
                <w:color w:val="004976"/>
              </w:rPr>
            </w:pPr>
            <w:r w:rsidRPr="00AE440E">
              <w:rPr>
                <w:rFonts w:ascii="Century Gothic" w:eastAsia="Calibri" w:hAnsi="Century Gothic"/>
                <w:b/>
                <w:bCs/>
                <w:color w:val="004976"/>
              </w:rPr>
              <w:t>Atom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  <w:hideMark/>
          </w:tcPr>
          <w:p w14:paraId="24CA6C4F" w14:textId="26A5BD94" w:rsidR="00AE440E" w:rsidRPr="00AE440E" w:rsidRDefault="00AE440E" w:rsidP="00AE440E">
            <w:pPr>
              <w:spacing w:before="60" w:after="60" w:line="256" w:lineRule="auto"/>
              <w:ind w:right="33"/>
              <w:jc w:val="center"/>
              <w:rPr>
                <w:rFonts w:ascii="Century Gothic" w:eastAsia="Calibri" w:hAnsi="Century Gothic"/>
                <w:b/>
                <w:bCs/>
                <w:color w:val="004976"/>
              </w:rPr>
            </w:pPr>
            <w:r w:rsidRPr="00AE440E">
              <w:rPr>
                <w:rFonts w:ascii="Century Gothic" w:eastAsia="Calibri" w:hAnsi="Century Gothic"/>
                <w:b/>
                <w:bCs/>
                <w:color w:val="004976"/>
              </w:rPr>
              <w:t>Molecule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  <w:hideMark/>
          </w:tcPr>
          <w:p w14:paraId="04A9DA8F" w14:textId="77777777" w:rsidR="00AE440E" w:rsidRPr="00AE440E" w:rsidRDefault="00AE440E" w:rsidP="00AE440E">
            <w:pPr>
              <w:spacing w:before="60" w:after="60" w:line="256" w:lineRule="auto"/>
              <w:ind w:right="33"/>
              <w:jc w:val="center"/>
              <w:rPr>
                <w:rFonts w:ascii="Century Gothic" w:eastAsia="Calibri" w:hAnsi="Century Gothic"/>
                <w:b/>
                <w:bCs/>
                <w:color w:val="004976"/>
              </w:rPr>
            </w:pPr>
            <w:r w:rsidRPr="00AE440E">
              <w:rPr>
                <w:rFonts w:ascii="Century Gothic" w:eastAsia="Calibri" w:hAnsi="Century Gothic"/>
                <w:b/>
                <w:bCs/>
                <w:color w:val="004976"/>
              </w:rPr>
              <w:t>Giant structure</w:t>
            </w:r>
          </w:p>
        </w:tc>
      </w:tr>
      <w:tr w:rsidR="00AE440E" w:rsidRPr="00AE440E" w14:paraId="59894E3C" w14:textId="77777777" w:rsidTr="003A7648">
        <w:trPr>
          <w:trHeight w:val="46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79A3" w14:textId="77777777" w:rsidR="00AE440E" w:rsidRPr="00AE440E" w:rsidRDefault="00AE440E" w:rsidP="00E952E4">
            <w:pPr>
              <w:spacing w:after="0" w:line="256" w:lineRule="auto"/>
              <w:ind w:left="37" w:right="34" w:firstLine="0"/>
              <w:jc w:val="left"/>
              <w:rPr>
                <w:rFonts w:ascii="Century Gothic" w:eastAsia="Calibri" w:hAnsi="Century Gothic"/>
              </w:rPr>
            </w:pPr>
          </w:p>
          <w:p w14:paraId="5CB01FCE" w14:textId="667B34E2" w:rsidR="00AE440E" w:rsidRPr="00AE440E" w:rsidRDefault="003A7648" w:rsidP="00E952E4">
            <w:pPr>
              <w:spacing w:after="0" w:line="256" w:lineRule="auto"/>
              <w:ind w:left="37" w:right="34" w:firstLine="0"/>
              <w:jc w:val="lef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Protons, neutrons, elec</w:t>
            </w:r>
            <w:r w:rsidR="00F9612E">
              <w:rPr>
                <w:rFonts w:ascii="Century Gothic" w:eastAsia="Calibri" w:hAnsi="Century Gothic"/>
              </w:rPr>
              <w:t>t</w:t>
            </w:r>
            <w:r>
              <w:rPr>
                <w:rFonts w:ascii="Century Gothic" w:eastAsia="Calibri" w:hAnsi="Century Gothic"/>
              </w:rPr>
              <w:t>rons</w:t>
            </w:r>
          </w:p>
          <w:p w14:paraId="6BC10783" w14:textId="77777777" w:rsidR="00AE440E" w:rsidRPr="00AE440E" w:rsidRDefault="00AE440E" w:rsidP="00E952E4">
            <w:pPr>
              <w:spacing w:after="0" w:line="256" w:lineRule="auto"/>
              <w:ind w:left="37" w:right="34" w:firstLine="0"/>
              <w:jc w:val="left"/>
              <w:rPr>
                <w:rFonts w:ascii="Century Gothic" w:eastAsia="Calibri" w:hAnsi="Century Gothic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1915" w14:textId="3E47D134" w:rsidR="00AE440E" w:rsidRPr="00AE440E" w:rsidRDefault="00AE440E" w:rsidP="00CD589E">
            <w:pPr>
              <w:tabs>
                <w:tab w:val="left" w:pos="1593"/>
              </w:tabs>
              <w:spacing w:after="0" w:line="256" w:lineRule="auto"/>
              <w:ind w:left="0" w:right="33" w:firstLine="0"/>
              <w:jc w:val="left"/>
              <w:rPr>
                <w:rFonts w:ascii="Century Gothic" w:eastAsia="Calibri" w:hAnsi="Century Gothic"/>
              </w:rPr>
            </w:pPr>
            <w:r>
              <w:rPr>
                <w:rFonts w:ascii="Century Gothic" w:hAnsi="Century Gothic"/>
              </w:rPr>
              <w:t xml:space="preserve">Fusion </w:t>
            </w:r>
            <w:r w:rsidR="00FE52E9">
              <w:rPr>
                <w:rFonts w:ascii="Century Gothic" w:hAnsi="Century Gothic"/>
              </w:rPr>
              <w:t>creating</w:t>
            </w:r>
            <w:r>
              <w:rPr>
                <w:rFonts w:ascii="Century Gothic" w:hAnsi="Century Gothic"/>
              </w:rPr>
              <w:t xml:space="preserve"> new nuclei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3B6F" w14:textId="77777777" w:rsidR="00AE440E" w:rsidRPr="00AE440E" w:rsidRDefault="00AE440E" w:rsidP="00AE440E">
            <w:pPr>
              <w:tabs>
                <w:tab w:val="left" w:pos="1593"/>
              </w:tabs>
              <w:spacing w:after="0" w:line="256" w:lineRule="auto"/>
              <w:ind w:right="33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CE04" w14:textId="77777777" w:rsidR="00AE440E" w:rsidRPr="00AE440E" w:rsidRDefault="00AE440E" w:rsidP="00AE440E">
            <w:pPr>
              <w:tabs>
                <w:tab w:val="left" w:pos="1593"/>
              </w:tabs>
              <w:spacing w:after="0" w:line="256" w:lineRule="auto"/>
              <w:ind w:right="33"/>
              <w:jc w:val="center"/>
              <w:rPr>
                <w:rFonts w:ascii="Century Gothic" w:eastAsia="Calibri" w:hAnsi="Century Gothic"/>
              </w:rPr>
            </w:pPr>
          </w:p>
        </w:tc>
      </w:tr>
    </w:tbl>
    <w:p w14:paraId="2CBE2677" w14:textId="52A5C150" w:rsidR="00BE23DB" w:rsidRPr="00BE23DB" w:rsidRDefault="003B4ABE" w:rsidP="00BE23DB">
      <w:pPr>
        <w:tabs>
          <w:tab w:val="left" w:pos="426"/>
        </w:tabs>
        <w:spacing w:before="500" w:after="160" w:line="256" w:lineRule="auto"/>
        <w:jc w:val="left"/>
        <w:rPr>
          <w:rFonts w:ascii="Century Gothic" w:eastAsia="Calibri" w:hAnsi="Century Gothic"/>
          <w:b/>
          <w:bCs/>
          <w:color w:val="004976"/>
          <w:sz w:val="28"/>
          <w:szCs w:val="22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8720" behindDoc="1" locked="0" layoutInCell="1" allowOverlap="1" wp14:anchorId="475ADB71" wp14:editId="3BDF79FB">
            <wp:simplePos x="0" y="0"/>
            <wp:positionH relativeFrom="margin">
              <wp:posOffset>1666875</wp:posOffset>
            </wp:positionH>
            <wp:positionV relativeFrom="paragraph">
              <wp:posOffset>191770</wp:posOffset>
            </wp:positionV>
            <wp:extent cx="2379980" cy="1921510"/>
            <wp:effectExtent l="0" t="0" r="1270" b="2540"/>
            <wp:wrapTight wrapText="bothSides">
              <wp:wrapPolygon edited="0">
                <wp:start x="0" y="0"/>
                <wp:lineTo x="0" y="21414"/>
                <wp:lineTo x="21439" y="21414"/>
                <wp:lineTo x="21439" y="0"/>
                <wp:lineTo x="0" y="0"/>
              </wp:wrapPolygon>
            </wp:wrapTight>
            <wp:docPr id="833051838" name="Picture 3" descr="A diagram of the three areas of Johnstone's triangle, the three points are labelled submicroscopic, symbolic and macrosc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1838" name="Picture 3" descr="A diagram of the three areas of Johnstone's triangle, the three points are labelled submicroscopic, symbolic and macroscopic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9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65F1A" w14:textId="7FF8AD98" w:rsidR="00BE23DB" w:rsidRPr="00BE23DB" w:rsidRDefault="00CD589E" w:rsidP="00BE23DB">
      <w:pPr>
        <w:tabs>
          <w:tab w:val="left" w:pos="426"/>
        </w:tabs>
        <w:spacing w:before="500" w:after="160" w:line="256" w:lineRule="auto"/>
        <w:jc w:val="left"/>
        <w:rPr>
          <w:rFonts w:ascii="Century Gothic" w:eastAsia="Calibri" w:hAnsi="Century Gothic"/>
          <w:b/>
          <w:bCs/>
          <w:color w:val="004976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FA0399" wp14:editId="0EFE368B">
                <wp:simplePos x="0" y="0"/>
                <wp:positionH relativeFrom="margin">
                  <wp:posOffset>4073525</wp:posOffset>
                </wp:positionH>
                <wp:positionV relativeFrom="paragraph">
                  <wp:posOffset>1016635</wp:posOffset>
                </wp:positionV>
                <wp:extent cx="143827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438C1" w14:textId="23DF140B" w:rsidR="00BE23DB" w:rsidRPr="00E952E4" w:rsidRDefault="00BE23D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952E4">
                              <w:rPr>
                                <w:rFonts w:ascii="Century Gothic" w:hAnsi="Century Gothic"/>
                              </w:rPr>
                              <w:t>Equation for fusion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0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75pt;margin-top:80.05pt;width:113.25pt;height:2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">
                <v:textbox>
                  <w:txbxContent>
                    <w:p w14:paraId="053438C1" w14:textId="23DF140B" w:rsidR="00BE23DB" w:rsidRPr="00E952E4" w:rsidRDefault="00BE23DB">
                      <w:pPr>
                        <w:rPr>
                          <w:rFonts w:ascii="Century Gothic" w:hAnsi="Century Gothic"/>
                        </w:rPr>
                      </w:pPr>
                      <w:r w:rsidRPr="00E952E4">
                        <w:rPr>
                          <w:rFonts w:ascii="Century Gothic" w:hAnsi="Century Gothic"/>
                        </w:rPr>
                        <w:t>Equation for fusion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A8A050" w14:textId="3DEC2888" w:rsidR="00BE23DB" w:rsidRDefault="00F9612E" w:rsidP="00F9612E">
      <w:pPr>
        <w:tabs>
          <w:tab w:val="left" w:pos="426"/>
        </w:tabs>
        <w:spacing w:before="500" w:after="160" w:line="256" w:lineRule="auto"/>
        <w:jc w:val="lef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306A" wp14:editId="3FC80C66">
                <wp:simplePos x="0" y="0"/>
                <wp:positionH relativeFrom="margin">
                  <wp:posOffset>259084</wp:posOffset>
                </wp:positionH>
                <wp:positionV relativeFrom="paragraph">
                  <wp:posOffset>219469</wp:posOffset>
                </wp:positionV>
                <wp:extent cx="1344930" cy="591185"/>
                <wp:effectExtent l="0" t="0" r="26670" b="18415"/>
                <wp:wrapSquare wrapText="bothSides"/>
                <wp:docPr id="750062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8C13" w14:textId="1168241B" w:rsidR="00F9612E" w:rsidRPr="00E952E4" w:rsidRDefault="00F9612E" w:rsidP="00F9612E">
                            <w:pPr>
                              <w:pStyle w:val="RSCBasictext"/>
                              <w:rPr>
                                <w:sz w:val="20"/>
                                <w:szCs w:val="20"/>
                              </w:rPr>
                            </w:pPr>
                            <w:r w:rsidRPr="00E952E4">
                              <w:rPr>
                                <w:sz w:val="20"/>
                                <w:szCs w:val="20"/>
                              </w:rPr>
                              <w:t>Neutrons, protons, electrons, atoms, isotopes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306A" id="_x0000_s1027" type="#_x0000_t202" style="position:absolute;margin-left:20.4pt;margin-top:17.3pt;width:105.9pt;height:4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">
                <v:textbox>
                  <w:txbxContent>
                    <w:p w14:paraId="18808C13" w14:textId="1168241B" w:rsidR="00F9612E" w:rsidRPr="00E952E4" w:rsidRDefault="00F9612E" w:rsidP="00F9612E">
                      <w:pPr>
                        <w:pStyle w:val="RSCBasictext"/>
                        <w:rPr>
                          <w:sz w:val="20"/>
                          <w:szCs w:val="20"/>
                        </w:rPr>
                      </w:pPr>
                      <w:r w:rsidRPr="00E952E4">
                        <w:rPr>
                          <w:sz w:val="20"/>
                          <w:szCs w:val="20"/>
                        </w:rPr>
                        <w:t>Neutrons, protons, electrons, atoms, isotopes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609C11" w14:textId="136CA009" w:rsidR="00FE52E9" w:rsidRDefault="00FE52E9" w:rsidP="00BE23DB">
      <w:pPr>
        <w:pStyle w:val="RSCnumberedlist"/>
        <w:numPr>
          <w:ilvl w:val="0"/>
          <w:numId w:val="38"/>
        </w:numPr>
      </w:pPr>
    </w:p>
    <w:p w14:paraId="5CEFFCD0" w14:textId="2EBE1781" w:rsidR="00FE52E9" w:rsidRPr="00FE52E9" w:rsidRDefault="00FE52E9" w:rsidP="00FE52E9">
      <w:pPr>
        <w:pStyle w:val="RSCnumberedlist"/>
        <w:numPr>
          <w:ilvl w:val="0"/>
          <w:numId w:val="0"/>
        </w:numPr>
        <w:rPr>
          <w:rFonts w:eastAsiaTheme="minorEastAsia"/>
          <w:i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AF3C3" wp14:editId="0522040E">
                <wp:simplePos x="0" y="0"/>
                <wp:positionH relativeFrom="column">
                  <wp:posOffset>2543175</wp:posOffset>
                </wp:positionH>
                <wp:positionV relativeFrom="paragraph">
                  <wp:posOffset>88265</wp:posOffset>
                </wp:positionV>
                <wp:extent cx="1028700" cy="45719"/>
                <wp:effectExtent l="19050" t="76200" r="19050" b="50165"/>
                <wp:wrapNone/>
                <wp:docPr id="945887430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E752" id="Straight Arrow Connector 9" o:spid="_x0000_s1026" type="#_x0000_t32" alt="&quot;&quot;" style="position:absolute;margin-left:200.25pt;margin-top:6.95pt;width:81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679654" wp14:editId="3A30FAA7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360930" cy="1404620"/>
                <wp:effectExtent l="0" t="0" r="0" b="0"/>
                <wp:wrapThrough wrapText="bothSides">
                  <wp:wrapPolygon edited="0">
                    <wp:start x="539" y="0"/>
                    <wp:lineTo x="539" y="19742"/>
                    <wp:lineTo x="21002" y="19742"/>
                    <wp:lineTo x="21002" y="0"/>
                    <wp:lineTo x="539" y="0"/>
                  </wp:wrapPolygon>
                </wp:wrapThrough>
                <wp:docPr id="1574418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2F09" w14:textId="66E027FF" w:rsidR="00FE52E9" w:rsidRPr="00FE52E9" w:rsidRDefault="00FE52E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</w:t>
                            </w:r>
                            <w:r w:rsidRPr="00FE52E9">
                              <w:rPr>
                                <w:rFonts w:ascii="Century Gothic" w:hAnsi="Century Gothic"/>
                              </w:rPr>
                              <w:t xml:space="preserve">ass number protons + neutrons     </w:t>
                            </w:r>
                            <w:r w:rsidRPr="00FE52E9">
                              <w:rPr>
                                <w:rFonts w:ascii="Century Gothic" w:hAnsi="Century Gothic"/>
                                <w:vertAlign w:val="superscript"/>
                              </w:rPr>
                              <w:t xml:space="preserve">    </w:t>
                            </w:r>
                            <w:r w:rsidRPr="00FE52E9">
                              <w:rPr>
                                <w:rFonts w:ascii="Century Gothic" w:hAnsi="Century Gothic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79654" id="_x0000_s1028" type="#_x0000_t202" style="position:absolute;margin-left:0;margin-top:4pt;width:185.9pt;height:110.6pt;z-index:25168793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" filled="f" stroked="f">
                <v:textbox style="mso-fit-shape-to-text:t">
                  <w:txbxContent>
                    <w:p w14:paraId="57912F09" w14:textId="66E027FF" w:rsidR="00FE52E9" w:rsidRPr="00FE52E9" w:rsidRDefault="00FE52E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</w:t>
                      </w:r>
                      <w:r w:rsidRPr="00FE52E9">
                        <w:rPr>
                          <w:rFonts w:ascii="Century Gothic" w:hAnsi="Century Gothic"/>
                        </w:rPr>
                        <w:t xml:space="preserve">ass number protons + neutrons     </w:t>
                      </w:r>
                      <w:r w:rsidRPr="00FE52E9">
                        <w:rPr>
                          <w:rFonts w:ascii="Century Gothic" w:hAnsi="Century Gothic"/>
                          <w:vertAlign w:val="superscript"/>
                        </w:rPr>
                        <w:t xml:space="preserve">    </w:t>
                      </w:r>
                      <w:r w:rsidRPr="00FE52E9">
                        <w:rPr>
                          <w:rFonts w:ascii="Century Gothic" w:hAnsi="Century Gothic"/>
                        </w:rPr>
                        <w:t xml:space="preserve">    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4B8D0" wp14:editId="5BA8A2D9">
                <wp:simplePos x="0" y="0"/>
                <wp:positionH relativeFrom="column">
                  <wp:posOffset>1962150</wp:posOffset>
                </wp:positionH>
                <wp:positionV relativeFrom="paragraph">
                  <wp:posOffset>73660</wp:posOffset>
                </wp:positionV>
                <wp:extent cx="218440" cy="76200"/>
                <wp:effectExtent l="0" t="38100" r="48260" b="19050"/>
                <wp:wrapNone/>
                <wp:docPr id="1066158124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A840" id="Straight Arrow Connector 7" o:spid="_x0000_s1026" type="#_x0000_t32" alt="&quot;&quot;" style="position:absolute;margin-left:154.5pt;margin-top:5.8pt;width:17.2pt;height: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m:oMath>
        <m:sPre>
          <m:sPre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</m:sPre>
      </m:oMath>
      <w:r>
        <w:rPr>
          <w:rFonts w:eastAsiaTheme="minorEastAsia"/>
          <w:iCs/>
          <w:noProof/>
          <w:sz w:val="28"/>
          <w:szCs w:val="28"/>
        </w:rPr>
        <w:t xml:space="preserve"> </w:t>
      </w:r>
      <w:r>
        <w:rPr>
          <w:rFonts w:eastAsiaTheme="minorEastAsia"/>
          <w:iCs/>
          <w:noProof/>
          <w:sz w:val="28"/>
          <w:szCs w:val="28"/>
        </w:rPr>
        <w:tab/>
      </w:r>
      <w:r>
        <w:rPr>
          <w:rFonts w:eastAsiaTheme="minorEastAsia"/>
          <w:iCs/>
          <w:noProof/>
          <w:sz w:val="28"/>
          <w:szCs w:val="28"/>
        </w:rPr>
        <w:tab/>
      </w:r>
      <w:r>
        <w:rPr>
          <w:rFonts w:eastAsiaTheme="minorEastAsia"/>
          <w:iCs/>
          <w:noProof/>
          <w:sz w:val="28"/>
          <w:szCs w:val="28"/>
        </w:rPr>
        <w:tab/>
      </w:r>
      <w:r w:rsidRPr="00FE52E9">
        <w:rPr>
          <w:sz w:val="20"/>
          <w:szCs w:val="20"/>
        </w:rPr>
        <w:t>symbol</w:t>
      </w:r>
    </w:p>
    <w:p w14:paraId="561F43D1" w14:textId="749078D7" w:rsidR="00BE23DB" w:rsidRPr="00FE52E9" w:rsidRDefault="00FE52E9" w:rsidP="00FE52E9">
      <w:pPr>
        <w:pStyle w:val="RSCnumberedlist"/>
        <w:numPr>
          <w:ilvl w:val="0"/>
          <w:numId w:val="0"/>
        </w:numPr>
        <w:ind w:left="360"/>
        <w:rPr>
          <w:rFonts w:eastAsiaTheme="minor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4B3CB" wp14:editId="6F7C3A64">
                <wp:simplePos x="0" y="0"/>
                <wp:positionH relativeFrom="page">
                  <wp:posOffset>2886076</wp:posOffset>
                </wp:positionH>
                <wp:positionV relativeFrom="paragraph">
                  <wp:posOffset>55880</wp:posOffset>
                </wp:positionV>
                <wp:extent cx="285750" cy="304800"/>
                <wp:effectExtent l="0" t="38100" r="57150" b="19050"/>
                <wp:wrapNone/>
                <wp:docPr id="1170441446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27E9" id="Straight Arrow Connector 8" o:spid="_x0000_s1026" type="#_x0000_t32" alt="&quot;&quot;" style="position:absolute;margin-left:227.25pt;margin-top:4.4pt;width:22.5pt;height:2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 w:rsidR="00F76CA8">
        <w:t xml:space="preserve"> </w:t>
      </w:r>
    </w:p>
    <w:p w14:paraId="4BA8B5C6" w14:textId="77777777" w:rsidR="00F76CA8" w:rsidRDefault="00F76CA8" w:rsidP="00F76CA8">
      <w:pPr>
        <w:pStyle w:val="RSCnumberedlist"/>
        <w:numPr>
          <w:ilvl w:val="0"/>
          <w:numId w:val="0"/>
        </w:numPr>
        <w:ind w:left="360"/>
      </w:pPr>
    </w:p>
    <w:p w14:paraId="3811787F" w14:textId="27DBCDD0" w:rsidR="00F76CA8" w:rsidRPr="00FE52E9" w:rsidRDefault="00FE52E9" w:rsidP="00F76CA8">
      <w:pPr>
        <w:pStyle w:val="RSCnumberedlist"/>
        <w:numPr>
          <w:ilvl w:val="0"/>
          <w:numId w:val="0"/>
        </w:numPr>
        <w:ind w:left="36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</w:t>
      </w:r>
      <w:r w:rsidR="00F76CA8" w:rsidRPr="00FE52E9">
        <w:rPr>
          <w:sz w:val="20"/>
          <w:szCs w:val="20"/>
        </w:rPr>
        <w:t>tomic number = number of protons</w:t>
      </w:r>
      <w:r w:rsidR="00580EED">
        <w:rPr>
          <w:sz w:val="20"/>
          <w:szCs w:val="20"/>
        </w:rPr>
        <w:t xml:space="preserve"> or</w:t>
      </w:r>
      <w:r w:rsidR="00F76CA8" w:rsidRPr="00FE52E9">
        <w:rPr>
          <w:sz w:val="20"/>
          <w:szCs w:val="20"/>
        </w:rPr>
        <w:t xml:space="preserve"> number of electrons</w:t>
      </w:r>
    </w:p>
    <w:p w14:paraId="5ADD13C5" w14:textId="77777777" w:rsidR="00F76CA8" w:rsidRDefault="00F76CA8" w:rsidP="00F76CA8">
      <w:pPr>
        <w:pStyle w:val="RSCnumberedlist"/>
        <w:numPr>
          <w:ilvl w:val="0"/>
          <w:numId w:val="0"/>
        </w:numPr>
        <w:ind w:left="360" w:hanging="360"/>
      </w:pPr>
    </w:p>
    <w:p w14:paraId="7F5E13A4" w14:textId="48F4E9EC" w:rsidR="00F76CA8" w:rsidRDefault="00F76CA8" w:rsidP="00F76CA8">
      <w:pPr>
        <w:pStyle w:val="RSCnumberedlist"/>
        <w:numPr>
          <w:ilvl w:val="0"/>
          <w:numId w:val="38"/>
        </w:numPr>
      </w:pPr>
      <w:r>
        <w:t>11</w:t>
      </w:r>
      <w:r w:rsidR="00FE52E9">
        <w:t xml:space="preserve"> </w:t>
      </w:r>
      <w:r>
        <w:t>p</w:t>
      </w:r>
      <w:r w:rsidR="00FE52E9">
        <w:t xml:space="preserve">rotons, so </w:t>
      </w:r>
      <w:r>
        <w:t xml:space="preserve">11+ </w:t>
      </w:r>
    </w:p>
    <w:p w14:paraId="055C160C" w14:textId="6BBB5FB1" w:rsidR="00F76CA8" w:rsidRDefault="00F76CA8" w:rsidP="00F76CA8">
      <w:pPr>
        <w:pStyle w:val="RSCnumberedlist"/>
        <w:numPr>
          <w:ilvl w:val="0"/>
          <w:numId w:val="0"/>
        </w:numPr>
        <w:ind w:left="360"/>
      </w:pPr>
      <w:r>
        <w:t>11</w:t>
      </w:r>
      <w:r w:rsidR="00FE52E9">
        <w:t xml:space="preserve"> </w:t>
      </w:r>
      <w:r>
        <w:t>e</w:t>
      </w:r>
      <w:r w:rsidR="00FE52E9">
        <w:t xml:space="preserve">lectrons, so </w:t>
      </w:r>
      <w:r>
        <w:t>11</w:t>
      </w:r>
      <w:r w:rsidR="003A7648">
        <w:t>–</w:t>
      </w:r>
    </w:p>
    <w:p w14:paraId="3D10D730" w14:textId="7B2B03D4" w:rsidR="00F76CA8" w:rsidRDefault="00F76CA8" w:rsidP="00F76CA8">
      <w:pPr>
        <w:pStyle w:val="RSCnumberedlist"/>
        <w:numPr>
          <w:ilvl w:val="0"/>
          <w:numId w:val="0"/>
        </w:numPr>
        <w:ind w:left="360"/>
      </w:pPr>
      <w:r>
        <w:t>Same number of positive and negative charge</w:t>
      </w:r>
      <w:r w:rsidR="00580EED">
        <w:t>s</w:t>
      </w:r>
      <w:r w:rsidR="00FD5AFC">
        <w:t>.</w:t>
      </w:r>
      <w:r>
        <w:t xml:space="preserve"> </w:t>
      </w:r>
    </w:p>
    <w:p w14:paraId="7C737F99" w14:textId="77777777" w:rsidR="00F76CA8" w:rsidRDefault="00F76CA8" w:rsidP="00F76CA8">
      <w:pPr>
        <w:pStyle w:val="RSCnumberedlist"/>
        <w:numPr>
          <w:ilvl w:val="0"/>
          <w:numId w:val="0"/>
        </w:numPr>
        <w:ind w:left="360" w:hanging="360"/>
      </w:pPr>
    </w:p>
    <w:p w14:paraId="085C2642" w14:textId="394D4D2F" w:rsidR="00F76CA8" w:rsidRDefault="00F76CA8" w:rsidP="00F76CA8">
      <w:pPr>
        <w:pStyle w:val="RSCnumberedlist"/>
        <w:numPr>
          <w:ilvl w:val="0"/>
          <w:numId w:val="38"/>
        </w:numPr>
      </w:pPr>
      <w:r>
        <w:t>Isotopes</w:t>
      </w:r>
    </w:p>
    <w:p w14:paraId="662E3E4D" w14:textId="77777777" w:rsidR="00F76CA8" w:rsidRDefault="00F76CA8" w:rsidP="00F76CA8">
      <w:pPr>
        <w:pStyle w:val="RSCnumberedlist"/>
        <w:numPr>
          <w:ilvl w:val="0"/>
          <w:numId w:val="0"/>
        </w:numPr>
        <w:ind w:left="360" w:hanging="360"/>
      </w:pPr>
    </w:p>
    <w:p w14:paraId="5017B4B8" w14:textId="7CDB52BC" w:rsidR="00F76CA8" w:rsidRDefault="00F76CA8" w:rsidP="00F76CA8">
      <w:pPr>
        <w:pStyle w:val="RSCnumberedlist"/>
        <w:numPr>
          <w:ilvl w:val="0"/>
          <w:numId w:val="38"/>
        </w:numPr>
      </w:pPr>
    </w:p>
    <w:p w14:paraId="17FC961E" w14:textId="5B73D8CB" w:rsidR="00F76CA8" w:rsidRDefault="00F76CA8" w:rsidP="00F76CA8">
      <w:pPr>
        <w:pStyle w:val="RSCnumberedlist"/>
        <w:numPr>
          <w:ilvl w:val="0"/>
          <w:numId w:val="39"/>
        </w:numPr>
      </w:pPr>
      <w:r>
        <w:t>6</w:t>
      </w:r>
    </w:p>
    <w:p w14:paraId="64B39C13" w14:textId="5977646F" w:rsidR="00F76CA8" w:rsidRDefault="00F76CA8" w:rsidP="00F76CA8">
      <w:pPr>
        <w:pStyle w:val="RSCnumberedlist"/>
        <w:numPr>
          <w:ilvl w:val="0"/>
          <w:numId w:val="39"/>
        </w:numPr>
      </w:pPr>
      <w:r>
        <w:t>7</w:t>
      </w:r>
    </w:p>
    <w:p w14:paraId="380F762D" w14:textId="77777777" w:rsidR="00F76CA8" w:rsidRDefault="00F76CA8" w:rsidP="00F76CA8">
      <w:pPr>
        <w:pStyle w:val="RSCnumberedlist"/>
        <w:numPr>
          <w:ilvl w:val="0"/>
          <w:numId w:val="0"/>
        </w:numPr>
        <w:ind w:left="360" w:hanging="360"/>
      </w:pPr>
    </w:p>
    <w:p w14:paraId="4F9F9CA8" w14:textId="7BDAEA7A" w:rsidR="00F76CA8" w:rsidRDefault="00F76CA8" w:rsidP="00F76CA8">
      <w:pPr>
        <w:pStyle w:val="RSCnumberedlist"/>
        <w:numPr>
          <w:ilvl w:val="0"/>
          <w:numId w:val="38"/>
        </w:numPr>
      </w:pPr>
    </w:p>
    <w:p w14:paraId="03713636" w14:textId="498CD5AC" w:rsidR="00F76CA8" w:rsidRDefault="00000000" w:rsidP="00F76CA8">
      <w:pPr>
        <w:pStyle w:val="RSCnumberedlist"/>
        <w:numPr>
          <w:ilvl w:val="0"/>
          <w:numId w:val="40"/>
        </w:num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37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17</m:t>
              </m:r>
            </m:e>
          </m:mr>
        </m:m>
      </m:oMath>
      <w:r w:rsidR="00F76CA8" w:rsidRPr="00E952E4">
        <w:rPr>
          <w:rFonts w:ascii="Cambria Math" w:hAnsi="Cambria Math"/>
          <w:sz w:val="24"/>
          <w:szCs w:val="24"/>
        </w:rPr>
        <w:t>Cl</w:t>
      </w:r>
      <w:r w:rsidR="00F76CA8">
        <w:t xml:space="preserve"> has 20 neutrons</w:t>
      </w:r>
    </w:p>
    <w:p w14:paraId="66C43DE0" w14:textId="13B7E106" w:rsidR="00F76CA8" w:rsidRDefault="00000000" w:rsidP="00F76CA8">
      <w:pPr>
        <w:pStyle w:val="RSCnumberedlist"/>
        <w:numPr>
          <w:ilvl w:val="0"/>
          <w:numId w:val="0"/>
        </w:numPr>
        <w:ind w:left="720"/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35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17</m:t>
              </m:r>
            </m:e>
          </m:mr>
        </m:m>
      </m:oMath>
      <w:r w:rsidR="00F76CA8" w:rsidRPr="00E952E4">
        <w:rPr>
          <w:rFonts w:ascii="Cambria Math" w:hAnsi="Cambria Math"/>
          <w:sz w:val="24"/>
          <w:szCs w:val="24"/>
        </w:rPr>
        <w:t>Cl</w:t>
      </w:r>
      <w:r w:rsidR="00F76CA8" w:rsidRPr="00FE52E9">
        <w:rPr>
          <w:rFonts w:ascii="Cambria Math" w:hAnsi="Cambria Math"/>
          <w:sz w:val="28"/>
          <w:szCs w:val="28"/>
        </w:rPr>
        <w:t xml:space="preserve"> </w:t>
      </w:r>
      <w:r w:rsidR="00F76CA8">
        <w:t xml:space="preserve">has 18 neutrons </w:t>
      </w:r>
    </w:p>
    <w:p w14:paraId="67F3FA26" w14:textId="044FAEED" w:rsidR="00F76CA8" w:rsidRDefault="00580EED" w:rsidP="00F76CA8">
      <w:pPr>
        <w:pStyle w:val="RSCnumberedlist"/>
        <w:numPr>
          <w:ilvl w:val="0"/>
          <w:numId w:val="40"/>
        </w:numPr>
      </w:pPr>
      <w:r>
        <w:t>c</w:t>
      </w:r>
      <w:r w:rsidR="00F76CA8">
        <w:t>hlorine</w:t>
      </w:r>
      <w:r w:rsidR="00FE52E9">
        <w:t>–</w:t>
      </w:r>
      <w:r w:rsidR="00F76CA8">
        <w:t xml:space="preserve">37, </w:t>
      </w:r>
      <w:r>
        <w:t>c</w:t>
      </w:r>
      <w:r w:rsidR="00F76CA8">
        <w:t>hlorine</w:t>
      </w:r>
      <w:r w:rsidR="00FE52E9">
        <w:t>–</w:t>
      </w:r>
      <w:r w:rsidR="00F76CA8">
        <w:t>35</w:t>
      </w:r>
    </w:p>
    <w:p w14:paraId="359650AE" w14:textId="77777777" w:rsidR="00F76CA8" w:rsidRDefault="00F76CA8" w:rsidP="00F76CA8">
      <w:pPr>
        <w:pStyle w:val="RSCnumberedlist"/>
        <w:numPr>
          <w:ilvl w:val="0"/>
          <w:numId w:val="0"/>
        </w:numPr>
        <w:ind w:left="360" w:hanging="360"/>
      </w:pPr>
    </w:p>
    <w:p w14:paraId="7B926C19" w14:textId="7FF6706B" w:rsidR="00F76CA8" w:rsidRDefault="00F76CA8" w:rsidP="00F76CA8">
      <w:pPr>
        <w:pStyle w:val="RSCnumberedlist"/>
        <w:numPr>
          <w:ilvl w:val="0"/>
          <w:numId w:val="38"/>
        </w:numPr>
      </w:pPr>
      <w:r>
        <w:t>R</w:t>
      </w:r>
      <w:r w:rsidR="006A5244">
        <w:t xml:space="preserve">elative </w:t>
      </w:r>
      <w:r>
        <w:t>a</w:t>
      </w:r>
      <w:r w:rsidR="006A5244">
        <w:t xml:space="preserve">tomic </w:t>
      </w:r>
      <w:r>
        <w:t>m</w:t>
      </w:r>
      <w:r w:rsidR="006A5244">
        <w:t>ass</w:t>
      </w:r>
      <w:r>
        <w:t xml:space="preserve"> is an average of the masses of all the isotopes</w:t>
      </w:r>
      <w:r w:rsidR="006A5244">
        <w:t>,</w:t>
      </w:r>
      <w:r>
        <w:t xml:space="preserve"> taking </w:t>
      </w:r>
      <w:r w:rsidR="006A5244">
        <w:t xml:space="preserve">their abundance </w:t>
      </w:r>
      <w:r>
        <w:t>into account</w:t>
      </w:r>
      <w:r w:rsidR="00FD5AFC">
        <w:t>.</w:t>
      </w:r>
    </w:p>
    <w:p w14:paraId="33261D1D" w14:textId="70366F1A" w:rsidR="00F76CA8" w:rsidRDefault="00F76CA8" w:rsidP="00F76CA8">
      <w:pPr>
        <w:pStyle w:val="RSCnumberedlist"/>
        <w:numPr>
          <w:ilvl w:val="0"/>
          <w:numId w:val="38"/>
        </w:numPr>
      </w:pPr>
    </w:p>
    <w:p w14:paraId="7347389C" w14:textId="3B56D423" w:rsidR="00F76CA8" w:rsidRDefault="006A5244" w:rsidP="00F76CA8">
      <w:pPr>
        <w:pStyle w:val="RSCnumberedlist"/>
        <w:numPr>
          <w:ilvl w:val="0"/>
          <w:numId w:val="41"/>
        </w:numPr>
      </w:pPr>
      <w:r>
        <w:t>i</w:t>
      </w:r>
      <w:r w:rsidR="00F76CA8">
        <w:t>t loses one electron</w:t>
      </w:r>
    </w:p>
    <w:p w14:paraId="4AF11D88" w14:textId="7E59E0BA" w:rsidR="00DA6DA5" w:rsidRDefault="006A5244" w:rsidP="00DA6DA5">
      <w:pPr>
        <w:pStyle w:val="RSCnumberedlist"/>
        <w:numPr>
          <w:ilvl w:val="0"/>
          <w:numId w:val="41"/>
        </w:numPr>
      </w:pPr>
      <w:r>
        <w:t>i</w:t>
      </w:r>
      <w:r w:rsidR="00F76CA8">
        <w:t>t gains one electron</w:t>
      </w:r>
    </w:p>
    <w:p w14:paraId="7E5F5F70" w14:textId="10404C52" w:rsidR="00F76CA8" w:rsidRDefault="00F76CA8" w:rsidP="00F76CA8">
      <w:pPr>
        <w:pStyle w:val="RSCnumberedlist"/>
        <w:numPr>
          <w:ilvl w:val="0"/>
          <w:numId w:val="38"/>
        </w:numPr>
      </w:pPr>
    </w:p>
    <w:p w14:paraId="279A6D38" w14:textId="19CA5E85" w:rsidR="0064565B" w:rsidRDefault="0064565B" w:rsidP="0064565B">
      <w:pPr>
        <w:pStyle w:val="RSCnumberedlist"/>
        <w:numPr>
          <w:ilvl w:val="0"/>
          <w:numId w:val="42"/>
        </w:numPr>
      </w:pPr>
      <w:r>
        <w:t>18 electrons, 16 protons</w:t>
      </w:r>
      <w:r w:rsidR="006A5244">
        <w:t>, charge</w:t>
      </w:r>
      <w:r>
        <w:t xml:space="preserve"> = 2</w:t>
      </w:r>
      <w:r w:rsidR="002A3A91">
        <w:t>–</w:t>
      </w:r>
      <w:r>
        <w:t xml:space="preserve"> </w:t>
      </w:r>
    </w:p>
    <w:p w14:paraId="12C512B2" w14:textId="007C42BE" w:rsidR="0064565B" w:rsidRPr="00E952E4" w:rsidRDefault="0064565B" w:rsidP="0064565B">
      <w:pPr>
        <w:pStyle w:val="RSCnumberedlist"/>
        <w:numPr>
          <w:ilvl w:val="0"/>
          <w:numId w:val="42"/>
        </w:numPr>
        <w:rPr>
          <w:sz w:val="24"/>
          <w:szCs w:val="24"/>
        </w:rPr>
      </w:pPr>
      <w:r w:rsidRPr="00E952E4">
        <w:rPr>
          <w:rFonts w:ascii="Cambria Math" w:hAnsi="Cambria Math"/>
          <w:sz w:val="24"/>
          <w:szCs w:val="24"/>
          <w:vertAlign w:val="subscript"/>
        </w:rPr>
        <w:t>16</w:t>
      </w:r>
      <w:r w:rsidRPr="00E952E4">
        <w:rPr>
          <w:rFonts w:ascii="Cambria Math" w:hAnsi="Cambria Math"/>
          <w:sz w:val="24"/>
          <w:szCs w:val="24"/>
        </w:rPr>
        <w:t>S</w:t>
      </w:r>
      <w:r w:rsidRPr="00E952E4">
        <w:rPr>
          <w:rFonts w:ascii="Cambria Math" w:hAnsi="Cambria Math"/>
          <w:sz w:val="24"/>
          <w:szCs w:val="24"/>
          <w:vertAlign w:val="superscript"/>
        </w:rPr>
        <w:t>2</w:t>
      </w:r>
      <w:r w:rsidR="00FE52E9" w:rsidRPr="00E952E4">
        <w:rPr>
          <w:sz w:val="24"/>
          <w:szCs w:val="24"/>
          <w:vertAlign w:val="superscript"/>
        </w:rPr>
        <w:t>–</w:t>
      </w:r>
      <w:r w:rsidR="006A5244" w:rsidRPr="00E952E4">
        <w:rPr>
          <w:sz w:val="24"/>
          <w:szCs w:val="24"/>
          <w:vertAlign w:val="superscript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363"/>
        <w:tblW w:w="10343" w:type="dxa"/>
        <w:tblLayout w:type="fixed"/>
        <w:tblLook w:val="04A0" w:firstRow="1" w:lastRow="0" w:firstColumn="1" w:lastColumn="0" w:noHBand="0" w:noVBand="1"/>
      </w:tblPr>
      <w:tblGrid>
        <w:gridCol w:w="1438"/>
        <w:gridCol w:w="1421"/>
        <w:gridCol w:w="1814"/>
        <w:gridCol w:w="1843"/>
        <w:gridCol w:w="1984"/>
        <w:gridCol w:w="1843"/>
      </w:tblGrid>
      <w:tr w:rsidR="00DA6DA5" w:rsidRPr="00401A9C" w14:paraId="63EECAE1" w14:textId="77777777" w:rsidTr="00F9612E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  <w:hideMark/>
          </w:tcPr>
          <w:p w14:paraId="2ECFDCD1" w14:textId="77777777" w:rsidR="00DA6DA5" w:rsidRPr="00DA6DA5" w:rsidRDefault="00DA6DA5" w:rsidP="00751597">
            <w:pPr>
              <w:spacing w:after="60" w:line="257" w:lineRule="auto"/>
              <w:ind w:left="22" w:right="-83" w:firstLine="0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Species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</w:tcPr>
          <w:p w14:paraId="7756FF8F" w14:textId="106D8688" w:rsidR="00DA6DA5" w:rsidRPr="00DA6DA5" w:rsidRDefault="00DA6DA5" w:rsidP="00FE52E9">
            <w:pPr>
              <w:spacing w:before="60" w:after="60" w:line="256" w:lineRule="auto"/>
              <w:ind w:left="0" w:right="33" w:firstLine="0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Atom</w:t>
            </w:r>
            <w:r w:rsidR="00FE52E9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 xml:space="preserve"> or</w:t>
            </w:r>
            <w:r w:rsidRPr="00DA6DA5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 xml:space="preserve"> </w:t>
            </w:r>
            <w:r w:rsidR="00FE52E9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i</w:t>
            </w:r>
            <w:r w:rsidRPr="00DA6DA5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on?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  <w:hideMark/>
          </w:tcPr>
          <w:p w14:paraId="5F9715A5" w14:textId="77777777" w:rsidR="00DA6DA5" w:rsidRPr="00DA6DA5" w:rsidRDefault="00DA6DA5" w:rsidP="00F9612E">
            <w:pPr>
              <w:spacing w:before="60" w:after="60" w:line="256" w:lineRule="auto"/>
              <w:ind w:left="8" w:right="33" w:firstLine="0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Mass number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</w:tcPr>
          <w:p w14:paraId="42264F28" w14:textId="77777777" w:rsidR="00DA6DA5" w:rsidRPr="00DA6DA5" w:rsidRDefault="00DA6DA5" w:rsidP="00F9612E">
            <w:pPr>
              <w:spacing w:before="60" w:after="60" w:line="256" w:lineRule="auto"/>
              <w:ind w:left="0" w:right="33" w:firstLine="36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Number of protons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</w:tcPr>
          <w:p w14:paraId="52B780CE" w14:textId="77777777" w:rsidR="00DA6DA5" w:rsidRPr="00DA6DA5" w:rsidRDefault="00DA6DA5" w:rsidP="00F9612E">
            <w:pPr>
              <w:spacing w:before="60" w:after="60" w:line="256" w:lineRule="auto"/>
              <w:ind w:left="0" w:right="33" w:firstLine="0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Number of electrons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DE8"/>
            <w:vAlign w:val="center"/>
            <w:hideMark/>
          </w:tcPr>
          <w:p w14:paraId="64D53F6B" w14:textId="77777777" w:rsidR="00DA6DA5" w:rsidRPr="00DA6DA5" w:rsidRDefault="00DA6DA5" w:rsidP="00F9612E">
            <w:pPr>
              <w:spacing w:before="60" w:after="60" w:line="256" w:lineRule="auto"/>
              <w:ind w:left="38" w:right="33" w:hanging="38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Number of neutrons</w:t>
            </w:r>
          </w:p>
        </w:tc>
      </w:tr>
      <w:tr w:rsidR="00DA6DA5" w:rsidRPr="00401A9C" w14:paraId="77C32B07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FFDD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eastAsia="Calibri" w:hAnsi="Cambria Math"/>
                <w:sz w:val="24"/>
                <w:szCs w:val="24"/>
                <w:vertAlign w:val="superscript"/>
              </w:rPr>
              <w:t>9</w:t>
            </w:r>
            <w:r w:rsidRPr="00E952E4">
              <w:rPr>
                <w:rFonts w:ascii="Cambria Math" w:eastAsia="Calibri" w:hAnsi="Cambria Math"/>
                <w:sz w:val="24"/>
                <w:szCs w:val="24"/>
              </w:rPr>
              <w:t>Be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B13A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Atom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E626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FEBF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AF0A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01AD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5</w:t>
            </w:r>
          </w:p>
        </w:tc>
      </w:tr>
      <w:tr w:rsidR="00DA6DA5" w:rsidRPr="00401A9C" w14:paraId="28F59D4F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9BF0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b/>
                <w:bCs/>
                <w:sz w:val="24"/>
                <w:szCs w:val="24"/>
              </w:rPr>
            </w:pPr>
            <w:r w:rsidRPr="00E952E4"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  <w:t>19</w:t>
            </w:r>
            <w:r w:rsidRPr="00E952E4">
              <w:rPr>
                <w:rFonts w:ascii="Cambria Math" w:eastAsia="Calibri" w:hAnsi="Cambria Math" w:cs="Calibri"/>
                <w:sz w:val="24"/>
                <w:szCs w:val="24"/>
              </w:rPr>
              <w:t>F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0B59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Atom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21EA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B38C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DBC6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1392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10</w:t>
            </w:r>
          </w:p>
        </w:tc>
      </w:tr>
      <w:tr w:rsidR="00DA6DA5" w:rsidRPr="00401A9C" w14:paraId="19CEAF8E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AE4C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eastAsia="Calibri" w:hAnsi="Cambria Math"/>
                <w:sz w:val="24"/>
                <w:szCs w:val="24"/>
                <w:vertAlign w:val="superscript"/>
              </w:rPr>
              <w:t>28</w:t>
            </w:r>
            <w:r w:rsidRPr="00E952E4">
              <w:rPr>
                <w:rFonts w:ascii="Cambria Math" w:eastAsia="Calibri" w:hAnsi="Cambria Math"/>
                <w:sz w:val="24"/>
                <w:szCs w:val="24"/>
              </w:rPr>
              <w:t>Si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8834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Atom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10A0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ACE2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1D04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DDCC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14</w:t>
            </w:r>
          </w:p>
        </w:tc>
      </w:tr>
      <w:tr w:rsidR="00DA6DA5" w:rsidRPr="00401A9C" w14:paraId="7819C9C3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A943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eastAsia="Calibri" w:hAnsi="Cambria Math"/>
                <w:sz w:val="24"/>
                <w:szCs w:val="24"/>
                <w:vertAlign w:val="superscript"/>
              </w:rPr>
              <w:t>29</w:t>
            </w:r>
            <w:r w:rsidRPr="00E952E4">
              <w:rPr>
                <w:rFonts w:ascii="Cambria Math" w:eastAsia="Calibri" w:hAnsi="Cambria Math"/>
                <w:sz w:val="24"/>
                <w:szCs w:val="24"/>
              </w:rPr>
              <w:t>Si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3E89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Atom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0DBF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3B84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1CC7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F8BA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15</w:t>
            </w:r>
          </w:p>
        </w:tc>
      </w:tr>
      <w:tr w:rsidR="00DA6DA5" w:rsidRPr="00401A9C" w14:paraId="48EEDBDD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4803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eastAsia="Calibri" w:hAnsi="Cambria Math"/>
                <w:sz w:val="24"/>
                <w:szCs w:val="24"/>
                <w:vertAlign w:val="superscript"/>
              </w:rPr>
              <w:t>96</w:t>
            </w:r>
            <w:r w:rsidRPr="00E952E4">
              <w:rPr>
                <w:rFonts w:ascii="Cambria Math" w:eastAsia="Calibri" w:hAnsi="Cambria Math"/>
                <w:sz w:val="24"/>
                <w:szCs w:val="24"/>
              </w:rPr>
              <w:t>Nb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4C79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Atom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5F9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B4C9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46C2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3BBF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55</w:t>
            </w:r>
          </w:p>
        </w:tc>
      </w:tr>
      <w:tr w:rsidR="00DA6DA5" w:rsidRPr="00401A9C" w14:paraId="1518ABDB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8016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hAnsi="Cambria Math"/>
                <w:b/>
                <w:bCs/>
                <w:sz w:val="24"/>
                <w:szCs w:val="24"/>
                <w:vertAlign w:val="superscript"/>
              </w:rPr>
              <w:t>103</w:t>
            </w:r>
            <w:r w:rsidRPr="00E952E4">
              <w:rPr>
                <w:rFonts w:ascii="Cambria Math" w:hAnsi="Cambria Math"/>
                <w:b/>
                <w:bCs/>
                <w:sz w:val="24"/>
                <w:szCs w:val="24"/>
              </w:rPr>
              <w:t>Rh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7474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Atom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36346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6C2B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6B23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FC6C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58</w:t>
            </w:r>
          </w:p>
        </w:tc>
      </w:tr>
      <w:tr w:rsidR="00DA6DA5" w:rsidRPr="00401A9C" w14:paraId="5B10A2A6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A455" w14:textId="77777777" w:rsidR="00DA6DA5" w:rsidRPr="00E952E4" w:rsidRDefault="00DA6DA5" w:rsidP="00E952E4">
            <w:pPr>
              <w:tabs>
                <w:tab w:val="left" w:pos="885"/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eastAsia="Calibri" w:hAnsi="Cambria Math"/>
                <w:sz w:val="24"/>
                <w:szCs w:val="24"/>
                <w:vertAlign w:val="superscript"/>
              </w:rPr>
              <w:t>23</w:t>
            </w:r>
            <w:r w:rsidRPr="00E952E4">
              <w:rPr>
                <w:rFonts w:ascii="Cambria Math" w:eastAsia="Calibri" w:hAnsi="Cambria Math"/>
                <w:sz w:val="24"/>
                <w:szCs w:val="24"/>
              </w:rPr>
              <w:t>Na</w:t>
            </w:r>
            <w:r w:rsidRPr="00E952E4">
              <w:rPr>
                <w:rFonts w:ascii="Cambria Math" w:eastAsia="Calibri" w:hAnsi="Cambria Math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3E6D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Ion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27855" w14:textId="77777777" w:rsidR="00DA6DA5" w:rsidRPr="00DA6DA5" w:rsidRDefault="00DA6DA5" w:rsidP="00E952E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0A4D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195E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0C7A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12</w:t>
            </w:r>
          </w:p>
        </w:tc>
      </w:tr>
      <w:tr w:rsidR="00DA6DA5" w:rsidRPr="00401A9C" w14:paraId="598B2352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9D96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eastAsia="Calibri" w:hAnsi="Cambria Math"/>
                <w:sz w:val="24"/>
                <w:szCs w:val="24"/>
              </w:rPr>
              <w:t>Cl</w:t>
            </w:r>
            <w:r w:rsidRPr="00E952E4">
              <w:rPr>
                <w:rFonts w:ascii="Cambria Math" w:eastAsia="Calibri" w:hAnsi="Cambria Math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50D2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Ion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4D26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81DF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2466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3578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18</w:t>
            </w:r>
          </w:p>
        </w:tc>
      </w:tr>
      <w:tr w:rsidR="00DA6DA5" w:rsidRPr="00401A9C" w14:paraId="0B4D745D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DBC0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eastAsia="Calibri" w:hAnsi="Cambria Math"/>
                <w:sz w:val="24"/>
                <w:szCs w:val="24"/>
              </w:rPr>
              <w:t>O</w:t>
            </w:r>
            <w:r w:rsidRPr="00E952E4">
              <w:rPr>
                <w:rFonts w:ascii="Cambria Math" w:eastAsia="Calibri" w:hAnsi="Cambria Math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4238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Ion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46A5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FBCA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31AC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83A7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8</w:t>
            </w:r>
          </w:p>
        </w:tc>
      </w:tr>
      <w:tr w:rsidR="00DA6DA5" w:rsidRPr="00401A9C" w14:paraId="300AB6BC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CD55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hAnsi="Cambria Math"/>
                <w:b/>
                <w:bCs/>
                <w:sz w:val="24"/>
                <w:szCs w:val="24"/>
              </w:rPr>
              <w:t>Mg</w:t>
            </w:r>
            <w:r w:rsidRPr="00E952E4">
              <w:rPr>
                <w:rFonts w:ascii="Cambria Math" w:hAnsi="Cambria Math"/>
                <w:b/>
                <w:bCs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FC8A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Ion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F8A0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D856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D4B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45C0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12</w:t>
            </w:r>
          </w:p>
        </w:tc>
      </w:tr>
      <w:tr w:rsidR="00DA6DA5" w:rsidRPr="00401A9C" w14:paraId="236D46E5" w14:textId="77777777" w:rsidTr="00E952E4">
        <w:trPr>
          <w:trHeight w:val="5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17ED" w14:textId="77777777" w:rsidR="00DA6DA5" w:rsidRPr="00E952E4" w:rsidRDefault="00DA6DA5" w:rsidP="00E952E4">
            <w:pPr>
              <w:tabs>
                <w:tab w:val="left" w:pos="1593"/>
              </w:tabs>
              <w:spacing w:line="257" w:lineRule="auto"/>
              <w:ind w:left="22" w:right="33" w:firstLine="0"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E952E4">
              <w:rPr>
                <w:rFonts w:ascii="Cambria Math" w:hAnsi="Cambria Math"/>
                <w:b/>
                <w:bCs/>
                <w:sz w:val="24"/>
                <w:szCs w:val="24"/>
              </w:rPr>
              <w:t>Al</w:t>
            </w:r>
            <w:r w:rsidRPr="00E952E4">
              <w:rPr>
                <w:rFonts w:ascii="Cambria Math" w:hAnsi="Cambria Math"/>
                <w:b/>
                <w:bCs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9977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hAnsi="Century Gothic"/>
                <w:b/>
                <w:bCs/>
                <w:sz w:val="22"/>
                <w:szCs w:val="22"/>
              </w:rPr>
              <w:t>Ion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572D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8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3762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36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82DE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0" w:right="33" w:firstLine="0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5770" w14:textId="77777777" w:rsidR="00DA6DA5" w:rsidRPr="00DA6DA5" w:rsidRDefault="00DA6DA5" w:rsidP="006A5244">
            <w:pPr>
              <w:tabs>
                <w:tab w:val="left" w:pos="1593"/>
              </w:tabs>
              <w:spacing w:line="256" w:lineRule="auto"/>
              <w:ind w:left="38" w:right="33" w:hanging="38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 w:rsidRPr="00DA6DA5">
              <w:rPr>
                <w:rFonts w:ascii="Century Gothic" w:eastAsia="Calibri" w:hAnsi="Century Gothic"/>
                <w:sz w:val="22"/>
                <w:szCs w:val="22"/>
              </w:rPr>
              <w:t>14</w:t>
            </w:r>
          </w:p>
        </w:tc>
      </w:tr>
    </w:tbl>
    <w:p w14:paraId="7C9BD3B7" w14:textId="6EC779D0" w:rsidR="0064565B" w:rsidRDefault="0064565B" w:rsidP="0064565B">
      <w:pPr>
        <w:pStyle w:val="RSCnumberedlist"/>
        <w:numPr>
          <w:ilvl w:val="0"/>
          <w:numId w:val="38"/>
        </w:numPr>
      </w:pPr>
    </w:p>
    <w:p w14:paraId="73DDE339" w14:textId="77777777" w:rsidR="00DA6DA5" w:rsidRDefault="00DA6DA5" w:rsidP="00BF10E9">
      <w:pPr>
        <w:pStyle w:val="RSCnumberedlist"/>
        <w:numPr>
          <w:ilvl w:val="0"/>
          <w:numId w:val="0"/>
        </w:numPr>
      </w:pPr>
    </w:p>
    <w:tbl>
      <w:tblPr>
        <w:tblStyle w:val="TableGrid"/>
        <w:tblpPr w:leftFromText="180" w:rightFromText="180" w:vertAnchor="text" w:horzAnchor="margin" w:tblpX="-147" w:tblpY="420"/>
        <w:tblW w:w="8949" w:type="dxa"/>
        <w:tblLook w:val="04A0" w:firstRow="1" w:lastRow="0" w:firstColumn="1" w:lastColumn="0" w:noHBand="0" w:noVBand="1"/>
      </w:tblPr>
      <w:tblGrid>
        <w:gridCol w:w="1696"/>
        <w:gridCol w:w="3601"/>
        <w:gridCol w:w="3652"/>
      </w:tblGrid>
      <w:tr w:rsidR="00BF10E9" w14:paraId="4FBF8735" w14:textId="77777777" w:rsidTr="00F9612E">
        <w:trPr>
          <w:trHeight w:val="58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2C0D521F" w14:textId="77777777" w:rsidR="00BF10E9" w:rsidRPr="00F9612E" w:rsidRDefault="00BF10E9" w:rsidP="00F9612E">
            <w:pPr>
              <w:spacing w:after="0" w:line="240" w:lineRule="auto"/>
              <w:ind w:left="-120" w:firstLine="120"/>
              <w:jc w:val="center"/>
              <w:outlineLvl w:val="9"/>
              <w:rPr>
                <w:rFonts w:ascii="Cambria Math" w:hAnsi="Cambria Math" w:cs="Times New Roman"/>
                <w:sz w:val="22"/>
                <w:szCs w:val="22"/>
                <w:lang w:eastAsia="en-GB"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161445BB" w14:textId="77777777" w:rsidR="00BF10E9" w:rsidRPr="003B24E2" w:rsidRDefault="00BF10E9" w:rsidP="00F9612E">
            <w:pPr>
              <w:spacing w:before="60" w:after="60" w:line="254" w:lineRule="auto"/>
              <w:ind w:left="119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B24E2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Similarities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22C3E1F0" w14:textId="77777777" w:rsidR="00BF10E9" w:rsidRPr="003B24E2" w:rsidRDefault="00BF10E9" w:rsidP="00F9612E">
            <w:pPr>
              <w:spacing w:before="60" w:after="60" w:line="254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B24E2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Differences</w:t>
            </w:r>
          </w:p>
        </w:tc>
      </w:tr>
      <w:tr w:rsidR="00BF10E9" w14:paraId="74DA454B" w14:textId="77777777" w:rsidTr="00E952E4">
        <w:trPr>
          <w:trHeight w:val="58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2DFFD" w14:textId="77777777" w:rsidR="00BF10E9" w:rsidRPr="00E952E4" w:rsidRDefault="00BF10E9" w:rsidP="00F9612E">
            <w:pPr>
              <w:tabs>
                <w:tab w:val="left" w:pos="1593"/>
              </w:tabs>
              <w:spacing w:after="0" w:line="254" w:lineRule="auto"/>
              <w:ind w:left="-120" w:right="33" w:firstLine="120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19</w:t>
            </w:r>
            <w:r w:rsidRPr="00E952E4">
              <w:rPr>
                <w:rFonts w:ascii="Cambria Math" w:hAnsi="Cambria Math"/>
                <w:sz w:val="22"/>
                <w:szCs w:val="22"/>
              </w:rPr>
              <w:t>F</w:t>
            </w: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-</w:t>
            </w:r>
            <w:r w:rsidRPr="00E952E4">
              <w:rPr>
                <w:rFonts w:ascii="Cambria Math" w:hAnsi="Cambria Math"/>
                <w:sz w:val="22"/>
                <w:szCs w:val="22"/>
              </w:rPr>
              <w:t xml:space="preserve"> and </w:t>
            </w: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20</w:t>
            </w:r>
            <w:r w:rsidRPr="00E952E4">
              <w:rPr>
                <w:rFonts w:ascii="Cambria Math" w:hAnsi="Cambria Math"/>
                <w:sz w:val="22"/>
                <w:szCs w:val="22"/>
              </w:rPr>
              <w:t>Ne</w:t>
            </w:r>
          </w:p>
          <w:p w14:paraId="46479752" w14:textId="77777777" w:rsidR="00BF10E9" w:rsidRPr="00E952E4" w:rsidRDefault="00BF10E9" w:rsidP="00F9612E">
            <w:pPr>
              <w:tabs>
                <w:tab w:val="left" w:pos="1593"/>
              </w:tabs>
              <w:spacing w:after="0" w:line="254" w:lineRule="auto"/>
              <w:ind w:left="-120" w:right="33" w:firstLine="120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4F74A" w14:textId="5DCB328A" w:rsidR="00BF10E9" w:rsidRPr="003B24E2" w:rsidRDefault="002F50AF" w:rsidP="00F9612E">
            <w:pPr>
              <w:tabs>
                <w:tab w:val="left" w:pos="1593"/>
              </w:tabs>
              <w:spacing w:after="0" w:line="254" w:lineRule="auto"/>
              <w:ind w:left="119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BF10E9" w:rsidRPr="003B24E2">
              <w:rPr>
                <w:rFonts w:ascii="Century Gothic" w:hAnsi="Century Gothic"/>
                <w:sz w:val="22"/>
                <w:szCs w:val="22"/>
              </w:rPr>
              <w:t>ame number of neutrons and electrons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F9BD6" w14:textId="575ED231" w:rsidR="00BF10E9" w:rsidRPr="003B24E2" w:rsidRDefault="002F50AF" w:rsidP="00F9612E">
            <w:pPr>
              <w:tabs>
                <w:tab w:val="left" w:pos="1593"/>
              </w:tabs>
              <w:spacing w:after="0" w:line="254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BF10E9" w:rsidRPr="003B24E2">
              <w:rPr>
                <w:rFonts w:ascii="Century Gothic" w:hAnsi="Century Gothic"/>
                <w:sz w:val="22"/>
                <w:szCs w:val="22"/>
              </w:rPr>
              <w:t>umber of protons, charge</w:t>
            </w:r>
          </w:p>
        </w:tc>
      </w:tr>
      <w:tr w:rsidR="00BF10E9" w14:paraId="5761B6A9" w14:textId="77777777" w:rsidTr="00E952E4">
        <w:trPr>
          <w:trHeight w:val="58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1454E" w14:textId="77777777" w:rsidR="00BF10E9" w:rsidRPr="00E952E4" w:rsidRDefault="00BF10E9" w:rsidP="00F9612E">
            <w:pPr>
              <w:tabs>
                <w:tab w:val="left" w:pos="1593"/>
              </w:tabs>
              <w:spacing w:after="0" w:line="254" w:lineRule="auto"/>
              <w:ind w:left="-120" w:right="33" w:firstLine="120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19</w:t>
            </w:r>
            <w:r w:rsidRPr="00E952E4">
              <w:rPr>
                <w:rFonts w:ascii="Cambria Math" w:hAnsi="Cambria Math"/>
                <w:sz w:val="22"/>
                <w:szCs w:val="22"/>
              </w:rPr>
              <w:t xml:space="preserve">F and </w:t>
            </w: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20</w:t>
            </w:r>
            <w:r w:rsidRPr="00E952E4">
              <w:rPr>
                <w:rFonts w:ascii="Cambria Math" w:hAnsi="Cambria Math"/>
                <w:sz w:val="22"/>
                <w:szCs w:val="22"/>
              </w:rPr>
              <w:t>Ne</w:t>
            </w:r>
          </w:p>
          <w:p w14:paraId="69ECB34D" w14:textId="77777777" w:rsidR="00BF10E9" w:rsidRPr="00E952E4" w:rsidRDefault="00BF10E9" w:rsidP="00F9612E">
            <w:pPr>
              <w:tabs>
                <w:tab w:val="left" w:pos="1593"/>
              </w:tabs>
              <w:spacing w:after="0" w:line="254" w:lineRule="auto"/>
              <w:ind w:left="-120" w:right="33" w:firstLine="120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77574" w14:textId="6BB27784" w:rsidR="00BF10E9" w:rsidRPr="003B24E2" w:rsidRDefault="002F50AF" w:rsidP="00F9612E">
            <w:pPr>
              <w:tabs>
                <w:tab w:val="left" w:pos="1593"/>
              </w:tabs>
              <w:spacing w:after="0" w:line="254" w:lineRule="auto"/>
              <w:ind w:left="119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BF10E9" w:rsidRPr="003B24E2">
              <w:rPr>
                <w:rFonts w:ascii="Century Gothic" w:hAnsi="Century Gothic"/>
                <w:sz w:val="22"/>
                <w:szCs w:val="22"/>
              </w:rPr>
              <w:t>ame number of neutrons, charge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1ACE0" w14:textId="389FFB5D" w:rsidR="00BF10E9" w:rsidRPr="003B24E2" w:rsidRDefault="002F50AF" w:rsidP="00F9612E">
            <w:pPr>
              <w:tabs>
                <w:tab w:val="left" w:pos="1593"/>
              </w:tabs>
              <w:spacing w:after="0" w:line="254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BF10E9" w:rsidRPr="003B24E2">
              <w:rPr>
                <w:rFonts w:ascii="Century Gothic" w:hAnsi="Century Gothic"/>
                <w:sz w:val="22"/>
                <w:szCs w:val="22"/>
              </w:rPr>
              <w:t>umber of protons and electrons</w:t>
            </w:r>
          </w:p>
        </w:tc>
      </w:tr>
      <w:tr w:rsidR="00BF10E9" w14:paraId="04540B8E" w14:textId="77777777" w:rsidTr="00E952E4">
        <w:trPr>
          <w:trHeight w:val="58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94E74" w14:textId="77777777" w:rsidR="00BF10E9" w:rsidRPr="00E952E4" w:rsidRDefault="00BF10E9" w:rsidP="00F9612E">
            <w:pPr>
              <w:tabs>
                <w:tab w:val="left" w:pos="1593"/>
              </w:tabs>
              <w:spacing w:after="0" w:line="254" w:lineRule="auto"/>
              <w:ind w:left="-120" w:right="33" w:firstLine="120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lastRenderedPageBreak/>
              <w:t>37</w:t>
            </w:r>
            <w:r w:rsidRPr="00E952E4">
              <w:rPr>
                <w:rFonts w:ascii="Cambria Math" w:hAnsi="Cambria Math"/>
                <w:sz w:val="22"/>
                <w:szCs w:val="22"/>
              </w:rPr>
              <w:t>Cl</w:t>
            </w: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-</w:t>
            </w:r>
            <w:r w:rsidRPr="00E952E4">
              <w:rPr>
                <w:rFonts w:ascii="Cambria Math" w:hAnsi="Cambria Math"/>
                <w:sz w:val="22"/>
                <w:szCs w:val="22"/>
              </w:rPr>
              <w:t xml:space="preserve"> and </w:t>
            </w: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41</w:t>
            </w:r>
            <w:r w:rsidRPr="00E952E4">
              <w:rPr>
                <w:rFonts w:ascii="Cambria Math" w:hAnsi="Cambria Math"/>
                <w:sz w:val="22"/>
                <w:szCs w:val="22"/>
              </w:rPr>
              <w:t>K</w:t>
            </w: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+</w:t>
            </w:r>
          </w:p>
          <w:p w14:paraId="2C33A8E9" w14:textId="77777777" w:rsidR="00BF10E9" w:rsidRPr="00E952E4" w:rsidRDefault="00BF10E9" w:rsidP="00F9612E">
            <w:pPr>
              <w:tabs>
                <w:tab w:val="left" w:pos="1593"/>
              </w:tabs>
              <w:spacing w:after="0" w:line="254" w:lineRule="auto"/>
              <w:ind w:left="-120" w:right="33" w:firstLine="120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3B448" w14:textId="6C7AF4BA" w:rsidR="00BF10E9" w:rsidRPr="003B24E2" w:rsidRDefault="002F50AF" w:rsidP="00F9612E">
            <w:pPr>
              <w:tabs>
                <w:tab w:val="left" w:pos="1593"/>
              </w:tabs>
              <w:spacing w:after="0" w:line="254" w:lineRule="auto"/>
              <w:ind w:left="119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BF10E9" w:rsidRPr="003B24E2">
              <w:rPr>
                <w:rFonts w:ascii="Century Gothic" w:hAnsi="Century Gothic"/>
                <w:sz w:val="22"/>
                <w:szCs w:val="22"/>
              </w:rPr>
              <w:t>ame number of electrons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80C7E" w14:textId="440B6A86" w:rsidR="00BF10E9" w:rsidRPr="003B24E2" w:rsidRDefault="002F50AF" w:rsidP="00F9612E">
            <w:pPr>
              <w:tabs>
                <w:tab w:val="left" w:pos="1593"/>
              </w:tabs>
              <w:spacing w:after="0" w:line="254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BF10E9" w:rsidRPr="003B24E2">
              <w:rPr>
                <w:rFonts w:ascii="Century Gothic" w:hAnsi="Century Gothic"/>
                <w:sz w:val="22"/>
                <w:szCs w:val="22"/>
              </w:rPr>
              <w:t>umber of protons and electrons, charge</w:t>
            </w:r>
          </w:p>
        </w:tc>
      </w:tr>
      <w:tr w:rsidR="00BF10E9" w14:paraId="01F3096B" w14:textId="77777777" w:rsidTr="00E952E4">
        <w:trPr>
          <w:trHeight w:val="58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BE888" w14:textId="77777777" w:rsidR="00BF10E9" w:rsidRPr="00E952E4" w:rsidRDefault="00BF10E9" w:rsidP="00F9612E">
            <w:pPr>
              <w:tabs>
                <w:tab w:val="left" w:pos="1593"/>
              </w:tabs>
              <w:spacing w:after="0" w:line="254" w:lineRule="auto"/>
              <w:ind w:left="-120" w:right="33" w:firstLine="120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5</w:t>
            </w:r>
            <w:r w:rsidRPr="00E952E4">
              <w:rPr>
                <w:rFonts w:ascii="Cambria Math" w:hAnsi="Cambria Math"/>
                <w:sz w:val="22"/>
                <w:szCs w:val="22"/>
              </w:rPr>
              <w:t xml:space="preserve">Be and </w:t>
            </w:r>
            <w:r w:rsidRPr="00E952E4">
              <w:rPr>
                <w:rFonts w:ascii="Cambria Math" w:hAnsi="Cambria Math"/>
                <w:sz w:val="22"/>
                <w:szCs w:val="22"/>
                <w:vertAlign w:val="superscript"/>
              </w:rPr>
              <w:t>6</w:t>
            </w:r>
            <w:r w:rsidRPr="00E952E4">
              <w:rPr>
                <w:rFonts w:ascii="Cambria Math" w:hAnsi="Cambria Math"/>
                <w:sz w:val="22"/>
                <w:szCs w:val="22"/>
              </w:rPr>
              <w:t>Be</w:t>
            </w:r>
          </w:p>
          <w:p w14:paraId="262467C0" w14:textId="77777777" w:rsidR="00BF10E9" w:rsidRPr="00E952E4" w:rsidRDefault="00BF10E9" w:rsidP="00F9612E">
            <w:pPr>
              <w:tabs>
                <w:tab w:val="left" w:pos="1593"/>
              </w:tabs>
              <w:spacing w:after="0" w:line="254" w:lineRule="auto"/>
              <w:ind w:left="-120" w:right="33" w:firstLine="120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CE905" w14:textId="05026057" w:rsidR="00BF10E9" w:rsidRPr="003B24E2" w:rsidRDefault="002F50AF" w:rsidP="00F9612E">
            <w:pPr>
              <w:tabs>
                <w:tab w:val="left" w:pos="1593"/>
              </w:tabs>
              <w:spacing w:after="0" w:line="254" w:lineRule="auto"/>
              <w:ind w:left="119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BF10E9" w:rsidRPr="003B24E2">
              <w:rPr>
                <w:rFonts w:ascii="Century Gothic" w:hAnsi="Century Gothic"/>
                <w:sz w:val="22"/>
                <w:szCs w:val="22"/>
              </w:rPr>
              <w:t>ame number of protons and electrons, same element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44E77" w14:textId="47368BEC" w:rsidR="00BF10E9" w:rsidRPr="003B24E2" w:rsidRDefault="002F50AF" w:rsidP="00F9612E">
            <w:pPr>
              <w:tabs>
                <w:tab w:val="left" w:pos="1593"/>
              </w:tabs>
              <w:spacing w:after="0" w:line="254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BF10E9" w:rsidRPr="003B24E2">
              <w:rPr>
                <w:rFonts w:ascii="Century Gothic" w:hAnsi="Century Gothic"/>
                <w:sz w:val="22"/>
                <w:szCs w:val="22"/>
              </w:rPr>
              <w:t>eutrons</w:t>
            </w:r>
          </w:p>
        </w:tc>
      </w:tr>
    </w:tbl>
    <w:p w14:paraId="52DF7E53" w14:textId="6601F693" w:rsidR="002A3A91" w:rsidRDefault="002A3A91">
      <w:pPr>
        <w:spacing w:after="160" w:line="259" w:lineRule="auto"/>
        <w:jc w:val="left"/>
        <w:outlineLvl w:val="9"/>
        <w:rPr>
          <w:rFonts w:ascii="Century Gothic" w:hAnsi="Century Gothic"/>
          <w:color w:val="000000" w:themeColor="text1"/>
          <w:sz w:val="22"/>
          <w:szCs w:val="22"/>
        </w:rPr>
      </w:pPr>
    </w:p>
    <w:p w14:paraId="158C815E" w14:textId="77777777" w:rsidR="00D52C5A" w:rsidRDefault="00D52C5A" w:rsidP="002A3A91">
      <w:pPr>
        <w:pStyle w:val="RSCnumberedlist"/>
        <w:numPr>
          <w:ilvl w:val="0"/>
          <w:numId w:val="0"/>
        </w:numPr>
        <w:ind w:left="360"/>
      </w:pPr>
    </w:p>
    <w:p w14:paraId="69C7A32A" w14:textId="5C05ED7E" w:rsidR="0064565B" w:rsidRDefault="0064565B" w:rsidP="0064565B">
      <w:pPr>
        <w:pStyle w:val="RSCnumberedlist"/>
        <w:numPr>
          <w:ilvl w:val="0"/>
          <w:numId w:val="38"/>
        </w:numPr>
      </w:pPr>
    </w:p>
    <w:p w14:paraId="75F0A6AF" w14:textId="667EB17E" w:rsidR="0064565B" w:rsidRDefault="00FB2076" w:rsidP="0064565B">
      <w:pPr>
        <w:pStyle w:val="RSCnumberedlist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7F8C21D7" wp14:editId="5CF58A52">
            <wp:extent cx="5731510" cy="3130550"/>
            <wp:effectExtent l="0" t="0" r="2540" b="0"/>
            <wp:docPr id="714594429" name="Picture 3" descr="A periodic table of elements marked up to show s block, d block, p block and f block and with a label groups and an arrow indicating down and periods with an arrow indicating a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94429" name="Picture 3" descr="A periodic table of elements marked up to show s block, d block, p block and f block and with a label groups and an arrow indicating down and periods with an arrow indicating acros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CBEFA" w14:textId="77777777" w:rsidR="00D52C5A" w:rsidRDefault="00D52C5A" w:rsidP="0064565B">
      <w:pPr>
        <w:pStyle w:val="RSCnumberedlist"/>
        <w:numPr>
          <w:ilvl w:val="0"/>
          <w:numId w:val="0"/>
        </w:numPr>
        <w:ind w:left="360" w:hanging="360"/>
      </w:pPr>
    </w:p>
    <w:p w14:paraId="203E98ED" w14:textId="44C7185F" w:rsidR="00D52C5A" w:rsidRDefault="00C55702" w:rsidP="00D52C5A">
      <w:pPr>
        <w:pStyle w:val="RSCnumberedlist"/>
        <w:numPr>
          <w:ilvl w:val="0"/>
          <w:numId w:val="38"/>
        </w:numPr>
      </w:pPr>
      <w:r>
        <w:t xml:space="preserve">The </w:t>
      </w:r>
      <w:r w:rsidR="00D52C5A">
        <w:t xml:space="preserve">number of </w:t>
      </w:r>
      <w:r>
        <w:t xml:space="preserve">protons increases along each </w:t>
      </w:r>
      <w:r w:rsidR="00D52C5A">
        <w:t>period</w:t>
      </w:r>
      <w:r>
        <w:t xml:space="preserve"> from left to right and down each group from top to bottom</w:t>
      </w:r>
      <w:r w:rsidR="00DA6DA5">
        <w:t>.</w:t>
      </w:r>
      <w:r w:rsidR="00D52C5A">
        <w:t xml:space="preserve"> </w:t>
      </w:r>
    </w:p>
    <w:p w14:paraId="5228C396" w14:textId="77777777" w:rsidR="00D52C5A" w:rsidRDefault="00D52C5A" w:rsidP="00D52C5A">
      <w:pPr>
        <w:pStyle w:val="RSCnumberedlist"/>
        <w:numPr>
          <w:ilvl w:val="0"/>
          <w:numId w:val="0"/>
        </w:numPr>
      </w:pPr>
    </w:p>
    <w:p w14:paraId="4DDA9C7B" w14:textId="39641B79" w:rsidR="00D52C5A" w:rsidRDefault="00D52C5A" w:rsidP="00D52C5A">
      <w:pPr>
        <w:pStyle w:val="RSCH3"/>
      </w:pPr>
      <w:r>
        <w:t xml:space="preserve">Hinge questions </w:t>
      </w:r>
    </w:p>
    <w:p w14:paraId="28A76345" w14:textId="4A4763F8" w:rsidR="00D52C5A" w:rsidRDefault="00D52C5A" w:rsidP="00D52C5A">
      <w:pPr>
        <w:pStyle w:val="RSCnumberedlist"/>
        <w:numPr>
          <w:ilvl w:val="0"/>
          <w:numId w:val="45"/>
        </w:numPr>
      </w:pPr>
      <w:r>
        <w:t xml:space="preserve">(c) </w:t>
      </w:r>
      <w:r w:rsidRPr="00F9612E">
        <w:rPr>
          <w:rFonts w:ascii="Cambria Math" w:hAnsi="Cambria Math"/>
          <w:vertAlign w:val="superscript"/>
        </w:rPr>
        <w:t>30</w:t>
      </w:r>
      <w:r w:rsidRPr="00F9612E">
        <w:rPr>
          <w:rFonts w:ascii="Cambria Math" w:hAnsi="Cambria Math"/>
        </w:rPr>
        <w:t>Al</w:t>
      </w:r>
    </w:p>
    <w:p w14:paraId="4B591B5A" w14:textId="5BD3A92B" w:rsidR="00D52C5A" w:rsidRPr="00D52C5A" w:rsidRDefault="00D52C5A" w:rsidP="00D52C5A">
      <w:pPr>
        <w:pStyle w:val="RSCnumberedlist"/>
        <w:numPr>
          <w:ilvl w:val="0"/>
          <w:numId w:val="45"/>
        </w:numPr>
      </w:pPr>
      <w:r>
        <w:t xml:space="preserve">(e) </w:t>
      </w:r>
      <w:r w:rsidRPr="00F9612E">
        <w:rPr>
          <w:rFonts w:ascii="Cambria Math" w:hAnsi="Cambria Math"/>
          <w:vertAlign w:val="superscript"/>
        </w:rPr>
        <w:t>19</w:t>
      </w:r>
      <w:r w:rsidRPr="00F9612E">
        <w:rPr>
          <w:rFonts w:ascii="Cambria Math" w:hAnsi="Cambria Math"/>
        </w:rPr>
        <w:t>F</w:t>
      </w:r>
      <w:r w:rsidRPr="00F9612E">
        <w:rPr>
          <w:rFonts w:ascii="Cambria Math" w:hAnsi="Cambria Math"/>
          <w:vertAlign w:val="superscript"/>
        </w:rPr>
        <w:t>-</w:t>
      </w:r>
    </w:p>
    <w:p w14:paraId="43D3EE05" w14:textId="5F787645" w:rsidR="00D52C5A" w:rsidRDefault="00D52C5A" w:rsidP="00D52C5A">
      <w:pPr>
        <w:pStyle w:val="RSCnumberedlist"/>
        <w:numPr>
          <w:ilvl w:val="0"/>
          <w:numId w:val="45"/>
        </w:numPr>
      </w:pPr>
      <w:r>
        <w:t xml:space="preserve">(e) </w:t>
      </w:r>
      <w:r w:rsidR="00344FE1">
        <w:rPr>
          <w:rFonts w:ascii="Cambria Math" w:hAnsi="Cambria Math"/>
        </w:rPr>
        <w:t>a</w:t>
      </w:r>
      <w:r w:rsidRPr="00F9612E">
        <w:rPr>
          <w:rFonts w:ascii="Cambria Math" w:hAnsi="Cambria Math"/>
        </w:rPr>
        <w:t>luminium-27</w:t>
      </w:r>
    </w:p>
    <w:p w14:paraId="606A0870" w14:textId="77777777" w:rsidR="00D52C5A" w:rsidRDefault="00D52C5A" w:rsidP="00D52C5A">
      <w:pPr>
        <w:pStyle w:val="RSCBasictext"/>
      </w:pPr>
    </w:p>
    <w:sectPr w:rsidR="00D52C5A" w:rsidSect="00231C1C">
      <w:headerReference w:type="default" r:id="rId25"/>
      <w:footerReference w:type="default" r:id="rId26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3E4C" w14:textId="77777777" w:rsidR="000F2B9E" w:rsidRDefault="000F2B9E" w:rsidP="008A1B0B">
      <w:pPr>
        <w:spacing w:after="0" w:line="240" w:lineRule="auto"/>
      </w:pPr>
      <w:r>
        <w:separator/>
      </w:r>
    </w:p>
  </w:endnote>
  <w:endnote w:type="continuationSeparator" w:id="0">
    <w:p w14:paraId="174361C1" w14:textId="77777777" w:rsidR="000F2B9E" w:rsidRDefault="000F2B9E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49A18983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55253749" w14:textId="4B34CE1D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42584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E5F5" w14:textId="77777777" w:rsidR="000F2B9E" w:rsidRDefault="000F2B9E" w:rsidP="008A1B0B">
      <w:pPr>
        <w:spacing w:after="0" w:line="240" w:lineRule="auto"/>
      </w:pPr>
      <w:r>
        <w:separator/>
      </w:r>
    </w:p>
  </w:footnote>
  <w:footnote w:type="continuationSeparator" w:id="0">
    <w:p w14:paraId="3FB625B6" w14:textId="77777777" w:rsidR="000F2B9E" w:rsidRDefault="000F2B9E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41F2" w14:textId="031F892D" w:rsidR="008A1B0B" w:rsidRPr="00006F0E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4A893503" wp14:editId="0CC3877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44318041" wp14:editId="3A122025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0E">
      <w:rPr>
        <w:rFonts w:ascii="Century Gothic" w:hAnsi="Century Gothic"/>
        <w:b/>
        <w:bCs/>
        <w:color w:val="004976"/>
        <w:sz w:val="30"/>
        <w:szCs w:val="30"/>
      </w:rPr>
      <w:t>Fundamentals of chemistry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 w:rsidRPr="00006F0E">
      <w:rPr>
        <w:rFonts w:ascii="Century Gothic" w:hAnsi="Century Gothic"/>
        <w:b/>
        <w:bCs/>
        <w:color w:val="000000"/>
        <w:sz w:val="24"/>
        <w:szCs w:val="24"/>
      </w:rPr>
      <w:t>1</w:t>
    </w:r>
    <w:r w:rsidR="00146FCD" w:rsidRPr="00006F0E">
      <w:rPr>
        <w:rFonts w:ascii="Century Gothic" w:hAnsi="Century Gothic"/>
        <w:b/>
        <w:bCs/>
        <w:color w:val="000000"/>
        <w:sz w:val="24"/>
        <w:szCs w:val="24"/>
      </w:rPr>
      <w:t>6</w:t>
    </w:r>
    <w:r w:rsidR="00B226A7" w:rsidRPr="00006F0E">
      <w:rPr>
        <w:rFonts w:ascii="Century Gothic" w:hAnsi="Century Gothic"/>
        <w:b/>
        <w:bCs/>
        <w:color w:val="000000"/>
        <w:sz w:val="24"/>
        <w:szCs w:val="24"/>
      </w:rPr>
      <w:t>–1</w:t>
    </w:r>
    <w:r w:rsidR="00BA3729" w:rsidRPr="00006F0E">
      <w:rPr>
        <w:rFonts w:ascii="Century Gothic" w:hAnsi="Century Gothic"/>
        <w:b/>
        <w:bCs/>
        <w:color w:val="000000"/>
        <w:sz w:val="24"/>
        <w:szCs w:val="24"/>
      </w:rPr>
      <w:t>8</w:t>
    </w:r>
    <w:r w:rsidR="00146FCD" w:rsidRPr="00006F0E">
      <w:rPr>
        <w:rFonts w:ascii="Century Gothic" w:hAnsi="Century Gothic"/>
        <w:b/>
        <w:bCs/>
        <w:color w:val="000000"/>
        <w:sz w:val="24"/>
        <w:szCs w:val="24"/>
      </w:rPr>
      <w:t xml:space="preserve"> years</w:t>
    </w:r>
  </w:p>
  <w:p w14:paraId="372CE949" w14:textId="39AB8E3E" w:rsidR="00557BF2" w:rsidRPr="00557BF2" w:rsidRDefault="008D108C" w:rsidP="00FF76A3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 xml:space="preserve">Available </w:t>
    </w:r>
    <w:r w:rsidRPr="00AE36D7">
      <w:rPr>
        <w:rFonts w:ascii="Century Gothic" w:hAnsi="Century Gothic"/>
        <w:b/>
        <w:bCs/>
        <w:color w:val="000000" w:themeColor="text1"/>
        <w:sz w:val="18"/>
        <w:szCs w:val="18"/>
      </w:rPr>
      <w:t xml:space="preserve">from </w:t>
    </w:r>
    <w:bookmarkStart w:id="1" w:name="_Hlk203739297"/>
    <w:r w:rsidRPr="00AE36D7">
      <w:rPr>
        <w:rFonts w:ascii="Century Gothic" w:hAnsi="Century Gothic"/>
        <w:b/>
        <w:bCs/>
        <w:color w:val="004976"/>
        <w:sz w:val="18"/>
        <w:szCs w:val="18"/>
        <w:u w:val="single"/>
      </w:rPr>
      <w:fldChar w:fldCharType="begin"/>
    </w:r>
    <w:r w:rsidRPr="00AE36D7">
      <w:rPr>
        <w:rFonts w:ascii="Century Gothic" w:hAnsi="Century Gothic"/>
        <w:b/>
        <w:bCs/>
        <w:color w:val="004976"/>
        <w:sz w:val="18"/>
        <w:szCs w:val="18"/>
        <w:u w:val="single"/>
      </w:rPr>
      <w:instrText>HYPERLINK "https://rsc.li/3UgK9i6"</w:instrText>
    </w:r>
    <w:r w:rsidRPr="00AE36D7">
      <w:rPr>
        <w:rFonts w:ascii="Century Gothic" w:hAnsi="Century Gothic"/>
        <w:b/>
        <w:bCs/>
        <w:color w:val="004976"/>
        <w:sz w:val="18"/>
        <w:szCs w:val="18"/>
        <w:u w:val="single"/>
      </w:rPr>
    </w:r>
    <w:r w:rsidRPr="00AE36D7">
      <w:rPr>
        <w:rFonts w:ascii="Century Gothic" w:hAnsi="Century Gothic"/>
        <w:b/>
        <w:bCs/>
        <w:color w:val="004976"/>
        <w:sz w:val="18"/>
        <w:szCs w:val="18"/>
        <w:u w:val="single"/>
      </w:rPr>
      <w:fldChar w:fldCharType="separate"/>
    </w:r>
    <w:r w:rsidRPr="00AE36D7">
      <w:rPr>
        <w:rStyle w:val="Hyperlink"/>
        <w:rFonts w:ascii="Century Gothic" w:hAnsi="Century Gothic"/>
        <w:b/>
        <w:bCs/>
        <w:color w:val="004976"/>
        <w:sz w:val="18"/>
        <w:szCs w:val="18"/>
      </w:rPr>
      <w:t>rsc.li/3UgK9i6</w:t>
    </w:r>
    <w:r w:rsidRPr="00AE36D7">
      <w:rPr>
        <w:rFonts w:ascii="Century Gothic" w:hAnsi="Century Gothic"/>
        <w:b/>
        <w:bCs/>
        <w:color w:val="004976"/>
        <w:sz w:val="18"/>
        <w:szCs w:val="18"/>
        <w:u w:val="single"/>
      </w:rPr>
      <w:fldChar w:fldCharType="end"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6554AF"/>
    <w:multiLevelType w:val="hybridMultilevel"/>
    <w:tmpl w:val="407E9894"/>
    <w:lvl w:ilvl="0" w:tplc="66E00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50E8"/>
    <w:multiLevelType w:val="hybridMultilevel"/>
    <w:tmpl w:val="1818D20C"/>
    <w:lvl w:ilvl="0" w:tplc="264EF3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E70AD"/>
    <w:multiLevelType w:val="hybridMultilevel"/>
    <w:tmpl w:val="308A7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3044"/>
    <w:multiLevelType w:val="hybridMultilevel"/>
    <w:tmpl w:val="20826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269F"/>
    <w:multiLevelType w:val="hybridMultilevel"/>
    <w:tmpl w:val="A6942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94290"/>
    <w:multiLevelType w:val="hybridMultilevel"/>
    <w:tmpl w:val="C038D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E224B3"/>
    <w:multiLevelType w:val="hybridMultilevel"/>
    <w:tmpl w:val="418E5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53CDA"/>
    <w:multiLevelType w:val="hybridMultilevel"/>
    <w:tmpl w:val="3648C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52238"/>
    <w:multiLevelType w:val="hybridMultilevel"/>
    <w:tmpl w:val="49BAB784"/>
    <w:lvl w:ilvl="0" w:tplc="488471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DFD64AF"/>
    <w:multiLevelType w:val="hybridMultilevel"/>
    <w:tmpl w:val="B448B034"/>
    <w:lvl w:ilvl="0" w:tplc="25DE2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24FCD"/>
    <w:multiLevelType w:val="hybridMultilevel"/>
    <w:tmpl w:val="9D5AFC60"/>
    <w:lvl w:ilvl="0" w:tplc="C0FC03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5435DB"/>
    <w:multiLevelType w:val="hybridMultilevel"/>
    <w:tmpl w:val="1A5490F0"/>
    <w:lvl w:ilvl="0" w:tplc="25467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42FC9"/>
    <w:multiLevelType w:val="hybridMultilevel"/>
    <w:tmpl w:val="DB502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A583C"/>
    <w:multiLevelType w:val="hybridMultilevel"/>
    <w:tmpl w:val="162E3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7B7C"/>
    <w:multiLevelType w:val="hybridMultilevel"/>
    <w:tmpl w:val="278EF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2E679F"/>
    <w:multiLevelType w:val="hybridMultilevel"/>
    <w:tmpl w:val="93FEEEBE"/>
    <w:lvl w:ilvl="0" w:tplc="E36EA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E597C"/>
    <w:multiLevelType w:val="hybridMultilevel"/>
    <w:tmpl w:val="4998CE2E"/>
    <w:lvl w:ilvl="0" w:tplc="37FC49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83B5E08"/>
    <w:multiLevelType w:val="hybridMultilevel"/>
    <w:tmpl w:val="3FD05A4C"/>
    <w:lvl w:ilvl="0" w:tplc="73E6C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82591E"/>
    <w:multiLevelType w:val="hybridMultilevel"/>
    <w:tmpl w:val="DED899B0"/>
    <w:lvl w:ilvl="0" w:tplc="19424F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7B1CA7"/>
    <w:multiLevelType w:val="hybridMultilevel"/>
    <w:tmpl w:val="5528512C"/>
    <w:lvl w:ilvl="0" w:tplc="46FEE2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03A27"/>
    <w:multiLevelType w:val="hybridMultilevel"/>
    <w:tmpl w:val="A13AC9C8"/>
    <w:lvl w:ilvl="0" w:tplc="81C836EA">
      <w:start w:val="1"/>
      <w:numFmt w:val="lowerLetter"/>
      <w:lvlText w:val="(%1)"/>
      <w:lvlJc w:val="left"/>
      <w:pPr>
        <w:ind w:left="927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10605598">
    <w:abstractNumId w:val="36"/>
  </w:num>
  <w:num w:numId="2" w16cid:durableId="46608390">
    <w:abstractNumId w:val="20"/>
  </w:num>
  <w:num w:numId="3" w16cid:durableId="767046158">
    <w:abstractNumId w:val="11"/>
  </w:num>
  <w:num w:numId="4" w16cid:durableId="1754862014">
    <w:abstractNumId w:val="15"/>
  </w:num>
  <w:num w:numId="5" w16cid:durableId="522865220">
    <w:abstractNumId w:val="31"/>
  </w:num>
  <w:num w:numId="6" w16cid:durableId="1092093063">
    <w:abstractNumId w:val="34"/>
  </w:num>
  <w:num w:numId="7" w16cid:durableId="1042751722">
    <w:abstractNumId w:val="6"/>
  </w:num>
  <w:num w:numId="8" w16cid:durableId="339281078">
    <w:abstractNumId w:val="10"/>
  </w:num>
  <w:num w:numId="9" w16cid:durableId="166483661">
    <w:abstractNumId w:val="9"/>
  </w:num>
  <w:num w:numId="10" w16cid:durableId="739593575">
    <w:abstractNumId w:val="8"/>
  </w:num>
  <w:num w:numId="11" w16cid:durableId="1035690940">
    <w:abstractNumId w:val="21"/>
  </w:num>
  <w:num w:numId="12" w16cid:durableId="1470199975">
    <w:abstractNumId w:val="8"/>
    <w:lvlOverride w:ilvl="0">
      <w:startOverride w:val="1"/>
    </w:lvlOverride>
  </w:num>
  <w:num w:numId="13" w16cid:durableId="1479612613">
    <w:abstractNumId w:val="28"/>
  </w:num>
  <w:num w:numId="14" w16cid:durableId="1674912029">
    <w:abstractNumId w:val="23"/>
  </w:num>
  <w:num w:numId="15" w16cid:durableId="2099716115">
    <w:abstractNumId w:val="18"/>
  </w:num>
  <w:num w:numId="16" w16cid:durableId="649024404">
    <w:abstractNumId w:val="0"/>
  </w:num>
  <w:num w:numId="17" w16cid:durableId="1550605262">
    <w:abstractNumId w:val="12"/>
  </w:num>
  <w:num w:numId="18" w16cid:durableId="181480924">
    <w:abstractNumId w:val="14"/>
  </w:num>
  <w:num w:numId="19" w16cid:durableId="2003771580">
    <w:abstractNumId w:val="9"/>
    <w:lvlOverride w:ilvl="0">
      <w:startOverride w:val="1"/>
    </w:lvlOverride>
  </w:num>
  <w:num w:numId="20" w16cid:durableId="2139297354">
    <w:abstractNumId w:val="32"/>
  </w:num>
  <w:num w:numId="21" w16cid:durableId="1085228647">
    <w:abstractNumId w:val="27"/>
  </w:num>
  <w:num w:numId="22" w16cid:durableId="33312936">
    <w:abstractNumId w:val="24"/>
  </w:num>
  <w:num w:numId="23" w16cid:durableId="1143431506">
    <w:abstractNumId w:val="22"/>
  </w:num>
  <w:num w:numId="24" w16cid:durableId="1028946125">
    <w:abstractNumId w:val="30"/>
  </w:num>
  <w:num w:numId="25" w16cid:durableId="1910575959">
    <w:abstractNumId w:val="2"/>
  </w:num>
  <w:num w:numId="26" w16cid:durableId="536360289">
    <w:abstractNumId w:val="26"/>
  </w:num>
  <w:num w:numId="27" w16cid:durableId="110252294">
    <w:abstractNumId w:val="37"/>
  </w:num>
  <w:num w:numId="28" w16cid:durableId="874855573">
    <w:abstractNumId w:val="29"/>
  </w:num>
  <w:num w:numId="29" w16cid:durableId="1769155370">
    <w:abstractNumId w:val="13"/>
  </w:num>
  <w:num w:numId="30" w16cid:durableId="1957517730">
    <w:abstractNumId w:val="25"/>
  </w:num>
  <w:num w:numId="31" w16cid:durableId="927737653">
    <w:abstractNumId w:val="7"/>
  </w:num>
  <w:num w:numId="32" w16cid:durableId="1940483353">
    <w:abstractNumId w:val="3"/>
  </w:num>
  <w:num w:numId="33" w16cid:durableId="1942565200">
    <w:abstractNumId w:val="35"/>
  </w:num>
  <w:num w:numId="34" w16cid:durableId="539782451">
    <w:abstractNumId w:val="4"/>
  </w:num>
  <w:num w:numId="35" w16cid:durableId="993728897">
    <w:abstractNumId w:val="38"/>
  </w:num>
  <w:num w:numId="36" w16cid:durableId="2125149856">
    <w:abstractNumId w:val="5"/>
  </w:num>
  <w:num w:numId="37" w16cid:durableId="1349721556">
    <w:abstractNumId w:val="8"/>
    <w:lvlOverride w:ilvl="0">
      <w:startOverride w:val="1"/>
    </w:lvlOverride>
  </w:num>
  <w:num w:numId="38" w16cid:durableId="907687990">
    <w:abstractNumId w:val="8"/>
    <w:lvlOverride w:ilvl="0">
      <w:startOverride w:val="1"/>
    </w:lvlOverride>
  </w:num>
  <w:num w:numId="39" w16cid:durableId="245189480">
    <w:abstractNumId w:val="17"/>
  </w:num>
  <w:num w:numId="40" w16cid:durableId="370232752">
    <w:abstractNumId w:val="19"/>
  </w:num>
  <w:num w:numId="41" w16cid:durableId="687097177">
    <w:abstractNumId w:val="33"/>
  </w:num>
  <w:num w:numId="42" w16cid:durableId="1118377579">
    <w:abstractNumId w:val="1"/>
  </w:num>
  <w:num w:numId="43" w16cid:durableId="339623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81897">
    <w:abstractNumId w:val="16"/>
  </w:num>
  <w:num w:numId="45" w16cid:durableId="18733753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22"/>
    <w:rsid w:val="000056F8"/>
    <w:rsid w:val="00006F0E"/>
    <w:rsid w:val="00022B65"/>
    <w:rsid w:val="000243FF"/>
    <w:rsid w:val="00042584"/>
    <w:rsid w:val="00046615"/>
    <w:rsid w:val="0005730B"/>
    <w:rsid w:val="00087C7B"/>
    <w:rsid w:val="000B0210"/>
    <w:rsid w:val="000B0FE6"/>
    <w:rsid w:val="000E6E48"/>
    <w:rsid w:val="000F2B9E"/>
    <w:rsid w:val="0010269D"/>
    <w:rsid w:val="00105D40"/>
    <w:rsid w:val="0012207B"/>
    <w:rsid w:val="00125F22"/>
    <w:rsid w:val="00127661"/>
    <w:rsid w:val="00146FCD"/>
    <w:rsid w:val="00147637"/>
    <w:rsid w:val="00170732"/>
    <w:rsid w:val="00180C62"/>
    <w:rsid w:val="00181EDA"/>
    <w:rsid w:val="00184A51"/>
    <w:rsid w:val="001A278F"/>
    <w:rsid w:val="001D1067"/>
    <w:rsid w:val="002304A7"/>
    <w:rsid w:val="00231C1C"/>
    <w:rsid w:val="002549BE"/>
    <w:rsid w:val="0025529D"/>
    <w:rsid w:val="002A3A91"/>
    <w:rsid w:val="002A3C79"/>
    <w:rsid w:val="002B0072"/>
    <w:rsid w:val="002B06C9"/>
    <w:rsid w:val="002C2223"/>
    <w:rsid w:val="002D34BA"/>
    <w:rsid w:val="002E47CA"/>
    <w:rsid w:val="002E743D"/>
    <w:rsid w:val="002F2A90"/>
    <w:rsid w:val="002F35A3"/>
    <w:rsid w:val="002F50AF"/>
    <w:rsid w:val="003059AB"/>
    <w:rsid w:val="00306623"/>
    <w:rsid w:val="00327C9C"/>
    <w:rsid w:val="00344FE1"/>
    <w:rsid w:val="00362CD9"/>
    <w:rsid w:val="003716B9"/>
    <w:rsid w:val="00376594"/>
    <w:rsid w:val="00383A44"/>
    <w:rsid w:val="003A7648"/>
    <w:rsid w:val="003B1140"/>
    <w:rsid w:val="003B24E2"/>
    <w:rsid w:val="003B4ABE"/>
    <w:rsid w:val="003C643A"/>
    <w:rsid w:val="003D1253"/>
    <w:rsid w:val="003D6657"/>
    <w:rsid w:val="00401A9C"/>
    <w:rsid w:val="004340BB"/>
    <w:rsid w:val="0044650F"/>
    <w:rsid w:val="0046389A"/>
    <w:rsid w:val="00485CEA"/>
    <w:rsid w:val="004A3BF0"/>
    <w:rsid w:val="004B5434"/>
    <w:rsid w:val="004D7CFA"/>
    <w:rsid w:val="004E065A"/>
    <w:rsid w:val="00511651"/>
    <w:rsid w:val="00512B6D"/>
    <w:rsid w:val="00516F80"/>
    <w:rsid w:val="0052289F"/>
    <w:rsid w:val="00556723"/>
    <w:rsid w:val="00557BF2"/>
    <w:rsid w:val="00580EED"/>
    <w:rsid w:val="005B4AFE"/>
    <w:rsid w:val="005D78F2"/>
    <w:rsid w:val="005F286E"/>
    <w:rsid w:val="0064565B"/>
    <w:rsid w:val="006820BE"/>
    <w:rsid w:val="00684B46"/>
    <w:rsid w:val="006A5244"/>
    <w:rsid w:val="006C0462"/>
    <w:rsid w:val="006C740E"/>
    <w:rsid w:val="006D0177"/>
    <w:rsid w:val="006D18C5"/>
    <w:rsid w:val="006D790E"/>
    <w:rsid w:val="006E13FB"/>
    <w:rsid w:val="006E3FB8"/>
    <w:rsid w:val="00701067"/>
    <w:rsid w:val="007042E5"/>
    <w:rsid w:val="00741466"/>
    <w:rsid w:val="00747FE6"/>
    <w:rsid w:val="00751597"/>
    <w:rsid w:val="0077600A"/>
    <w:rsid w:val="007A08F5"/>
    <w:rsid w:val="007A458A"/>
    <w:rsid w:val="007B56F2"/>
    <w:rsid w:val="0081721A"/>
    <w:rsid w:val="00835B9C"/>
    <w:rsid w:val="0089187A"/>
    <w:rsid w:val="00893F3D"/>
    <w:rsid w:val="008978AB"/>
    <w:rsid w:val="008A1B0B"/>
    <w:rsid w:val="008B34F9"/>
    <w:rsid w:val="008B54F1"/>
    <w:rsid w:val="008D108C"/>
    <w:rsid w:val="008D5BDB"/>
    <w:rsid w:val="008D7A53"/>
    <w:rsid w:val="008F46E8"/>
    <w:rsid w:val="00905E09"/>
    <w:rsid w:val="00913760"/>
    <w:rsid w:val="009272D0"/>
    <w:rsid w:val="009676C0"/>
    <w:rsid w:val="00983FF9"/>
    <w:rsid w:val="00A0509A"/>
    <w:rsid w:val="00A13442"/>
    <w:rsid w:val="00A5348B"/>
    <w:rsid w:val="00A571EB"/>
    <w:rsid w:val="00A5740C"/>
    <w:rsid w:val="00A7082E"/>
    <w:rsid w:val="00A725C3"/>
    <w:rsid w:val="00AA226D"/>
    <w:rsid w:val="00AB7440"/>
    <w:rsid w:val="00AB78E2"/>
    <w:rsid w:val="00AC394B"/>
    <w:rsid w:val="00AE440E"/>
    <w:rsid w:val="00AE7276"/>
    <w:rsid w:val="00AF462F"/>
    <w:rsid w:val="00B226A7"/>
    <w:rsid w:val="00B30A6E"/>
    <w:rsid w:val="00B57550"/>
    <w:rsid w:val="00B67A03"/>
    <w:rsid w:val="00B71E66"/>
    <w:rsid w:val="00BA3729"/>
    <w:rsid w:val="00BB2BC4"/>
    <w:rsid w:val="00BE23DB"/>
    <w:rsid w:val="00BE276B"/>
    <w:rsid w:val="00BE6E7C"/>
    <w:rsid w:val="00BF10E9"/>
    <w:rsid w:val="00BF7042"/>
    <w:rsid w:val="00C1703F"/>
    <w:rsid w:val="00C2468A"/>
    <w:rsid w:val="00C36ACA"/>
    <w:rsid w:val="00C43346"/>
    <w:rsid w:val="00C55702"/>
    <w:rsid w:val="00C653D0"/>
    <w:rsid w:val="00CD3159"/>
    <w:rsid w:val="00CD3907"/>
    <w:rsid w:val="00CD589E"/>
    <w:rsid w:val="00CD5E3C"/>
    <w:rsid w:val="00CF6E3E"/>
    <w:rsid w:val="00D00AB5"/>
    <w:rsid w:val="00D17CC0"/>
    <w:rsid w:val="00D45D99"/>
    <w:rsid w:val="00D475A2"/>
    <w:rsid w:val="00D5231A"/>
    <w:rsid w:val="00D52C5A"/>
    <w:rsid w:val="00D60D30"/>
    <w:rsid w:val="00D66CDF"/>
    <w:rsid w:val="00D87242"/>
    <w:rsid w:val="00D87DFB"/>
    <w:rsid w:val="00D93E30"/>
    <w:rsid w:val="00DA0283"/>
    <w:rsid w:val="00DA6DA5"/>
    <w:rsid w:val="00DC0D9C"/>
    <w:rsid w:val="00DD432E"/>
    <w:rsid w:val="00E15AB5"/>
    <w:rsid w:val="00E50A13"/>
    <w:rsid w:val="00E67923"/>
    <w:rsid w:val="00E76497"/>
    <w:rsid w:val="00E952E4"/>
    <w:rsid w:val="00E95DE4"/>
    <w:rsid w:val="00EC7EFF"/>
    <w:rsid w:val="00EF4FC6"/>
    <w:rsid w:val="00EF637F"/>
    <w:rsid w:val="00F03731"/>
    <w:rsid w:val="00F10AE8"/>
    <w:rsid w:val="00F46A92"/>
    <w:rsid w:val="00F76CA8"/>
    <w:rsid w:val="00F80ECB"/>
    <w:rsid w:val="00F9270E"/>
    <w:rsid w:val="00F9612E"/>
    <w:rsid w:val="00FB2076"/>
    <w:rsid w:val="00FC3B24"/>
    <w:rsid w:val="00FD3387"/>
    <w:rsid w:val="00FD5AFC"/>
    <w:rsid w:val="00FE52E9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D9646"/>
  <w15:chartTrackingRefBased/>
  <w15:docId w15:val="{732CCA12-4E8E-43AB-A4DA-EE05AA1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6F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6F0E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006F0E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006F0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006F0E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00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F0E"/>
    <w:rPr>
      <w:rFonts w:ascii="Arial" w:hAnsi="Arial" w:cs="Arial"/>
      <w:b/>
      <w:bCs/>
      <w:sz w:val="20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BE23DB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41466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4kGyaoN" TargetMode="External"/><Relationship Id="rId24" Type="http://schemas.openxmlformats.org/officeDocument/2006/relationships/image" Target="media/image12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c.li/3UgK9i6" TargetMode="Externa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emf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L\Documents\Custom%20Office%20Templates\RSC%2016&#8211;18%20teacher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964F94500547A9F31D8D40659D0F" ma:contentTypeVersion="4" ma:contentTypeDescription="Create a new document." ma:contentTypeScope="" ma:versionID="ce73fb40d5620453b64120842b1b5b84">
  <xsd:schema xmlns:xsd="http://www.w3.org/2001/XMLSchema" xmlns:xs="http://www.w3.org/2001/XMLSchema" xmlns:p="http://schemas.microsoft.com/office/2006/metadata/properties" xmlns:ns2="4fef8d83-239e-4196-8a3c-4561377ffd49" targetNamespace="http://schemas.microsoft.com/office/2006/metadata/properties" ma:root="true" ma:fieldsID="6c5aeb30b5a10add094fe69b2e30c500" ns2:_="">
    <xsd:import namespace="4fef8d83-239e-4196-8a3c-4561377ff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8d83-239e-4196-8a3c-4561377f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87600-226F-4B0B-92A4-EBEF2420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f8d83-239e-4196-8a3c-4561377ff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13FB-489B-43A5-854C-494D2923E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3C875-A7C2-4912-BD52-3673CE3DBC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16–18 teacher portrait</Template>
  <TotalTime>19</TotalTime>
  <Pages>5</Pages>
  <Words>625</Words>
  <Characters>2957</Characters>
  <Application>Microsoft Office Word</Application>
  <DocSecurity>0</DocSecurity>
  <Lines>184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 Counting protons, neutrons and electrons teacher notes</vt:lpstr>
    </vt:vector>
  </TitlesOfParts>
  <Manager/>
  <Company>Royal Society Of Chemistry</Company>
  <LinksUpToDate>false</LinksUpToDate>
  <CharactersWithSpaces>3519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 Counting protons, neutrons and electrons teacher notes</dc:title>
  <dc:subject/>
  <dc:creator>Royal Society Of Chemistry</dc:creator>
  <cp:keywords>atomic model; subatomic particles; introductory; post-16; chemistry; course; A-level; key concepts</cp:keywords>
  <dc:description>From rsc.li/3UgK9i6, Fundamentals of chemistry course, student sheet and preparation worksheet also available</dc:description>
  <cp:lastModifiedBy>Juliet Kennard</cp:lastModifiedBy>
  <cp:revision>13</cp:revision>
  <dcterms:created xsi:type="dcterms:W3CDTF">2025-07-26T08:05:00Z</dcterms:created>
  <dcterms:modified xsi:type="dcterms:W3CDTF">2025-07-27T22:49:00Z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0x010100F6CF964F94500547A9F31D8D40659D0F</vt:lpwstr>
  </property>
</Properties>
</file>