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07B82" w14:textId="36A7B47A" w:rsidR="000E09D9" w:rsidRDefault="000E09D9" w:rsidP="000E09D9">
      <w:pPr>
        <w:pStyle w:val="RSCH1"/>
        <w:rPr>
          <w:rFonts w:eastAsia="Calibri"/>
          <w:sz w:val="28"/>
          <w:szCs w:val="22"/>
        </w:rPr>
      </w:pPr>
      <w:r w:rsidRPr="00C91101">
        <w:rPr>
          <w:rFonts w:eastAsia="Calibri"/>
          <w:noProof/>
        </w:rPr>
        <w:drawing>
          <wp:anchor distT="0" distB="0" distL="114300" distR="114300" simplePos="0" relativeHeight="251660288" behindDoc="0" locked="0" layoutInCell="1" allowOverlap="1" wp14:anchorId="14C70169" wp14:editId="3F79622B">
            <wp:simplePos x="0" y="0"/>
            <wp:positionH relativeFrom="margin">
              <wp:posOffset>3022600</wp:posOffset>
            </wp:positionH>
            <wp:positionV relativeFrom="paragraph">
              <wp:posOffset>-43180</wp:posOffset>
            </wp:positionV>
            <wp:extent cx="409575" cy="409575"/>
            <wp:effectExtent l="0" t="0" r="9525" b="0"/>
            <wp:wrapNone/>
            <wp:docPr id="9" name="Graphic 1" descr="Open book outline"/>
            <wp:cNvGraphicFramePr/>
            <a:graphic xmlns:a="http://schemas.openxmlformats.org/drawingml/2006/main">
              <a:graphicData uri="http://schemas.openxmlformats.org/drawingml/2006/picture">
                <pic:pic xmlns:pic="http://schemas.openxmlformats.org/drawingml/2006/picture">
                  <pic:nvPicPr>
                    <pic:cNvPr id="5" name="Graphic 1" descr="Open book outline"/>
                    <pic:cNvPicPr/>
                  </pic:nvPicPr>
                  <pic:blipFill>
                    <a:blip r:embed="rId11">
                      <a:extLst>
                        <a:ext uri="{96DAC541-7B7A-43D3-8B79-37D633B846F1}">
                          <asvg:svgBlip xmlns:asvg="http://schemas.microsoft.com/office/drawing/2016/SVG/main" r:embed="rId12"/>
                        </a:ext>
                      </a:extLst>
                    </a:blip>
                    <a:stretch>
                      <a:fillRect/>
                    </a:stretch>
                  </pic:blipFill>
                  <pic:spPr>
                    <a:xfrm flipH="1">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6A016D">
        <w:t xml:space="preserve">F3 </w:t>
      </w:r>
      <w:r w:rsidR="00C91101">
        <w:t>Nuclear fusion</w:t>
      </w:r>
      <w:r w:rsidR="00C91101" w:rsidRPr="00C91101">
        <w:rPr>
          <w:rFonts w:eastAsia="Calibri"/>
          <w:sz w:val="28"/>
          <w:szCs w:val="22"/>
        </w:rPr>
        <w:t xml:space="preserve"> </w:t>
      </w:r>
    </w:p>
    <w:p w14:paraId="74E03EE9" w14:textId="77777777" w:rsidR="00156D9F" w:rsidRDefault="00156D9F" w:rsidP="00156D9F">
      <w:pPr>
        <w:pStyle w:val="RSCH2"/>
        <w:jc w:val="center"/>
      </w:pPr>
      <w:r>
        <w:rPr>
          <w:noProof/>
        </w:rPr>
        <mc:AlternateContent>
          <mc:Choice Requires="wps">
            <w:drawing>
              <wp:anchor distT="0" distB="0" distL="114300" distR="114300" simplePos="0" relativeHeight="251668480" behindDoc="0" locked="0" layoutInCell="1" allowOverlap="1" wp14:anchorId="2CF2ECA4" wp14:editId="04F902A2">
                <wp:simplePos x="0" y="0"/>
                <wp:positionH relativeFrom="margin">
                  <wp:align>left</wp:align>
                </wp:positionH>
                <wp:positionV relativeFrom="paragraph">
                  <wp:posOffset>410115</wp:posOffset>
                </wp:positionV>
                <wp:extent cx="6067810" cy="15857"/>
                <wp:effectExtent l="19050" t="76200" r="85725" b="99060"/>
                <wp:wrapNone/>
                <wp:docPr id="1866258438" name="Straight Arrow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67810" cy="15857"/>
                        </a:xfrm>
                        <a:prstGeom prst="straightConnector1">
                          <a:avLst/>
                        </a:prstGeom>
                        <a:ln w="19050">
                          <a:solidFill>
                            <a:schemeClr val="tx2"/>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ABC6B3" id="_x0000_t32" coordsize="21600,21600" o:spt="32" o:oned="t" path="m,l21600,21600e" filled="f">
                <v:path arrowok="t" fillok="f" o:connecttype="none"/>
                <o:lock v:ext="edit" shapetype="t"/>
              </v:shapetype>
              <v:shape id="Straight Arrow Connector 6" o:spid="_x0000_s1026" type="#_x0000_t32" alt="&quot;&quot;" style="position:absolute;margin-left:0;margin-top:32.3pt;width:477.8pt;height:1.25pt;z-index:25166848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" strokecolor="#1f497d [3215]" strokeweight="1.5pt">
                <v:stroke startarrow="block" endarrow="block"/>
                <w10:wrap anchorx="margin"/>
              </v:shape>
            </w:pict>
          </mc:Fallback>
        </mc:AlternateContent>
      </w:r>
      <w:r w:rsidRPr="00803273">
        <w:t>Scale</w:t>
      </w:r>
    </w:p>
    <w:tbl>
      <w:tblPr>
        <w:tblStyle w:val="TableGrid"/>
        <w:tblW w:w="9563" w:type="dxa"/>
        <w:tblInd w:w="-5" w:type="dxa"/>
        <w:tblLook w:val="04A0" w:firstRow="1" w:lastRow="0" w:firstColumn="1" w:lastColumn="0" w:noHBand="0" w:noVBand="1"/>
      </w:tblPr>
      <w:tblGrid>
        <w:gridCol w:w="2268"/>
        <w:gridCol w:w="2335"/>
        <w:gridCol w:w="2480"/>
        <w:gridCol w:w="2480"/>
      </w:tblGrid>
      <w:tr w:rsidR="00156D9F" w:rsidRPr="00E100EC" w14:paraId="0D681F84" w14:textId="77777777" w:rsidTr="005224FA">
        <w:trPr>
          <w:trHeight w:val="467"/>
        </w:trPr>
        <w:tc>
          <w:tcPr>
            <w:tcW w:w="2268" w:type="dxa"/>
            <w:shd w:val="clear" w:color="auto" w:fill="BFDDE8"/>
            <w:vAlign w:val="center"/>
          </w:tcPr>
          <w:p w14:paraId="59DA7498" w14:textId="393F5349" w:rsidR="00156D9F" w:rsidRPr="005224FA" w:rsidRDefault="00156D9F" w:rsidP="005224FA">
            <w:pPr>
              <w:spacing w:before="60" w:after="60" w:line="259" w:lineRule="auto"/>
              <w:ind w:right="34"/>
              <w:jc w:val="center"/>
              <w:rPr>
                <w:rFonts w:ascii="Century Gothic" w:hAnsi="Century Gothic"/>
                <w:b/>
                <w:bCs/>
                <w:color w:val="004976"/>
                <w:sz w:val="22"/>
                <w:szCs w:val="22"/>
              </w:rPr>
            </w:pPr>
            <w:bookmarkStart w:id="0" w:name="_Hlk202955083"/>
            <w:r w:rsidRPr="005224FA">
              <w:rPr>
                <w:rFonts w:ascii="Century Gothic" w:hAnsi="Century Gothic"/>
                <w:b/>
                <w:bCs/>
                <w:color w:val="004976"/>
                <w:sz w:val="22"/>
                <w:szCs w:val="22"/>
              </w:rPr>
              <w:t>Subatomic</w:t>
            </w:r>
          </w:p>
        </w:tc>
        <w:tc>
          <w:tcPr>
            <w:tcW w:w="2335" w:type="dxa"/>
            <w:shd w:val="clear" w:color="auto" w:fill="BFDDE8"/>
            <w:vAlign w:val="center"/>
          </w:tcPr>
          <w:p w14:paraId="2CB7C01D" w14:textId="4495D35C" w:rsidR="00156D9F" w:rsidRPr="005224FA" w:rsidRDefault="00156D9F" w:rsidP="005224FA">
            <w:pPr>
              <w:spacing w:before="60" w:after="60" w:line="259" w:lineRule="auto"/>
              <w:ind w:right="33"/>
              <w:jc w:val="center"/>
              <w:rPr>
                <w:rFonts w:ascii="Century Gothic" w:hAnsi="Century Gothic"/>
                <w:b/>
                <w:bCs/>
                <w:color w:val="004976"/>
                <w:sz w:val="22"/>
                <w:szCs w:val="22"/>
              </w:rPr>
            </w:pPr>
            <w:r w:rsidRPr="005224FA">
              <w:rPr>
                <w:rFonts w:ascii="Century Gothic" w:hAnsi="Century Gothic"/>
                <w:b/>
                <w:bCs/>
                <w:color w:val="004976"/>
                <w:sz w:val="22"/>
                <w:szCs w:val="22"/>
              </w:rPr>
              <w:t>Atom</w:t>
            </w:r>
          </w:p>
        </w:tc>
        <w:tc>
          <w:tcPr>
            <w:tcW w:w="2480" w:type="dxa"/>
            <w:shd w:val="clear" w:color="auto" w:fill="BFDDE8"/>
            <w:vAlign w:val="center"/>
          </w:tcPr>
          <w:p w14:paraId="2051EAA9" w14:textId="77777777" w:rsidR="00156D9F" w:rsidRPr="005224FA" w:rsidRDefault="00156D9F" w:rsidP="005224FA">
            <w:pPr>
              <w:spacing w:before="60" w:after="60" w:line="259" w:lineRule="auto"/>
              <w:ind w:right="33"/>
              <w:jc w:val="center"/>
              <w:rPr>
                <w:rFonts w:ascii="Century Gothic" w:hAnsi="Century Gothic"/>
                <w:b/>
                <w:bCs/>
                <w:color w:val="004976"/>
                <w:sz w:val="22"/>
                <w:szCs w:val="22"/>
              </w:rPr>
            </w:pPr>
            <w:r w:rsidRPr="005224FA">
              <w:rPr>
                <w:rFonts w:ascii="Century Gothic" w:hAnsi="Century Gothic"/>
                <w:b/>
                <w:bCs/>
                <w:color w:val="004976"/>
                <w:sz w:val="22"/>
                <w:szCs w:val="22"/>
              </w:rPr>
              <w:t>Molecule</w:t>
            </w:r>
          </w:p>
        </w:tc>
        <w:tc>
          <w:tcPr>
            <w:tcW w:w="2480" w:type="dxa"/>
            <w:shd w:val="clear" w:color="auto" w:fill="BFDDE8"/>
            <w:vAlign w:val="center"/>
          </w:tcPr>
          <w:p w14:paraId="01A40BDF" w14:textId="77777777" w:rsidR="00156D9F" w:rsidRPr="005224FA" w:rsidRDefault="00156D9F" w:rsidP="005224FA">
            <w:pPr>
              <w:spacing w:before="60" w:after="60" w:line="259" w:lineRule="auto"/>
              <w:ind w:right="33"/>
              <w:jc w:val="center"/>
              <w:rPr>
                <w:rFonts w:ascii="Century Gothic" w:hAnsi="Century Gothic"/>
                <w:b/>
                <w:bCs/>
                <w:color w:val="004976"/>
                <w:sz w:val="22"/>
                <w:szCs w:val="22"/>
              </w:rPr>
            </w:pPr>
            <w:r w:rsidRPr="005224FA">
              <w:rPr>
                <w:rFonts w:ascii="Century Gothic" w:hAnsi="Century Gothic"/>
                <w:b/>
                <w:bCs/>
                <w:color w:val="004976"/>
                <w:sz w:val="22"/>
                <w:szCs w:val="22"/>
              </w:rPr>
              <w:t>Giant structure</w:t>
            </w:r>
          </w:p>
        </w:tc>
      </w:tr>
      <w:tr w:rsidR="00156D9F" w:rsidRPr="00985C41" w14:paraId="10AB680A" w14:textId="77777777" w:rsidTr="005224FA">
        <w:trPr>
          <w:trHeight w:val="467"/>
        </w:trPr>
        <w:tc>
          <w:tcPr>
            <w:tcW w:w="2268" w:type="dxa"/>
            <w:vAlign w:val="center"/>
          </w:tcPr>
          <w:p w14:paraId="6E8DB297" w14:textId="77777777" w:rsidR="00156D9F" w:rsidRPr="005224FA" w:rsidRDefault="00156D9F" w:rsidP="005224FA">
            <w:pPr>
              <w:spacing w:line="259" w:lineRule="auto"/>
              <w:ind w:right="34"/>
              <w:jc w:val="center"/>
              <w:rPr>
                <w:rFonts w:ascii="Century Gothic" w:hAnsi="Century Gothic"/>
                <w:sz w:val="22"/>
                <w:szCs w:val="22"/>
              </w:rPr>
            </w:pPr>
          </w:p>
          <w:p w14:paraId="4D093391" w14:textId="77777777" w:rsidR="00156D9F" w:rsidRPr="005224FA" w:rsidRDefault="00156D9F" w:rsidP="005224FA">
            <w:pPr>
              <w:spacing w:line="259" w:lineRule="auto"/>
              <w:ind w:right="34"/>
              <w:jc w:val="center"/>
              <w:rPr>
                <w:rFonts w:ascii="Century Gothic" w:hAnsi="Century Gothic"/>
                <w:sz w:val="22"/>
                <w:szCs w:val="22"/>
              </w:rPr>
            </w:pPr>
          </w:p>
          <w:p w14:paraId="750C28B3" w14:textId="77777777" w:rsidR="00156D9F" w:rsidRPr="005224FA" w:rsidRDefault="00156D9F" w:rsidP="005224FA">
            <w:pPr>
              <w:spacing w:line="259" w:lineRule="auto"/>
              <w:ind w:right="34"/>
              <w:jc w:val="center"/>
              <w:rPr>
                <w:rFonts w:ascii="Century Gothic" w:hAnsi="Century Gothic"/>
                <w:sz w:val="22"/>
                <w:szCs w:val="22"/>
              </w:rPr>
            </w:pPr>
          </w:p>
          <w:p w14:paraId="6E8251DC" w14:textId="77777777" w:rsidR="00156D9F" w:rsidRPr="005224FA" w:rsidRDefault="00156D9F" w:rsidP="005224FA">
            <w:pPr>
              <w:spacing w:line="259" w:lineRule="auto"/>
              <w:ind w:right="34"/>
              <w:jc w:val="center"/>
              <w:rPr>
                <w:rFonts w:ascii="Century Gothic" w:hAnsi="Century Gothic"/>
                <w:sz w:val="22"/>
                <w:szCs w:val="22"/>
              </w:rPr>
            </w:pPr>
          </w:p>
        </w:tc>
        <w:tc>
          <w:tcPr>
            <w:tcW w:w="2335" w:type="dxa"/>
            <w:vAlign w:val="center"/>
          </w:tcPr>
          <w:p w14:paraId="188B686C" w14:textId="77777777" w:rsidR="00156D9F" w:rsidRPr="005224FA" w:rsidRDefault="00156D9F" w:rsidP="005224FA">
            <w:pPr>
              <w:tabs>
                <w:tab w:val="left" w:pos="1593"/>
              </w:tabs>
              <w:spacing w:line="259" w:lineRule="auto"/>
              <w:ind w:right="33"/>
              <w:jc w:val="center"/>
              <w:rPr>
                <w:rFonts w:ascii="Century Gothic" w:hAnsi="Century Gothic"/>
                <w:sz w:val="22"/>
                <w:szCs w:val="22"/>
              </w:rPr>
            </w:pPr>
          </w:p>
        </w:tc>
        <w:tc>
          <w:tcPr>
            <w:tcW w:w="2480" w:type="dxa"/>
            <w:vAlign w:val="center"/>
          </w:tcPr>
          <w:p w14:paraId="3731C8AF" w14:textId="77777777" w:rsidR="00156D9F" w:rsidRPr="005224FA" w:rsidRDefault="00156D9F" w:rsidP="005224FA">
            <w:pPr>
              <w:tabs>
                <w:tab w:val="left" w:pos="1593"/>
              </w:tabs>
              <w:spacing w:line="259" w:lineRule="auto"/>
              <w:ind w:right="33"/>
              <w:jc w:val="center"/>
              <w:rPr>
                <w:rFonts w:ascii="Century Gothic" w:hAnsi="Century Gothic"/>
                <w:sz w:val="22"/>
                <w:szCs w:val="22"/>
              </w:rPr>
            </w:pPr>
          </w:p>
        </w:tc>
        <w:tc>
          <w:tcPr>
            <w:tcW w:w="2480" w:type="dxa"/>
            <w:vAlign w:val="center"/>
          </w:tcPr>
          <w:p w14:paraId="0BECA610" w14:textId="77777777" w:rsidR="00156D9F" w:rsidRPr="005224FA" w:rsidRDefault="00156D9F" w:rsidP="005224FA">
            <w:pPr>
              <w:tabs>
                <w:tab w:val="left" w:pos="1593"/>
              </w:tabs>
              <w:spacing w:line="259" w:lineRule="auto"/>
              <w:ind w:right="33"/>
              <w:jc w:val="center"/>
              <w:rPr>
                <w:rFonts w:ascii="Century Gothic" w:hAnsi="Century Gothic"/>
                <w:sz w:val="22"/>
                <w:szCs w:val="22"/>
              </w:rPr>
            </w:pPr>
          </w:p>
        </w:tc>
      </w:tr>
      <w:bookmarkEnd w:id="0"/>
    </w:tbl>
    <w:p w14:paraId="1AC31244" w14:textId="77777777" w:rsidR="00156D9F" w:rsidRPr="00803273" w:rsidRDefault="00156D9F" w:rsidP="00156D9F">
      <w:pPr>
        <w:rPr>
          <w:rFonts w:asciiTheme="minorHAnsi" w:hAnsiTheme="minorHAnsi" w:cstheme="minorHAnsi"/>
          <w:sz w:val="22"/>
          <w:szCs w:val="28"/>
        </w:rPr>
      </w:pPr>
    </w:p>
    <w:p w14:paraId="48A06AE2" w14:textId="77777777" w:rsidR="00156D9F" w:rsidRDefault="00156D9F" w:rsidP="00156D9F">
      <w:pPr>
        <w:rPr>
          <w:rFonts w:asciiTheme="minorHAnsi" w:hAnsiTheme="minorHAnsi" w:cstheme="minorHAnsi"/>
        </w:rPr>
      </w:pPr>
      <w:r>
        <w:rPr>
          <w:rFonts w:asciiTheme="minorHAnsi" w:hAnsiTheme="minorHAnsi" w:cstheme="minorHAnsi"/>
          <w:noProof/>
        </w:rPr>
        <w:drawing>
          <wp:anchor distT="0" distB="0" distL="114300" distR="114300" simplePos="0" relativeHeight="251667456" behindDoc="1" locked="0" layoutInCell="1" allowOverlap="1" wp14:anchorId="394E6869" wp14:editId="3A9237EB">
            <wp:simplePos x="0" y="0"/>
            <wp:positionH relativeFrom="margin">
              <wp:posOffset>1696720</wp:posOffset>
            </wp:positionH>
            <wp:positionV relativeFrom="paragraph">
              <wp:posOffset>22860</wp:posOffset>
            </wp:positionV>
            <wp:extent cx="2393315" cy="1932305"/>
            <wp:effectExtent l="0" t="0" r="6985" b="0"/>
            <wp:wrapTight wrapText="bothSides">
              <wp:wrapPolygon edited="0">
                <wp:start x="0" y="0"/>
                <wp:lineTo x="0" y="21295"/>
                <wp:lineTo x="21491" y="21295"/>
                <wp:lineTo x="21491" y="0"/>
                <wp:lineTo x="0" y="0"/>
              </wp:wrapPolygon>
            </wp:wrapTight>
            <wp:docPr id="833051838" name="Picture 3" descr="A diagram of the three areas of Johnstone's triangle, the three points are labelled submicroscopic, symbolic and macrosco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51838" name="Picture 3" descr="A diagram of the three areas of Johnstone's triangle, the three points are labelled submicroscopic, symbolic and macroscopic"/>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93315" cy="1932305"/>
                    </a:xfrm>
                    <a:prstGeom prst="rect">
                      <a:avLst/>
                    </a:prstGeom>
                    <a:noFill/>
                  </pic:spPr>
                </pic:pic>
              </a:graphicData>
            </a:graphic>
            <wp14:sizeRelH relativeFrom="margin">
              <wp14:pctWidth>0</wp14:pctWidth>
            </wp14:sizeRelH>
          </wp:anchor>
        </w:drawing>
      </w:r>
    </w:p>
    <w:p w14:paraId="4D313213" w14:textId="77777777" w:rsidR="00156D9F" w:rsidRPr="00803273" w:rsidRDefault="00156D9F" w:rsidP="00156D9F">
      <w:pPr>
        <w:rPr>
          <w:rFonts w:asciiTheme="minorHAnsi" w:hAnsiTheme="minorHAnsi" w:cstheme="minorHAnsi"/>
        </w:rPr>
      </w:pPr>
    </w:p>
    <w:p w14:paraId="735AD1CD" w14:textId="77777777" w:rsidR="00156D9F" w:rsidRDefault="00156D9F" w:rsidP="00156D9F">
      <w:pPr>
        <w:rPr>
          <w:rFonts w:asciiTheme="minorHAnsi" w:hAnsiTheme="minorHAnsi" w:cstheme="minorHAnsi"/>
        </w:rPr>
      </w:pPr>
    </w:p>
    <w:p w14:paraId="7E2F8993" w14:textId="77777777" w:rsidR="00156D9F" w:rsidRDefault="00156D9F" w:rsidP="00156D9F">
      <w:pPr>
        <w:rPr>
          <w:rFonts w:asciiTheme="minorHAnsi" w:hAnsiTheme="minorHAnsi" w:cstheme="minorHAnsi"/>
        </w:rPr>
      </w:pPr>
    </w:p>
    <w:p w14:paraId="00BDC005" w14:textId="77777777" w:rsidR="00156D9F" w:rsidRDefault="00156D9F" w:rsidP="00156D9F">
      <w:pPr>
        <w:rPr>
          <w:rFonts w:asciiTheme="minorHAnsi" w:hAnsiTheme="minorHAnsi" w:cstheme="minorHAnsi"/>
        </w:rPr>
      </w:pPr>
    </w:p>
    <w:p w14:paraId="0A7C3DC9" w14:textId="77777777" w:rsidR="00156D9F" w:rsidRDefault="00156D9F" w:rsidP="00156D9F">
      <w:pPr>
        <w:rPr>
          <w:rFonts w:asciiTheme="minorHAnsi" w:hAnsiTheme="minorHAnsi" w:cstheme="minorHAnsi"/>
        </w:rPr>
      </w:pPr>
    </w:p>
    <w:p w14:paraId="5B5B03D0" w14:textId="77777777" w:rsidR="00156D9F" w:rsidRDefault="00156D9F" w:rsidP="00156D9F">
      <w:pPr>
        <w:rPr>
          <w:rFonts w:asciiTheme="minorHAnsi" w:hAnsiTheme="minorHAnsi" w:cstheme="minorHAnsi"/>
        </w:rPr>
      </w:pPr>
    </w:p>
    <w:p w14:paraId="43A908AA" w14:textId="77777777" w:rsidR="00C91101" w:rsidRDefault="00C91101" w:rsidP="003D4276">
      <w:pPr>
        <w:pStyle w:val="RSCH2"/>
      </w:pPr>
    </w:p>
    <w:p w14:paraId="08A2A98C" w14:textId="018242A3" w:rsidR="00C91101" w:rsidRDefault="00C91101" w:rsidP="00C91101">
      <w:pPr>
        <w:pStyle w:val="RSCnumberedlist"/>
      </w:pPr>
    </w:p>
    <w:p w14:paraId="07E3A6DD" w14:textId="0BCB97D3" w:rsidR="00C91101" w:rsidRDefault="00C91101" w:rsidP="00C91101">
      <w:pPr>
        <w:pStyle w:val="RSCnumberedlist"/>
        <w:numPr>
          <w:ilvl w:val="0"/>
          <w:numId w:val="19"/>
        </w:numPr>
      </w:pPr>
      <w:r>
        <w:t>What type of particles take part in fusion?</w:t>
      </w:r>
    </w:p>
    <w:p w14:paraId="13F637DF" w14:textId="77777777" w:rsidR="00A73FEA" w:rsidRDefault="00A73FEA" w:rsidP="00A73FEA">
      <w:pPr>
        <w:pStyle w:val="RSCnumberedlist"/>
        <w:numPr>
          <w:ilvl w:val="0"/>
          <w:numId w:val="0"/>
        </w:numPr>
        <w:ind w:left="360" w:hanging="360"/>
      </w:pPr>
    </w:p>
    <w:p w14:paraId="50B09187" w14:textId="77777777" w:rsidR="00A73FEA" w:rsidRDefault="00A73FEA" w:rsidP="00A73FEA">
      <w:pPr>
        <w:pStyle w:val="RSCnumberedlist"/>
        <w:numPr>
          <w:ilvl w:val="0"/>
          <w:numId w:val="0"/>
        </w:numPr>
        <w:ind w:left="360" w:hanging="360"/>
      </w:pPr>
    </w:p>
    <w:p w14:paraId="11810FDB" w14:textId="77777777" w:rsidR="00A73FEA" w:rsidRDefault="00A73FEA" w:rsidP="00A73FEA">
      <w:pPr>
        <w:pStyle w:val="RSCnumberedlist"/>
        <w:numPr>
          <w:ilvl w:val="0"/>
          <w:numId w:val="0"/>
        </w:numPr>
        <w:ind w:left="360" w:hanging="360"/>
      </w:pPr>
    </w:p>
    <w:p w14:paraId="45387CFF" w14:textId="77777777" w:rsidR="00A73FEA" w:rsidRDefault="00A73FEA" w:rsidP="00A73FEA">
      <w:pPr>
        <w:pStyle w:val="RSCnumberedlist"/>
        <w:numPr>
          <w:ilvl w:val="0"/>
          <w:numId w:val="0"/>
        </w:numPr>
        <w:ind w:left="360" w:hanging="360"/>
      </w:pPr>
    </w:p>
    <w:p w14:paraId="47EB8553" w14:textId="0A0B8F7C" w:rsidR="00C91101" w:rsidRDefault="00C91101" w:rsidP="00C91101">
      <w:pPr>
        <w:pStyle w:val="RSCnumberedlist"/>
        <w:numPr>
          <w:ilvl w:val="0"/>
          <w:numId w:val="19"/>
        </w:numPr>
      </w:pPr>
      <w:r w:rsidRPr="00C91101">
        <w:t>Explain what happens in nuclear fusion.</w:t>
      </w:r>
    </w:p>
    <w:p w14:paraId="2144CDC1" w14:textId="77777777" w:rsidR="00A73FEA" w:rsidRDefault="00A73FEA" w:rsidP="00A73FEA">
      <w:pPr>
        <w:pStyle w:val="RSCnumberedlist"/>
        <w:numPr>
          <w:ilvl w:val="0"/>
          <w:numId w:val="0"/>
        </w:numPr>
        <w:ind w:left="360" w:hanging="360"/>
      </w:pPr>
    </w:p>
    <w:p w14:paraId="06B84DD2" w14:textId="77777777" w:rsidR="00A73FEA" w:rsidRDefault="00A73FEA" w:rsidP="00A73FEA">
      <w:pPr>
        <w:pStyle w:val="RSCnumberedlist"/>
        <w:numPr>
          <w:ilvl w:val="0"/>
          <w:numId w:val="0"/>
        </w:numPr>
        <w:ind w:left="360" w:hanging="360"/>
      </w:pPr>
    </w:p>
    <w:p w14:paraId="1B006876" w14:textId="77777777" w:rsidR="00A73FEA" w:rsidRDefault="00A73FEA" w:rsidP="00A73FEA">
      <w:pPr>
        <w:pStyle w:val="RSCnumberedlist"/>
        <w:numPr>
          <w:ilvl w:val="0"/>
          <w:numId w:val="0"/>
        </w:numPr>
        <w:ind w:left="360" w:hanging="360"/>
      </w:pPr>
    </w:p>
    <w:p w14:paraId="53F43B90" w14:textId="77777777" w:rsidR="00A73FEA" w:rsidRDefault="00A73FEA" w:rsidP="00A73FEA">
      <w:pPr>
        <w:pStyle w:val="RSCnumberedlist"/>
        <w:numPr>
          <w:ilvl w:val="0"/>
          <w:numId w:val="0"/>
        </w:numPr>
        <w:ind w:left="360" w:hanging="360"/>
      </w:pPr>
    </w:p>
    <w:p w14:paraId="46BFD917" w14:textId="592745A4" w:rsidR="00C91101" w:rsidRDefault="00C91101" w:rsidP="00C91101">
      <w:pPr>
        <w:pStyle w:val="RSCnumberedlist"/>
        <w:numPr>
          <w:ilvl w:val="0"/>
          <w:numId w:val="19"/>
        </w:numPr>
      </w:pPr>
      <w:r w:rsidRPr="00C91101">
        <w:t>Give the conditions in the core of the Sun where fusion occurs.</w:t>
      </w:r>
    </w:p>
    <w:p w14:paraId="53AFA207" w14:textId="77777777" w:rsidR="00A73FEA" w:rsidRDefault="00A73FEA" w:rsidP="00A73FEA">
      <w:pPr>
        <w:pStyle w:val="RSCnumberedlist"/>
        <w:numPr>
          <w:ilvl w:val="0"/>
          <w:numId w:val="0"/>
        </w:numPr>
        <w:ind w:left="360" w:hanging="360"/>
      </w:pPr>
    </w:p>
    <w:p w14:paraId="3CEEBFB9" w14:textId="77777777" w:rsidR="00A73FEA" w:rsidRDefault="00A73FEA" w:rsidP="00A73FEA">
      <w:pPr>
        <w:pStyle w:val="RSCnumberedlist"/>
        <w:numPr>
          <w:ilvl w:val="0"/>
          <w:numId w:val="0"/>
        </w:numPr>
        <w:ind w:left="360" w:hanging="360"/>
      </w:pPr>
    </w:p>
    <w:p w14:paraId="74E666BE" w14:textId="77777777" w:rsidR="00A73FEA" w:rsidRDefault="00A73FEA" w:rsidP="00A73FEA">
      <w:pPr>
        <w:pStyle w:val="RSCnumberedlist"/>
        <w:numPr>
          <w:ilvl w:val="0"/>
          <w:numId w:val="0"/>
        </w:numPr>
        <w:ind w:left="360" w:hanging="360"/>
      </w:pPr>
    </w:p>
    <w:p w14:paraId="185A4FF3" w14:textId="77777777" w:rsidR="00A73FEA" w:rsidRDefault="00A73FEA" w:rsidP="00A73FEA">
      <w:pPr>
        <w:pStyle w:val="RSCnumberedlist"/>
        <w:numPr>
          <w:ilvl w:val="0"/>
          <w:numId w:val="0"/>
        </w:numPr>
        <w:ind w:left="360" w:hanging="360"/>
      </w:pPr>
    </w:p>
    <w:p w14:paraId="03460124" w14:textId="3A4C2756" w:rsidR="00C91101" w:rsidRDefault="00C91101" w:rsidP="00C91101">
      <w:pPr>
        <w:pStyle w:val="RSCnumberedlist"/>
        <w:numPr>
          <w:ilvl w:val="0"/>
          <w:numId w:val="19"/>
        </w:numPr>
      </w:pPr>
      <w:r w:rsidRPr="00C91101">
        <w:t>Explain why these conditions are required for nuclear fusion.</w:t>
      </w:r>
    </w:p>
    <w:p w14:paraId="25400C5A" w14:textId="77777777" w:rsidR="0088653F" w:rsidRDefault="0088653F" w:rsidP="0088653F">
      <w:pPr>
        <w:pStyle w:val="RSCnumberedlist"/>
        <w:numPr>
          <w:ilvl w:val="0"/>
          <w:numId w:val="0"/>
        </w:numPr>
        <w:ind w:left="360" w:hanging="360"/>
      </w:pPr>
    </w:p>
    <w:p w14:paraId="35915D81" w14:textId="77777777" w:rsidR="0088653F" w:rsidRDefault="0088653F" w:rsidP="0088653F">
      <w:pPr>
        <w:pStyle w:val="RSCnumberedlist"/>
        <w:numPr>
          <w:ilvl w:val="0"/>
          <w:numId w:val="0"/>
        </w:numPr>
        <w:ind w:left="360" w:hanging="360"/>
      </w:pPr>
    </w:p>
    <w:p w14:paraId="7C41968E" w14:textId="77777777" w:rsidR="0088653F" w:rsidRDefault="0088653F" w:rsidP="0088653F">
      <w:pPr>
        <w:pStyle w:val="RSCnumberedlist"/>
        <w:numPr>
          <w:ilvl w:val="0"/>
          <w:numId w:val="0"/>
        </w:numPr>
        <w:ind w:left="360" w:hanging="360"/>
      </w:pPr>
    </w:p>
    <w:p w14:paraId="73F5363A" w14:textId="77777777" w:rsidR="0088653F" w:rsidRDefault="0088653F" w:rsidP="0088653F">
      <w:pPr>
        <w:pStyle w:val="RSCnumberedlist"/>
        <w:numPr>
          <w:ilvl w:val="0"/>
          <w:numId w:val="0"/>
        </w:numPr>
        <w:ind w:left="360" w:hanging="360"/>
      </w:pPr>
    </w:p>
    <w:p w14:paraId="421A5FD9" w14:textId="77777777" w:rsidR="00A73FEA" w:rsidRDefault="00A73FEA" w:rsidP="007B79B7">
      <w:pPr>
        <w:pStyle w:val="RSCnumberedlist"/>
        <w:numPr>
          <w:ilvl w:val="0"/>
          <w:numId w:val="0"/>
        </w:numPr>
      </w:pPr>
    </w:p>
    <w:p w14:paraId="76ED9E36" w14:textId="7589F2CD" w:rsidR="00A73FEA" w:rsidRDefault="00C91101" w:rsidP="0088653F">
      <w:pPr>
        <w:pStyle w:val="RSCnumberedlist"/>
      </w:pPr>
      <w:r w:rsidRPr="00C91101">
        <w:lastRenderedPageBreak/>
        <w:t>The density of the material at the centre of the sun is approximately 150 g cm</w:t>
      </w:r>
      <w:r w:rsidRPr="00C91101">
        <w:rPr>
          <w:vertAlign w:val="superscript"/>
        </w:rPr>
        <w:t>-3</w:t>
      </w:r>
      <w:r w:rsidRPr="00C91101">
        <w:t>.</w:t>
      </w:r>
    </w:p>
    <w:p w14:paraId="60D964C5" w14:textId="27D8284A" w:rsidR="00C91101" w:rsidRDefault="00C91101" w:rsidP="00C91101">
      <w:pPr>
        <w:pStyle w:val="RSCnumberedlist"/>
        <w:numPr>
          <w:ilvl w:val="0"/>
          <w:numId w:val="20"/>
        </w:numPr>
      </w:pPr>
      <w:r w:rsidRPr="00C91101">
        <w:t>Estimate the volume you would be if compressed to this density.</w:t>
      </w:r>
    </w:p>
    <w:p w14:paraId="407A1570" w14:textId="77777777" w:rsidR="00A73FEA" w:rsidRDefault="00A73FEA" w:rsidP="00A73FEA">
      <w:pPr>
        <w:pStyle w:val="RSCnumberedlist"/>
        <w:numPr>
          <w:ilvl w:val="0"/>
          <w:numId w:val="0"/>
        </w:numPr>
        <w:ind w:left="360" w:hanging="360"/>
      </w:pPr>
    </w:p>
    <w:p w14:paraId="45D3D4A8" w14:textId="77777777" w:rsidR="00A73FEA" w:rsidRDefault="00A73FEA" w:rsidP="00A73FEA">
      <w:pPr>
        <w:pStyle w:val="RSCnumberedlist"/>
        <w:numPr>
          <w:ilvl w:val="0"/>
          <w:numId w:val="0"/>
        </w:numPr>
        <w:ind w:left="360" w:hanging="360"/>
      </w:pPr>
    </w:p>
    <w:p w14:paraId="0010FAAE" w14:textId="77777777" w:rsidR="00A73FEA" w:rsidRDefault="00A73FEA" w:rsidP="00A73FEA">
      <w:pPr>
        <w:pStyle w:val="RSCnumberedlist"/>
        <w:numPr>
          <w:ilvl w:val="0"/>
          <w:numId w:val="0"/>
        </w:numPr>
        <w:ind w:left="360" w:hanging="360"/>
      </w:pPr>
    </w:p>
    <w:p w14:paraId="5390603E" w14:textId="77777777" w:rsidR="00A73FEA" w:rsidRDefault="00A73FEA" w:rsidP="00A73FEA">
      <w:pPr>
        <w:pStyle w:val="RSCnumberedlist"/>
        <w:numPr>
          <w:ilvl w:val="0"/>
          <w:numId w:val="0"/>
        </w:numPr>
        <w:ind w:left="360" w:hanging="360"/>
      </w:pPr>
    </w:p>
    <w:p w14:paraId="1279A5BF" w14:textId="7BD025A4" w:rsidR="00C91101" w:rsidRDefault="00C91101" w:rsidP="00C91101">
      <w:pPr>
        <w:pStyle w:val="RSCnumberedlist"/>
        <w:numPr>
          <w:ilvl w:val="0"/>
          <w:numId w:val="20"/>
        </w:numPr>
      </w:pPr>
      <w:r w:rsidRPr="00C91101">
        <w:t>If hydrogen nuclei have a mass of 1.67 x 10</w:t>
      </w:r>
      <w:r w:rsidRPr="00C91101">
        <w:rPr>
          <w:vertAlign w:val="superscript"/>
        </w:rPr>
        <w:t>-27</w:t>
      </w:r>
      <w:r w:rsidRPr="00C91101">
        <w:t xml:space="preserve"> kg, calculate how many </w:t>
      </w:r>
      <w:r w:rsidRPr="00C91101">
        <w:rPr>
          <w:vertAlign w:val="superscript"/>
        </w:rPr>
        <w:t>1</w:t>
      </w:r>
      <w:r w:rsidRPr="00C91101">
        <w:t>H nuclei are present in 1 cm</w:t>
      </w:r>
      <w:r w:rsidRPr="00C91101">
        <w:rPr>
          <w:vertAlign w:val="superscript"/>
        </w:rPr>
        <w:t>3</w:t>
      </w:r>
      <w:r w:rsidRPr="00C91101">
        <w:t xml:space="preserve"> of core material</w:t>
      </w:r>
      <w:r>
        <w:t>?</w:t>
      </w:r>
    </w:p>
    <w:p w14:paraId="0F8B0C05" w14:textId="77777777" w:rsidR="00A73FEA" w:rsidRDefault="00A73FEA" w:rsidP="00A73FEA">
      <w:pPr>
        <w:pStyle w:val="RSCnumberedlist"/>
        <w:numPr>
          <w:ilvl w:val="0"/>
          <w:numId w:val="0"/>
        </w:numPr>
        <w:ind w:left="360" w:hanging="360"/>
      </w:pPr>
    </w:p>
    <w:p w14:paraId="3EECD838" w14:textId="77777777" w:rsidR="00A73FEA" w:rsidRDefault="00A73FEA" w:rsidP="00A73FEA">
      <w:pPr>
        <w:pStyle w:val="RSCnumberedlist"/>
        <w:numPr>
          <w:ilvl w:val="0"/>
          <w:numId w:val="0"/>
        </w:numPr>
        <w:ind w:left="360" w:hanging="360"/>
      </w:pPr>
    </w:p>
    <w:p w14:paraId="21BE8B6C" w14:textId="77777777" w:rsidR="00A73FEA" w:rsidRDefault="00A73FEA" w:rsidP="00332215">
      <w:pPr>
        <w:pStyle w:val="RSCnumberedlist"/>
        <w:numPr>
          <w:ilvl w:val="0"/>
          <w:numId w:val="0"/>
        </w:numPr>
      </w:pPr>
    </w:p>
    <w:p w14:paraId="2348FCCB" w14:textId="77777777" w:rsidR="00A73FEA" w:rsidRDefault="00A73FEA" w:rsidP="00A73FEA">
      <w:pPr>
        <w:pStyle w:val="RSCnumberedlist"/>
        <w:numPr>
          <w:ilvl w:val="0"/>
          <w:numId w:val="0"/>
        </w:numPr>
        <w:ind w:left="360" w:hanging="360"/>
      </w:pPr>
    </w:p>
    <w:p w14:paraId="09D40DA6" w14:textId="77777777" w:rsidR="00C91101" w:rsidRDefault="00C91101" w:rsidP="00C91101">
      <w:pPr>
        <w:pStyle w:val="RSCnumberedlist"/>
        <w:numPr>
          <w:ilvl w:val="0"/>
          <w:numId w:val="0"/>
        </w:numPr>
        <w:ind w:left="360" w:hanging="360"/>
      </w:pPr>
    </w:p>
    <w:p w14:paraId="1DFA277B" w14:textId="2FE0D96B" w:rsidR="00C91101" w:rsidRDefault="00C91101" w:rsidP="00C91101">
      <w:pPr>
        <w:pStyle w:val="RSCnumberedlist"/>
      </w:pPr>
      <w:r w:rsidRPr="00C91101">
        <w:t>Complete the table of symbols for particles frequently involved in nuclear reactions</w:t>
      </w:r>
      <w:r w:rsidR="0090348D">
        <w:t>.</w:t>
      </w:r>
    </w:p>
    <w:p w14:paraId="5AC7E787" w14:textId="77777777" w:rsidR="00C91101" w:rsidRDefault="00C91101" w:rsidP="00C91101">
      <w:pPr>
        <w:pStyle w:val="RSCnumberedlist"/>
        <w:numPr>
          <w:ilvl w:val="0"/>
          <w:numId w:val="0"/>
        </w:numPr>
        <w:ind w:left="360" w:hanging="360"/>
      </w:pPr>
    </w:p>
    <w:tbl>
      <w:tblPr>
        <w:tblStyle w:val="TableGrid"/>
        <w:tblW w:w="0" w:type="auto"/>
        <w:jc w:val="center"/>
        <w:tblLook w:val="04A0" w:firstRow="1" w:lastRow="0" w:firstColumn="1" w:lastColumn="0" w:noHBand="0" w:noVBand="1"/>
      </w:tblPr>
      <w:tblGrid>
        <w:gridCol w:w="1696"/>
        <w:gridCol w:w="1706"/>
        <w:gridCol w:w="1842"/>
        <w:gridCol w:w="1842"/>
        <w:gridCol w:w="1842"/>
      </w:tblGrid>
      <w:tr w:rsidR="00C91101" w:rsidRPr="00E100EC" w14:paraId="510A5222" w14:textId="6AC3F947" w:rsidTr="00332215">
        <w:trPr>
          <w:trHeight w:val="482"/>
          <w:jc w:val="center"/>
        </w:trPr>
        <w:tc>
          <w:tcPr>
            <w:tcW w:w="1696" w:type="dxa"/>
            <w:shd w:val="clear" w:color="auto" w:fill="BFDDE8"/>
            <w:vAlign w:val="center"/>
          </w:tcPr>
          <w:p w14:paraId="785A5510" w14:textId="479F5320" w:rsidR="00C91101" w:rsidRPr="00332215" w:rsidRDefault="00C91101" w:rsidP="00332215">
            <w:pPr>
              <w:spacing w:before="60" w:after="60" w:line="259" w:lineRule="auto"/>
              <w:ind w:right="34"/>
              <w:jc w:val="center"/>
              <w:rPr>
                <w:rFonts w:ascii="Century Gothic" w:hAnsi="Century Gothic"/>
                <w:b/>
                <w:bCs/>
                <w:color w:val="004976"/>
                <w:sz w:val="22"/>
                <w:szCs w:val="22"/>
              </w:rPr>
            </w:pPr>
            <w:r w:rsidRPr="00332215">
              <w:rPr>
                <w:rFonts w:ascii="Century Gothic" w:hAnsi="Century Gothic"/>
                <w:b/>
                <w:bCs/>
                <w:color w:val="004976"/>
                <w:sz w:val="22"/>
                <w:szCs w:val="22"/>
              </w:rPr>
              <w:t>Particle</w:t>
            </w:r>
          </w:p>
        </w:tc>
        <w:tc>
          <w:tcPr>
            <w:tcW w:w="1706" w:type="dxa"/>
            <w:shd w:val="clear" w:color="auto" w:fill="BFDDE8"/>
            <w:vAlign w:val="center"/>
          </w:tcPr>
          <w:p w14:paraId="3C7E36D5" w14:textId="09C4AB99" w:rsidR="00C91101" w:rsidRPr="00332215" w:rsidRDefault="00C91101" w:rsidP="00332215">
            <w:pPr>
              <w:spacing w:before="60" w:after="60" w:line="259" w:lineRule="auto"/>
              <w:ind w:right="33"/>
              <w:jc w:val="center"/>
              <w:rPr>
                <w:rFonts w:ascii="Century Gothic" w:hAnsi="Century Gothic"/>
                <w:b/>
                <w:bCs/>
                <w:color w:val="004976"/>
                <w:sz w:val="22"/>
                <w:szCs w:val="22"/>
              </w:rPr>
            </w:pPr>
            <w:r w:rsidRPr="00332215">
              <w:rPr>
                <w:rFonts w:ascii="Century Gothic" w:hAnsi="Century Gothic"/>
                <w:b/>
                <w:bCs/>
                <w:color w:val="004976"/>
                <w:sz w:val="22"/>
                <w:szCs w:val="22"/>
              </w:rPr>
              <w:t>Alpha particle</w:t>
            </w:r>
          </w:p>
        </w:tc>
        <w:tc>
          <w:tcPr>
            <w:tcW w:w="1842" w:type="dxa"/>
            <w:shd w:val="clear" w:color="auto" w:fill="BFDDE8"/>
            <w:vAlign w:val="center"/>
          </w:tcPr>
          <w:p w14:paraId="1EEC7B94" w14:textId="672D0235" w:rsidR="00C91101" w:rsidRPr="00332215" w:rsidRDefault="00C91101" w:rsidP="00332215">
            <w:pPr>
              <w:spacing w:before="60" w:after="60" w:line="259" w:lineRule="auto"/>
              <w:ind w:right="33"/>
              <w:jc w:val="center"/>
              <w:rPr>
                <w:rFonts w:ascii="Century Gothic" w:hAnsi="Century Gothic"/>
                <w:b/>
                <w:bCs/>
                <w:color w:val="004976"/>
                <w:sz w:val="22"/>
                <w:szCs w:val="22"/>
              </w:rPr>
            </w:pPr>
            <w:r w:rsidRPr="00332215">
              <w:rPr>
                <w:rFonts w:ascii="Century Gothic" w:hAnsi="Century Gothic"/>
                <w:b/>
                <w:bCs/>
                <w:color w:val="004976"/>
                <w:sz w:val="22"/>
                <w:szCs w:val="22"/>
              </w:rPr>
              <w:t>Beta particle</w:t>
            </w:r>
          </w:p>
        </w:tc>
        <w:tc>
          <w:tcPr>
            <w:tcW w:w="1842" w:type="dxa"/>
            <w:shd w:val="clear" w:color="auto" w:fill="BFDDE8"/>
            <w:vAlign w:val="center"/>
          </w:tcPr>
          <w:p w14:paraId="3A3C3675" w14:textId="4B7C8B3B" w:rsidR="00C91101" w:rsidRPr="00332215" w:rsidRDefault="00C91101" w:rsidP="00332215">
            <w:pPr>
              <w:spacing w:before="60" w:after="60" w:line="259" w:lineRule="auto"/>
              <w:ind w:right="33"/>
              <w:jc w:val="center"/>
              <w:rPr>
                <w:rFonts w:ascii="Century Gothic" w:hAnsi="Century Gothic"/>
                <w:b/>
                <w:bCs/>
                <w:color w:val="004976"/>
                <w:sz w:val="22"/>
                <w:szCs w:val="22"/>
              </w:rPr>
            </w:pPr>
            <w:r w:rsidRPr="00332215">
              <w:rPr>
                <w:rFonts w:ascii="Century Gothic" w:hAnsi="Century Gothic"/>
                <w:b/>
                <w:bCs/>
                <w:color w:val="004976"/>
                <w:sz w:val="22"/>
                <w:szCs w:val="22"/>
              </w:rPr>
              <w:t>Proton</w:t>
            </w:r>
          </w:p>
        </w:tc>
        <w:tc>
          <w:tcPr>
            <w:tcW w:w="1842" w:type="dxa"/>
            <w:shd w:val="clear" w:color="auto" w:fill="BFDDE8"/>
            <w:vAlign w:val="center"/>
          </w:tcPr>
          <w:p w14:paraId="7B3F0FB3" w14:textId="10EFC24D" w:rsidR="00C91101" w:rsidRPr="00332215" w:rsidRDefault="00C91101" w:rsidP="00332215">
            <w:pPr>
              <w:spacing w:before="60" w:after="60" w:line="259" w:lineRule="auto"/>
              <w:ind w:right="33"/>
              <w:jc w:val="center"/>
              <w:rPr>
                <w:rFonts w:ascii="Century Gothic" w:hAnsi="Century Gothic"/>
                <w:b/>
                <w:bCs/>
                <w:color w:val="004976"/>
                <w:sz w:val="22"/>
                <w:szCs w:val="22"/>
              </w:rPr>
            </w:pPr>
            <w:r w:rsidRPr="00332215">
              <w:rPr>
                <w:rFonts w:ascii="Century Gothic" w:hAnsi="Century Gothic"/>
                <w:b/>
                <w:bCs/>
                <w:color w:val="004976"/>
                <w:sz w:val="22"/>
                <w:szCs w:val="22"/>
              </w:rPr>
              <w:t>Neutron</w:t>
            </w:r>
          </w:p>
        </w:tc>
      </w:tr>
      <w:tr w:rsidR="00C91101" w:rsidRPr="00985C41" w14:paraId="00157D78" w14:textId="3D4A5058" w:rsidTr="00332215">
        <w:trPr>
          <w:trHeight w:val="482"/>
          <w:jc w:val="center"/>
        </w:trPr>
        <w:tc>
          <w:tcPr>
            <w:tcW w:w="1696" w:type="dxa"/>
            <w:vAlign w:val="center"/>
          </w:tcPr>
          <w:p w14:paraId="13FDCA81" w14:textId="47F1ACE7" w:rsidR="00C91101" w:rsidRPr="00332215" w:rsidRDefault="00C91101" w:rsidP="00332215">
            <w:pPr>
              <w:spacing w:line="259" w:lineRule="auto"/>
              <w:ind w:right="34"/>
              <w:jc w:val="center"/>
              <w:rPr>
                <w:rFonts w:ascii="Century Gothic" w:hAnsi="Century Gothic"/>
                <w:sz w:val="22"/>
                <w:szCs w:val="22"/>
              </w:rPr>
            </w:pPr>
            <w:r w:rsidRPr="00332215">
              <w:rPr>
                <w:rFonts w:ascii="Century Gothic" w:hAnsi="Century Gothic"/>
                <w:sz w:val="22"/>
                <w:szCs w:val="22"/>
              </w:rPr>
              <w:t>Alternative name</w:t>
            </w:r>
          </w:p>
        </w:tc>
        <w:tc>
          <w:tcPr>
            <w:tcW w:w="1706" w:type="dxa"/>
            <w:vAlign w:val="center"/>
          </w:tcPr>
          <w:p w14:paraId="0A4E7CC6" w14:textId="0CBAB481" w:rsidR="00C91101" w:rsidRPr="00332215" w:rsidRDefault="00C91101" w:rsidP="00332215">
            <w:pPr>
              <w:tabs>
                <w:tab w:val="left" w:pos="1593"/>
              </w:tabs>
              <w:spacing w:line="259" w:lineRule="auto"/>
              <w:ind w:right="33"/>
              <w:jc w:val="center"/>
              <w:rPr>
                <w:rFonts w:ascii="Century Gothic" w:hAnsi="Century Gothic"/>
                <w:sz w:val="22"/>
                <w:szCs w:val="22"/>
              </w:rPr>
            </w:pPr>
          </w:p>
        </w:tc>
        <w:tc>
          <w:tcPr>
            <w:tcW w:w="1842" w:type="dxa"/>
            <w:vAlign w:val="center"/>
          </w:tcPr>
          <w:p w14:paraId="480AE78A" w14:textId="77777777" w:rsidR="00C91101" w:rsidRPr="00332215" w:rsidRDefault="00C91101" w:rsidP="00332215">
            <w:pPr>
              <w:tabs>
                <w:tab w:val="left" w:pos="1593"/>
              </w:tabs>
              <w:spacing w:line="259" w:lineRule="auto"/>
              <w:ind w:right="33"/>
              <w:jc w:val="center"/>
              <w:rPr>
                <w:rFonts w:ascii="Century Gothic" w:hAnsi="Century Gothic"/>
                <w:sz w:val="22"/>
                <w:szCs w:val="22"/>
              </w:rPr>
            </w:pPr>
          </w:p>
        </w:tc>
        <w:tc>
          <w:tcPr>
            <w:tcW w:w="1842" w:type="dxa"/>
            <w:vAlign w:val="center"/>
          </w:tcPr>
          <w:p w14:paraId="6ECE41E6" w14:textId="77777777" w:rsidR="00C91101" w:rsidRPr="00332215" w:rsidRDefault="00C91101" w:rsidP="00332215">
            <w:pPr>
              <w:tabs>
                <w:tab w:val="left" w:pos="1593"/>
              </w:tabs>
              <w:spacing w:line="259" w:lineRule="auto"/>
              <w:ind w:right="33"/>
              <w:jc w:val="center"/>
              <w:rPr>
                <w:rFonts w:ascii="Century Gothic" w:hAnsi="Century Gothic"/>
                <w:sz w:val="22"/>
                <w:szCs w:val="22"/>
              </w:rPr>
            </w:pPr>
          </w:p>
        </w:tc>
        <w:tc>
          <w:tcPr>
            <w:tcW w:w="1842" w:type="dxa"/>
            <w:vAlign w:val="center"/>
          </w:tcPr>
          <w:p w14:paraId="66F925CB" w14:textId="0BED03B7" w:rsidR="00C91101" w:rsidRPr="00332215" w:rsidRDefault="00C91101" w:rsidP="00332215">
            <w:pPr>
              <w:tabs>
                <w:tab w:val="left" w:pos="1593"/>
              </w:tabs>
              <w:spacing w:line="259" w:lineRule="auto"/>
              <w:ind w:right="33"/>
              <w:jc w:val="center"/>
              <w:rPr>
                <w:rFonts w:ascii="Century Gothic" w:hAnsi="Century Gothic"/>
                <w:sz w:val="22"/>
                <w:szCs w:val="22"/>
              </w:rPr>
            </w:pPr>
            <w:r w:rsidRPr="00332215">
              <w:rPr>
                <w:rFonts w:ascii="Century Gothic" w:hAnsi="Century Gothic"/>
                <w:sz w:val="22"/>
                <w:szCs w:val="22"/>
              </w:rPr>
              <w:t>N/A</w:t>
            </w:r>
          </w:p>
        </w:tc>
      </w:tr>
      <w:tr w:rsidR="00C91101" w:rsidRPr="00985C41" w14:paraId="14112323" w14:textId="7F2BD72D" w:rsidTr="00332215">
        <w:trPr>
          <w:trHeight w:val="482"/>
          <w:jc w:val="center"/>
        </w:trPr>
        <w:tc>
          <w:tcPr>
            <w:tcW w:w="1696" w:type="dxa"/>
            <w:vAlign w:val="center"/>
          </w:tcPr>
          <w:p w14:paraId="537B0749" w14:textId="4119901E" w:rsidR="00C91101" w:rsidRPr="00332215" w:rsidRDefault="00C91101" w:rsidP="00332215">
            <w:pPr>
              <w:spacing w:line="259" w:lineRule="auto"/>
              <w:ind w:right="34"/>
              <w:jc w:val="center"/>
              <w:rPr>
                <w:rFonts w:ascii="Century Gothic" w:hAnsi="Century Gothic"/>
                <w:sz w:val="22"/>
                <w:szCs w:val="22"/>
              </w:rPr>
            </w:pPr>
            <w:r w:rsidRPr="00332215">
              <w:rPr>
                <w:rFonts w:ascii="Century Gothic" w:hAnsi="Century Gothic"/>
                <w:sz w:val="22"/>
                <w:szCs w:val="22"/>
              </w:rPr>
              <w:t>Nuclear symbol</w:t>
            </w:r>
          </w:p>
        </w:tc>
        <w:tc>
          <w:tcPr>
            <w:tcW w:w="1706" w:type="dxa"/>
            <w:vAlign w:val="center"/>
          </w:tcPr>
          <w:p w14:paraId="31D3592F" w14:textId="77777777" w:rsidR="00C91101" w:rsidRPr="00332215" w:rsidRDefault="00C91101" w:rsidP="00332215">
            <w:pPr>
              <w:tabs>
                <w:tab w:val="left" w:pos="1593"/>
              </w:tabs>
              <w:spacing w:line="259" w:lineRule="auto"/>
              <w:ind w:right="33"/>
              <w:jc w:val="center"/>
              <w:rPr>
                <w:rFonts w:ascii="Century Gothic" w:hAnsi="Century Gothic"/>
                <w:sz w:val="22"/>
                <w:szCs w:val="22"/>
              </w:rPr>
            </w:pPr>
          </w:p>
        </w:tc>
        <w:tc>
          <w:tcPr>
            <w:tcW w:w="1842" w:type="dxa"/>
            <w:vAlign w:val="center"/>
          </w:tcPr>
          <w:p w14:paraId="673C83DA" w14:textId="77777777" w:rsidR="00C91101" w:rsidRPr="00332215" w:rsidRDefault="00C91101" w:rsidP="00332215">
            <w:pPr>
              <w:tabs>
                <w:tab w:val="left" w:pos="1593"/>
              </w:tabs>
              <w:spacing w:line="259" w:lineRule="auto"/>
              <w:ind w:right="33"/>
              <w:jc w:val="center"/>
              <w:rPr>
                <w:rFonts w:ascii="Century Gothic" w:hAnsi="Century Gothic"/>
                <w:sz w:val="22"/>
                <w:szCs w:val="22"/>
              </w:rPr>
            </w:pPr>
          </w:p>
        </w:tc>
        <w:tc>
          <w:tcPr>
            <w:tcW w:w="1842" w:type="dxa"/>
            <w:vAlign w:val="center"/>
          </w:tcPr>
          <w:p w14:paraId="476B5CFD" w14:textId="77777777" w:rsidR="00C91101" w:rsidRPr="00332215" w:rsidRDefault="00C91101" w:rsidP="00332215">
            <w:pPr>
              <w:tabs>
                <w:tab w:val="left" w:pos="1593"/>
              </w:tabs>
              <w:spacing w:line="259" w:lineRule="auto"/>
              <w:ind w:right="33"/>
              <w:jc w:val="center"/>
              <w:rPr>
                <w:rFonts w:ascii="Century Gothic" w:hAnsi="Century Gothic"/>
                <w:sz w:val="22"/>
                <w:szCs w:val="22"/>
              </w:rPr>
            </w:pPr>
          </w:p>
        </w:tc>
        <w:tc>
          <w:tcPr>
            <w:tcW w:w="1842" w:type="dxa"/>
            <w:vAlign w:val="center"/>
          </w:tcPr>
          <w:p w14:paraId="4FEAD1E8" w14:textId="77777777" w:rsidR="00C91101" w:rsidRPr="00332215" w:rsidRDefault="00C91101" w:rsidP="00332215">
            <w:pPr>
              <w:tabs>
                <w:tab w:val="left" w:pos="1593"/>
              </w:tabs>
              <w:spacing w:line="259" w:lineRule="auto"/>
              <w:ind w:right="33"/>
              <w:jc w:val="center"/>
              <w:rPr>
                <w:rFonts w:ascii="Century Gothic" w:hAnsi="Century Gothic"/>
                <w:sz w:val="22"/>
                <w:szCs w:val="22"/>
              </w:rPr>
            </w:pPr>
          </w:p>
        </w:tc>
      </w:tr>
    </w:tbl>
    <w:p w14:paraId="17FA4CA0" w14:textId="77777777" w:rsidR="00C91101" w:rsidRDefault="00C91101" w:rsidP="00C91101">
      <w:pPr>
        <w:pStyle w:val="RSCnumberedlist"/>
        <w:numPr>
          <w:ilvl w:val="0"/>
          <w:numId w:val="0"/>
        </w:numPr>
        <w:ind w:left="360" w:hanging="360"/>
      </w:pPr>
    </w:p>
    <w:p w14:paraId="7D6DFBF3" w14:textId="77777777" w:rsidR="00A73FEA" w:rsidRDefault="00A73FEA" w:rsidP="00C91101">
      <w:pPr>
        <w:pStyle w:val="RSCnumberedlist"/>
        <w:numPr>
          <w:ilvl w:val="0"/>
          <w:numId w:val="0"/>
        </w:numPr>
        <w:ind w:left="360" w:hanging="360"/>
      </w:pPr>
    </w:p>
    <w:p w14:paraId="00336A06" w14:textId="4AFA77BF" w:rsidR="00C91101" w:rsidRDefault="00C91101" w:rsidP="00C91101">
      <w:pPr>
        <w:pStyle w:val="RSCnumberedlist"/>
      </w:pPr>
      <w:r w:rsidRPr="00C91101">
        <w:t>Complete/write the balanced nuclear equation for each fusion reaction</w:t>
      </w:r>
      <w:r w:rsidR="00C71120">
        <w:t>.</w:t>
      </w:r>
    </w:p>
    <w:p w14:paraId="43CE3CFC" w14:textId="77777777" w:rsidR="00A73FEA" w:rsidRDefault="00A73FEA" w:rsidP="00A73FEA">
      <w:pPr>
        <w:pStyle w:val="RSCnumberedlist"/>
        <w:numPr>
          <w:ilvl w:val="0"/>
          <w:numId w:val="0"/>
        </w:numPr>
        <w:ind w:left="360"/>
      </w:pPr>
    </w:p>
    <w:p w14:paraId="44E3E4CE" w14:textId="7988CF3A" w:rsidR="00C91101" w:rsidRDefault="00000000" w:rsidP="00C91101">
      <w:pPr>
        <w:pStyle w:val="RSCnumberedlist"/>
        <w:numPr>
          <w:ilvl w:val="0"/>
          <w:numId w:val="21"/>
        </w:numPr>
      </w:pPr>
      <m:oMath>
        <m:sPre>
          <m:sPrePr>
            <m:ctrlPr>
              <w:rPr>
                <w:rFonts w:ascii="Cambria Math" w:hAnsi="Cambria Math"/>
                <w:i/>
                <w:vertAlign w:val="superscript"/>
              </w:rPr>
            </m:ctrlPr>
          </m:sPrePr>
          <m:sub>
            <m:r>
              <w:rPr>
                <w:rFonts w:ascii="Cambria Math" w:hAnsi="Cambria Math"/>
                <w:vertAlign w:val="superscript"/>
              </w:rPr>
              <m:t>2</m:t>
            </m:r>
          </m:sub>
          <m:sup>
            <m:r>
              <w:rPr>
                <w:rFonts w:ascii="Cambria Math" w:hAnsi="Cambria Math"/>
                <w:vertAlign w:val="superscript"/>
              </w:rPr>
              <m:t>4</m:t>
            </m:r>
          </m:sup>
          <m:e>
            <m:r>
              <m:rPr>
                <m:sty m:val="p"/>
              </m:rPr>
              <w:rPr>
                <w:rFonts w:ascii="Cambria Math" w:hAnsi="Cambria Math"/>
                <w:vertAlign w:val="superscript"/>
              </w:rPr>
              <m:t>He</m:t>
            </m:r>
          </m:e>
        </m:sPre>
      </m:oMath>
      <w:r w:rsidR="00C91101" w:rsidRPr="00C91101">
        <w:t xml:space="preserve"> + </w:t>
      </w:r>
      <m:oMath>
        <m:sPre>
          <m:sPrePr>
            <m:ctrlPr>
              <w:rPr>
                <w:rFonts w:ascii="Cambria Math" w:hAnsi="Cambria Math"/>
                <w:i/>
                <w:vertAlign w:val="superscript"/>
              </w:rPr>
            </m:ctrlPr>
          </m:sPrePr>
          <m:sub>
            <m:r>
              <w:rPr>
                <w:rFonts w:ascii="Cambria Math" w:hAnsi="Cambria Math"/>
                <w:vertAlign w:val="superscript"/>
              </w:rPr>
              <m:t>6</m:t>
            </m:r>
          </m:sub>
          <m:sup>
            <m:r>
              <w:rPr>
                <w:rFonts w:ascii="Cambria Math" w:hAnsi="Cambria Math"/>
                <w:vertAlign w:val="superscript"/>
              </w:rPr>
              <m:t>12</m:t>
            </m:r>
          </m:sup>
          <m:e>
            <m:r>
              <m:rPr>
                <m:sty m:val="p"/>
              </m:rPr>
              <w:rPr>
                <w:rFonts w:ascii="Cambria Math" w:hAnsi="Cambria Math"/>
              </w:rPr>
              <m:t>C</m:t>
            </m:r>
          </m:e>
        </m:sPre>
      </m:oMath>
      <w:r w:rsidR="00C91101" w:rsidRPr="00C91101">
        <w:t xml:space="preserve"> →</w:t>
      </w:r>
    </w:p>
    <w:p w14:paraId="44E8B6E9" w14:textId="77777777" w:rsidR="00A73FEA" w:rsidRPr="00A73FEA" w:rsidRDefault="00A73FEA" w:rsidP="00A73FEA">
      <w:pPr>
        <w:pStyle w:val="RSCnumberedlist"/>
        <w:numPr>
          <w:ilvl w:val="0"/>
          <w:numId w:val="0"/>
        </w:numPr>
        <w:ind w:left="720"/>
        <w:rPr>
          <w:rFonts w:eastAsiaTheme="minorEastAsia"/>
          <w:vertAlign w:val="superscript"/>
        </w:rPr>
      </w:pPr>
    </w:p>
    <w:p w14:paraId="45504499" w14:textId="77777777" w:rsidR="00A73FEA" w:rsidRPr="00C91101" w:rsidRDefault="00A73FEA" w:rsidP="00A73FEA">
      <w:pPr>
        <w:pStyle w:val="RSCnumberedlist"/>
        <w:numPr>
          <w:ilvl w:val="0"/>
          <w:numId w:val="0"/>
        </w:numPr>
        <w:ind w:left="720"/>
        <w:rPr>
          <w:rFonts w:eastAsiaTheme="minorEastAsia"/>
        </w:rPr>
      </w:pPr>
    </w:p>
    <w:p w14:paraId="0383B21A" w14:textId="77777777" w:rsidR="00C91101" w:rsidRDefault="00C91101" w:rsidP="00C91101">
      <w:pPr>
        <w:pStyle w:val="RSCnumberedlist"/>
        <w:numPr>
          <w:ilvl w:val="0"/>
          <w:numId w:val="21"/>
        </w:numPr>
      </w:pPr>
      <w:r w:rsidRPr="0088653F">
        <w:rPr>
          <w:rFonts w:ascii="Cambria Math" w:hAnsi="Cambria Math"/>
          <w:vertAlign w:val="superscript"/>
        </w:rPr>
        <w:t>12</w:t>
      </w:r>
      <w:r w:rsidRPr="0088653F">
        <w:rPr>
          <w:rFonts w:ascii="Cambria Math" w:hAnsi="Cambria Math"/>
        </w:rPr>
        <w:t>C</w:t>
      </w:r>
      <w:r w:rsidRPr="00C91101">
        <w:t xml:space="preserve"> + </w:t>
      </w:r>
      <w:r w:rsidRPr="00C91101">
        <w:rPr>
          <w:vertAlign w:val="superscript"/>
        </w:rPr>
        <w:t>1</w:t>
      </w:r>
      <w:r w:rsidRPr="0088653F">
        <w:rPr>
          <w:rFonts w:ascii="Cambria Math" w:hAnsi="Cambria Math"/>
          <w:vertAlign w:val="superscript"/>
        </w:rPr>
        <w:t>2</w:t>
      </w:r>
      <w:r w:rsidRPr="0088653F">
        <w:rPr>
          <w:rFonts w:ascii="Cambria Math" w:hAnsi="Cambria Math"/>
        </w:rPr>
        <w:t>C</w:t>
      </w:r>
      <w:r w:rsidRPr="00C91101">
        <w:t xml:space="preserve"> →</w:t>
      </w:r>
    </w:p>
    <w:p w14:paraId="321621F1" w14:textId="77777777" w:rsidR="00A73FEA" w:rsidRDefault="00A73FEA" w:rsidP="00A73FEA">
      <w:pPr>
        <w:pStyle w:val="RSCnumberedlist"/>
        <w:numPr>
          <w:ilvl w:val="0"/>
          <w:numId w:val="0"/>
        </w:numPr>
        <w:ind w:left="360" w:hanging="360"/>
      </w:pPr>
    </w:p>
    <w:p w14:paraId="05C5DA9D" w14:textId="77777777" w:rsidR="00A73FEA" w:rsidRPr="00C91101" w:rsidRDefault="00A73FEA" w:rsidP="00A73FEA">
      <w:pPr>
        <w:pStyle w:val="RSCnumberedlist"/>
        <w:numPr>
          <w:ilvl w:val="0"/>
          <w:numId w:val="0"/>
        </w:numPr>
        <w:ind w:left="360" w:hanging="360"/>
      </w:pPr>
    </w:p>
    <w:p w14:paraId="64A19E42" w14:textId="05D0A685" w:rsidR="00C91101" w:rsidRDefault="00C91101" w:rsidP="00C91101">
      <w:pPr>
        <w:pStyle w:val="RSCnumberedlist"/>
        <w:numPr>
          <w:ilvl w:val="0"/>
          <w:numId w:val="21"/>
        </w:numPr>
      </w:pPr>
      <w:r w:rsidRPr="00C91101">
        <w:t>The fusion of three helium</w:t>
      </w:r>
      <w:r w:rsidR="0090348D">
        <w:t>-4</w:t>
      </w:r>
      <w:r w:rsidRPr="00C91101">
        <w:t xml:space="preserve"> nuclei to form a carbon nucleus</w:t>
      </w:r>
      <w:r w:rsidR="00254E9C">
        <w:t>.</w:t>
      </w:r>
    </w:p>
    <w:p w14:paraId="1691C1E3" w14:textId="77777777" w:rsidR="00A73FEA" w:rsidRDefault="00A73FEA" w:rsidP="00A73FEA">
      <w:pPr>
        <w:pStyle w:val="RSCnumberedlist"/>
        <w:numPr>
          <w:ilvl w:val="0"/>
          <w:numId w:val="0"/>
        </w:numPr>
        <w:ind w:left="360" w:hanging="360"/>
      </w:pPr>
    </w:p>
    <w:p w14:paraId="034A4D3F" w14:textId="77777777" w:rsidR="00A73FEA" w:rsidRPr="00C91101" w:rsidRDefault="00A73FEA" w:rsidP="00A73FEA">
      <w:pPr>
        <w:pStyle w:val="RSCnumberedlist"/>
        <w:numPr>
          <w:ilvl w:val="0"/>
          <w:numId w:val="0"/>
        </w:numPr>
        <w:ind w:left="360" w:hanging="360"/>
      </w:pPr>
    </w:p>
    <w:p w14:paraId="3E880EB7" w14:textId="40B12E6C" w:rsidR="00C91101" w:rsidRDefault="00C91101" w:rsidP="00C91101">
      <w:pPr>
        <w:pStyle w:val="RSCnumberedlist"/>
        <w:numPr>
          <w:ilvl w:val="0"/>
          <w:numId w:val="21"/>
        </w:numPr>
      </w:pPr>
      <w:r w:rsidRPr="00C91101">
        <w:t xml:space="preserve">The reaction between alpha particles and nitrogen-14 to produce oxygen-17. </w:t>
      </w:r>
      <w:r w:rsidR="00DA7591">
        <w:t>(</w:t>
      </w:r>
      <w:r w:rsidRPr="00C91101">
        <w:t xml:space="preserve">When written this way, the number indicates </w:t>
      </w:r>
      <w:r w:rsidRPr="0088653F">
        <w:rPr>
          <w:b/>
          <w:bCs/>
        </w:rPr>
        <w:t>the mass</w:t>
      </w:r>
      <w:r w:rsidRPr="00C91101">
        <w:t xml:space="preserve"> of the isotope.</w:t>
      </w:r>
      <w:r w:rsidR="00DA7591">
        <w:t>)</w:t>
      </w:r>
      <w:r w:rsidRPr="00C91101">
        <w:t xml:space="preserve"> </w:t>
      </w:r>
    </w:p>
    <w:p w14:paraId="1D0C7D37" w14:textId="77777777" w:rsidR="00A73FEA" w:rsidRDefault="00A73FEA" w:rsidP="00A73FEA">
      <w:pPr>
        <w:pStyle w:val="RSCnumberedlist"/>
        <w:numPr>
          <w:ilvl w:val="0"/>
          <w:numId w:val="0"/>
        </w:numPr>
        <w:ind w:left="360" w:hanging="360"/>
      </w:pPr>
    </w:p>
    <w:p w14:paraId="51822C13" w14:textId="77777777" w:rsidR="00A73FEA" w:rsidRPr="00C91101" w:rsidRDefault="00A73FEA" w:rsidP="00A73FEA">
      <w:pPr>
        <w:pStyle w:val="RSCnumberedlist"/>
        <w:numPr>
          <w:ilvl w:val="0"/>
          <w:numId w:val="0"/>
        </w:numPr>
        <w:ind w:left="360" w:hanging="360"/>
      </w:pPr>
    </w:p>
    <w:p w14:paraId="455DBFB6" w14:textId="684EBBA0" w:rsidR="00C91101" w:rsidRDefault="00C91101" w:rsidP="00C91101">
      <w:pPr>
        <w:pStyle w:val="RSCnumberedlist"/>
        <w:numPr>
          <w:ilvl w:val="0"/>
          <w:numId w:val="21"/>
        </w:numPr>
      </w:pPr>
      <w:r w:rsidRPr="00C91101">
        <w:t xml:space="preserve">A </w:t>
      </w:r>
      <m:oMath>
        <m:sPre>
          <m:sPrePr>
            <m:ctrlPr>
              <w:rPr>
                <w:rFonts w:ascii="Cambria Math" w:hAnsi="Cambria Math"/>
                <w:iCs/>
              </w:rPr>
            </m:ctrlPr>
          </m:sPrePr>
          <m:sub>
            <m:r>
              <m:rPr>
                <m:sty m:val="p"/>
              </m:rPr>
              <w:rPr>
                <w:rFonts w:ascii="Cambria Math" w:hAnsi="Cambria Math"/>
              </w:rPr>
              <m:t>3</m:t>
            </m:r>
          </m:sub>
          <m:sup>
            <m:r>
              <m:rPr>
                <m:sty m:val="p"/>
              </m:rPr>
              <w:rPr>
                <w:rFonts w:ascii="Cambria Math" w:hAnsi="Cambria Math"/>
              </w:rPr>
              <m:t>7</m:t>
            </m:r>
          </m:sup>
          <m:e>
            <m:r>
              <m:rPr>
                <m:sty m:val="p"/>
              </m:rPr>
              <w:rPr>
                <w:rFonts w:ascii="Cambria Math" w:hAnsi="Cambria Math"/>
              </w:rPr>
              <m:t>Li</m:t>
            </m:r>
          </m:e>
        </m:sPre>
      </m:oMath>
      <w:r w:rsidRPr="00C91101">
        <w:t xml:space="preserve"> nucleus absorbs a proton then disintegrates into two identical fragments.</w:t>
      </w:r>
    </w:p>
    <w:p w14:paraId="31D9E21E" w14:textId="77777777" w:rsidR="00A73FEA" w:rsidRDefault="00A73FEA" w:rsidP="00A73FEA">
      <w:pPr>
        <w:pStyle w:val="RSCnumberedlist"/>
        <w:numPr>
          <w:ilvl w:val="0"/>
          <w:numId w:val="0"/>
        </w:numPr>
        <w:ind w:left="360" w:hanging="360"/>
      </w:pPr>
    </w:p>
    <w:p w14:paraId="226CA315" w14:textId="77777777" w:rsidR="00A73FEA" w:rsidRDefault="00A73FEA" w:rsidP="00A73FEA">
      <w:pPr>
        <w:pStyle w:val="RSCnumberedlist"/>
        <w:numPr>
          <w:ilvl w:val="0"/>
          <w:numId w:val="0"/>
        </w:numPr>
        <w:ind w:left="360" w:hanging="360"/>
      </w:pPr>
    </w:p>
    <w:p w14:paraId="02BB25BD" w14:textId="77777777" w:rsidR="00C91101" w:rsidRDefault="00C91101" w:rsidP="00C91101">
      <w:pPr>
        <w:pStyle w:val="RSCnumberedlist"/>
        <w:numPr>
          <w:ilvl w:val="0"/>
          <w:numId w:val="21"/>
        </w:numPr>
      </w:pPr>
      <w:r w:rsidRPr="00C91101">
        <w:t xml:space="preserve">The production of </w:t>
      </w:r>
      <w:r w:rsidRPr="0088653F">
        <w:rPr>
          <w:rFonts w:ascii="Cambria Math" w:hAnsi="Cambria Math"/>
          <w:vertAlign w:val="superscript"/>
        </w:rPr>
        <w:t>14</w:t>
      </w:r>
      <w:r w:rsidRPr="0088653F">
        <w:rPr>
          <w:rFonts w:ascii="Cambria Math" w:hAnsi="Cambria Math"/>
        </w:rPr>
        <w:t xml:space="preserve">C </w:t>
      </w:r>
      <w:r w:rsidRPr="00C91101">
        <w:t xml:space="preserve">and another particle by collision of a neutron with an atom of </w:t>
      </w:r>
      <w:r w:rsidRPr="0088653F">
        <w:rPr>
          <w:rFonts w:ascii="Cambria Math" w:hAnsi="Cambria Math"/>
          <w:vertAlign w:val="superscript"/>
        </w:rPr>
        <w:t>14</w:t>
      </w:r>
      <w:r w:rsidRPr="0088653F">
        <w:rPr>
          <w:rFonts w:ascii="Cambria Math" w:hAnsi="Cambria Math"/>
        </w:rPr>
        <w:t>N</w:t>
      </w:r>
      <w:r w:rsidRPr="00C91101">
        <w:t>.</w:t>
      </w:r>
    </w:p>
    <w:p w14:paraId="302F4EF5" w14:textId="77777777" w:rsidR="00A02072" w:rsidRDefault="00A02072" w:rsidP="00A02072">
      <w:pPr>
        <w:pStyle w:val="RSCnumberedlist"/>
        <w:numPr>
          <w:ilvl w:val="0"/>
          <w:numId w:val="0"/>
        </w:numPr>
        <w:ind w:left="360" w:hanging="360"/>
      </w:pPr>
    </w:p>
    <w:p w14:paraId="4A79C774" w14:textId="77777777" w:rsidR="00A02072" w:rsidRPr="00C91101" w:rsidRDefault="00A02072" w:rsidP="00A02072">
      <w:pPr>
        <w:pStyle w:val="RSCnumberedlist"/>
        <w:numPr>
          <w:ilvl w:val="0"/>
          <w:numId w:val="0"/>
        </w:numPr>
        <w:ind w:left="360" w:hanging="360"/>
      </w:pPr>
    </w:p>
    <w:p w14:paraId="27B8B120" w14:textId="5458A221" w:rsidR="006532D8" w:rsidRDefault="006532D8" w:rsidP="006532D8">
      <w:pPr>
        <w:pStyle w:val="RSCnumberedlist"/>
        <w:numPr>
          <w:ilvl w:val="0"/>
          <w:numId w:val="21"/>
        </w:numPr>
      </w:pPr>
      <w:r w:rsidRPr="006532D8">
        <w:lastRenderedPageBreak/>
        <w:t>Collision of an alpha particle with a nucleus of selenium-79</w:t>
      </w:r>
      <w:r w:rsidR="00651409">
        <w:t>,</w:t>
      </w:r>
      <w:r w:rsidRPr="006532D8">
        <w:t xml:space="preserve"> releasing a proton and forming another element.</w:t>
      </w:r>
    </w:p>
    <w:p w14:paraId="265D62EF" w14:textId="77777777" w:rsidR="00A73FEA" w:rsidRDefault="00A73FEA" w:rsidP="00A73FEA">
      <w:pPr>
        <w:pStyle w:val="RSCnumberedlist"/>
        <w:numPr>
          <w:ilvl w:val="0"/>
          <w:numId w:val="0"/>
        </w:numPr>
        <w:ind w:left="360" w:hanging="360"/>
      </w:pPr>
    </w:p>
    <w:p w14:paraId="61B3B6D6" w14:textId="77777777" w:rsidR="00A73FEA" w:rsidRPr="006532D8" w:rsidRDefault="00A73FEA" w:rsidP="00A73FEA">
      <w:pPr>
        <w:pStyle w:val="RSCnumberedlist"/>
        <w:numPr>
          <w:ilvl w:val="0"/>
          <w:numId w:val="0"/>
        </w:numPr>
        <w:ind w:left="360" w:hanging="360"/>
      </w:pPr>
    </w:p>
    <w:p w14:paraId="4A9DF9C0" w14:textId="77777777" w:rsidR="006532D8" w:rsidRDefault="006532D8" w:rsidP="006532D8">
      <w:pPr>
        <w:pStyle w:val="RSCnumberedlist"/>
        <w:numPr>
          <w:ilvl w:val="0"/>
          <w:numId w:val="21"/>
        </w:numPr>
      </w:pPr>
      <w:r>
        <w:t>The collision of an alpha particle with an atom of aluminium-27 to form phosphorous-30.</w:t>
      </w:r>
    </w:p>
    <w:p w14:paraId="5549AE38" w14:textId="77777777" w:rsidR="00A73FEA" w:rsidRDefault="00A73FEA" w:rsidP="00A73FEA">
      <w:pPr>
        <w:pStyle w:val="RSCnumberedlist"/>
        <w:numPr>
          <w:ilvl w:val="0"/>
          <w:numId w:val="0"/>
        </w:numPr>
        <w:ind w:left="360" w:hanging="360"/>
      </w:pPr>
    </w:p>
    <w:p w14:paraId="1775030C" w14:textId="77777777" w:rsidR="00A73FEA" w:rsidRDefault="00A73FEA" w:rsidP="00A73FEA">
      <w:pPr>
        <w:pStyle w:val="RSCnumberedlist"/>
        <w:numPr>
          <w:ilvl w:val="0"/>
          <w:numId w:val="0"/>
        </w:numPr>
        <w:ind w:left="360" w:hanging="360"/>
      </w:pPr>
    </w:p>
    <w:p w14:paraId="77C1454B" w14:textId="2F80D386" w:rsidR="006532D8" w:rsidRDefault="00651409" w:rsidP="006532D8">
      <w:pPr>
        <w:pStyle w:val="ListParagraph"/>
        <w:numPr>
          <w:ilvl w:val="0"/>
          <w:numId w:val="21"/>
        </w:numPr>
        <w:rPr>
          <w:rFonts w:ascii="Century Gothic" w:hAnsi="Century Gothic"/>
          <w:color w:val="000000" w:themeColor="text1"/>
          <w:sz w:val="22"/>
          <w:szCs w:val="22"/>
        </w:rPr>
      </w:pPr>
      <w:r>
        <w:rPr>
          <w:rFonts w:ascii="Century Gothic" w:hAnsi="Century Gothic"/>
          <w:color w:val="000000" w:themeColor="text1"/>
          <w:sz w:val="22"/>
          <w:szCs w:val="22"/>
        </w:rPr>
        <w:t>Fusion of t</w:t>
      </w:r>
      <w:r w:rsidR="006532D8" w:rsidRPr="006532D8">
        <w:rPr>
          <w:rFonts w:ascii="Century Gothic" w:hAnsi="Century Gothic"/>
          <w:color w:val="000000" w:themeColor="text1"/>
          <w:sz w:val="22"/>
          <w:szCs w:val="22"/>
        </w:rPr>
        <w:t>wo carbon-12 nuclei and seven helium-4 nuclei to make iron.</w:t>
      </w:r>
    </w:p>
    <w:p w14:paraId="71CB00E3" w14:textId="77777777" w:rsidR="00A73FEA" w:rsidRPr="00A73FEA" w:rsidRDefault="00A73FEA" w:rsidP="00A73FEA">
      <w:pPr>
        <w:pStyle w:val="ListParagraph"/>
        <w:rPr>
          <w:rFonts w:ascii="Century Gothic" w:hAnsi="Century Gothic"/>
          <w:color w:val="000000" w:themeColor="text1"/>
          <w:sz w:val="22"/>
          <w:szCs w:val="22"/>
        </w:rPr>
      </w:pPr>
    </w:p>
    <w:p w14:paraId="48BC1052" w14:textId="77777777" w:rsidR="00A73FEA" w:rsidRPr="00A73FEA" w:rsidRDefault="00A73FEA" w:rsidP="00A73FEA">
      <w:pPr>
        <w:rPr>
          <w:rFonts w:ascii="Century Gothic" w:hAnsi="Century Gothic"/>
          <w:color w:val="000000" w:themeColor="text1"/>
          <w:sz w:val="22"/>
          <w:szCs w:val="22"/>
        </w:rPr>
      </w:pPr>
    </w:p>
    <w:p w14:paraId="1D105422" w14:textId="7C3F92D1" w:rsidR="006532D8" w:rsidRDefault="006532D8" w:rsidP="006532D8">
      <w:pPr>
        <w:pStyle w:val="ListParagraph"/>
        <w:numPr>
          <w:ilvl w:val="0"/>
          <w:numId w:val="21"/>
        </w:numPr>
        <w:rPr>
          <w:rFonts w:ascii="Century Gothic" w:hAnsi="Century Gothic"/>
          <w:color w:val="000000" w:themeColor="text1"/>
          <w:sz w:val="22"/>
          <w:szCs w:val="22"/>
        </w:rPr>
      </w:pPr>
      <w:r w:rsidRPr="006532D8">
        <w:rPr>
          <w:rFonts w:ascii="Century Gothic" w:hAnsi="Century Gothic"/>
          <w:color w:val="000000" w:themeColor="text1"/>
          <w:sz w:val="22"/>
          <w:szCs w:val="22"/>
        </w:rPr>
        <w:t>Fusion of two neon isotopes to make oxygen and magnesium nuclei (create the mass numbers yourself).</w:t>
      </w:r>
    </w:p>
    <w:p w14:paraId="22E84FD4" w14:textId="77777777" w:rsidR="00A73FEA" w:rsidRDefault="00A73FEA" w:rsidP="00A73FEA">
      <w:pPr>
        <w:rPr>
          <w:rFonts w:ascii="Century Gothic" w:hAnsi="Century Gothic"/>
          <w:color w:val="000000" w:themeColor="text1"/>
          <w:sz w:val="22"/>
          <w:szCs w:val="22"/>
        </w:rPr>
      </w:pPr>
    </w:p>
    <w:p w14:paraId="4A74BBE4" w14:textId="77777777" w:rsidR="00A73FEA" w:rsidRPr="00A73FEA" w:rsidRDefault="00A73FEA" w:rsidP="00A73FEA">
      <w:pPr>
        <w:rPr>
          <w:rFonts w:ascii="Century Gothic" w:hAnsi="Century Gothic"/>
          <w:color w:val="000000" w:themeColor="text1"/>
          <w:sz w:val="22"/>
          <w:szCs w:val="22"/>
        </w:rPr>
      </w:pPr>
    </w:p>
    <w:p w14:paraId="440F6951" w14:textId="53AA04B9" w:rsidR="00F97D61" w:rsidRPr="00C71120" w:rsidRDefault="006532D8" w:rsidP="0088653F">
      <w:pPr>
        <w:pStyle w:val="RSCnumberedlist"/>
        <w:rPr>
          <w:rFonts w:eastAsiaTheme="minorEastAsia"/>
        </w:rPr>
      </w:pPr>
      <w:r w:rsidRPr="006532D8">
        <w:t>Nuclear synthesis of new elements</w:t>
      </w:r>
      <w:r w:rsidR="00C71120">
        <w:t xml:space="preserve">. </w:t>
      </w:r>
      <w:r>
        <w:t xml:space="preserve">These fusion examples also release </w:t>
      </w:r>
      <w:r w:rsidR="001C58A4">
        <w:t xml:space="preserve">other </w:t>
      </w:r>
      <w:r w:rsidR="00EC0CD0">
        <w:t>subatomic particles</w:t>
      </w:r>
      <w:r w:rsidR="00C71120">
        <w:t>. Complete the balanced nuclear equation.</w:t>
      </w:r>
    </w:p>
    <w:p w14:paraId="1C260917" w14:textId="31459B11" w:rsidR="00F97D61" w:rsidRPr="003A3E81" w:rsidRDefault="00EC0CD0" w:rsidP="00F97D61">
      <w:pPr>
        <w:pStyle w:val="RSCletteredlist"/>
        <w:rPr>
          <w:rFonts w:eastAsiaTheme="minorEastAsia"/>
        </w:rPr>
      </w:pPr>
      <w:r>
        <w:t xml:space="preserve"> </w:t>
      </w:r>
      <w:r w:rsidR="00F97D61" w:rsidRPr="003A3E81">
        <w:t xml:space="preserve">The formation of </w:t>
      </w:r>
      <w:r w:rsidR="00C71120">
        <w:t>e</w:t>
      </w:r>
      <w:r w:rsidR="00F97D61" w:rsidRPr="003A3E81">
        <w:t>insteinium</w:t>
      </w:r>
      <w:r w:rsidR="00C71120">
        <w:t>-248</w:t>
      </w:r>
      <w:r w:rsidR="00F97D61" w:rsidRPr="003A3E81">
        <w:t xml:space="preserve"> from uranium and nitrogen nuclei</w:t>
      </w:r>
      <w:r w:rsidR="00C71120">
        <w:t>.</w:t>
      </w:r>
    </w:p>
    <w:p w14:paraId="7A3775EB" w14:textId="77777777" w:rsidR="00F97D61" w:rsidRPr="003A3E81" w:rsidRDefault="00000000" w:rsidP="00F97D61">
      <w:pPr>
        <w:pStyle w:val="RSCletteredlist"/>
        <w:numPr>
          <w:ilvl w:val="0"/>
          <w:numId w:val="0"/>
        </w:numPr>
        <w:ind w:left="360"/>
        <w:rPr>
          <w:rFonts w:eastAsiaTheme="minorEastAsia"/>
        </w:rPr>
      </w:pPr>
      <m:oMathPara>
        <m:oMathParaPr>
          <m:jc m:val="left"/>
        </m:oMathParaPr>
        <m:oMath>
          <m:sPre>
            <m:sPrePr>
              <m:ctrlPr>
                <w:rPr>
                  <w:rFonts w:ascii="Cambria Math" w:eastAsia="Calibri" w:hAnsi="Cambria Math"/>
                </w:rPr>
              </m:ctrlPr>
            </m:sPrePr>
            <m:sub>
              <m:r>
                <w:rPr>
                  <w:rFonts w:ascii="Cambria Math" w:hAnsi="Cambria Math"/>
                </w:rPr>
                <m:t>92</m:t>
              </m:r>
            </m:sub>
            <m:sup>
              <m:r>
                <w:rPr>
                  <w:rFonts w:ascii="Cambria Math" w:hAnsi="Cambria Math"/>
                </w:rPr>
                <m:t>238</m:t>
              </m:r>
            </m:sup>
            <m:e>
              <m:r>
                <m:rPr>
                  <m:sty m:val="p"/>
                </m:rPr>
                <w:rPr>
                  <w:rFonts w:ascii="Cambria Math" w:hAnsi="Cambria Math"/>
                </w:rPr>
                <m:t>U</m:t>
              </m:r>
            </m:e>
          </m:sPre>
          <m:r>
            <w:rPr>
              <w:rFonts w:ascii="Cambria Math" w:hAnsi="Cambria Math"/>
            </w:rPr>
            <m:t>+</m:t>
          </m:r>
          <m:sPre>
            <m:sPrePr>
              <m:ctrlPr>
                <w:rPr>
                  <w:rFonts w:ascii="Cambria Math" w:eastAsia="Calibri" w:hAnsi="Cambria Math"/>
                </w:rPr>
              </m:ctrlPr>
            </m:sPrePr>
            <m:sub>
              <m:r>
                <m:rPr>
                  <m:sty m:val="p"/>
                </m:rPr>
                <w:rPr>
                  <w:rFonts w:ascii="Cambria Math" w:hAnsi="Cambria Math"/>
                </w:rPr>
                <m:t>7</m:t>
              </m:r>
            </m:sub>
            <m:sup>
              <m:r>
                <m:rPr>
                  <m:sty m:val="p"/>
                </m:rPr>
                <w:rPr>
                  <w:rFonts w:ascii="Cambria Math" w:hAnsi="Cambria Math"/>
                </w:rPr>
                <m:t>14</m:t>
              </m:r>
            </m:sup>
            <m:e>
              <m:r>
                <m:rPr>
                  <m:sty m:val="p"/>
                </m:rPr>
                <w:rPr>
                  <w:rFonts w:ascii="Cambria Math" w:hAnsi="Cambria Math"/>
                </w:rPr>
                <m:t>N</m:t>
              </m:r>
            </m:e>
          </m:sPre>
          <m:r>
            <w:rPr>
              <w:rFonts w:ascii="Cambria Math" w:hAnsi="Cambria Math"/>
            </w:rPr>
            <m:t>→</m:t>
          </m:r>
        </m:oMath>
      </m:oMathPara>
    </w:p>
    <w:p w14:paraId="3CB3ABE9" w14:textId="77777777" w:rsidR="00F97D61" w:rsidRDefault="00F97D61" w:rsidP="00F97D61">
      <w:pPr>
        <w:pStyle w:val="RSCnumberedlist"/>
        <w:numPr>
          <w:ilvl w:val="0"/>
          <w:numId w:val="0"/>
        </w:numPr>
        <w:ind w:left="360"/>
      </w:pPr>
    </w:p>
    <w:p w14:paraId="53D6E714" w14:textId="6D5894BB" w:rsidR="00F97D61" w:rsidRPr="003A3E81" w:rsidRDefault="00F97D61" w:rsidP="00F97D61">
      <w:pPr>
        <w:pStyle w:val="RSCletteredlist"/>
        <w:rPr>
          <w:rFonts w:eastAsiaTheme="minorEastAsia"/>
        </w:rPr>
      </w:pPr>
      <w:r w:rsidRPr="003A3E81">
        <w:t xml:space="preserve">The formation of </w:t>
      </w:r>
      <w:r w:rsidR="00C71120">
        <w:t>c</w:t>
      </w:r>
      <w:r w:rsidRPr="003A3E81">
        <w:t>alifornium</w:t>
      </w:r>
      <w:r w:rsidR="00C71120">
        <w:t>-246</w:t>
      </w:r>
      <w:r w:rsidRPr="003A3E81">
        <w:t xml:space="preserve"> from uranium and carbon nuclei</w:t>
      </w:r>
      <w:r w:rsidR="00C71120">
        <w:t>.</w:t>
      </w:r>
    </w:p>
    <w:p w14:paraId="766BD782" w14:textId="77777777" w:rsidR="00F97D61" w:rsidRPr="003A3E81" w:rsidRDefault="00000000" w:rsidP="00F97D61">
      <w:pPr>
        <w:pStyle w:val="RSCletteredlist"/>
        <w:numPr>
          <w:ilvl w:val="0"/>
          <w:numId w:val="0"/>
        </w:numPr>
        <w:ind w:left="360"/>
        <w:rPr>
          <w:rFonts w:eastAsiaTheme="minorEastAsia"/>
        </w:rPr>
      </w:pPr>
      <m:oMathPara>
        <m:oMathParaPr>
          <m:jc m:val="left"/>
        </m:oMathParaPr>
        <m:oMath>
          <m:sPre>
            <m:sPrePr>
              <m:ctrlPr>
                <w:rPr>
                  <w:rFonts w:ascii="Cambria Math" w:eastAsia="Calibri" w:hAnsi="Cambria Math"/>
                </w:rPr>
              </m:ctrlPr>
            </m:sPrePr>
            <m:sub>
              <m:r>
                <w:rPr>
                  <w:rFonts w:ascii="Cambria Math" w:hAnsi="Cambria Math"/>
                </w:rPr>
                <m:t>92</m:t>
              </m:r>
            </m:sub>
            <m:sup>
              <m:r>
                <w:rPr>
                  <w:rFonts w:ascii="Cambria Math" w:hAnsi="Cambria Math"/>
                </w:rPr>
                <m:t>238</m:t>
              </m:r>
            </m:sup>
            <m:e>
              <m:r>
                <m:rPr>
                  <m:sty m:val="p"/>
                </m:rPr>
                <w:rPr>
                  <w:rFonts w:ascii="Cambria Math" w:hAnsi="Cambria Math"/>
                </w:rPr>
                <m:t>U</m:t>
              </m:r>
            </m:e>
          </m:sPre>
          <m:r>
            <w:rPr>
              <w:rFonts w:ascii="Cambria Math" w:hAnsi="Cambria Math"/>
            </w:rPr>
            <m:t>+</m:t>
          </m:r>
          <m:sPre>
            <m:sPrePr>
              <m:ctrlPr>
                <w:rPr>
                  <w:rFonts w:ascii="Cambria Math" w:eastAsia="Calibri" w:hAnsi="Cambria Math"/>
                  <w:iCs/>
                  <w:sz w:val="24"/>
                  <w:szCs w:val="24"/>
                </w:rPr>
              </m:ctrlPr>
            </m:sPrePr>
            <m:sub>
              <m:r>
                <m:rPr>
                  <m:sty m:val="p"/>
                </m:rPr>
                <w:rPr>
                  <w:rFonts w:ascii="Cambria Math" w:hAnsi="Cambria Math"/>
                  <w:sz w:val="24"/>
                  <w:szCs w:val="24"/>
                </w:rPr>
                <m:t>6</m:t>
              </m:r>
            </m:sub>
            <m:sup>
              <m:r>
                <m:rPr>
                  <m:sty m:val="p"/>
                </m:rPr>
                <w:rPr>
                  <w:rFonts w:ascii="Cambria Math" w:hAnsi="Cambria Math"/>
                  <w:sz w:val="24"/>
                  <w:szCs w:val="24"/>
                </w:rPr>
                <m:t>12</m:t>
              </m:r>
            </m:sup>
            <m:e>
              <m:r>
                <m:rPr>
                  <m:sty m:val="p"/>
                </m:rPr>
                <w:rPr>
                  <w:rFonts w:ascii="Cambria Math" w:eastAsia="Calibri" w:hAnsi="Cambria Math"/>
                  <w:sz w:val="24"/>
                  <w:szCs w:val="24"/>
                </w:rPr>
                <m:t>C</m:t>
              </m:r>
            </m:e>
          </m:sPre>
          <m:r>
            <w:rPr>
              <w:rFonts w:ascii="Cambria Math" w:hAnsi="Cambria Math"/>
            </w:rPr>
            <m:t>→</m:t>
          </m:r>
        </m:oMath>
      </m:oMathPara>
    </w:p>
    <w:p w14:paraId="22378FFD" w14:textId="77777777" w:rsidR="00F97D61" w:rsidRDefault="00F97D61" w:rsidP="00F97D61">
      <w:pPr>
        <w:pStyle w:val="RSCnumberedlist"/>
        <w:numPr>
          <w:ilvl w:val="0"/>
          <w:numId w:val="0"/>
        </w:numPr>
        <w:ind w:left="360"/>
      </w:pPr>
    </w:p>
    <w:p w14:paraId="489B96D4" w14:textId="3A0F8516" w:rsidR="00F97D61" w:rsidRDefault="00F97D61" w:rsidP="00F97D61">
      <w:pPr>
        <w:pStyle w:val="RSCletteredlist"/>
      </w:pPr>
      <w:r w:rsidRPr="003A3E81">
        <w:t xml:space="preserve">The formation of </w:t>
      </w:r>
      <w:r w:rsidR="00C71120">
        <w:t>l</w:t>
      </w:r>
      <w:r w:rsidRPr="003A3E81">
        <w:t>awrencium</w:t>
      </w:r>
      <w:r w:rsidR="00C71120">
        <w:t>-257</w:t>
      </w:r>
      <w:r w:rsidRPr="003A3E81">
        <w:t xml:space="preserve"> from californium and boron nuclei</w:t>
      </w:r>
      <w:r w:rsidR="00C71120">
        <w:t>.</w:t>
      </w:r>
    </w:p>
    <w:p w14:paraId="13F62C85" w14:textId="77777777" w:rsidR="00F97D61" w:rsidRPr="003A3E81" w:rsidRDefault="00000000" w:rsidP="00F97D61">
      <w:pPr>
        <w:pStyle w:val="RSCletteredlist"/>
        <w:numPr>
          <w:ilvl w:val="0"/>
          <w:numId w:val="0"/>
        </w:numPr>
        <w:ind w:left="360"/>
        <w:rPr>
          <w:rFonts w:eastAsiaTheme="minorEastAsia"/>
        </w:rPr>
      </w:pPr>
      <m:oMathPara>
        <m:oMathParaPr>
          <m:jc m:val="left"/>
        </m:oMathParaPr>
        <m:oMath>
          <m:sPre>
            <m:sPrePr>
              <m:ctrlPr>
                <w:rPr>
                  <w:rFonts w:ascii="Cambria Math" w:eastAsia="Calibri" w:hAnsi="Cambria Math"/>
                </w:rPr>
              </m:ctrlPr>
            </m:sPrePr>
            <m:sub>
              <m:r>
                <w:rPr>
                  <w:rFonts w:ascii="Cambria Math" w:hAnsi="Cambria Math"/>
                </w:rPr>
                <m:t>98</m:t>
              </m:r>
            </m:sub>
            <m:sup>
              <m:r>
                <w:rPr>
                  <w:rFonts w:ascii="Cambria Math" w:hAnsi="Cambria Math"/>
                </w:rPr>
                <m:t>252</m:t>
              </m:r>
            </m:sup>
            <m:e>
              <m:r>
                <m:rPr>
                  <m:sty m:val="p"/>
                </m:rPr>
                <w:rPr>
                  <w:rFonts w:ascii="Cambria Math" w:hAnsi="Cambria Math"/>
                </w:rPr>
                <m:t>Cf</m:t>
              </m:r>
            </m:e>
          </m:sPre>
          <m:r>
            <w:rPr>
              <w:rFonts w:ascii="Cambria Math" w:hAnsi="Cambria Math"/>
            </w:rPr>
            <m:t>+</m:t>
          </m:r>
          <m:sPre>
            <m:sPrePr>
              <m:ctrlPr>
                <w:rPr>
                  <w:rFonts w:ascii="Cambria Math" w:eastAsia="Calibri" w:hAnsi="Cambria Math"/>
                  <w:iCs/>
                  <w:sz w:val="24"/>
                  <w:szCs w:val="24"/>
                </w:rPr>
              </m:ctrlPr>
            </m:sPrePr>
            <m:sub>
              <m:r>
                <m:rPr>
                  <m:sty m:val="p"/>
                </m:rPr>
                <w:rPr>
                  <w:rFonts w:ascii="Cambria Math" w:hAnsi="Cambria Math"/>
                  <w:sz w:val="24"/>
                  <w:szCs w:val="24"/>
                </w:rPr>
                <m:t>5</m:t>
              </m:r>
            </m:sub>
            <m:sup>
              <m:r>
                <m:rPr>
                  <m:sty m:val="p"/>
                </m:rPr>
                <w:rPr>
                  <w:rFonts w:ascii="Cambria Math" w:hAnsi="Cambria Math"/>
                  <w:sz w:val="24"/>
                  <w:szCs w:val="24"/>
                </w:rPr>
                <m:t>11</m:t>
              </m:r>
            </m:sup>
            <m:e>
              <m:r>
                <m:rPr>
                  <m:sty m:val="p"/>
                </m:rPr>
                <w:rPr>
                  <w:rFonts w:ascii="Cambria Math" w:eastAsia="Calibri" w:hAnsi="Cambria Math"/>
                  <w:sz w:val="24"/>
                  <w:szCs w:val="24"/>
                </w:rPr>
                <m:t>B</m:t>
              </m:r>
            </m:e>
          </m:sPre>
          <m:r>
            <w:rPr>
              <w:rFonts w:ascii="Cambria Math" w:hAnsi="Cambria Math"/>
            </w:rPr>
            <m:t>→</m:t>
          </m:r>
        </m:oMath>
      </m:oMathPara>
    </w:p>
    <w:p w14:paraId="66169433" w14:textId="77777777" w:rsidR="00F97D61" w:rsidRDefault="00F97D61" w:rsidP="00F97D61">
      <w:pPr>
        <w:pStyle w:val="RSCnumberedlist"/>
        <w:numPr>
          <w:ilvl w:val="0"/>
          <w:numId w:val="0"/>
        </w:numPr>
        <w:ind w:left="360"/>
      </w:pPr>
    </w:p>
    <w:p w14:paraId="0B4056FA" w14:textId="19D7B2D9" w:rsidR="00F97D61" w:rsidRDefault="00F97D61" w:rsidP="00F97D61">
      <w:pPr>
        <w:pStyle w:val="RSCletteredlist"/>
      </w:pPr>
      <w:r w:rsidRPr="003A3E81">
        <w:t xml:space="preserve">The formation of </w:t>
      </w:r>
      <w:r w:rsidR="00C71120">
        <w:t>a</w:t>
      </w:r>
      <w:r w:rsidRPr="003A3E81">
        <w:t>mericium</w:t>
      </w:r>
      <w:r w:rsidR="00C71120">
        <w:t>-241</w:t>
      </w:r>
      <w:r w:rsidRPr="003A3E81">
        <w:t xml:space="preserve"> from plutonium and neutrons</w:t>
      </w:r>
      <w:r w:rsidR="00C71120">
        <w:t>.</w:t>
      </w:r>
    </w:p>
    <w:p w14:paraId="3E555E42" w14:textId="77777777" w:rsidR="00F97D61" w:rsidRPr="003A3E81" w:rsidRDefault="00000000" w:rsidP="00F97D61">
      <w:pPr>
        <w:pStyle w:val="RSCletteredlist"/>
        <w:numPr>
          <w:ilvl w:val="0"/>
          <w:numId w:val="0"/>
        </w:numPr>
        <w:ind w:left="360"/>
        <w:rPr>
          <w:rFonts w:eastAsiaTheme="minorEastAsia"/>
        </w:rPr>
      </w:pPr>
      <m:oMathPara>
        <m:oMathParaPr>
          <m:jc m:val="left"/>
        </m:oMathParaPr>
        <m:oMath>
          <m:sPre>
            <m:sPrePr>
              <m:ctrlPr>
                <w:rPr>
                  <w:rFonts w:ascii="Cambria Math" w:eastAsia="Calibri" w:hAnsi="Cambria Math"/>
                </w:rPr>
              </m:ctrlPr>
            </m:sPrePr>
            <m:sub>
              <m:r>
                <w:rPr>
                  <w:rFonts w:ascii="Cambria Math" w:hAnsi="Cambria Math"/>
                </w:rPr>
                <m:t>94</m:t>
              </m:r>
            </m:sub>
            <m:sup>
              <m:r>
                <w:rPr>
                  <w:rFonts w:ascii="Cambria Math" w:hAnsi="Cambria Math"/>
                </w:rPr>
                <m:t>239</m:t>
              </m:r>
            </m:sup>
            <m:e>
              <m:r>
                <m:rPr>
                  <m:sty m:val="p"/>
                </m:rPr>
                <w:rPr>
                  <w:rFonts w:ascii="Cambria Math" w:hAnsi="Cambria Math"/>
                </w:rPr>
                <m:t>Pu</m:t>
              </m:r>
            </m:e>
          </m:sPre>
          <m:r>
            <w:rPr>
              <w:rFonts w:ascii="Cambria Math" w:hAnsi="Cambria Math"/>
            </w:rPr>
            <m:t>+2</m:t>
          </m:r>
          <m:sPre>
            <m:sPrePr>
              <m:ctrlPr>
                <w:rPr>
                  <w:rFonts w:ascii="Cambria Math" w:eastAsia="Calibri" w:hAnsi="Cambria Math"/>
                  <w:iCs/>
                  <w:sz w:val="24"/>
                  <w:szCs w:val="24"/>
                </w:rPr>
              </m:ctrlPr>
            </m:sPrePr>
            <m:sub>
              <m:r>
                <w:rPr>
                  <w:rFonts w:ascii="Cambria Math" w:hAnsi="Cambria Math"/>
                  <w:sz w:val="24"/>
                  <w:szCs w:val="24"/>
                </w:rPr>
                <m:t>0</m:t>
              </m:r>
            </m:sub>
            <m:sup>
              <m:r>
                <w:rPr>
                  <w:rFonts w:ascii="Cambria Math" w:hAnsi="Cambria Math"/>
                  <w:sz w:val="24"/>
                  <w:szCs w:val="24"/>
                </w:rPr>
                <m:t>1</m:t>
              </m:r>
            </m:sup>
            <m:e>
              <m:r>
                <m:rPr>
                  <m:sty m:val="p"/>
                </m:rPr>
                <w:rPr>
                  <w:rFonts w:ascii="Cambria Math" w:hAnsi="Cambria Math"/>
                  <w:sz w:val="24"/>
                  <w:szCs w:val="24"/>
                </w:rPr>
                <m:t>n</m:t>
              </m:r>
            </m:e>
          </m:sPre>
          <m:r>
            <w:rPr>
              <w:rFonts w:ascii="Cambria Math" w:hAnsi="Cambria Math"/>
            </w:rPr>
            <m:t>→</m:t>
          </m:r>
        </m:oMath>
      </m:oMathPara>
    </w:p>
    <w:p w14:paraId="0E9A5224" w14:textId="518F1F6D" w:rsidR="00EC0CD0" w:rsidRDefault="00EC0CD0" w:rsidP="006532D8">
      <w:pPr>
        <w:pStyle w:val="RSCnumberedlist"/>
        <w:numPr>
          <w:ilvl w:val="0"/>
          <w:numId w:val="0"/>
        </w:numPr>
        <w:ind w:left="360"/>
      </w:pPr>
    </w:p>
    <w:p w14:paraId="1363F103" w14:textId="77777777" w:rsidR="00A73FEA" w:rsidRDefault="00A73FEA" w:rsidP="00EC0CD0">
      <w:pPr>
        <w:pStyle w:val="RSCnumberedlist"/>
        <w:numPr>
          <w:ilvl w:val="0"/>
          <w:numId w:val="0"/>
        </w:numPr>
      </w:pPr>
    </w:p>
    <w:p w14:paraId="744E4F72" w14:textId="77777777" w:rsidR="009C35FB" w:rsidRDefault="009C35FB" w:rsidP="009C35FB">
      <w:pPr>
        <w:pStyle w:val="RSCnumberedlist"/>
        <w:rPr>
          <w:lang w:eastAsia="en-GB"/>
        </w:rPr>
      </w:pPr>
      <w:r>
        <w:rPr>
          <w:spacing w:val="2"/>
        </w:rPr>
        <w:t>T</w:t>
      </w:r>
      <w:r>
        <w:t>he</w:t>
      </w:r>
      <w:r>
        <w:rPr>
          <w:spacing w:val="-2"/>
        </w:rPr>
        <w:t xml:space="preserve"> </w:t>
      </w:r>
      <w:r>
        <w:rPr>
          <w:spacing w:val="-1"/>
        </w:rPr>
        <w:t>‘</w:t>
      </w:r>
      <w:r>
        <w:t>b</w:t>
      </w:r>
      <w:r>
        <w:rPr>
          <w:spacing w:val="-1"/>
        </w:rPr>
        <w:t>i</w:t>
      </w:r>
      <w:r>
        <w:rPr>
          <w:spacing w:val="1"/>
        </w:rPr>
        <w:t>rt</w:t>
      </w:r>
      <w:r>
        <w:t xml:space="preserve">h’ </w:t>
      </w:r>
      <w:r>
        <w:rPr>
          <w:spacing w:val="-3"/>
        </w:rPr>
        <w:t>o</w:t>
      </w:r>
      <w:r>
        <w:t>f</w:t>
      </w:r>
      <w:r>
        <w:rPr>
          <w:spacing w:val="2"/>
        </w:rPr>
        <w:t xml:space="preserve"> </w:t>
      </w:r>
      <w:r>
        <w:t>e</w:t>
      </w:r>
      <w:r>
        <w:rPr>
          <w:spacing w:val="-1"/>
        </w:rPr>
        <w:t>l</w:t>
      </w:r>
      <w:r>
        <w:t>e</w:t>
      </w:r>
      <w:r>
        <w:rPr>
          <w:spacing w:val="1"/>
        </w:rPr>
        <w:t>m</w:t>
      </w:r>
      <w:r>
        <w:t>e</w:t>
      </w:r>
      <w:r>
        <w:rPr>
          <w:spacing w:val="-3"/>
        </w:rPr>
        <w:t>n</w:t>
      </w:r>
      <w:r>
        <w:rPr>
          <w:spacing w:val="1"/>
        </w:rPr>
        <w:t>t</w:t>
      </w:r>
      <w:r>
        <w:t>s</w:t>
      </w:r>
      <w:r>
        <w:rPr>
          <w:spacing w:val="-1"/>
        </w:rPr>
        <w:t xml:space="preserve"> </w:t>
      </w:r>
      <w:r>
        <w:t>s</w:t>
      </w:r>
      <w:r>
        <w:rPr>
          <w:spacing w:val="-1"/>
        </w:rPr>
        <w:t>t</w:t>
      </w:r>
      <w:r>
        <w:t>a</w:t>
      </w:r>
      <w:r>
        <w:rPr>
          <w:spacing w:val="1"/>
        </w:rPr>
        <w:t>rt</w:t>
      </w:r>
      <w:r>
        <w:t>s</w:t>
      </w:r>
      <w:r>
        <w:rPr>
          <w:spacing w:val="-1"/>
        </w:rPr>
        <w:t xml:space="preserve"> </w:t>
      </w:r>
      <w:r>
        <w:rPr>
          <w:spacing w:val="-3"/>
        </w:rPr>
        <w:t>w</w:t>
      </w:r>
      <w:r>
        <w:rPr>
          <w:spacing w:val="-1"/>
        </w:rPr>
        <w:t>i</w:t>
      </w:r>
      <w:r>
        <w:rPr>
          <w:spacing w:val="1"/>
        </w:rPr>
        <w:t>t</w:t>
      </w:r>
      <w:r>
        <w:t>h</w:t>
      </w:r>
      <w:r>
        <w:rPr>
          <w:spacing w:val="1"/>
        </w:rPr>
        <w:t xml:space="preserve"> </w:t>
      </w:r>
      <w:r w:rsidRPr="0088653F">
        <w:rPr>
          <w:b/>
          <w:bCs/>
          <w:iCs/>
        </w:rPr>
        <w:t>nuc</w:t>
      </w:r>
      <w:r w:rsidRPr="0088653F">
        <w:rPr>
          <w:b/>
          <w:bCs/>
          <w:iCs/>
          <w:spacing w:val="-1"/>
        </w:rPr>
        <w:t>l</w:t>
      </w:r>
      <w:r w:rsidRPr="0088653F">
        <w:rPr>
          <w:b/>
          <w:bCs/>
          <w:iCs/>
        </w:rPr>
        <w:t xml:space="preserve">ear </w:t>
      </w:r>
      <w:r w:rsidRPr="0088653F">
        <w:rPr>
          <w:b/>
          <w:bCs/>
          <w:iCs/>
          <w:spacing w:val="1"/>
        </w:rPr>
        <w:t>f</w:t>
      </w:r>
      <w:r w:rsidRPr="0088653F">
        <w:rPr>
          <w:b/>
          <w:bCs/>
          <w:iCs/>
        </w:rPr>
        <w:t>us</w:t>
      </w:r>
      <w:r w:rsidRPr="0088653F">
        <w:rPr>
          <w:b/>
          <w:bCs/>
          <w:iCs/>
          <w:spacing w:val="-1"/>
        </w:rPr>
        <w:t>i</w:t>
      </w:r>
      <w:r w:rsidRPr="0088653F">
        <w:rPr>
          <w:b/>
          <w:bCs/>
          <w:iCs/>
        </w:rPr>
        <w:t>on</w:t>
      </w:r>
      <w:r>
        <w:rPr>
          <w:i/>
          <w:spacing w:val="1"/>
        </w:rPr>
        <w:t xml:space="preserve"> </w:t>
      </w:r>
      <w:r>
        <w:rPr>
          <w:spacing w:val="-2"/>
        </w:rPr>
        <w:t>r</w:t>
      </w:r>
      <w:r>
        <w:t>eac</w:t>
      </w:r>
      <w:r>
        <w:rPr>
          <w:spacing w:val="1"/>
        </w:rPr>
        <w:t>t</w:t>
      </w:r>
      <w:r>
        <w:rPr>
          <w:spacing w:val="-1"/>
        </w:rPr>
        <w:t>i</w:t>
      </w:r>
      <w:r>
        <w:t>ons</w:t>
      </w:r>
      <w:r>
        <w:rPr>
          <w:spacing w:val="1"/>
        </w:rPr>
        <w:t xml:space="preserve"> </w:t>
      </w:r>
      <w:r>
        <w:rPr>
          <w:spacing w:val="-1"/>
        </w:rPr>
        <w:t>i</w:t>
      </w:r>
      <w:r>
        <w:t>n</w:t>
      </w:r>
      <w:r>
        <w:rPr>
          <w:spacing w:val="1"/>
        </w:rPr>
        <w:t xml:space="preserve"> </w:t>
      </w:r>
      <w:r>
        <w:rPr>
          <w:spacing w:val="-2"/>
        </w:rPr>
        <w:t>s</w:t>
      </w:r>
      <w:r>
        <w:rPr>
          <w:spacing w:val="1"/>
        </w:rPr>
        <w:t>t</w:t>
      </w:r>
      <w:r>
        <w:t>a</w:t>
      </w:r>
      <w:r>
        <w:rPr>
          <w:spacing w:val="-2"/>
        </w:rPr>
        <w:t>r</w:t>
      </w:r>
      <w:r>
        <w:t>s.</w:t>
      </w:r>
    </w:p>
    <w:p w14:paraId="7B4AC1CB" w14:textId="77777777" w:rsidR="009C35FB" w:rsidRDefault="009C35FB" w:rsidP="009C35FB">
      <w:pPr>
        <w:pStyle w:val="RSCnumberedlist"/>
        <w:numPr>
          <w:ilvl w:val="0"/>
          <w:numId w:val="0"/>
        </w:numPr>
        <w:ind w:left="360"/>
      </w:pPr>
      <w:r>
        <w:rPr>
          <w:spacing w:val="1"/>
        </w:rPr>
        <w:t>O</w:t>
      </w:r>
      <w:r>
        <w:t>ne</w:t>
      </w:r>
      <w:r>
        <w:rPr>
          <w:spacing w:val="-2"/>
        </w:rPr>
        <w:t xml:space="preserve"> </w:t>
      </w:r>
      <w:r>
        <w:rPr>
          <w:spacing w:val="1"/>
        </w:rPr>
        <w:t>f</w:t>
      </w:r>
      <w:r>
        <w:t>us</w:t>
      </w:r>
      <w:r>
        <w:rPr>
          <w:spacing w:val="-1"/>
        </w:rPr>
        <w:t>i</w:t>
      </w:r>
      <w:r>
        <w:t>on</w:t>
      </w:r>
      <w:r>
        <w:rPr>
          <w:spacing w:val="1"/>
        </w:rPr>
        <w:t xml:space="preserve"> </w:t>
      </w:r>
      <w:r>
        <w:t>c</w:t>
      </w:r>
      <w:r>
        <w:rPr>
          <w:spacing w:val="-2"/>
        </w:rPr>
        <w:t>y</w:t>
      </w:r>
      <w:r>
        <w:t>c</w:t>
      </w:r>
      <w:r>
        <w:rPr>
          <w:spacing w:val="-1"/>
        </w:rPr>
        <w:t>l</w:t>
      </w:r>
      <w:r>
        <w:t>e</w:t>
      </w:r>
      <w:r>
        <w:rPr>
          <w:spacing w:val="1"/>
        </w:rPr>
        <w:t xml:space="preserve"> </w:t>
      </w:r>
      <w:r>
        <w:rPr>
          <w:spacing w:val="-1"/>
        </w:rPr>
        <w:t>i</w:t>
      </w:r>
      <w:r>
        <w:t>n</w:t>
      </w:r>
      <w:r>
        <w:rPr>
          <w:spacing w:val="1"/>
        </w:rPr>
        <w:t xml:space="preserve"> </w:t>
      </w:r>
      <w:r>
        <w:rPr>
          <w:spacing w:val="-2"/>
        </w:rPr>
        <w:t>v</w:t>
      </w:r>
      <w:r>
        <w:t>e</w:t>
      </w:r>
      <w:r>
        <w:rPr>
          <w:spacing w:val="1"/>
        </w:rPr>
        <w:t>r</w:t>
      </w:r>
      <w:r>
        <w:t>y</w:t>
      </w:r>
      <w:r>
        <w:rPr>
          <w:spacing w:val="-1"/>
        </w:rPr>
        <w:t xml:space="preserve"> </w:t>
      </w:r>
      <w:r>
        <w:t>hot</w:t>
      </w:r>
      <w:r>
        <w:rPr>
          <w:spacing w:val="3"/>
        </w:rPr>
        <w:t xml:space="preserve"> </w:t>
      </w:r>
      <w:r>
        <w:rPr>
          <w:spacing w:val="-2"/>
        </w:rPr>
        <w:t>s</w:t>
      </w:r>
      <w:r>
        <w:rPr>
          <w:spacing w:val="1"/>
        </w:rPr>
        <w:t>t</w:t>
      </w:r>
      <w:r>
        <w:t>a</w:t>
      </w:r>
      <w:r>
        <w:rPr>
          <w:spacing w:val="1"/>
        </w:rPr>
        <w:t>r</w:t>
      </w:r>
      <w:r>
        <w:t>s</w:t>
      </w:r>
      <w:r>
        <w:rPr>
          <w:spacing w:val="-1"/>
        </w:rPr>
        <w:t xml:space="preserve"> i</w:t>
      </w:r>
      <w:r>
        <w:t>s</w:t>
      </w:r>
      <w:r>
        <w:rPr>
          <w:spacing w:val="1"/>
        </w:rPr>
        <w:t xml:space="preserve"> </w:t>
      </w:r>
      <w:r>
        <w:t>ca</w:t>
      </w:r>
      <w:r>
        <w:rPr>
          <w:spacing w:val="-1"/>
        </w:rPr>
        <w:t>ll</w:t>
      </w:r>
      <w:r>
        <w:t>ed</w:t>
      </w:r>
      <w:r>
        <w:rPr>
          <w:spacing w:val="-2"/>
        </w:rPr>
        <w:t xml:space="preserve"> </w:t>
      </w:r>
      <w:r>
        <w:rPr>
          <w:spacing w:val="1"/>
        </w:rPr>
        <w:t>t</w:t>
      </w:r>
      <w:r>
        <w:t>he</w:t>
      </w:r>
      <w:r>
        <w:rPr>
          <w:spacing w:val="1"/>
        </w:rPr>
        <w:t xml:space="preserve"> </w:t>
      </w:r>
      <w:r>
        <w:rPr>
          <w:spacing w:val="-1"/>
        </w:rPr>
        <w:t>C</w:t>
      </w:r>
      <w:r>
        <w:rPr>
          <w:spacing w:val="-3"/>
        </w:rPr>
        <w:t>N</w:t>
      </w:r>
      <w:r>
        <w:t>O</w:t>
      </w:r>
      <w:r>
        <w:rPr>
          <w:spacing w:val="2"/>
        </w:rPr>
        <w:t xml:space="preserve"> </w:t>
      </w:r>
      <w:r>
        <w:t>c</w:t>
      </w:r>
      <w:r>
        <w:rPr>
          <w:spacing w:val="-2"/>
        </w:rPr>
        <w:t>y</w:t>
      </w:r>
      <w:r>
        <w:t>c</w:t>
      </w:r>
      <w:r>
        <w:rPr>
          <w:spacing w:val="-1"/>
        </w:rPr>
        <w:t>l</w:t>
      </w:r>
      <w:r>
        <w:t xml:space="preserve">e. </w:t>
      </w:r>
      <w:r>
        <w:rPr>
          <w:spacing w:val="1"/>
        </w:rPr>
        <w:t>I</w:t>
      </w:r>
      <w:r>
        <w:t xml:space="preserve">t </w:t>
      </w:r>
      <w:r>
        <w:rPr>
          <w:spacing w:val="-1"/>
        </w:rPr>
        <w:t>i</w:t>
      </w:r>
      <w:r>
        <w:t>s</w:t>
      </w:r>
      <w:r>
        <w:rPr>
          <w:spacing w:val="-1"/>
        </w:rPr>
        <w:t xml:space="preserve"> </w:t>
      </w:r>
      <w:r>
        <w:rPr>
          <w:spacing w:val="1"/>
        </w:rPr>
        <w:t>r</w:t>
      </w:r>
      <w:r>
        <w:t>ep</w:t>
      </w:r>
      <w:r>
        <w:rPr>
          <w:spacing w:val="1"/>
        </w:rPr>
        <w:t>r</w:t>
      </w:r>
      <w:r>
        <w:t>e</w:t>
      </w:r>
      <w:r>
        <w:rPr>
          <w:spacing w:val="-2"/>
        </w:rPr>
        <w:t>s</w:t>
      </w:r>
      <w:r>
        <w:t>en</w:t>
      </w:r>
      <w:r>
        <w:rPr>
          <w:spacing w:val="1"/>
        </w:rPr>
        <w:t>t</w:t>
      </w:r>
      <w:r>
        <w:t>ed</w:t>
      </w:r>
      <w:r>
        <w:rPr>
          <w:spacing w:val="-2"/>
        </w:rPr>
        <w:t xml:space="preserve"> </w:t>
      </w:r>
      <w:r>
        <w:rPr>
          <w:spacing w:val="-1"/>
        </w:rPr>
        <w:t>i</w:t>
      </w:r>
      <w:r>
        <w:t>n</w:t>
      </w:r>
      <w:r>
        <w:rPr>
          <w:spacing w:val="1"/>
        </w:rPr>
        <w:t xml:space="preserve"> t</w:t>
      </w:r>
      <w:r>
        <w:t>he</w:t>
      </w:r>
      <w:r>
        <w:rPr>
          <w:spacing w:val="-2"/>
        </w:rPr>
        <w:t xml:space="preserve"> </w:t>
      </w:r>
      <w:r>
        <w:t>d</w:t>
      </w:r>
      <w:r>
        <w:rPr>
          <w:spacing w:val="-1"/>
        </w:rPr>
        <w:t>i</w:t>
      </w:r>
      <w:r>
        <w:t>ag</w:t>
      </w:r>
      <w:r>
        <w:rPr>
          <w:spacing w:val="1"/>
        </w:rPr>
        <w:t>r</w:t>
      </w:r>
      <w:r>
        <w:rPr>
          <w:spacing w:val="-3"/>
        </w:rPr>
        <w:t>a</w:t>
      </w:r>
      <w:r>
        <w:t>m be</w:t>
      </w:r>
      <w:r>
        <w:rPr>
          <w:spacing w:val="-1"/>
        </w:rPr>
        <w:t>l</w:t>
      </w:r>
      <w:r>
        <w:rPr>
          <w:spacing w:val="2"/>
        </w:rPr>
        <w:t>o</w:t>
      </w:r>
      <w:r>
        <w:rPr>
          <w:spacing w:val="-3"/>
        </w:rPr>
        <w:t>w</w:t>
      </w:r>
      <w:r>
        <w:t>.</w:t>
      </w:r>
    </w:p>
    <w:p w14:paraId="42310D48" w14:textId="7F516013" w:rsidR="006532D8" w:rsidRDefault="009C35FB" w:rsidP="005C7CC6">
      <w:pPr>
        <w:pStyle w:val="RSCnumberedlist"/>
        <w:numPr>
          <w:ilvl w:val="0"/>
          <w:numId w:val="0"/>
        </w:numPr>
        <w:ind w:left="360"/>
        <w:jc w:val="center"/>
      </w:pPr>
      <w:r>
        <w:rPr>
          <w:noProof/>
        </w:rPr>
        <w:lastRenderedPageBreak/>
        <w:drawing>
          <wp:inline distT="0" distB="0" distL="0" distR="0" wp14:anchorId="6FDFC7DD" wp14:editId="77035900">
            <wp:extent cx="2746375" cy="2483485"/>
            <wp:effectExtent l="0" t="0" r="0" b="0"/>
            <wp:docPr id="374" name="Picture 1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Picture 11" descr="Background pattern&#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6375" cy="248348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3598E39" w14:textId="77777777" w:rsidR="009C35FB" w:rsidRDefault="009C35FB" w:rsidP="009C35FB">
      <w:pPr>
        <w:pStyle w:val="RSCnumberedlist"/>
        <w:numPr>
          <w:ilvl w:val="0"/>
          <w:numId w:val="0"/>
        </w:numPr>
        <w:ind w:left="360"/>
      </w:pPr>
    </w:p>
    <w:p w14:paraId="3935448A" w14:textId="62174950" w:rsidR="009C35FB" w:rsidRDefault="009C35FB" w:rsidP="009C35FB">
      <w:pPr>
        <w:pStyle w:val="RSCnumberedlist"/>
        <w:numPr>
          <w:ilvl w:val="0"/>
          <w:numId w:val="24"/>
        </w:numPr>
      </w:pPr>
      <w:r>
        <w:t>There are pairs of nuclei in the above cycle that have the same mass number. Complete the table below for any one pair.</w:t>
      </w:r>
    </w:p>
    <w:p w14:paraId="34880CA0" w14:textId="77777777" w:rsidR="00A73FEA" w:rsidRDefault="00A73FEA" w:rsidP="00A73FEA">
      <w:pPr>
        <w:pStyle w:val="RSCnumberedlist"/>
        <w:numPr>
          <w:ilvl w:val="0"/>
          <w:numId w:val="0"/>
        </w:numPr>
        <w:ind w:left="720"/>
      </w:pPr>
    </w:p>
    <w:tbl>
      <w:tblPr>
        <w:tblStyle w:val="TableGrid"/>
        <w:tblW w:w="0" w:type="auto"/>
        <w:jc w:val="center"/>
        <w:tblLook w:val="04A0" w:firstRow="1" w:lastRow="0" w:firstColumn="1" w:lastColumn="0" w:noHBand="0" w:noVBand="1"/>
      </w:tblPr>
      <w:tblGrid>
        <w:gridCol w:w="2444"/>
        <w:gridCol w:w="2461"/>
        <w:gridCol w:w="2656"/>
      </w:tblGrid>
      <w:tr w:rsidR="009C35FB" w14:paraId="7F64DECF" w14:textId="77777777" w:rsidTr="00A02072">
        <w:trPr>
          <w:trHeight w:val="539"/>
          <w:jc w:val="center"/>
        </w:trPr>
        <w:tc>
          <w:tcPr>
            <w:tcW w:w="2444" w:type="dxa"/>
            <w:shd w:val="clear" w:color="auto" w:fill="BFDDE8"/>
            <w:vAlign w:val="center"/>
          </w:tcPr>
          <w:p w14:paraId="23D47F21" w14:textId="50D713F7" w:rsidR="009C35FB" w:rsidRPr="00A02072" w:rsidRDefault="009C35FB" w:rsidP="00A02072">
            <w:pPr>
              <w:spacing w:before="60" w:after="60" w:line="259" w:lineRule="auto"/>
              <w:ind w:right="34"/>
              <w:jc w:val="center"/>
              <w:rPr>
                <w:rFonts w:ascii="Century Gothic" w:hAnsi="Century Gothic"/>
                <w:b/>
                <w:bCs/>
                <w:color w:val="004976"/>
                <w:sz w:val="22"/>
                <w:szCs w:val="22"/>
              </w:rPr>
            </w:pPr>
            <w:r w:rsidRPr="00A02072">
              <w:rPr>
                <w:rFonts w:ascii="Century Gothic" w:hAnsi="Century Gothic"/>
                <w:b/>
                <w:bCs/>
                <w:color w:val="004976"/>
                <w:sz w:val="22"/>
                <w:szCs w:val="22"/>
              </w:rPr>
              <w:t>Isotope</w:t>
            </w:r>
          </w:p>
        </w:tc>
        <w:tc>
          <w:tcPr>
            <w:tcW w:w="2461" w:type="dxa"/>
            <w:shd w:val="clear" w:color="auto" w:fill="BFDDE8"/>
            <w:vAlign w:val="center"/>
          </w:tcPr>
          <w:p w14:paraId="2A1DECCE" w14:textId="7C45FEF7" w:rsidR="009C35FB" w:rsidRPr="00A02072" w:rsidRDefault="009C35FB" w:rsidP="00A02072">
            <w:pPr>
              <w:spacing w:before="60" w:after="60" w:line="259" w:lineRule="auto"/>
              <w:ind w:right="33"/>
              <w:jc w:val="center"/>
              <w:rPr>
                <w:rFonts w:ascii="Century Gothic" w:hAnsi="Century Gothic"/>
                <w:b/>
                <w:bCs/>
                <w:color w:val="004976"/>
                <w:sz w:val="22"/>
                <w:szCs w:val="22"/>
              </w:rPr>
            </w:pPr>
            <w:r w:rsidRPr="00A02072">
              <w:rPr>
                <w:rFonts w:ascii="Century Gothic" w:hAnsi="Century Gothic"/>
                <w:b/>
                <w:bCs/>
                <w:color w:val="004976"/>
                <w:sz w:val="22"/>
                <w:szCs w:val="22"/>
              </w:rPr>
              <w:t>Number of protons</w:t>
            </w:r>
          </w:p>
        </w:tc>
        <w:tc>
          <w:tcPr>
            <w:tcW w:w="2656" w:type="dxa"/>
            <w:shd w:val="clear" w:color="auto" w:fill="BFDDE8"/>
            <w:vAlign w:val="center"/>
          </w:tcPr>
          <w:p w14:paraId="5912702E" w14:textId="762826AB" w:rsidR="009C35FB" w:rsidRPr="00A02072" w:rsidRDefault="009C35FB" w:rsidP="00A02072">
            <w:pPr>
              <w:spacing w:before="60" w:after="60" w:line="259" w:lineRule="auto"/>
              <w:ind w:right="33"/>
              <w:jc w:val="center"/>
              <w:rPr>
                <w:rFonts w:ascii="Century Gothic" w:hAnsi="Century Gothic"/>
                <w:b/>
                <w:bCs/>
                <w:color w:val="004976"/>
                <w:sz w:val="22"/>
                <w:szCs w:val="22"/>
              </w:rPr>
            </w:pPr>
            <w:r w:rsidRPr="00A02072">
              <w:rPr>
                <w:rFonts w:ascii="Century Gothic" w:hAnsi="Century Gothic"/>
                <w:b/>
                <w:bCs/>
                <w:color w:val="004976"/>
                <w:sz w:val="22"/>
                <w:szCs w:val="22"/>
              </w:rPr>
              <w:t>Number of neutrons</w:t>
            </w:r>
          </w:p>
        </w:tc>
      </w:tr>
      <w:tr w:rsidR="009C35FB" w14:paraId="4AB6CFDD" w14:textId="77777777" w:rsidTr="00A02072">
        <w:trPr>
          <w:trHeight w:val="539"/>
          <w:jc w:val="center"/>
        </w:trPr>
        <w:tc>
          <w:tcPr>
            <w:tcW w:w="2444" w:type="dxa"/>
            <w:vAlign w:val="center"/>
          </w:tcPr>
          <w:p w14:paraId="5BC4B0CC" w14:textId="3A9EC33B" w:rsidR="009C35FB" w:rsidRPr="00A02072" w:rsidRDefault="009C35FB" w:rsidP="00A02072">
            <w:pPr>
              <w:spacing w:line="259" w:lineRule="auto"/>
              <w:ind w:right="34"/>
              <w:jc w:val="center"/>
              <w:rPr>
                <w:rFonts w:ascii="Century Gothic" w:hAnsi="Century Gothic"/>
                <w:sz w:val="22"/>
                <w:szCs w:val="22"/>
              </w:rPr>
            </w:pPr>
          </w:p>
        </w:tc>
        <w:tc>
          <w:tcPr>
            <w:tcW w:w="2461" w:type="dxa"/>
            <w:vAlign w:val="center"/>
          </w:tcPr>
          <w:p w14:paraId="23BF56DB" w14:textId="77777777" w:rsidR="009C35FB" w:rsidRPr="00A02072" w:rsidRDefault="009C35FB" w:rsidP="00A02072">
            <w:pPr>
              <w:tabs>
                <w:tab w:val="left" w:pos="1593"/>
              </w:tabs>
              <w:spacing w:line="259" w:lineRule="auto"/>
              <w:ind w:right="33"/>
              <w:jc w:val="center"/>
              <w:rPr>
                <w:rFonts w:ascii="Century Gothic" w:hAnsi="Century Gothic"/>
                <w:sz w:val="22"/>
                <w:szCs w:val="22"/>
              </w:rPr>
            </w:pPr>
          </w:p>
        </w:tc>
        <w:tc>
          <w:tcPr>
            <w:tcW w:w="2656" w:type="dxa"/>
            <w:vAlign w:val="center"/>
          </w:tcPr>
          <w:p w14:paraId="7E73D3BD" w14:textId="784FAE11" w:rsidR="009C35FB" w:rsidRPr="00A02072" w:rsidRDefault="009C35FB" w:rsidP="00A02072">
            <w:pPr>
              <w:tabs>
                <w:tab w:val="left" w:pos="1593"/>
              </w:tabs>
              <w:spacing w:line="259" w:lineRule="auto"/>
              <w:ind w:right="33"/>
              <w:jc w:val="center"/>
              <w:rPr>
                <w:rFonts w:ascii="Century Gothic" w:hAnsi="Century Gothic"/>
                <w:sz w:val="22"/>
                <w:szCs w:val="22"/>
              </w:rPr>
            </w:pPr>
          </w:p>
        </w:tc>
      </w:tr>
      <w:tr w:rsidR="009C35FB" w:rsidRPr="00985C41" w14:paraId="591BB302" w14:textId="77777777" w:rsidTr="00A02072">
        <w:trPr>
          <w:trHeight w:val="539"/>
          <w:jc w:val="center"/>
        </w:trPr>
        <w:tc>
          <w:tcPr>
            <w:tcW w:w="2444" w:type="dxa"/>
            <w:vAlign w:val="center"/>
          </w:tcPr>
          <w:p w14:paraId="62512D38" w14:textId="77B47B62" w:rsidR="009C35FB" w:rsidRPr="00A02072" w:rsidRDefault="009C35FB" w:rsidP="00A02072">
            <w:pPr>
              <w:spacing w:line="259" w:lineRule="auto"/>
              <w:ind w:right="34"/>
              <w:jc w:val="center"/>
              <w:rPr>
                <w:rFonts w:ascii="Century Gothic" w:hAnsi="Century Gothic"/>
                <w:sz w:val="22"/>
                <w:szCs w:val="22"/>
              </w:rPr>
            </w:pPr>
          </w:p>
        </w:tc>
        <w:tc>
          <w:tcPr>
            <w:tcW w:w="2461" w:type="dxa"/>
            <w:vAlign w:val="center"/>
          </w:tcPr>
          <w:p w14:paraId="5F40B8AD" w14:textId="77777777" w:rsidR="009C35FB" w:rsidRPr="00A02072" w:rsidRDefault="009C35FB" w:rsidP="00A02072">
            <w:pPr>
              <w:tabs>
                <w:tab w:val="left" w:pos="1593"/>
              </w:tabs>
              <w:spacing w:line="259" w:lineRule="auto"/>
              <w:ind w:right="33"/>
              <w:jc w:val="center"/>
              <w:rPr>
                <w:rFonts w:ascii="Century Gothic" w:hAnsi="Century Gothic"/>
                <w:sz w:val="22"/>
                <w:szCs w:val="22"/>
              </w:rPr>
            </w:pPr>
          </w:p>
        </w:tc>
        <w:tc>
          <w:tcPr>
            <w:tcW w:w="2656" w:type="dxa"/>
            <w:vAlign w:val="center"/>
          </w:tcPr>
          <w:p w14:paraId="50F99DF0" w14:textId="5A9A5477" w:rsidR="009C35FB" w:rsidRPr="00A02072" w:rsidRDefault="009C35FB" w:rsidP="00A02072">
            <w:pPr>
              <w:tabs>
                <w:tab w:val="left" w:pos="1593"/>
              </w:tabs>
              <w:spacing w:line="259" w:lineRule="auto"/>
              <w:ind w:right="33"/>
              <w:jc w:val="center"/>
              <w:rPr>
                <w:rFonts w:ascii="Century Gothic" w:hAnsi="Century Gothic"/>
                <w:sz w:val="22"/>
                <w:szCs w:val="22"/>
              </w:rPr>
            </w:pPr>
          </w:p>
        </w:tc>
      </w:tr>
    </w:tbl>
    <w:p w14:paraId="4196ED2C" w14:textId="77777777" w:rsidR="009C35FB" w:rsidRDefault="009C35FB" w:rsidP="009C35FB">
      <w:pPr>
        <w:pStyle w:val="RSCnumberedlist"/>
        <w:numPr>
          <w:ilvl w:val="0"/>
          <w:numId w:val="0"/>
        </w:numPr>
        <w:ind w:left="720"/>
      </w:pPr>
    </w:p>
    <w:p w14:paraId="15AB0216" w14:textId="5D0D5FFD" w:rsidR="009C35FB" w:rsidRDefault="009C35FB" w:rsidP="009C35FB">
      <w:pPr>
        <w:pStyle w:val="RSCnumberedlist"/>
        <w:numPr>
          <w:ilvl w:val="0"/>
          <w:numId w:val="24"/>
        </w:numPr>
      </w:pPr>
      <w:r w:rsidRPr="009C35FB">
        <w:t xml:space="preserve">The </w:t>
      </w:r>
      <m:oMath>
        <m:sPre>
          <m:sPrePr>
            <m:ctrlPr>
              <w:rPr>
                <w:rFonts w:ascii="Cambria Math" w:eastAsia="Calibri" w:hAnsi="Cambria Math"/>
                <w:iCs/>
                <w:color w:val="auto"/>
                <w:sz w:val="24"/>
                <w:szCs w:val="24"/>
              </w:rPr>
            </m:ctrlPr>
          </m:sPrePr>
          <m:sub>
            <m:r>
              <m:rPr>
                <m:sty m:val="p"/>
              </m:rPr>
              <w:rPr>
                <w:rFonts w:ascii="Cambria Math" w:hAnsi="Cambria Math"/>
                <w:sz w:val="24"/>
                <w:szCs w:val="24"/>
              </w:rPr>
              <m:t>6</m:t>
            </m:r>
          </m:sub>
          <m:sup>
            <m:r>
              <m:rPr>
                <m:sty m:val="p"/>
              </m:rPr>
              <w:rPr>
                <w:rFonts w:ascii="Cambria Math" w:hAnsi="Cambria Math"/>
                <w:sz w:val="24"/>
                <w:szCs w:val="24"/>
              </w:rPr>
              <m:t>12</m:t>
            </m:r>
          </m:sup>
          <m:e>
            <m:r>
              <m:rPr>
                <m:sty m:val="p"/>
              </m:rPr>
              <w:rPr>
                <w:rFonts w:ascii="Cambria Math" w:eastAsia="Calibri" w:hAnsi="Cambria Math"/>
                <w:color w:val="auto"/>
                <w:sz w:val="24"/>
                <w:szCs w:val="24"/>
              </w:rPr>
              <m:t>C</m:t>
            </m:r>
          </m:e>
        </m:sPre>
        <m:r>
          <w:rPr>
            <w:rFonts w:ascii="Cambria Math" w:eastAsia="Calibri" w:hAnsi="Cambria Math"/>
            <w:color w:val="auto"/>
            <w:sz w:val="24"/>
            <w:szCs w:val="24"/>
          </w:rPr>
          <m:t xml:space="preserve"> </m:t>
        </m:r>
      </m:oMath>
      <w:r w:rsidRPr="009C35FB">
        <w:t xml:space="preserve">isotope in the </w:t>
      </w:r>
      <w:r w:rsidRPr="00F97D61">
        <w:rPr>
          <w:rFonts w:ascii="Cambria Math" w:hAnsi="Cambria Math"/>
        </w:rPr>
        <w:t>CNO</w:t>
      </w:r>
      <w:r w:rsidRPr="009C35FB">
        <w:t xml:space="preserve"> cycle is formed as a result of two previous fusion reactions occurring in the star:</w:t>
      </w:r>
    </w:p>
    <w:p w14:paraId="6A4E2172" w14:textId="77777777" w:rsidR="009C35FB" w:rsidRDefault="009C35FB" w:rsidP="009C35FB">
      <w:pPr>
        <w:pStyle w:val="RSCnumberedlist"/>
        <w:numPr>
          <w:ilvl w:val="0"/>
          <w:numId w:val="0"/>
        </w:numPr>
        <w:ind w:left="720"/>
      </w:pPr>
    </w:p>
    <w:p w14:paraId="429EC295" w14:textId="48F96D5A" w:rsidR="009C35FB" w:rsidRDefault="00F97D61" w:rsidP="009C35FB">
      <w:pPr>
        <w:pStyle w:val="RSCnumberedlist"/>
        <w:numPr>
          <w:ilvl w:val="0"/>
          <w:numId w:val="0"/>
        </w:numPr>
        <w:ind w:left="720"/>
      </w:pPr>
      <m:oMathPara>
        <m:oMath>
          <m:r>
            <w:rPr>
              <w:rFonts w:ascii="Cambria Math" w:hAnsi="Cambria Math"/>
              <w:sz w:val="24"/>
              <w:szCs w:val="24"/>
            </w:rPr>
            <m:t>2</m:t>
          </m:r>
          <w:bookmarkStart w:id="1" w:name="_Hlk203753198"/>
          <m:sPre>
            <m:sPrePr>
              <m:ctrlPr>
                <w:rPr>
                  <w:rFonts w:ascii="Cambria Math" w:eastAsia="Calibri" w:hAnsi="Cambria Math"/>
                  <w:iCs/>
                  <w:color w:val="auto"/>
                  <w:sz w:val="24"/>
                  <w:szCs w:val="24"/>
                </w:rPr>
              </m:ctrlPr>
            </m:sPrePr>
            <m:sub>
              <m:r>
                <m:rPr>
                  <m:sty m:val="p"/>
                </m:rPr>
                <w:rPr>
                  <w:rFonts w:ascii="Cambria Math" w:hAnsi="Cambria Math"/>
                  <w:sz w:val="24"/>
                  <w:szCs w:val="24"/>
                </w:rPr>
                <m:t>2</m:t>
              </m:r>
            </m:sub>
            <m:sup>
              <m:r>
                <m:rPr>
                  <m:sty m:val="p"/>
                </m:rPr>
                <w:rPr>
                  <w:rFonts w:ascii="Cambria Math" w:hAnsi="Cambria Math"/>
                  <w:sz w:val="24"/>
                  <w:szCs w:val="24"/>
                </w:rPr>
                <m:t>4</m:t>
              </m:r>
            </m:sup>
            <m:e>
              <m:r>
                <m:rPr>
                  <m:sty m:val="p"/>
                </m:rPr>
                <w:rPr>
                  <w:rFonts w:ascii="Cambria Math" w:hAnsi="Cambria Math"/>
                  <w:sz w:val="24"/>
                  <w:szCs w:val="24"/>
                </w:rPr>
                <m:t>He</m:t>
              </m:r>
            </m:e>
          </m:sPre>
          <w:bookmarkEnd w:id="1"/>
          <m:r>
            <w:rPr>
              <w:rFonts w:ascii="Cambria Math" w:hAnsi="Cambria Math"/>
            </w:rPr>
            <m:t>→</m:t>
          </m:r>
          <m:r>
            <m:rPr>
              <m:sty m:val="p"/>
            </m:rPr>
            <w:rPr>
              <w:rFonts w:ascii="Cambria Math" w:hAnsi="Cambria Math"/>
            </w:rPr>
            <m:t>P</m:t>
          </m:r>
        </m:oMath>
      </m:oMathPara>
    </w:p>
    <w:p w14:paraId="471D3884" w14:textId="77777777" w:rsidR="009C35FB" w:rsidRDefault="009C35FB" w:rsidP="009C35FB">
      <w:pPr>
        <w:pStyle w:val="RSCnumberedlist"/>
        <w:numPr>
          <w:ilvl w:val="0"/>
          <w:numId w:val="0"/>
        </w:numPr>
        <w:ind w:left="720"/>
      </w:pPr>
    </w:p>
    <w:p w14:paraId="00065D79" w14:textId="2409FBA7" w:rsidR="009C35FB" w:rsidRDefault="00F97D61" w:rsidP="009C35FB">
      <w:pPr>
        <w:pStyle w:val="RSCnumberedlist"/>
        <w:numPr>
          <w:ilvl w:val="0"/>
          <w:numId w:val="0"/>
        </w:numPr>
        <w:ind w:left="720"/>
      </w:pPr>
      <m:oMathPara>
        <m:oMath>
          <m:r>
            <m:rPr>
              <m:sty m:val="p"/>
            </m:rPr>
            <w:rPr>
              <w:rFonts w:ascii="Cambria Math" w:hAnsi="Cambria Math"/>
            </w:rPr>
            <m:t>P+Q→</m:t>
          </m:r>
          <m:sPre>
            <m:sPrePr>
              <m:ctrlPr>
                <w:rPr>
                  <w:rFonts w:ascii="Cambria Math" w:eastAsia="Calibri" w:hAnsi="Cambria Math"/>
                  <w:iCs/>
                  <w:color w:val="auto"/>
                  <w:sz w:val="24"/>
                  <w:szCs w:val="24"/>
                </w:rPr>
              </m:ctrlPr>
            </m:sPrePr>
            <m:sub>
              <m:r>
                <m:rPr>
                  <m:sty m:val="p"/>
                </m:rPr>
                <w:rPr>
                  <w:rFonts w:ascii="Cambria Math" w:hAnsi="Cambria Math"/>
                  <w:sz w:val="24"/>
                  <w:szCs w:val="24"/>
                </w:rPr>
                <m:t>6</m:t>
              </m:r>
            </m:sub>
            <m:sup>
              <m:r>
                <m:rPr>
                  <m:sty m:val="p"/>
                </m:rPr>
                <w:rPr>
                  <w:rFonts w:ascii="Cambria Math" w:hAnsi="Cambria Math"/>
                  <w:sz w:val="24"/>
                  <w:szCs w:val="24"/>
                </w:rPr>
                <m:t>12</m:t>
              </m:r>
            </m:sup>
            <m:e>
              <m:r>
                <m:rPr>
                  <m:sty m:val="p"/>
                </m:rPr>
                <w:rPr>
                  <w:rFonts w:ascii="Cambria Math" w:eastAsia="Calibri" w:hAnsi="Cambria Math"/>
                  <w:color w:val="auto"/>
                  <w:sz w:val="24"/>
                  <w:szCs w:val="24"/>
                </w:rPr>
                <m:t>C</m:t>
              </m:r>
            </m:e>
          </m:sPre>
        </m:oMath>
      </m:oMathPara>
    </w:p>
    <w:p w14:paraId="433A1765" w14:textId="77777777" w:rsidR="00561A5C" w:rsidRDefault="00561A5C" w:rsidP="009C35FB">
      <w:pPr>
        <w:pStyle w:val="RSCnumberedlist"/>
        <w:numPr>
          <w:ilvl w:val="0"/>
          <w:numId w:val="0"/>
        </w:numPr>
        <w:ind w:left="720"/>
      </w:pPr>
    </w:p>
    <w:p w14:paraId="729DD34E" w14:textId="1AB49A1C" w:rsidR="00561A5C" w:rsidRDefault="00561A5C" w:rsidP="009C35FB">
      <w:pPr>
        <w:pStyle w:val="RSCnumberedlist"/>
        <w:numPr>
          <w:ilvl w:val="0"/>
          <w:numId w:val="0"/>
        </w:numPr>
        <w:ind w:left="720"/>
      </w:pPr>
      <w:r>
        <w:t>Give the full nuclear symbols for isotopes P and Q</w:t>
      </w:r>
      <w:r w:rsidR="00A02072">
        <w:t>.</w:t>
      </w:r>
    </w:p>
    <w:p w14:paraId="1E84BF45" w14:textId="77777777" w:rsidR="00561A5C" w:rsidRDefault="00561A5C" w:rsidP="00561A5C">
      <w:pPr>
        <w:pStyle w:val="RSCnumberedlist"/>
        <w:numPr>
          <w:ilvl w:val="0"/>
          <w:numId w:val="0"/>
        </w:numPr>
        <w:ind w:left="360" w:hanging="360"/>
      </w:pPr>
    </w:p>
    <w:p w14:paraId="0F280FB8" w14:textId="77777777" w:rsidR="00A73FEA" w:rsidRDefault="00A73FEA" w:rsidP="00561A5C">
      <w:pPr>
        <w:pStyle w:val="RSCnumberedlist"/>
        <w:numPr>
          <w:ilvl w:val="0"/>
          <w:numId w:val="0"/>
        </w:numPr>
        <w:ind w:left="360" w:hanging="360"/>
      </w:pPr>
    </w:p>
    <w:p w14:paraId="07E97D47" w14:textId="77777777" w:rsidR="00A73FEA" w:rsidRDefault="00A73FEA" w:rsidP="00561A5C">
      <w:pPr>
        <w:pStyle w:val="RSCnumberedlist"/>
        <w:numPr>
          <w:ilvl w:val="0"/>
          <w:numId w:val="0"/>
        </w:numPr>
        <w:ind w:left="360" w:hanging="360"/>
      </w:pPr>
    </w:p>
    <w:p w14:paraId="424BFD6E" w14:textId="77777777" w:rsidR="00A73FEA" w:rsidRDefault="00A73FEA" w:rsidP="00561A5C">
      <w:pPr>
        <w:pStyle w:val="RSCnumberedlist"/>
        <w:numPr>
          <w:ilvl w:val="0"/>
          <w:numId w:val="0"/>
        </w:numPr>
        <w:ind w:left="360" w:hanging="360"/>
      </w:pPr>
    </w:p>
    <w:p w14:paraId="52F61596" w14:textId="77777777" w:rsidR="00D15334" w:rsidRDefault="00D15334">
      <w:pPr>
        <w:ind w:left="714" w:hanging="357"/>
        <w:outlineLvl w:val="9"/>
        <w:rPr>
          <w:rFonts w:ascii="Century Gothic" w:hAnsi="Century Gothic"/>
          <w:b/>
          <w:bCs/>
          <w:color w:val="004976"/>
          <w:sz w:val="28"/>
          <w:szCs w:val="22"/>
        </w:rPr>
      </w:pPr>
      <w:r>
        <w:br w:type="page"/>
      </w:r>
    </w:p>
    <w:p w14:paraId="5921BDAC" w14:textId="3DE9F202" w:rsidR="00561A5C" w:rsidRDefault="00561A5C" w:rsidP="00561A5C">
      <w:pPr>
        <w:pStyle w:val="RSCH2"/>
      </w:pPr>
      <w:r>
        <w:lastRenderedPageBreak/>
        <w:t>Nuclear fusion in stars</w:t>
      </w:r>
    </w:p>
    <w:p w14:paraId="74D43AA1" w14:textId="0E9CA76A" w:rsidR="00561A5C" w:rsidRPr="00561A5C" w:rsidRDefault="005C7CC6" w:rsidP="00561A5C">
      <w:pPr>
        <w:pStyle w:val="RSCBasictext"/>
      </w:pPr>
      <w:r>
        <w:rPr>
          <w:noProof/>
        </w:rPr>
        <w:drawing>
          <wp:anchor distT="0" distB="0" distL="114300" distR="114300" simplePos="0" relativeHeight="251669504" behindDoc="1" locked="0" layoutInCell="1" allowOverlap="1" wp14:anchorId="123027BD" wp14:editId="479CA81E">
            <wp:simplePos x="0" y="0"/>
            <wp:positionH relativeFrom="margin">
              <wp:posOffset>2571750</wp:posOffset>
            </wp:positionH>
            <wp:positionV relativeFrom="paragraph">
              <wp:posOffset>1586865</wp:posOffset>
            </wp:positionV>
            <wp:extent cx="3587115" cy="2273300"/>
            <wp:effectExtent l="0" t="0" r="0" b="0"/>
            <wp:wrapTight wrapText="bothSides">
              <wp:wrapPolygon edited="0">
                <wp:start x="0" y="0"/>
                <wp:lineTo x="0" y="21359"/>
                <wp:lineTo x="21451" y="21359"/>
                <wp:lineTo x="21451" y="0"/>
                <wp:lineTo x="0" y="0"/>
              </wp:wrapPolygon>
            </wp:wrapTight>
            <wp:docPr id="773098004" name="Picture 1" descr="A diagram of the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98004" name="Picture 1" descr="A diagram of the sun&#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87115" cy="2273300"/>
                    </a:xfrm>
                    <a:prstGeom prst="rect">
                      <a:avLst/>
                    </a:prstGeom>
                  </pic:spPr>
                </pic:pic>
              </a:graphicData>
            </a:graphic>
            <wp14:sizeRelH relativeFrom="margin">
              <wp14:pctWidth>0</wp14:pctWidth>
            </wp14:sizeRelH>
            <wp14:sizeRelV relativeFrom="margin">
              <wp14:pctHeight>0</wp14:pctHeight>
            </wp14:sizeRelV>
          </wp:anchor>
        </w:drawing>
      </w:r>
      <w:r w:rsidR="00561A5C" w:rsidRPr="00561A5C">
        <w:t xml:space="preserve">Stars larger than </w:t>
      </w:r>
      <w:r w:rsidR="00D15334">
        <w:t>eight</w:t>
      </w:r>
      <w:r w:rsidR="00561A5C" w:rsidRPr="00561A5C">
        <w:t xml:space="preserve"> times the mass of our Sun begin their lives the same way smaller stars do: by fusing hydrogen into helium. However, a large star burns hotter and faster, fusing all the hydrogen in its core to helium in less than 1 billion years. The star then becomes a red supergiant, similar to a red giant, only larger. Unlike red giants, these red supergiants have enough mass to create greater gravitational pressure, and therefore higher core temperatures. They fuse helium into carbon, carbon and helium into oxygen, and two carbon atoms into magnesium. Through a combination of such processes, successively heavier elements, up to iron, are formed (see the table).</w:t>
      </w:r>
    </w:p>
    <w:p w14:paraId="7B3D9907" w14:textId="0CDA18FE" w:rsidR="00561A5C" w:rsidRDefault="00561A5C" w:rsidP="00DC32FC">
      <w:pPr>
        <w:pStyle w:val="RSCBasictext"/>
        <w:spacing w:after="0"/>
      </w:pPr>
      <w:r w:rsidRPr="00561A5C">
        <w:t>Each successive process requires a higher temperature (up to 3.3 billion kelvins) and lasts for a shorter amount of time. The structure of a red supergiant becomes like an onion (see Figure), with different elements being fused at different temperatures in layers around the core. Convection brings the elements near the star’s surface, where the strong stellar winds disperse them into space.</w:t>
      </w:r>
    </w:p>
    <w:tbl>
      <w:tblPr>
        <w:tblStyle w:val="TableGrid"/>
        <w:tblpPr w:leftFromText="180" w:rightFromText="180" w:vertAnchor="text" w:horzAnchor="margin" w:tblpXSpec="center" w:tblpY="318"/>
        <w:tblW w:w="8910" w:type="dxa"/>
        <w:tblLook w:val="04A0" w:firstRow="1" w:lastRow="0" w:firstColumn="1" w:lastColumn="0" w:noHBand="0" w:noVBand="1"/>
      </w:tblPr>
      <w:tblGrid>
        <w:gridCol w:w="1570"/>
        <w:gridCol w:w="1835"/>
        <w:gridCol w:w="1835"/>
        <w:gridCol w:w="1835"/>
        <w:gridCol w:w="1835"/>
      </w:tblGrid>
      <w:tr w:rsidR="00561A5C" w14:paraId="2D70F20B" w14:textId="77777777" w:rsidTr="004342DC">
        <w:trPr>
          <w:trHeight w:val="187"/>
        </w:trPr>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DDE8"/>
            <w:vAlign w:val="center"/>
            <w:hideMark/>
          </w:tcPr>
          <w:p w14:paraId="013917AF" w14:textId="36E61EC7" w:rsidR="00561A5C" w:rsidRPr="0093539F" w:rsidRDefault="00F94C1C" w:rsidP="00D15334">
            <w:pPr>
              <w:spacing w:before="60" w:after="60" w:line="254" w:lineRule="auto"/>
              <w:ind w:right="34"/>
              <w:jc w:val="center"/>
              <w:rPr>
                <w:rFonts w:ascii="Century Gothic" w:hAnsi="Century Gothic"/>
                <w:b/>
                <w:bCs/>
                <w:color w:val="004976"/>
                <w:sz w:val="22"/>
                <w:szCs w:val="22"/>
              </w:rPr>
            </w:pPr>
            <w:r w:rsidRPr="0093539F">
              <w:rPr>
                <w:rFonts w:ascii="Century Gothic" w:hAnsi="Century Gothic"/>
                <w:b/>
                <w:bCs/>
                <w:color w:val="004976"/>
                <w:sz w:val="22"/>
                <w:szCs w:val="22"/>
              </w:rPr>
              <w:t>Fuel</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DDE8"/>
            <w:vAlign w:val="center"/>
            <w:hideMark/>
          </w:tcPr>
          <w:p w14:paraId="064E4B20" w14:textId="3D25B4BF" w:rsidR="00561A5C" w:rsidRPr="0093539F" w:rsidRDefault="00F94C1C" w:rsidP="00D15334">
            <w:pPr>
              <w:spacing w:before="60" w:after="60" w:line="254" w:lineRule="auto"/>
              <w:ind w:right="33"/>
              <w:jc w:val="center"/>
              <w:rPr>
                <w:rFonts w:ascii="Century Gothic" w:hAnsi="Century Gothic"/>
                <w:b/>
                <w:bCs/>
                <w:color w:val="004976"/>
                <w:sz w:val="22"/>
                <w:szCs w:val="22"/>
              </w:rPr>
            </w:pPr>
            <w:r w:rsidRPr="0093539F">
              <w:rPr>
                <w:rFonts w:ascii="Century Gothic" w:hAnsi="Century Gothic"/>
                <w:b/>
                <w:bCs/>
                <w:color w:val="004976"/>
                <w:sz w:val="22"/>
                <w:szCs w:val="22"/>
              </w:rPr>
              <w:t>Main product</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DDE8"/>
            <w:vAlign w:val="center"/>
            <w:hideMark/>
          </w:tcPr>
          <w:p w14:paraId="04A4C719" w14:textId="51A0AFD7" w:rsidR="00561A5C" w:rsidRPr="0093539F" w:rsidRDefault="00F94C1C" w:rsidP="00D15334">
            <w:pPr>
              <w:spacing w:before="60" w:after="60" w:line="254" w:lineRule="auto"/>
              <w:ind w:right="33"/>
              <w:jc w:val="center"/>
              <w:rPr>
                <w:rFonts w:ascii="Century Gothic" w:hAnsi="Century Gothic"/>
                <w:b/>
                <w:bCs/>
                <w:color w:val="004976"/>
                <w:sz w:val="22"/>
                <w:szCs w:val="22"/>
              </w:rPr>
            </w:pPr>
            <w:r w:rsidRPr="0093539F">
              <w:rPr>
                <w:rFonts w:ascii="Century Gothic" w:hAnsi="Century Gothic"/>
                <w:b/>
                <w:bCs/>
                <w:color w:val="004976"/>
                <w:sz w:val="22"/>
                <w:szCs w:val="22"/>
              </w:rPr>
              <w:t>Secondary products</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DDE8"/>
            <w:vAlign w:val="center"/>
          </w:tcPr>
          <w:p w14:paraId="4076B918" w14:textId="0BF05BF5" w:rsidR="00561A5C" w:rsidRPr="0093539F" w:rsidRDefault="00F94C1C" w:rsidP="00D15334">
            <w:pPr>
              <w:spacing w:before="60" w:after="60" w:line="254" w:lineRule="auto"/>
              <w:ind w:right="33"/>
              <w:jc w:val="center"/>
              <w:rPr>
                <w:rFonts w:ascii="Century Gothic" w:hAnsi="Century Gothic"/>
                <w:b/>
                <w:bCs/>
                <w:color w:val="004976"/>
                <w:sz w:val="22"/>
                <w:szCs w:val="22"/>
              </w:rPr>
            </w:pPr>
            <w:r w:rsidRPr="0093539F">
              <w:rPr>
                <w:rFonts w:ascii="Century Gothic" w:hAnsi="Century Gothic"/>
                <w:b/>
                <w:bCs/>
                <w:color w:val="004976"/>
                <w:sz w:val="22"/>
                <w:szCs w:val="22"/>
              </w:rPr>
              <w:t>Temperature (billion kelvins)</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DDE8"/>
            <w:vAlign w:val="center"/>
            <w:hideMark/>
          </w:tcPr>
          <w:p w14:paraId="25A7B253" w14:textId="60FBD7BD" w:rsidR="00561A5C" w:rsidRPr="0093539F" w:rsidRDefault="00F94C1C" w:rsidP="00D15334">
            <w:pPr>
              <w:spacing w:before="60" w:after="60" w:line="254" w:lineRule="auto"/>
              <w:ind w:right="33"/>
              <w:jc w:val="center"/>
              <w:rPr>
                <w:rFonts w:ascii="Century Gothic" w:hAnsi="Century Gothic"/>
                <w:b/>
                <w:bCs/>
                <w:color w:val="004976"/>
                <w:sz w:val="22"/>
                <w:szCs w:val="22"/>
              </w:rPr>
            </w:pPr>
            <w:r w:rsidRPr="0093539F">
              <w:rPr>
                <w:rFonts w:ascii="Century Gothic" w:hAnsi="Century Gothic"/>
                <w:b/>
                <w:bCs/>
                <w:color w:val="004976"/>
                <w:sz w:val="22"/>
                <w:szCs w:val="22"/>
              </w:rPr>
              <w:t>Duration (years)</w:t>
            </w:r>
          </w:p>
        </w:tc>
      </w:tr>
      <w:tr w:rsidR="00F94C1C" w14:paraId="1F729F2F" w14:textId="77777777" w:rsidTr="004342DC">
        <w:trPr>
          <w:trHeight w:val="187"/>
        </w:trPr>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1756E7" w14:textId="07E6E814" w:rsidR="00F94C1C" w:rsidRPr="00D15334" w:rsidRDefault="00F94C1C" w:rsidP="00D15334">
            <w:pPr>
              <w:spacing w:line="254" w:lineRule="auto"/>
              <w:ind w:right="34"/>
              <w:jc w:val="center"/>
              <w:rPr>
                <w:rFonts w:ascii="Cambria Math" w:hAnsi="Cambria Math"/>
                <w:sz w:val="22"/>
                <w:szCs w:val="22"/>
              </w:rPr>
            </w:pPr>
            <w:r w:rsidRPr="00D15334">
              <w:rPr>
                <w:rFonts w:ascii="Cambria Math" w:hAnsi="Cambria Math"/>
                <w:sz w:val="22"/>
                <w:szCs w:val="22"/>
              </w:rPr>
              <w:t>H</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DAE44" w14:textId="463CAF9D"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He</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C33215" w14:textId="2129E57D"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N</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51F20" w14:textId="249CF312"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0.03</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8041D" w14:textId="6CD57784" w:rsidR="00F94C1C" w:rsidRPr="00D15334" w:rsidRDefault="00F94C1C" w:rsidP="00D15334">
            <w:pPr>
              <w:tabs>
                <w:tab w:val="left" w:pos="1593"/>
              </w:tabs>
              <w:spacing w:line="254" w:lineRule="auto"/>
              <w:ind w:right="33"/>
              <w:jc w:val="center"/>
              <w:rPr>
                <w:rFonts w:ascii="Cambria Math" w:hAnsi="Cambria Math"/>
                <w:sz w:val="22"/>
                <w:szCs w:val="22"/>
                <w:vertAlign w:val="superscript"/>
              </w:rPr>
            </w:pPr>
            <w:r w:rsidRPr="00D15334">
              <w:rPr>
                <w:rFonts w:ascii="Cambria Math" w:hAnsi="Cambria Math"/>
                <w:sz w:val="22"/>
                <w:szCs w:val="22"/>
              </w:rPr>
              <w:t>1 x 10</w:t>
            </w:r>
            <w:r w:rsidRPr="00D15334">
              <w:rPr>
                <w:rFonts w:ascii="Cambria Math" w:hAnsi="Cambria Math"/>
                <w:sz w:val="22"/>
                <w:szCs w:val="22"/>
                <w:vertAlign w:val="superscript"/>
              </w:rPr>
              <w:t>7</w:t>
            </w:r>
          </w:p>
        </w:tc>
      </w:tr>
      <w:tr w:rsidR="00F94C1C" w14:paraId="1616DDF4" w14:textId="77777777" w:rsidTr="004342DC">
        <w:trPr>
          <w:trHeight w:val="187"/>
        </w:trPr>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4B38F2" w14:textId="07FD124C" w:rsidR="00F94C1C" w:rsidRPr="00D15334" w:rsidRDefault="00F94C1C" w:rsidP="00D15334">
            <w:pPr>
              <w:spacing w:line="254" w:lineRule="auto"/>
              <w:ind w:right="34"/>
              <w:jc w:val="center"/>
              <w:rPr>
                <w:rFonts w:ascii="Cambria Math" w:hAnsi="Cambria Math"/>
                <w:sz w:val="22"/>
                <w:szCs w:val="22"/>
              </w:rPr>
            </w:pPr>
            <w:r w:rsidRPr="00D15334">
              <w:rPr>
                <w:rFonts w:ascii="Cambria Math" w:hAnsi="Cambria Math"/>
                <w:sz w:val="22"/>
                <w:szCs w:val="22"/>
              </w:rPr>
              <w:t>He</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45A7B" w14:textId="0D0D353F"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C, O</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9FEDDD" w14:textId="7821FCBD"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Ne</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74EE35" w14:textId="292E0D4B"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02</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E34690" w14:textId="0B417F57" w:rsidR="00F94C1C" w:rsidRPr="00D15334" w:rsidRDefault="00F94C1C" w:rsidP="00D15334">
            <w:pPr>
              <w:tabs>
                <w:tab w:val="left" w:pos="1593"/>
              </w:tabs>
              <w:spacing w:line="254" w:lineRule="auto"/>
              <w:ind w:right="33"/>
              <w:jc w:val="center"/>
              <w:rPr>
                <w:rFonts w:ascii="Cambria Math" w:hAnsi="Cambria Math"/>
                <w:sz w:val="22"/>
                <w:szCs w:val="22"/>
                <w:vertAlign w:val="superscript"/>
              </w:rPr>
            </w:pPr>
            <w:r w:rsidRPr="00D15334">
              <w:rPr>
                <w:rFonts w:ascii="Cambria Math" w:hAnsi="Cambria Math"/>
                <w:sz w:val="22"/>
                <w:szCs w:val="22"/>
              </w:rPr>
              <w:t>1 x 10</w:t>
            </w:r>
            <w:r w:rsidRPr="00D15334">
              <w:rPr>
                <w:rFonts w:ascii="Cambria Math" w:hAnsi="Cambria Math"/>
                <w:sz w:val="22"/>
                <w:szCs w:val="22"/>
                <w:vertAlign w:val="superscript"/>
              </w:rPr>
              <w:t>6</w:t>
            </w:r>
          </w:p>
        </w:tc>
      </w:tr>
      <w:tr w:rsidR="00F94C1C" w14:paraId="4DE190F8" w14:textId="77777777" w:rsidTr="004342DC">
        <w:trPr>
          <w:trHeight w:val="187"/>
        </w:trPr>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33BC2" w14:textId="12B39E51" w:rsidR="00F94C1C" w:rsidRPr="00D15334" w:rsidRDefault="00F94C1C" w:rsidP="00D15334">
            <w:pPr>
              <w:spacing w:line="254" w:lineRule="auto"/>
              <w:ind w:right="34"/>
              <w:jc w:val="center"/>
              <w:rPr>
                <w:rFonts w:ascii="Cambria Math" w:hAnsi="Cambria Math"/>
                <w:sz w:val="22"/>
                <w:szCs w:val="22"/>
              </w:rPr>
            </w:pPr>
            <w:r w:rsidRPr="00D15334">
              <w:rPr>
                <w:rFonts w:ascii="Cambria Math" w:hAnsi="Cambria Math"/>
                <w:sz w:val="22"/>
                <w:szCs w:val="22"/>
              </w:rPr>
              <w:t>C</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87BD6" w14:textId="051B4A86"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Ne, Mg</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38BF9" w14:textId="081201BB"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Na</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CD9106" w14:textId="5897DF6B"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0.8</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1442E" w14:textId="52E2BD6A" w:rsidR="00F94C1C" w:rsidRPr="00D15334" w:rsidRDefault="00F94C1C" w:rsidP="00D15334">
            <w:pPr>
              <w:tabs>
                <w:tab w:val="left" w:pos="1593"/>
              </w:tabs>
              <w:spacing w:line="254" w:lineRule="auto"/>
              <w:ind w:right="33"/>
              <w:jc w:val="center"/>
              <w:rPr>
                <w:rFonts w:ascii="Cambria Math" w:hAnsi="Cambria Math"/>
                <w:sz w:val="22"/>
                <w:szCs w:val="22"/>
                <w:vertAlign w:val="superscript"/>
              </w:rPr>
            </w:pPr>
            <w:r w:rsidRPr="00D15334">
              <w:rPr>
                <w:rFonts w:ascii="Cambria Math" w:hAnsi="Cambria Math"/>
                <w:sz w:val="22"/>
                <w:szCs w:val="22"/>
              </w:rPr>
              <w:t>1 x 10</w:t>
            </w:r>
            <w:r w:rsidRPr="00D15334">
              <w:rPr>
                <w:rFonts w:ascii="Cambria Math" w:hAnsi="Cambria Math"/>
                <w:sz w:val="22"/>
                <w:szCs w:val="22"/>
                <w:vertAlign w:val="superscript"/>
              </w:rPr>
              <w:t>3</w:t>
            </w:r>
          </w:p>
        </w:tc>
      </w:tr>
      <w:tr w:rsidR="00F94C1C" w14:paraId="7B96BC0D" w14:textId="77777777" w:rsidTr="004342DC">
        <w:trPr>
          <w:trHeight w:val="187"/>
        </w:trPr>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386BB" w14:textId="05373B9E" w:rsidR="00F94C1C" w:rsidRPr="00D15334" w:rsidRDefault="00F94C1C" w:rsidP="00D15334">
            <w:pPr>
              <w:spacing w:line="254" w:lineRule="auto"/>
              <w:ind w:right="34"/>
              <w:jc w:val="center"/>
              <w:rPr>
                <w:rFonts w:ascii="Cambria Math" w:hAnsi="Cambria Math"/>
                <w:sz w:val="22"/>
                <w:szCs w:val="22"/>
              </w:rPr>
            </w:pPr>
            <w:r w:rsidRPr="00D15334">
              <w:rPr>
                <w:rFonts w:ascii="Cambria Math" w:hAnsi="Cambria Math"/>
                <w:sz w:val="22"/>
                <w:szCs w:val="22"/>
              </w:rPr>
              <w:t>Ne</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2454C1" w14:textId="645BE1CF"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O, Mg</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D45004" w14:textId="262E0DC6"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Al, P</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0E60D4" w14:textId="39620221"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1.5</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A56168" w14:textId="790C4DB3"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0.1</w:t>
            </w:r>
          </w:p>
        </w:tc>
      </w:tr>
      <w:tr w:rsidR="00F94C1C" w14:paraId="0CD36F7D" w14:textId="77777777" w:rsidTr="004342DC">
        <w:trPr>
          <w:trHeight w:val="187"/>
        </w:trPr>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1FCDDD" w14:textId="32F6CDED" w:rsidR="00F94C1C" w:rsidRPr="00D15334" w:rsidRDefault="00F94C1C" w:rsidP="00D15334">
            <w:pPr>
              <w:spacing w:line="254" w:lineRule="auto"/>
              <w:ind w:right="34"/>
              <w:jc w:val="center"/>
              <w:rPr>
                <w:rFonts w:ascii="Cambria Math" w:hAnsi="Cambria Math"/>
                <w:sz w:val="22"/>
                <w:szCs w:val="22"/>
              </w:rPr>
            </w:pPr>
            <w:r w:rsidRPr="00D15334">
              <w:rPr>
                <w:rFonts w:ascii="Cambria Math" w:hAnsi="Cambria Math"/>
                <w:sz w:val="22"/>
                <w:szCs w:val="22"/>
              </w:rPr>
              <w:t>O</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2990BE" w14:textId="1CD5BC7B"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Si, S</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A2B3B8" w14:textId="0C285786"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Cl, Ar, K, Ca</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D58CDB" w14:textId="06BD783C"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2.0</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89A6DF" w14:textId="680DB7EC"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2</w:t>
            </w:r>
          </w:p>
        </w:tc>
      </w:tr>
      <w:tr w:rsidR="00F94C1C" w14:paraId="13D7AD30" w14:textId="77777777" w:rsidTr="004342DC">
        <w:trPr>
          <w:trHeight w:val="187"/>
        </w:trPr>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D36A1" w14:textId="560F6297" w:rsidR="00F94C1C" w:rsidRPr="00D15334" w:rsidRDefault="00F94C1C" w:rsidP="00D15334">
            <w:pPr>
              <w:spacing w:line="254" w:lineRule="auto"/>
              <w:ind w:right="34"/>
              <w:jc w:val="center"/>
              <w:rPr>
                <w:rFonts w:ascii="Cambria Math" w:hAnsi="Cambria Math"/>
                <w:sz w:val="22"/>
                <w:szCs w:val="22"/>
              </w:rPr>
            </w:pPr>
            <w:r w:rsidRPr="00D15334">
              <w:rPr>
                <w:rFonts w:ascii="Cambria Math" w:hAnsi="Cambria Math"/>
                <w:sz w:val="22"/>
                <w:szCs w:val="22"/>
              </w:rPr>
              <w:t>Si</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B5AB96" w14:textId="2E17D11B"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Fe</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B7A611" w14:textId="3AFE517A"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Ti,</w:t>
            </w:r>
            <w:r w:rsidR="00A859F0">
              <w:rPr>
                <w:rFonts w:ascii="Cambria Math" w:hAnsi="Cambria Math"/>
                <w:sz w:val="22"/>
                <w:szCs w:val="22"/>
              </w:rPr>
              <w:t xml:space="preserve"> </w:t>
            </w:r>
            <w:r w:rsidRPr="00D15334">
              <w:rPr>
                <w:rFonts w:ascii="Cambria Math" w:hAnsi="Cambria Math"/>
                <w:sz w:val="22"/>
                <w:szCs w:val="22"/>
              </w:rPr>
              <w:t>V,</w:t>
            </w:r>
            <w:r w:rsidR="00A859F0">
              <w:rPr>
                <w:rFonts w:ascii="Cambria Math" w:hAnsi="Cambria Math"/>
                <w:sz w:val="22"/>
                <w:szCs w:val="22"/>
              </w:rPr>
              <w:t xml:space="preserve"> </w:t>
            </w:r>
            <w:r w:rsidRPr="00D15334">
              <w:rPr>
                <w:rFonts w:ascii="Cambria Math" w:hAnsi="Cambria Math"/>
                <w:sz w:val="22"/>
                <w:szCs w:val="22"/>
              </w:rPr>
              <w:t>Cr,</w:t>
            </w:r>
            <w:r w:rsidR="00A859F0">
              <w:rPr>
                <w:rFonts w:ascii="Cambria Math" w:hAnsi="Cambria Math"/>
                <w:sz w:val="22"/>
                <w:szCs w:val="22"/>
              </w:rPr>
              <w:t xml:space="preserve"> </w:t>
            </w:r>
            <w:r w:rsidRPr="00D15334">
              <w:rPr>
                <w:rFonts w:ascii="Cambria Math" w:hAnsi="Cambria Math"/>
                <w:sz w:val="22"/>
                <w:szCs w:val="22"/>
              </w:rPr>
              <w:t>Mn,</w:t>
            </w:r>
          </w:p>
          <w:p w14:paraId="0B845EF4" w14:textId="7A8E0DE3"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Co, Ni</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3B78BA" w14:textId="446BDA16"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3.3</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93595A" w14:textId="68D698DA" w:rsidR="00F94C1C" w:rsidRPr="00D15334" w:rsidRDefault="00F94C1C" w:rsidP="00D15334">
            <w:pPr>
              <w:tabs>
                <w:tab w:val="left" w:pos="1593"/>
              </w:tabs>
              <w:spacing w:line="254" w:lineRule="auto"/>
              <w:ind w:right="33"/>
              <w:jc w:val="center"/>
              <w:rPr>
                <w:rFonts w:ascii="Cambria Math" w:hAnsi="Cambria Math"/>
                <w:sz w:val="22"/>
                <w:szCs w:val="22"/>
              </w:rPr>
            </w:pPr>
            <w:r w:rsidRPr="00D15334">
              <w:rPr>
                <w:rFonts w:ascii="Cambria Math" w:hAnsi="Cambria Math"/>
                <w:sz w:val="22"/>
                <w:szCs w:val="22"/>
              </w:rPr>
              <w:t>0.01</w:t>
            </w:r>
          </w:p>
        </w:tc>
      </w:tr>
    </w:tbl>
    <w:p w14:paraId="189EBA0A" w14:textId="77777777" w:rsidR="00561A5C" w:rsidRPr="00DC32FC" w:rsidRDefault="00561A5C" w:rsidP="00561A5C">
      <w:pPr>
        <w:pStyle w:val="RSCBasictext"/>
        <w:rPr>
          <w:sz w:val="16"/>
          <w:szCs w:val="16"/>
        </w:rPr>
      </w:pPr>
    </w:p>
    <w:p w14:paraId="29F163B5" w14:textId="77777777" w:rsidR="00DC32FC" w:rsidRPr="00DC32FC" w:rsidRDefault="00DC32FC" w:rsidP="00DC32FC">
      <w:pPr>
        <w:pStyle w:val="RSCBasictext"/>
        <w:spacing w:after="0"/>
        <w:rPr>
          <w:sz w:val="16"/>
          <w:szCs w:val="16"/>
        </w:rPr>
      </w:pPr>
    </w:p>
    <w:p w14:paraId="7E66C876" w14:textId="36C21457" w:rsidR="00561A5C" w:rsidRDefault="00F94C1C" w:rsidP="00F94C1C">
      <w:pPr>
        <w:pStyle w:val="RSCnumberedlist"/>
        <w:numPr>
          <w:ilvl w:val="0"/>
          <w:numId w:val="26"/>
        </w:numPr>
      </w:pPr>
      <w:r w:rsidRPr="00F94C1C">
        <w:t>For how many days is iron produced by fusion from silicon?</w:t>
      </w:r>
    </w:p>
    <w:p w14:paraId="1867CFDB" w14:textId="77777777" w:rsidR="00A73FEA" w:rsidRDefault="00A73FEA" w:rsidP="00E330E4">
      <w:pPr>
        <w:pStyle w:val="RSCnumberedlist"/>
        <w:numPr>
          <w:ilvl w:val="0"/>
          <w:numId w:val="0"/>
        </w:numPr>
      </w:pPr>
    </w:p>
    <w:p w14:paraId="1A17F5CB" w14:textId="77777777" w:rsidR="00A73FEA" w:rsidRDefault="00A73FEA" w:rsidP="00A73FEA">
      <w:pPr>
        <w:pStyle w:val="RSCnumberedlist"/>
        <w:numPr>
          <w:ilvl w:val="0"/>
          <w:numId w:val="0"/>
        </w:numPr>
        <w:ind w:left="360" w:hanging="360"/>
      </w:pPr>
    </w:p>
    <w:p w14:paraId="73E2AF13" w14:textId="0929E2A0" w:rsidR="00F94C1C" w:rsidRDefault="00F94C1C" w:rsidP="00F94C1C">
      <w:pPr>
        <w:pStyle w:val="RSCnumberedlist"/>
      </w:pPr>
      <w:r w:rsidRPr="00F94C1C">
        <w:t xml:space="preserve">For what percentage of a star’s life is iron produced by fusion from silicon? Assume the star </w:t>
      </w:r>
      <w:r w:rsidR="00D93CFF">
        <w:t>‘</w:t>
      </w:r>
      <w:r w:rsidRPr="00F94C1C">
        <w:t>lives</w:t>
      </w:r>
      <w:r w:rsidR="00D93CFF">
        <w:t>’</w:t>
      </w:r>
      <w:r w:rsidRPr="00F94C1C">
        <w:t xml:space="preserve"> for 0.1 billion years.</w:t>
      </w:r>
    </w:p>
    <w:p w14:paraId="59856B4E" w14:textId="77777777" w:rsidR="00A73FEA" w:rsidRDefault="00A73FEA" w:rsidP="00A73FEA">
      <w:pPr>
        <w:pStyle w:val="RSCnumberedlist"/>
        <w:numPr>
          <w:ilvl w:val="0"/>
          <w:numId w:val="0"/>
        </w:numPr>
        <w:ind w:left="360" w:hanging="360"/>
      </w:pPr>
    </w:p>
    <w:p w14:paraId="3ADFBF7B" w14:textId="77777777" w:rsidR="00A73FEA" w:rsidRDefault="00A73FEA" w:rsidP="00A73FEA">
      <w:pPr>
        <w:pStyle w:val="RSCnumberedlist"/>
        <w:numPr>
          <w:ilvl w:val="0"/>
          <w:numId w:val="0"/>
        </w:numPr>
        <w:ind w:left="360" w:hanging="360"/>
      </w:pPr>
    </w:p>
    <w:p w14:paraId="0215256E" w14:textId="77777777" w:rsidR="00A73FEA" w:rsidRDefault="00A73FEA" w:rsidP="00A73FEA">
      <w:pPr>
        <w:pStyle w:val="RSCnumberedlist"/>
        <w:numPr>
          <w:ilvl w:val="0"/>
          <w:numId w:val="0"/>
        </w:numPr>
        <w:ind w:left="360" w:hanging="360"/>
      </w:pPr>
    </w:p>
    <w:p w14:paraId="6A2B93B3" w14:textId="46E2F85D" w:rsidR="00F94C1C" w:rsidRDefault="00F94C1C" w:rsidP="00F94C1C">
      <w:pPr>
        <w:pStyle w:val="RSCnumberedlist"/>
        <w:rPr>
          <w:lang w:eastAsia="en-GB"/>
        </w:rPr>
      </w:pPr>
      <w:r>
        <w:t xml:space="preserve">Iron can be formed from silicon in silicon burning, by fusing </w:t>
      </w:r>
      <w:r w:rsidR="00D93CFF">
        <w:t xml:space="preserve">it </w:t>
      </w:r>
      <w:r>
        <w:t>with alpha particles, one after another. Show the steps to form progressively heavier nuclei starting with silicon-28 and ending with iron-52.</w:t>
      </w:r>
    </w:p>
    <w:p w14:paraId="217A92F0" w14:textId="77777777" w:rsidR="00A73FEA" w:rsidRDefault="00A73FEA" w:rsidP="00A73FEA">
      <w:pPr>
        <w:pStyle w:val="RSCnumberedlist"/>
        <w:numPr>
          <w:ilvl w:val="0"/>
          <w:numId w:val="0"/>
        </w:numPr>
        <w:ind w:left="360" w:hanging="360"/>
      </w:pPr>
    </w:p>
    <w:p w14:paraId="6A1398EF" w14:textId="77777777" w:rsidR="00A73FEA" w:rsidRDefault="00A73FEA" w:rsidP="00A73FEA">
      <w:pPr>
        <w:pStyle w:val="RSCnumberedlist"/>
        <w:numPr>
          <w:ilvl w:val="0"/>
          <w:numId w:val="0"/>
        </w:numPr>
        <w:ind w:left="360" w:hanging="360"/>
      </w:pPr>
    </w:p>
    <w:p w14:paraId="487E77E2" w14:textId="77777777" w:rsidR="00F94C1C" w:rsidRDefault="00F94C1C" w:rsidP="00F94C1C">
      <w:pPr>
        <w:pStyle w:val="RSCnumberedlist"/>
        <w:rPr>
          <w:lang w:eastAsia="en-GB"/>
        </w:rPr>
      </w:pPr>
      <w:r>
        <w:lastRenderedPageBreak/>
        <w:t xml:space="preserve">Suggest an explanation for the change in temperature required to get heavier nuclei to fuse. </w:t>
      </w:r>
    </w:p>
    <w:p w14:paraId="3D8EFB2C" w14:textId="77777777" w:rsidR="00F94C1C" w:rsidRDefault="00F94C1C" w:rsidP="00F94C1C">
      <w:pPr>
        <w:pStyle w:val="RSCnumberedlist"/>
        <w:numPr>
          <w:ilvl w:val="0"/>
          <w:numId w:val="0"/>
        </w:numPr>
        <w:ind w:left="360"/>
      </w:pPr>
    </w:p>
    <w:p w14:paraId="22A56B6B" w14:textId="77777777" w:rsidR="00F94C1C" w:rsidRDefault="00F94C1C" w:rsidP="00F94C1C">
      <w:pPr>
        <w:pStyle w:val="RSCnumberedlist"/>
        <w:numPr>
          <w:ilvl w:val="0"/>
          <w:numId w:val="0"/>
        </w:numPr>
        <w:ind w:left="360"/>
      </w:pPr>
    </w:p>
    <w:p w14:paraId="53CDCA98" w14:textId="77777777" w:rsidR="00F94C1C" w:rsidRDefault="00F94C1C" w:rsidP="00F94C1C">
      <w:pPr>
        <w:pStyle w:val="RSCnumberedlist"/>
        <w:numPr>
          <w:ilvl w:val="0"/>
          <w:numId w:val="0"/>
        </w:numPr>
        <w:ind w:left="360"/>
      </w:pPr>
    </w:p>
    <w:p w14:paraId="6C82BDB6" w14:textId="0E8476EE" w:rsidR="00F94C1C" w:rsidRDefault="00EA3D0F" w:rsidP="00DA107A">
      <w:pPr>
        <w:pStyle w:val="RSCnumberedlist"/>
      </w:pPr>
      <w:r>
        <w:t>Use the cards to help you complete the equations in the table below.</w:t>
      </w:r>
    </w:p>
    <w:tbl>
      <w:tblPr>
        <w:tblStyle w:val="TableGrid"/>
        <w:tblW w:w="9618" w:type="dxa"/>
        <w:tblInd w:w="-5" w:type="dxa"/>
        <w:tblLook w:val="04A0" w:firstRow="1" w:lastRow="0" w:firstColumn="1" w:lastColumn="0" w:noHBand="0" w:noVBand="1"/>
      </w:tblPr>
      <w:tblGrid>
        <w:gridCol w:w="1483"/>
        <w:gridCol w:w="2061"/>
        <w:gridCol w:w="709"/>
        <w:gridCol w:w="2131"/>
        <w:gridCol w:w="1413"/>
        <w:gridCol w:w="1821"/>
      </w:tblGrid>
      <w:tr w:rsidR="00EA3D0F" w14:paraId="164EB377" w14:textId="77777777" w:rsidTr="00EA3D0F">
        <w:trPr>
          <w:trHeight w:val="356"/>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DDE8"/>
            <w:vAlign w:val="center"/>
            <w:hideMark/>
          </w:tcPr>
          <w:p w14:paraId="1542AB44" w14:textId="091B4F1D" w:rsidR="00EA3D0F" w:rsidRDefault="00EA3D0F" w:rsidP="00EA3D0F">
            <w:pPr>
              <w:spacing w:before="60" w:after="60" w:line="254" w:lineRule="auto"/>
              <w:ind w:right="34"/>
              <w:jc w:val="center"/>
              <w:rPr>
                <w:rFonts w:ascii="Century Gothic" w:hAnsi="Century Gothic"/>
                <w:b/>
                <w:bCs/>
                <w:color w:val="004976"/>
              </w:rPr>
            </w:pPr>
            <w:r>
              <w:rPr>
                <w:rFonts w:ascii="Century Gothic" w:hAnsi="Century Gothic"/>
                <w:b/>
                <w:bCs/>
                <w:color w:val="004976"/>
              </w:rPr>
              <w:t>Reaction number</w:t>
            </w:r>
          </w:p>
        </w:tc>
        <w:tc>
          <w:tcPr>
            <w:tcW w:w="49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DDE8"/>
            <w:hideMark/>
          </w:tcPr>
          <w:p w14:paraId="0438B706" w14:textId="3951C1AF" w:rsidR="00EA3D0F" w:rsidRDefault="00EA3D0F" w:rsidP="00EA3D0F">
            <w:pPr>
              <w:spacing w:before="60" w:after="60" w:line="254" w:lineRule="auto"/>
              <w:ind w:right="33"/>
              <w:jc w:val="center"/>
              <w:rPr>
                <w:rFonts w:ascii="Century Gothic" w:hAnsi="Century Gothic"/>
                <w:b/>
                <w:bCs/>
                <w:color w:val="004976"/>
              </w:rPr>
            </w:pPr>
            <w:r>
              <w:rPr>
                <w:rFonts w:ascii="Century Gothic" w:hAnsi="Century Gothic"/>
                <w:b/>
                <w:bCs/>
                <w:color w:val="004976"/>
              </w:rPr>
              <w:t>Reacting nuclei</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DDE8"/>
          </w:tcPr>
          <w:p w14:paraId="674C2F68" w14:textId="77777777" w:rsidR="00EA3D0F" w:rsidRDefault="00EA3D0F" w:rsidP="00EA3D0F">
            <w:pPr>
              <w:spacing w:before="60" w:after="60" w:line="254" w:lineRule="auto"/>
              <w:ind w:right="33"/>
              <w:jc w:val="center"/>
              <w:rPr>
                <w:rFonts w:ascii="Century Gothic" w:hAnsi="Century Gothic"/>
                <w:b/>
                <w:bCs/>
                <w:color w:val="004976"/>
              </w:rPr>
            </w:pP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DDE8"/>
            <w:vAlign w:val="center"/>
            <w:hideMark/>
          </w:tcPr>
          <w:p w14:paraId="7A652BD0" w14:textId="2077E810" w:rsidR="00EA3D0F" w:rsidRDefault="00EA3D0F" w:rsidP="00EA3D0F">
            <w:pPr>
              <w:spacing w:before="60" w:after="60" w:line="254" w:lineRule="auto"/>
              <w:ind w:right="33"/>
              <w:jc w:val="center"/>
              <w:rPr>
                <w:rFonts w:ascii="Century Gothic" w:hAnsi="Century Gothic"/>
                <w:b/>
                <w:bCs/>
                <w:color w:val="004976"/>
              </w:rPr>
            </w:pPr>
            <w:r>
              <w:rPr>
                <w:rFonts w:ascii="Century Gothic" w:hAnsi="Century Gothic"/>
                <w:b/>
                <w:bCs/>
                <w:color w:val="004976"/>
              </w:rPr>
              <w:t>Product/s</w:t>
            </w:r>
          </w:p>
        </w:tc>
      </w:tr>
      <w:tr w:rsidR="00EA3D0F" w14:paraId="52AA6484" w14:textId="77777777" w:rsidTr="00EA3D0F">
        <w:trPr>
          <w:trHeight w:val="356"/>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9CC1A" w14:textId="4AED9796" w:rsidR="00EA3D0F" w:rsidRDefault="00EA3D0F" w:rsidP="00EA3D0F">
            <w:pPr>
              <w:spacing w:before="120" w:after="120" w:line="254" w:lineRule="auto"/>
              <w:ind w:right="34" w:hanging="357"/>
              <w:jc w:val="center"/>
              <w:rPr>
                <w:rFonts w:ascii="Century Gothic" w:hAnsi="Century Gothic"/>
              </w:rPr>
            </w:pPr>
            <w:r>
              <w:rPr>
                <w:rFonts w:ascii="Century Gothic" w:hAnsi="Century Gothic"/>
              </w:rPr>
              <w:t>1</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80ACB" w14:textId="77777777" w:rsidR="00EA3D0F" w:rsidRDefault="00EA3D0F" w:rsidP="00EA3D0F">
            <w:pPr>
              <w:tabs>
                <w:tab w:val="left" w:pos="1593"/>
              </w:tabs>
              <w:spacing w:before="120" w:after="120" w:line="254" w:lineRule="auto"/>
              <w:ind w:right="33" w:hanging="357"/>
              <w:jc w:val="center"/>
              <w:rPr>
                <w:rFonts w:ascii="Century Gothic" w:hAnsi="Century Gothic"/>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2BF47" w14:textId="24D5682D" w:rsidR="00EA3D0F" w:rsidRDefault="00EA3D0F" w:rsidP="00EA3D0F">
            <w:pPr>
              <w:tabs>
                <w:tab w:val="left" w:pos="1593"/>
              </w:tabs>
              <w:spacing w:before="120" w:after="120" w:line="254" w:lineRule="auto"/>
              <w:ind w:right="33" w:hanging="357"/>
              <w:jc w:val="center"/>
              <w:rPr>
                <w:rFonts w:ascii="Century Gothic" w:hAnsi="Century Gothic"/>
              </w:rPr>
            </w:pPr>
            <w:r>
              <w:rPr>
                <w:rFonts w:ascii="Century Gothic" w:hAnsi="Century Gothic"/>
              </w:rPr>
              <w:t xml:space="preserve">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0BCBD" w14:textId="77777777" w:rsidR="00EA3D0F" w:rsidRDefault="00EA3D0F" w:rsidP="00EA3D0F">
            <w:pPr>
              <w:tabs>
                <w:tab w:val="left" w:pos="1593"/>
              </w:tabs>
              <w:spacing w:before="120" w:after="120" w:line="254" w:lineRule="auto"/>
              <w:ind w:right="33" w:hanging="357"/>
              <w:jc w:val="center"/>
              <w:rPr>
                <w:rFonts w:ascii="Century Gothic" w:hAnsi="Century Gothic"/>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8F64F" w14:textId="21CEE742" w:rsidR="00EA3D0F" w:rsidRPr="00EA3D0F" w:rsidRDefault="00EA3D0F" w:rsidP="00EA3D0F">
            <w:pPr>
              <w:tabs>
                <w:tab w:val="left" w:pos="1593"/>
              </w:tabs>
              <w:spacing w:before="120" w:after="120" w:line="254" w:lineRule="auto"/>
              <w:ind w:right="33" w:hanging="357"/>
              <w:jc w:val="center"/>
              <w:rPr>
                <w:rFonts w:ascii="Century Gothic" w:hAnsi="Century Gothic"/>
                <w:sz w:val="24"/>
                <w:szCs w:val="24"/>
              </w:rPr>
            </w:pPr>
            <w:r w:rsidRPr="00EA3D0F">
              <w:rPr>
                <w:rFonts w:ascii="Cambria Math" w:hAnsi="Cambria Math"/>
                <w:sz w:val="24"/>
                <w:szCs w:val="24"/>
              </w:rPr>
              <w:t>→</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59678" w14:textId="385B089D" w:rsidR="00EA3D0F" w:rsidRPr="00A73FEA" w:rsidRDefault="00000000" w:rsidP="00EA3D0F">
            <w:pPr>
              <w:tabs>
                <w:tab w:val="left" w:pos="1593"/>
              </w:tabs>
              <w:spacing w:before="120" w:after="120" w:line="254" w:lineRule="auto"/>
              <w:ind w:right="33" w:hanging="357"/>
              <w:jc w:val="center"/>
              <w:rPr>
                <w:rFonts w:ascii="Century Gothic" w:hAnsi="Century Gothic"/>
              </w:rPr>
            </w:pPr>
            <m:oMathPara>
              <m:oMath>
                <m:sPre>
                  <m:sPrePr>
                    <m:ctrlPr>
                      <w:rPr>
                        <w:rFonts w:ascii="Cambria Math" w:eastAsia="Calibri" w:hAnsi="Cambria Math"/>
                        <w:iCs/>
                        <w:sz w:val="24"/>
                        <w:szCs w:val="24"/>
                      </w:rPr>
                    </m:ctrlPr>
                  </m:sPrePr>
                  <m:sub>
                    <m:r>
                      <m:rPr>
                        <m:sty m:val="p"/>
                      </m:rPr>
                      <w:rPr>
                        <w:rFonts w:ascii="Cambria Math" w:hAnsi="Cambria Math"/>
                        <w:sz w:val="24"/>
                        <w:szCs w:val="24"/>
                      </w:rPr>
                      <m:t>2</m:t>
                    </m:r>
                  </m:sub>
                  <m:sup>
                    <m:r>
                      <w:rPr>
                        <w:rFonts w:ascii="Cambria Math" w:eastAsia="Calibri" w:hAnsi="Cambria Math"/>
                        <w:sz w:val="24"/>
                        <w:szCs w:val="24"/>
                      </w:rPr>
                      <m:t>3</m:t>
                    </m:r>
                  </m:sup>
                  <m:e>
                    <m:r>
                      <m:rPr>
                        <m:sty m:val="p"/>
                      </m:rPr>
                      <w:rPr>
                        <w:rFonts w:ascii="Cambria Math" w:hAnsi="Cambria Math"/>
                        <w:sz w:val="24"/>
                        <w:szCs w:val="24"/>
                      </w:rPr>
                      <m:t>He</m:t>
                    </m:r>
                  </m:e>
                </m:sPre>
              </m:oMath>
            </m:oMathPara>
          </w:p>
        </w:tc>
      </w:tr>
      <w:tr w:rsidR="00EA3D0F" w14:paraId="511ADD7B" w14:textId="77777777" w:rsidTr="00EA3D0F">
        <w:trPr>
          <w:trHeight w:val="356"/>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132BC" w14:textId="268E9869" w:rsidR="00EA3D0F" w:rsidRDefault="00EA3D0F" w:rsidP="00EA3D0F">
            <w:pPr>
              <w:spacing w:before="120" w:after="120" w:line="254" w:lineRule="auto"/>
              <w:ind w:right="34" w:hanging="357"/>
              <w:jc w:val="center"/>
              <w:rPr>
                <w:rFonts w:ascii="Century Gothic" w:hAnsi="Century Gothic"/>
              </w:rPr>
            </w:pPr>
            <w:r>
              <w:rPr>
                <w:rFonts w:ascii="Century Gothic" w:hAnsi="Century Gothic"/>
              </w:rPr>
              <w:t>2</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4068E" w14:textId="77777777" w:rsidR="00EA3D0F" w:rsidRDefault="00EA3D0F" w:rsidP="00EA3D0F">
            <w:pPr>
              <w:tabs>
                <w:tab w:val="left" w:pos="1593"/>
              </w:tabs>
              <w:spacing w:before="120" w:after="120" w:line="254" w:lineRule="auto"/>
              <w:ind w:right="33" w:hanging="357"/>
              <w:jc w:val="center"/>
              <w:rPr>
                <w:rFonts w:ascii="Century Gothic" w:hAnsi="Century Gothic"/>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C282B" w14:textId="29834749" w:rsidR="00EA3D0F" w:rsidRDefault="00EA3D0F" w:rsidP="00EA3D0F">
            <w:pPr>
              <w:tabs>
                <w:tab w:val="left" w:pos="1593"/>
              </w:tabs>
              <w:spacing w:before="120" w:after="120" w:line="254" w:lineRule="auto"/>
              <w:ind w:right="33" w:hanging="357"/>
              <w:jc w:val="center"/>
              <w:rPr>
                <w:rFonts w:ascii="Century Gothic" w:hAnsi="Century Gothic"/>
              </w:rPr>
            </w:pPr>
            <w:r>
              <w:rPr>
                <w:rFonts w:ascii="Century Gothic" w:hAnsi="Century Gothic"/>
              </w:rPr>
              <w:t xml:space="preserve">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D9E0A" w14:textId="77777777" w:rsidR="00EA3D0F" w:rsidRDefault="00EA3D0F" w:rsidP="00EA3D0F">
            <w:pPr>
              <w:tabs>
                <w:tab w:val="left" w:pos="1593"/>
              </w:tabs>
              <w:spacing w:before="120" w:after="120" w:line="254" w:lineRule="auto"/>
              <w:ind w:right="33" w:hanging="357"/>
              <w:jc w:val="center"/>
              <w:rPr>
                <w:rFonts w:ascii="Century Gothic" w:hAnsi="Century Gothic"/>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3A12F" w14:textId="73173E29" w:rsidR="00EA3D0F" w:rsidRPr="00EA3D0F" w:rsidRDefault="00EA3D0F" w:rsidP="00EA3D0F">
            <w:pPr>
              <w:tabs>
                <w:tab w:val="left" w:pos="1593"/>
              </w:tabs>
              <w:spacing w:before="120" w:after="120" w:line="254" w:lineRule="auto"/>
              <w:ind w:right="33" w:hanging="357"/>
              <w:jc w:val="center"/>
              <w:rPr>
                <w:rFonts w:ascii="Century Gothic" w:hAnsi="Century Gothic"/>
                <w:sz w:val="24"/>
                <w:szCs w:val="24"/>
              </w:rPr>
            </w:pPr>
            <w:r w:rsidRPr="00EA3D0F">
              <w:rPr>
                <w:rFonts w:ascii="Cambria Math" w:hAnsi="Cambria Math"/>
                <w:sz w:val="24"/>
                <w:szCs w:val="24"/>
              </w:rPr>
              <w:t>→</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4A3C0" w14:textId="17663BFD" w:rsidR="00EA3D0F" w:rsidRPr="00A73FEA" w:rsidRDefault="00000000" w:rsidP="00EA3D0F">
            <w:pPr>
              <w:tabs>
                <w:tab w:val="left" w:pos="1593"/>
              </w:tabs>
              <w:spacing w:before="120" w:after="120" w:line="254" w:lineRule="auto"/>
              <w:ind w:right="33" w:hanging="357"/>
              <w:jc w:val="center"/>
              <w:rPr>
                <w:rFonts w:ascii="Century Gothic" w:hAnsi="Century Gothic"/>
              </w:rPr>
            </w:pPr>
            <m:oMathPara>
              <m:oMath>
                <m:sPre>
                  <m:sPrePr>
                    <m:ctrlPr>
                      <w:rPr>
                        <w:rFonts w:ascii="Cambria Math" w:eastAsia="Calibri" w:hAnsi="Cambria Math"/>
                        <w:iCs/>
                        <w:sz w:val="24"/>
                        <w:szCs w:val="24"/>
                      </w:rPr>
                    </m:ctrlPr>
                  </m:sPrePr>
                  <m:sub>
                    <m:r>
                      <m:rPr>
                        <m:sty m:val="p"/>
                      </m:rPr>
                      <w:rPr>
                        <w:rFonts w:ascii="Cambria Math" w:hAnsi="Cambria Math"/>
                        <w:sz w:val="24"/>
                        <w:szCs w:val="24"/>
                      </w:rPr>
                      <m:t>2</m:t>
                    </m:r>
                  </m:sub>
                  <m:sup>
                    <m:r>
                      <m:rPr>
                        <m:sty m:val="p"/>
                      </m:rPr>
                      <w:rPr>
                        <w:rFonts w:ascii="Cambria Math" w:hAnsi="Cambria Math"/>
                        <w:sz w:val="24"/>
                        <w:szCs w:val="24"/>
                      </w:rPr>
                      <m:t>4</m:t>
                    </m:r>
                  </m:sup>
                  <m:e>
                    <m:r>
                      <m:rPr>
                        <m:sty m:val="p"/>
                      </m:rPr>
                      <w:rPr>
                        <w:rFonts w:ascii="Cambria Math" w:hAnsi="Cambria Math"/>
                        <w:sz w:val="24"/>
                        <w:szCs w:val="24"/>
                      </w:rPr>
                      <m:t>He</m:t>
                    </m:r>
                  </m:e>
                </m:sPre>
                <m:r>
                  <w:rPr>
                    <w:rFonts w:ascii="Cambria Math" w:hAnsi="Cambria Math"/>
                    <w:sz w:val="24"/>
                    <w:szCs w:val="24"/>
                  </w:rPr>
                  <m:t>+2</m:t>
                </m:r>
                <m:sPre>
                  <m:sPrePr>
                    <m:ctrlPr>
                      <w:rPr>
                        <w:rFonts w:ascii="Cambria Math" w:eastAsia="Calibri" w:hAnsi="Cambria Math"/>
                        <w:iCs/>
                        <w:sz w:val="24"/>
                        <w:szCs w:val="24"/>
                      </w:rPr>
                    </m:ctrlPr>
                  </m:sPrePr>
                  <m:sub>
                    <m:r>
                      <w:rPr>
                        <w:rFonts w:ascii="Cambria Math" w:hAnsi="Cambria Math"/>
                        <w:sz w:val="24"/>
                        <w:szCs w:val="24"/>
                      </w:rPr>
                      <m:t>1</m:t>
                    </m:r>
                  </m:sub>
                  <m:sup>
                    <m:r>
                      <w:rPr>
                        <w:rFonts w:ascii="Cambria Math" w:hAnsi="Cambria Math"/>
                        <w:sz w:val="24"/>
                        <w:szCs w:val="24"/>
                      </w:rPr>
                      <m:t>1</m:t>
                    </m:r>
                  </m:sup>
                  <m:e>
                    <m:r>
                      <m:rPr>
                        <m:sty m:val="p"/>
                      </m:rPr>
                      <w:rPr>
                        <w:rFonts w:ascii="Cambria Math" w:hAnsi="Cambria Math"/>
                        <w:sz w:val="24"/>
                        <w:szCs w:val="24"/>
                      </w:rPr>
                      <m:t>H</m:t>
                    </m:r>
                  </m:e>
                </m:sPre>
              </m:oMath>
            </m:oMathPara>
          </w:p>
        </w:tc>
      </w:tr>
      <w:tr w:rsidR="00EA3D0F" w14:paraId="7BF381AD" w14:textId="77777777" w:rsidTr="00EA3D0F">
        <w:trPr>
          <w:trHeight w:val="356"/>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B1D182" w14:textId="66500927" w:rsidR="00EA3D0F" w:rsidRDefault="00EA3D0F" w:rsidP="00EA3D0F">
            <w:pPr>
              <w:spacing w:before="120" w:after="120" w:line="254" w:lineRule="auto"/>
              <w:ind w:right="34" w:hanging="357"/>
              <w:jc w:val="center"/>
              <w:rPr>
                <w:rFonts w:ascii="Century Gothic" w:hAnsi="Century Gothic"/>
              </w:rPr>
            </w:pPr>
            <w:r>
              <w:rPr>
                <w:rFonts w:ascii="Century Gothic" w:hAnsi="Century Gothic"/>
              </w:rPr>
              <w:t>3</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F205A" w14:textId="77777777" w:rsidR="00EA3D0F" w:rsidRDefault="00EA3D0F" w:rsidP="00EA3D0F">
            <w:pPr>
              <w:tabs>
                <w:tab w:val="left" w:pos="1593"/>
              </w:tabs>
              <w:spacing w:before="120" w:after="120" w:line="254" w:lineRule="auto"/>
              <w:ind w:right="33" w:hanging="357"/>
              <w:jc w:val="center"/>
              <w:rPr>
                <w:rFonts w:ascii="Century Gothic" w:hAnsi="Century Gothic"/>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D20C" w14:textId="76F3BF32" w:rsidR="00EA3D0F" w:rsidRDefault="00EA3D0F" w:rsidP="00EA3D0F">
            <w:pPr>
              <w:tabs>
                <w:tab w:val="left" w:pos="1593"/>
              </w:tabs>
              <w:spacing w:before="120" w:after="120" w:line="254" w:lineRule="auto"/>
              <w:ind w:right="33" w:hanging="357"/>
              <w:jc w:val="center"/>
              <w:rPr>
                <w:rFonts w:ascii="Century Gothic" w:hAnsi="Century Gothic"/>
              </w:rPr>
            </w:pPr>
            <w:r>
              <w:rPr>
                <w:rFonts w:ascii="Century Gothic" w:hAnsi="Century Gothic"/>
              </w:rPr>
              <w:t xml:space="preserve">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ED66C" w14:textId="77777777" w:rsidR="00EA3D0F" w:rsidRDefault="00EA3D0F" w:rsidP="00EA3D0F">
            <w:pPr>
              <w:tabs>
                <w:tab w:val="left" w:pos="1593"/>
              </w:tabs>
              <w:spacing w:before="120" w:after="120" w:line="254" w:lineRule="auto"/>
              <w:ind w:right="33" w:hanging="357"/>
              <w:jc w:val="center"/>
              <w:rPr>
                <w:rFonts w:ascii="Century Gothic" w:hAnsi="Century Gothic"/>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1C286" w14:textId="107A508E" w:rsidR="00EA3D0F" w:rsidRPr="00EA3D0F" w:rsidRDefault="00EA3D0F" w:rsidP="00EA3D0F">
            <w:pPr>
              <w:tabs>
                <w:tab w:val="left" w:pos="1593"/>
              </w:tabs>
              <w:spacing w:before="120" w:after="120" w:line="254" w:lineRule="auto"/>
              <w:ind w:right="33" w:hanging="357"/>
              <w:jc w:val="center"/>
              <w:rPr>
                <w:rFonts w:ascii="Century Gothic" w:hAnsi="Century Gothic"/>
                <w:sz w:val="24"/>
                <w:szCs w:val="24"/>
              </w:rPr>
            </w:pPr>
            <w:r w:rsidRPr="00EA3D0F">
              <w:rPr>
                <w:rFonts w:ascii="Cambria Math" w:hAnsi="Cambria Math"/>
                <w:sz w:val="24"/>
                <w:szCs w:val="24"/>
              </w:rPr>
              <w:t>→</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64D2B1" w14:textId="4818214A" w:rsidR="00EA3D0F" w:rsidRPr="00A73FEA" w:rsidRDefault="00000000" w:rsidP="00EA3D0F">
            <w:pPr>
              <w:tabs>
                <w:tab w:val="left" w:pos="1593"/>
              </w:tabs>
              <w:spacing w:before="120" w:after="120" w:line="254" w:lineRule="auto"/>
              <w:ind w:right="33" w:hanging="357"/>
              <w:jc w:val="center"/>
              <w:rPr>
                <w:rFonts w:ascii="Century Gothic" w:hAnsi="Century Gothic"/>
              </w:rPr>
            </w:pPr>
            <m:oMathPara>
              <m:oMath>
                <m:sPre>
                  <m:sPrePr>
                    <m:ctrlPr>
                      <w:rPr>
                        <w:rFonts w:ascii="Cambria Math" w:eastAsia="Calibri" w:hAnsi="Cambria Math"/>
                        <w:iCs/>
                        <w:sz w:val="24"/>
                        <w:szCs w:val="24"/>
                      </w:rPr>
                    </m:ctrlPr>
                  </m:sPrePr>
                  <m:sub>
                    <m:r>
                      <m:rPr>
                        <m:sty m:val="p"/>
                      </m:rPr>
                      <w:rPr>
                        <w:rFonts w:ascii="Cambria Math" w:hAnsi="Cambria Math"/>
                        <w:sz w:val="24"/>
                        <w:szCs w:val="24"/>
                      </w:rPr>
                      <m:t>6</m:t>
                    </m:r>
                  </m:sub>
                  <m:sup>
                    <m:r>
                      <m:rPr>
                        <m:sty m:val="p"/>
                      </m:rPr>
                      <w:rPr>
                        <w:rFonts w:ascii="Cambria Math" w:hAnsi="Cambria Math"/>
                        <w:sz w:val="24"/>
                        <w:szCs w:val="24"/>
                      </w:rPr>
                      <m:t>12</m:t>
                    </m:r>
                  </m:sup>
                  <m:e>
                    <m:r>
                      <m:rPr>
                        <m:sty m:val="p"/>
                      </m:rPr>
                      <w:rPr>
                        <w:rFonts w:ascii="Cambria Math" w:eastAsia="Calibri" w:hAnsi="Cambria Math"/>
                        <w:sz w:val="24"/>
                        <w:szCs w:val="24"/>
                      </w:rPr>
                      <m:t>C</m:t>
                    </m:r>
                  </m:e>
                </m:sPre>
              </m:oMath>
            </m:oMathPara>
          </w:p>
        </w:tc>
      </w:tr>
      <w:tr w:rsidR="00EA3D0F" w14:paraId="4E11E82E" w14:textId="77777777" w:rsidTr="00EA3D0F">
        <w:trPr>
          <w:trHeight w:val="356"/>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0C4118" w14:textId="24790E75" w:rsidR="00EA3D0F" w:rsidRDefault="00EA3D0F" w:rsidP="00EA3D0F">
            <w:pPr>
              <w:spacing w:before="120" w:after="120" w:line="254" w:lineRule="auto"/>
              <w:ind w:right="34" w:hanging="357"/>
              <w:jc w:val="center"/>
              <w:rPr>
                <w:rFonts w:ascii="Century Gothic" w:hAnsi="Century Gothic"/>
              </w:rPr>
            </w:pPr>
            <w:r>
              <w:rPr>
                <w:rFonts w:ascii="Century Gothic" w:hAnsi="Century Gothic"/>
              </w:rPr>
              <w:t>4</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A01B2" w14:textId="77777777" w:rsidR="00EA3D0F" w:rsidRDefault="00EA3D0F" w:rsidP="00EA3D0F">
            <w:pPr>
              <w:tabs>
                <w:tab w:val="left" w:pos="1593"/>
              </w:tabs>
              <w:spacing w:before="120" w:after="120" w:line="254" w:lineRule="auto"/>
              <w:ind w:right="33" w:hanging="357"/>
              <w:jc w:val="center"/>
              <w:rPr>
                <w:rFonts w:ascii="Century Gothic" w:hAnsi="Century Gothic"/>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FEA8D" w14:textId="5426819B" w:rsidR="00EA3D0F" w:rsidRDefault="00EA3D0F" w:rsidP="00EA3D0F">
            <w:pPr>
              <w:tabs>
                <w:tab w:val="left" w:pos="1593"/>
              </w:tabs>
              <w:spacing w:before="120" w:after="120" w:line="254" w:lineRule="auto"/>
              <w:ind w:right="33" w:hanging="357"/>
              <w:jc w:val="center"/>
              <w:rPr>
                <w:rFonts w:ascii="Century Gothic" w:hAnsi="Century Gothic"/>
              </w:rPr>
            </w:pPr>
            <w:r>
              <w:rPr>
                <w:rFonts w:ascii="Century Gothic" w:hAnsi="Century Gothic"/>
              </w:rPr>
              <w:t xml:space="preserve">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5D161" w14:textId="77777777" w:rsidR="00EA3D0F" w:rsidRDefault="00EA3D0F" w:rsidP="00EA3D0F">
            <w:pPr>
              <w:tabs>
                <w:tab w:val="left" w:pos="1593"/>
              </w:tabs>
              <w:spacing w:before="120" w:after="120" w:line="254" w:lineRule="auto"/>
              <w:ind w:right="33" w:hanging="357"/>
              <w:jc w:val="center"/>
              <w:rPr>
                <w:rFonts w:ascii="Century Gothic" w:hAnsi="Century Gothic"/>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82CE2" w14:textId="6E1E5DDA" w:rsidR="00EA3D0F" w:rsidRPr="00EA3D0F" w:rsidRDefault="00EA3D0F" w:rsidP="00EA3D0F">
            <w:pPr>
              <w:tabs>
                <w:tab w:val="left" w:pos="1593"/>
              </w:tabs>
              <w:spacing w:before="120" w:after="120" w:line="254" w:lineRule="auto"/>
              <w:ind w:right="33" w:hanging="357"/>
              <w:jc w:val="center"/>
              <w:rPr>
                <w:rFonts w:ascii="Century Gothic" w:hAnsi="Century Gothic"/>
                <w:sz w:val="24"/>
                <w:szCs w:val="24"/>
              </w:rPr>
            </w:pPr>
            <w:r w:rsidRPr="00EA3D0F">
              <w:rPr>
                <w:rFonts w:ascii="Cambria Math" w:hAnsi="Cambria Math"/>
                <w:sz w:val="24"/>
                <w:szCs w:val="24"/>
              </w:rPr>
              <w:t>→</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E4BE2" w14:textId="60C1FF8E" w:rsidR="00EA3D0F" w:rsidRPr="00A73FEA" w:rsidRDefault="00000000" w:rsidP="00EA3D0F">
            <w:pPr>
              <w:tabs>
                <w:tab w:val="left" w:pos="1593"/>
              </w:tabs>
              <w:spacing w:before="120" w:after="120" w:line="254" w:lineRule="auto"/>
              <w:ind w:right="33" w:hanging="357"/>
              <w:jc w:val="center"/>
              <w:rPr>
                <w:rFonts w:ascii="Century Gothic" w:hAnsi="Century Gothic"/>
              </w:rPr>
            </w:pPr>
            <m:oMathPara>
              <m:oMath>
                <m:sPre>
                  <m:sPrePr>
                    <m:ctrlPr>
                      <w:rPr>
                        <w:rFonts w:ascii="Cambria Math" w:eastAsia="Calibri" w:hAnsi="Cambria Math"/>
                        <w:iCs/>
                        <w:sz w:val="24"/>
                        <w:szCs w:val="24"/>
                      </w:rPr>
                    </m:ctrlPr>
                  </m:sPrePr>
                  <m:sub>
                    <m:r>
                      <m:rPr>
                        <m:sty m:val="p"/>
                      </m:rPr>
                      <w:rPr>
                        <w:rFonts w:ascii="Cambria Math" w:hAnsi="Cambria Math"/>
                        <w:sz w:val="24"/>
                        <w:szCs w:val="24"/>
                      </w:rPr>
                      <m:t>10</m:t>
                    </m:r>
                  </m:sub>
                  <m:sup>
                    <m:r>
                      <m:rPr>
                        <m:sty m:val="p"/>
                      </m:rPr>
                      <w:rPr>
                        <w:rFonts w:ascii="Cambria Math" w:hAnsi="Cambria Math"/>
                        <w:sz w:val="24"/>
                        <w:szCs w:val="24"/>
                      </w:rPr>
                      <m:t>20</m:t>
                    </m:r>
                  </m:sup>
                  <m:e>
                    <m:r>
                      <m:rPr>
                        <m:sty m:val="p"/>
                      </m:rPr>
                      <w:rPr>
                        <w:rFonts w:ascii="Cambria Math" w:hAnsi="Cambria Math"/>
                        <w:sz w:val="24"/>
                        <w:szCs w:val="24"/>
                      </w:rPr>
                      <m:t>Ne</m:t>
                    </m:r>
                  </m:e>
                </m:sPre>
              </m:oMath>
            </m:oMathPara>
          </w:p>
        </w:tc>
      </w:tr>
      <w:tr w:rsidR="00EA3D0F" w14:paraId="237E56D3" w14:textId="77777777" w:rsidTr="00EA3D0F">
        <w:trPr>
          <w:trHeight w:val="356"/>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BB8164" w14:textId="0A1BBE93" w:rsidR="00EA3D0F" w:rsidRDefault="00EA3D0F" w:rsidP="00EA3D0F">
            <w:pPr>
              <w:spacing w:before="120" w:after="120" w:line="254" w:lineRule="auto"/>
              <w:ind w:right="34" w:hanging="357"/>
              <w:jc w:val="center"/>
              <w:rPr>
                <w:rFonts w:ascii="Century Gothic" w:hAnsi="Century Gothic"/>
              </w:rPr>
            </w:pPr>
            <w:r>
              <w:rPr>
                <w:rFonts w:ascii="Century Gothic" w:hAnsi="Century Gothic"/>
              </w:rPr>
              <w:t>5</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FCC45" w14:textId="77777777" w:rsidR="00EA3D0F" w:rsidRDefault="00EA3D0F" w:rsidP="00EA3D0F">
            <w:pPr>
              <w:tabs>
                <w:tab w:val="left" w:pos="1593"/>
              </w:tabs>
              <w:spacing w:before="120" w:after="120" w:line="254" w:lineRule="auto"/>
              <w:ind w:right="33" w:hanging="357"/>
              <w:jc w:val="center"/>
              <w:rPr>
                <w:rFonts w:ascii="Century Gothic" w:hAnsi="Century Gothic"/>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C3F1E" w14:textId="10BACF30" w:rsidR="00EA3D0F" w:rsidRDefault="00EA3D0F" w:rsidP="00EA3D0F">
            <w:pPr>
              <w:tabs>
                <w:tab w:val="left" w:pos="1593"/>
              </w:tabs>
              <w:spacing w:before="120" w:after="120" w:line="254" w:lineRule="auto"/>
              <w:ind w:right="33" w:hanging="357"/>
              <w:jc w:val="center"/>
              <w:rPr>
                <w:rFonts w:ascii="Century Gothic" w:hAnsi="Century Gothic"/>
              </w:rPr>
            </w:pPr>
            <w:r>
              <w:rPr>
                <w:rFonts w:ascii="Century Gothic" w:hAnsi="Century Gothic"/>
              </w:rPr>
              <w:t xml:space="preserve">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E49C0" w14:textId="77777777" w:rsidR="00EA3D0F" w:rsidRDefault="00EA3D0F" w:rsidP="00EA3D0F">
            <w:pPr>
              <w:tabs>
                <w:tab w:val="left" w:pos="1593"/>
              </w:tabs>
              <w:spacing w:before="120" w:after="120" w:line="254" w:lineRule="auto"/>
              <w:ind w:right="33" w:hanging="357"/>
              <w:jc w:val="center"/>
              <w:rPr>
                <w:rFonts w:ascii="Century Gothic" w:hAnsi="Century Gothic"/>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43ABB" w14:textId="0639175C" w:rsidR="00EA3D0F" w:rsidRPr="00EA3D0F" w:rsidRDefault="00EA3D0F" w:rsidP="00EA3D0F">
            <w:pPr>
              <w:tabs>
                <w:tab w:val="left" w:pos="1593"/>
              </w:tabs>
              <w:spacing w:before="120" w:after="120" w:line="254" w:lineRule="auto"/>
              <w:ind w:right="33" w:hanging="357"/>
              <w:jc w:val="center"/>
              <w:rPr>
                <w:rFonts w:ascii="Century Gothic" w:hAnsi="Century Gothic"/>
                <w:sz w:val="24"/>
                <w:szCs w:val="24"/>
              </w:rPr>
            </w:pPr>
            <w:r w:rsidRPr="00EA3D0F">
              <w:rPr>
                <w:rFonts w:ascii="Cambria Math" w:hAnsi="Cambria Math"/>
                <w:sz w:val="24"/>
                <w:szCs w:val="24"/>
              </w:rPr>
              <w:t>→</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01B27" w14:textId="0D75C51A" w:rsidR="00EA3D0F" w:rsidRPr="00A73FEA" w:rsidRDefault="00000000" w:rsidP="00EA3D0F">
            <w:pPr>
              <w:tabs>
                <w:tab w:val="left" w:pos="1593"/>
              </w:tabs>
              <w:spacing w:before="120" w:after="120" w:line="254" w:lineRule="auto"/>
              <w:ind w:right="33" w:hanging="357"/>
              <w:jc w:val="center"/>
              <w:rPr>
                <w:rFonts w:ascii="Century Gothic" w:hAnsi="Century Gothic"/>
              </w:rPr>
            </w:pPr>
            <m:oMathPara>
              <m:oMath>
                <m:sPre>
                  <m:sPrePr>
                    <m:ctrlPr>
                      <w:rPr>
                        <w:rFonts w:ascii="Cambria Math" w:eastAsia="Calibri" w:hAnsi="Cambria Math"/>
                        <w:iCs/>
                        <w:sz w:val="24"/>
                        <w:szCs w:val="24"/>
                      </w:rPr>
                    </m:ctrlPr>
                  </m:sPrePr>
                  <m:sub>
                    <m:r>
                      <m:rPr>
                        <m:sty m:val="p"/>
                      </m:rPr>
                      <w:rPr>
                        <w:rFonts w:ascii="Cambria Math" w:hAnsi="Cambria Math"/>
                        <w:sz w:val="24"/>
                        <w:szCs w:val="24"/>
                      </w:rPr>
                      <m:t>12</m:t>
                    </m:r>
                  </m:sub>
                  <m:sup>
                    <m:r>
                      <m:rPr>
                        <m:sty m:val="p"/>
                      </m:rPr>
                      <w:rPr>
                        <w:rFonts w:ascii="Cambria Math" w:hAnsi="Cambria Math"/>
                        <w:sz w:val="24"/>
                        <w:szCs w:val="24"/>
                      </w:rPr>
                      <m:t>24</m:t>
                    </m:r>
                  </m:sup>
                  <m:e>
                    <m:r>
                      <m:rPr>
                        <m:sty m:val="p"/>
                      </m:rPr>
                      <w:rPr>
                        <w:rFonts w:ascii="Cambria Math" w:eastAsia="Calibri" w:hAnsi="Cambria Math"/>
                        <w:sz w:val="24"/>
                        <w:szCs w:val="24"/>
                      </w:rPr>
                      <m:t>Mg</m:t>
                    </m:r>
                  </m:e>
                </m:sPre>
              </m:oMath>
            </m:oMathPara>
          </w:p>
        </w:tc>
      </w:tr>
      <w:tr w:rsidR="00EA3D0F" w14:paraId="6063F484" w14:textId="77777777" w:rsidTr="00EA3D0F">
        <w:trPr>
          <w:trHeight w:val="356"/>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66AA7B" w14:textId="7F30D362" w:rsidR="00EA3D0F" w:rsidRDefault="00EA3D0F" w:rsidP="00EA3D0F">
            <w:pPr>
              <w:spacing w:before="120" w:after="120" w:line="254" w:lineRule="auto"/>
              <w:ind w:right="34" w:hanging="357"/>
              <w:jc w:val="center"/>
              <w:rPr>
                <w:rFonts w:ascii="Century Gothic" w:hAnsi="Century Gothic"/>
              </w:rPr>
            </w:pPr>
            <w:r>
              <w:rPr>
                <w:rFonts w:ascii="Century Gothic" w:hAnsi="Century Gothic"/>
              </w:rPr>
              <w:t>6</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714DE" w14:textId="77777777" w:rsidR="00EA3D0F" w:rsidRDefault="00EA3D0F" w:rsidP="00EA3D0F">
            <w:pPr>
              <w:tabs>
                <w:tab w:val="left" w:pos="1593"/>
              </w:tabs>
              <w:spacing w:before="120" w:after="120" w:line="254" w:lineRule="auto"/>
              <w:ind w:right="33" w:hanging="357"/>
              <w:jc w:val="center"/>
              <w:rPr>
                <w:rFonts w:ascii="Century Gothic" w:hAnsi="Century Gothic"/>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83682" w14:textId="6342C35E" w:rsidR="00EA3D0F" w:rsidRDefault="00EA3D0F" w:rsidP="00EA3D0F">
            <w:pPr>
              <w:tabs>
                <w:tab w:val="left" w:pos="1593"/>
              </w:tabs>
              <w:spacing w:before="120" w:after="120" w:line="254" w:lineRule="auto"/>
              <w:ind w:right="33" w:hanging="357"/>
              <w:jc w:val="center"/>
              <w:rPr>
                <w:rFonts w:ascii="Century Gothic" w:hAnsi="Century Gothic"/>
              </w:rPr>
            </w:pPr>
            <w:r>
              <w:rPr>
                <w:rFonts w:ascii="Century Gothic" w:hAnsi="Century Gothic"/>
              </w:rPr>
              <w:t xml:space="preserve">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FD300" w14:textId="77777777" w:rsidR="00EA3D0F" w:rsidRDefault="00EA3D0F" w:rsidP="00EA3D0F">
            <w:pPr>
              <w:tabs>
                <w:tab w:val="left" w:pos="1593"/>
              </w:tabs>
              <w:spacing w:before="120" w:after="120" w:line="254" w:lineRule="auto"/>
              <w:ind w:right="33" w:hanging="357"/>
              <w:jc w:val="center"/>
              <w:rPr>
                <w:rFonts w:ascii="Century Gothic" w:hAnsi="Century Gothic"/>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E2495" w14:textId="133E0D27" w:rsidR="00EA3D0F" w:rsidRPr="00EA3D0F" w:rsidRDefault="00EA3D0F" w:rsidP="00EA3D0F">
            <w:pPr>
              <w:tabs>
                <w:tab w:val="left" w:pos="1593"/>
              </w:tabs>
              <w:spacing w:before="120" w:after="120" w:line="254" w:lineRule="auto"/>
              <w:ind w:right="33" w:hanging="357"/>
              <w:jc w:val="center"/>
              <w:rPr>
                <w:rFonts w:ascii="Century Gothic" w:hAnsi="Century Gothic"/>
                <w:sz w:val="24"/>
                <w:szCs w:val="24"/>
              </w:rPr>
            </w:pPr>
            <w:r w:rsidRPr="00EA3D0F">
              <w:rPr>
                <w:rFonts w:ascii="Cambria Math" w:hAnsi="Cambria Math"/>
                <w:sz w:val="24"/>
                <w:szCs w:val="24"/>
              </w:rPr>
              <w:t>→</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E5C33" w14:textId="7A173A1A" w:rsidR="00EA3D0F" w:rsidRPr="00A73FEA" w:rsidRDefault="00000000" w:rsidP="00EA3D0F">
            <w:pPr>
              <w:tabs>
                <w:tab w:val="left" w:pos="1593"/>
              </w:tabs>
              <w:spacing w:before="120" w:after="120" w:line="254" w:lineRule="auto"/>
              <w:ind w:right="33" w:hanging="357"/>
              <w:jc w:val="center"/>
              <w:rPr>
                <w:rFonts w:ascii="Century Gothic" w:hAnsi="Century Gothic"/>
              </w:rPr>
            </w:pPr>
            <m:oMathPara>
              <m:oMath>
                <m:sPre>
                  <m:sPrePr>
                    <m:ctrlPr>
                      <w:rPr>
                        <w:rFonts w:ascii="Cambria Math" w:eastAsia="Calibri" w:hAnsi="Cambria Math"/>
                        <w:iCs/>
                        <w:sz w:val="24"/>
                        <w:szCs w:val="24"/>
                      </w:rPr>
                    </m:ctrlPr>
                  </m:sPrePr>
                  <m:sub>
                    <m:r>
                      <w:rPr>
                        <w:rFonts w:ascii="Cambria Math" w:eastAsia="Calibri" w:hAnsi="Cambria Math"/>
                        <w:sz w:val="24"/>
                        <w:szCs w:val="24"/>
                      </w:rPr>
                      <m:t>14</m:t>
                    </m:r>
                  </m:sub>
                  <m:sup>
                    <m:r>
                      <m:rPr>
                        <m:sty m:val="p"/>
                      </m:rPr>
                      <w:rPr>
                        <w:rFonts w:ascii="Cambria Math" w:hAnsi="Cambria Math"/>
                        <w:sz w:val="24"/>
                        <w:szCs w:val="24"/>
                      </w:rPr>
                      <m:t>28</m:t>
                    </m:r>
                  </m:sup>
                  <m:e>
                    <m:r>
                      <m:rPr>
                        <m:sty m:val="p"/>
                      </m:rPr>
                      <w:rPr>
                        <w:rFonts w:ascii="Cambria Math" w:eastAsia="Calibri" w:hAnsi="Cambria Math"/>
                        <w:sz w:val="24"/>
                        <w:szCs w:val="24"/>
                      </w:rPr>
                      <m:t>Si</m:t>
                    </m:r>
                  </m:e>
                </m:sPre>
              </m:oMath>
            </m:oMathPara>
          </w:p>
        </w:tc>
      </w:tr>
      <w:tr w:rsidR="00EA3D0F" w14:paraId="57E2DAB2" w14:textId="77777777" w:rsidTr="00EA3D0F">
        <w:trPr>
          <w:trHeight w:val="356"/>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3E587" w14:textId="4418664C" w:rsidR="00EA3D0F" w:rsidRDefault="00EA3D0F" w:rsidP="00EA3D0F">
            <w:pPr>
              <w:spacing w:before="120" w:after="120" w:line="254" w:lineRule="auto"/>
              <w:ind w:right="34" w:hanging="357"/>
              <w:jc w:val="center"/>
              <w:rPr>
                <w:rFonts w:ascii="Century Gothic" w:hAnsi="Century Gothic"/>
              </w:rPr>
            </w:pPr>
            <w:r>
              <w:rPr>
                <w:rFonts w:ascii="Century Gothic" w:hAnsi="Century Gothic"/>
              </w:rPr>
              <w:t>7</w:t>
            </w:r>
          </w:p>
        </w:tc>
        <w:tc>
          <w:tcPr>
            <w:tcW w:w="2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960DA" w14:textId="77777777" w:rsidR="00EA3D0F" w:rsidRDefault="00EA3D0F" w:rsidP="00EA3D0F">
            <w:pPr>
              <w:tabs>
                <w:tab w:val="left" w:pos="1593"/>
              </w:tabs>
              <w:spacing w:before="120" w:after="120" w:line="254" w:lineRule="auto"/>
              <w:ind w:right="33" w:hanging="357"/>
              <w:jc w:val="center"/>
              <w:rPr>
                <w:rFonts w:ascii="Century Gothic" w:hAnsi="Century Gothic"/>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59236" w14:textId="2DF3BA40" w:rsidR="00EA3D0F" w:rsidRDefault="00EA3D0F" w:rsidP="00EA3D0F">
            <w:pPr>
              <w:tabs>
                <w:tab w:val="left" w:pos="1593"/>
              </w:tabs>
              <w:spacing w:before="120" w:after="120" w:line="254" w:lineRule="auto"/>
              <w:ind w:right="33" w:hanging="357"/>
              <w:jc w:val="center"/>
              <w:rPr>
                <w:rFonts w:ascii="Century Gothic" w:hAnsi="Century Gothic"/>
              </w:rPr>
            </w:pPr>
            <w:r>
              <w:rPr>
                <w:rFonts w:ascii="Century Gothic" w:hAnsi="Century Gothic"/>
              </w:rPr>
              <w:t xml:space="preserve">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72E1B" w14:textId="77777777" w:rsidR="00EA3D0F" w:rsidRDefault="00EA3D0F" w:rsidP="00EA3D0F">
            <w:pPr>
              <w:tabs>
                <w:tab w:val="left" w:pos="1593"/>
              </w:tabs>
              <w:spacing w:before="120" w:after="120" w:line="254" w:lineRule="auto"/>
              <w:ind w:right="33" w:hanging="357"/>
              <w:jc w:val="center"/>
              <w:rPr>
                <w:rFonts w:ascii="Century Gothic" w:hAnsi="Century Gothic"/>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BC015" w14:textId="5222851A" w:rsidR="00EA3D0F" w:rsidRPr="00EA3D0F" w:rsidRDefault="00EA3D0F" w:rsidP="00EA3D0F">
            <w:pPr>
              <w:tabs>
                <w:tab w:val="left" w:pos="1593"/>
              </w:tabs>
              <w:spacing w:before="120" w:after="120" w:line="254" w:lineRule="auto"/>
              <w:ind w:right="33" w:hanging="357"/>
              <w:jc w:val="center"/>
              <w:rPr>
                <w:rFonts w:ascii="Century Gothic" w:hAnsi="Century Gothic"/>
                <w:sz w:val="24"/>
                <w:szCs w:val="24"/>
              </w:rPr>
            </w:pPr>
            <w:r w:rsidRPr="00EA3D0F">
              <w:rPr>
                <w:rFonts w:ascii="Cambria Math" w:hAnsi="Cambria Math"/>
                <w:sz w:val="24"/>
                <w:szCs w:val="24"/>
              </w:rPr>
              <w:t>→</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0B1D4" w14:textId="487E2B31" w:rsidR="00EA3D0F" w:rsidRDefault="00EA3D0F" w:rsidP="00EA3D0F">
            <w:pPr>
              <w:tabs>
                <w:tab w:val="left" w:pos="1593"/>
              </w:tabs>
              <w:spacing w:before="120" w:after="120" w:line="254" w:lineRule="auto"/>
              <w:ind w:right="33" w:hanging="357"/>
              <w:jc w:val="center"/>
              <w:rPr>
                <w:rFonts w:ascii="Century Gothic" w:hAnsi="Century Gothic"/>
              </w:rPr>
            </w:pPr>
          </w:p>
        </w:tc>
      </w:tr>
    </w:tbl>
    <w:p w14:paraId="7985D5B9" w14:textId="77777777" w:rsidR="00025C50" w:rsidRPr="005C39AE" w:rsidRDefault="00025C50" w:rsidP="00311379">
      <w:pPr>
        <w:pStyle w:val="RSCBasictext"/>
      </w:pPr>
    </w:p>
    <w:sectPr w:rsidR="00025C50" w:rsidRPr="005C39AE" w:rsidSect="00F22856">
      <w:headerReference w:type="default" r:id="rId16"/>
      <w:footerReference w:type="default" r:id="rId17"/>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CA384" w14:textId="77777777" w:rsidR="009B7AEF" w:rsidRDefault="009B7AEF" w:rsidP="00C51F51">
      <w:r>
        <w:separator/>
      </w:r>
    </w:p>
  </w:endnote>
  <w:endnote w:type="continuationSeparator" w:id="0">
    <w:p w14:paraId="3F450658" w14:textId="77777777" w:rsidR="009B7AEF" w:rsidRDefault="009B7AEF"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91903" w14:textId="5769A61A" w:rsidR="003D4276" w:rsidRPr="006757A8" w:rsidRDefault="003D4276" w:rsidP="001C0FDD">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582B60">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76B8F" w14:textId="77777777" w:rsidR="009B7AEF" w:rsidRDefault="009B7AEF" w:rsidP="00C51F51">
      <w:r>
        <w:separator/>
      </w:r>
    </w:p>
  </w:footnote>
  <w:footnote w:type="continuationSeparator" w:id="0">
    <w:p w14:paraId="35DDAE39" w14:textId="77777777" w:rsidR="009B7AEF" w:rsidRDefault="009B7AEF"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F673E" w14:textId="0300CFCB" w:rsidR="003D4276" w:rsidRDefault="003D4276" w:rsidP="004E372A">
    <w:pPr>
      <w:spacing w:after="60"/>
      <w:ind w:right="-850"/>
      <w:jc w:val="right"/>
      <w:rPr>
        <w:color w:val="000000" w:themeColor="text1"/>
      </w:rPr>
    </w:pPr>
    <w:r>
      <w:rPr>
        <w:rFonts w:ascii="Century Gothic" w:hAnsi="Century Gothic"/>
        <w:b/>
        <w:bCs/>
        <w:noProof/>
        <w:color w:val="004976"/>
        <w:sz w:val="30"/>
        <w:szCs w:val="30"/>
      </w:rPr>
      <w:drawing>
        <wp:anchor distT="0" distB="0" distL="114300" distR="114300" simplePos="0" relativeHeight="251662336" behindDoc="0" locked="0" layoutInCell="1" allowOverlap="1" wp14:anchorId="004677C6" wp14:editId="341FCB37">
          <wp:simplePos x="0" y="0"/>
          <wp:positionH relativeFrom="column">
            <wp:posOffset>-540385</wp:posOffset>
          </wp:positionH>
          <wp:positionV relativeFrom="paragraph">
            <wp:posOffset>36195</wp:posOffset>
          </wp:positionV>
          <wp:extent cx="1789200" cy="356400"/>
          <wp:effectExtent l="0" t="0" r="1905" b="0"/>
          <wp:wrapNone/>
          <wp:docPr id="1450660692" name="Picture 14506606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660692" name="Picture 145066069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004976"/>
        <w:sz w:val="30"/>
        <w:szCs w:val="30"/>
      </w:rPr>
      <w:drawing>
        <wp:anchor distT="0" distB="0" distL="114300" distR="114300" simplePos="0" relativeHeight="251661312" behindDoc="1" locked="0" layoutInCell="1" allowOverlap="1" wp14:anchorId="4AD1CD8E" wp14:editId="52792692">
          <wp:simplePos x="0" y="0"/>
          <wp:positionH relativeFrom="column">
            <wp:posOffset>-927101</wp:posOffset>
          </wp:positionH>
          <wp:positionV relativeFrom="paragraph">
            <wp:posOffset>-267335</wp:posOffset>
          </wp:positionV>
          <wp:extent cx="7569919" cy="10712450"/>
          <wp:effectExtent l="0" t="0" r="0" b="0"/>
          <wp:wrapNone/>
          <wp:docPr id="871240033" name="Picture 8712400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40033" name="Picture 87124003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9007" cy="10725311"/>
                  </a:xfrm>
                  <a:prstGeom prst="rect">
                    <a:avLst/>
                  </a:prstGeom>
                </pic:spPr>
              </pic:pic>
            </a:graphicData>
          </a:graphic>
          <wp14:sizeRelH relativeFrom="page">
            <wp14:pctWidth>0</wp14:pctWidth>
          </wp14:sizeRelH>
          <wp14:sizeRelV relativeFrom="page">
            <wp14:pctHeight>0</wp14:pctHeight>
          </wp14:sizeRelV>
        </wp:anchor>
      </w:drawing>
    </w:r>
    <w:r w:rsidR="00C91101">
      <w:rPr>
        <w:rFonts w:ascii="Century Gothic" w:hAnsi="Century Gothic"/>
        <w:b/>
        <w:bCs/>
        <w:color w:val="004976"/>
        <w:sz w:val="30"/>
        <w:szCs w:val="30"/>
      </w:rPr>
      <w:t>Fundamentals of chemistry</w:t>
    </w:r>
    <w:r>
      <w:rPr>
        <w:rFonts w:ascii="Century Gothic" w:hAnsi="Century Gothic"/>
        <w:b/>
        <w:bCs/>
        <w:color w:val="004976"/>
        <w:sz w:val="24"/>
        <w:szCs w:val="24"/>
      </w:rPr>
      <w:t xml:space="preserve">   </w:t>
    </w:r>
    <w:r>
      <w:rPr>
        <w:rFonts w:ascii="Century Gothic" w:hAnsi="Century Gothic"/>
        <w:b/>
        <w:bCs/>
        <w:color w:val="000000" w:themeColor="text1"/>
        <w:sz w:val="24"/>
        <w:szCs w:val="24"/>
      </w:rPr>
      <w:t>16–18 years</w:t>
    </w:r>
  </w:p>
  <w:p w14:paraId="59C87CEE" w14:textId="02F9C565" w:rsidR="003D4276" w:rsidRPr="00A56431" w:rsidRDefault="006C56E7" w:rsidP="006C56E7">
    <w:pPr>
      <w:spacing w:after="0"/>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 from</w:t>
    </w:r>
    <w:r w:rsidRPr="00A56431">
      <w:rPr>
        <w:rFonts w:ascii="Century Gothic" w:hAnsi="Century Gothic"/>
        <w:b/>
        <w:bCs/>
        <w:color w:val="000000" w:themeColor="text1"/>
        <w:sz w:val="18"/>
        <w:szCs w:val="18"/>
      </w:rPr>
      <w:t xml:space="preserve"> </w:t>
    </w:r>
    <w:hyperlink r:id="rId3" w:history="1">
      <w:r w:rsidRPr="001C08EC">
        <w:rPr>
          <w:rStyle w:val="Hyperlink"/>
          <w:rFonts w:ascii="Century Gothic" w:hAnsi="Century Gothic"/>
          <w:b/>
          <w:bCs/>
          <w:color w:val="004976"/>
          <w:sz w:val="18"/>
          <w:szCs w:val="18"/>
        </w:rPr>
        <w:t>rsc.li/4nUROjR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922FA"/>
    <w:multiLevelType w:val="hybridMultilevel"/>
    <w:tmpl w:val="B0AE9434"/>
    <w:lvl w:ilvl="0" w:tplc="00E24AEA">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C1674"/>
    <w:multiLevelType w:val="hybridMultilevel"/>
    <w:tmpl w:val="E564F176"/>
    <w:lvl w:ilvl="0" w:tplc="30849B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1290E"/>
    <w:multiLevelType w:val="hybridMultilevel"/>
    <w:tmpl w:val="B7D292A0"/>
    <w:lvl w:ilvl="0" w:tplc="8DBCF7A2">
      <w:start w:val="1"/>
      <w:numFmt w:val="bullet"/>
      <w:pStyle w:val="RSCBulletedlist"/>
      <w:lvlText w:val=""/>
      <w:lvlJc w:val="left"/>
      <w:pPr>
        <w:ind w:left="363" w:hanging="363"/>
      </w:pPr>
      <w:rPr>
        <w:rFonts w:ascii="Symbol" w:hAnsi="Symbol" w:hint="default"/>
        <w:color w:val="30549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01FBD"/>
    <w:multiLevelType w:val="hybridMultilevel"/>
    <w:tmpl w:val="6FEE9196"/>
    <w:lvl w:ilvl="0" w:tplc="AFC816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47A72"/>
    <w:multiLevelType w:val="hybridMultilevel"/>
    <w:tmpl w:val="08CA753C"/>
    <w:lvl w:ilvl="0" w:tplc="61DEE224">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0671E"/>
    <w:multiLevelType w:val="hybridMultilevel"/>
    <w:tmpl w:val="27AC6B02"/>
    <w:lvl w:ilvl="0" w:tplc="1A4A0E9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7" w15:restartNumberingAfterBreak="0">
    <w:nsid w:val="304F146F"/>
    <w:multiLevelType w:val="hybridMultilevel"/>
    <w:tmpl w:val="FD44CA8C"/>
    <w:lvl w:ilvl="0" w:tplc="F09C31B8">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0D3292"/>
    <w:multiLevelType w:val="hybridMultilevel"/>
    <w:tmpl w:val="C8E0B6A8"/>
    <w:lvl w:ilvl="0" w:tplc="08090017">
      <w:start w:val="1"/>
      <w:numFmt w:val="lowerLetter"/>
      <w:lvlText w:val="%1)"/>
      <w:lvlJc w:val="left"/>
      <w:pPr>
        <w:ind w:left="644"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0"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5C4B48"/>
    <w:multiLevelType w:val="multilevel"/>
    <w:tmpl w:val="2A8EDE64"/>
    <w:styleLink w:val="CurrentList4"/>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2"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077214"/>
    <w:multiLevelType w:val="hybridMultilevel"/>
    <w:tmpl w:val="E9866FE8"/>
    <w:lvl w:ilvl="0" w:tplc="8924A0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493C31"/>
    <w:multiLevelType w:val="hybridMultilevel"/>
    <w:tmpl w:val="74F68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7365CF"/>
    <w:multiLevelType w:val="hybridMultilevel"/>
    <w:tmpl w:val="286CFDA6"/>
    <w:lvl w:ilvl="0" w:tplc="203296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114237"/>
    <w:multiLevelType w:val="hybridMultilevel"/>
    <w:tmpl w:val="0A6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0104779">
    <w:abstractNumId w:val="0"/>
  </w:num>
  <w:num w:numId="2" w16cid:durableId="637153985">
    <w:abstractNumId w:val="7"/>
  </w:num>
  <w:num w:numId="3" w16cid:durableId="1583250151">
    <w:abstractNumId w:val="13"/>
  </w:num>
  <w:num w:numId="4" w16cid:durableId="2079670334">
    <w:abstractNumId w:val="10"/>
  </w:num>
  <w:num w:numId="5" w16cid:durableId="712535139">
    <w:abstractNumId w:val="3"/>
  </w:num>
  <w:num w:numId="6" w16cid:durableId="1971131389">
    <w:abstractNumId w:val="5"/>
  </w:num>
  <w:num w:numId="7" w16cid:durableId="415984375">
    <w:abstractNumId w:val="5"/>
    <w:lvlOverride w:ilvl="0">
      <w:startOverride w:val="1"/>
    </w:lvlOverride>
  </w:num>
  <w:num w:numId="8" w16cid:durableId="680161660">
    <w:abstractNumId w:val="9"/>
    <w:lvlOverride w:ilvl="0">
      <w:startOverride w:val="2"/>
    </w:lvlOverride>
  </w:num>
  <w:num w:numId="9" w16cid:durableId="953094713">
    <w:abstractNumId w:val="5"/>
    <w:lvlOverride w:ilvl="0">
      <w:startOverride w:val="1"/>
    </w:lvlOverride>
  </w:num>
  <w:num w:numId="10" w16cid:durableId="553201543">
    <w:abstractNumId w:val="6"/>
  </w:num>
  <w:num w:numId="11" w16cid:durableId="793257535">
    <w:abstractNumId w:val="6"/>
    <w:lvlOverride w:ilvl="0">
      <w:startOverride w:val="2"/>
    </w:lvlOverride>
  </w:num>
  <w:num w:numId="12" w16cid:durableId="1589465904">
    <w:abstractNumId w:val="12"/>
  </w:num>
  <w:num w:numId="13" w16cid:durableId="1311598098">
    <w:abstractNumId w:val="18"/>
  </w:num>
  <w:num w:numId="14" w16cid:durableId="582179651">
    <w:abstractNumId w:val="6"/>
    <w:lvlOverride w:ilvl="0">
      <w:startOverride w:val="2"/>
    </w:lvlOverride>
  </w:num>
  <w:num w:numId="15" w16cid:durableId="1385372700">
    <w:abstractNumId w:val="5"/>
    <w:lvlOverride w:ilvl="0">
      <w:startOverride w:val="1"/>
    </w:lvlOverride>
  </w:num>
  <w:num w:numId="16" w16cid:durableId="388766603">
    <w:abstractNumId w:val="6"/>
    <w:lvlOverride w:ilvl="0">
      <w:startOverride w:val="1"/>
    </w:lvlOverride>
  </w:num>
  <w:num w:numId="17" w16cid:durableId="93550043">
    <w:abstractNumId w:val="11"/>
  </w:num>
  <w:num w:numId="18" w16cid:durableId="878321262">
    <w:abstractNumId w:val="17"/>
  </w:num>
  <w:num w:numId="19" w16cid:durableId="1253859920">
    <w:abstractNumId w:val="4"/>
  </w:num>
  <w:num w:numId="20" w16cid:durableId="1850174704">
    <w:abstractNumId w:val="16"/>
  </w:num>
  <w:num w:numId="21" w16cid:durableId="1506826286">
    <w:abstractNumId w:val="2"/>
  </w:num>
  <w:num w:numId="22" w16cid:durableId="13594322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8496802">
    <w:abstractNumId w:val="1"/>
  </w:num>
  <w:num w:numId="24" w16cid:durableId="171409384">
    <w:abstractNumId w:val="14"/>
  </w:num>
  <w:num w:numId="25" w16cid:durableId="1739937952">
    <w:abstractNumId w:val="15"/>
  </w:num>
  <w:num w:numId="26" w16cid:durableId="1397894172">
    <w:abstractNumId w:val="5"/>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630"/>
    <w:rsid w:val="0000131A"/>
    <w:rsid w:val="00001747"/>
    <w:rsid w:val="00001AFC"/>
    <w:rsid w:val="00002219"/>
    <w:rsid w:val="00002602"/>
    <w:rsid w:val="0000279D"/>
    <w:rsid w:val="0000283C"/>
    <w:rsid w:val="00003FD4"/>
    <w:rsid w:val="000051B9"/>
    <w:rsid w:val="00005B4D"/>
    <w:rsid w:val="00007EBF"/>
    <w:rsid w:val="00011336"/>
    <w:rsid w:val="00013C05"/>
    <w:rsid w:val="00014841"/>
    <w:rsid w:val="000160C3"/>
    <w:rsid w:val="0001765C"/>
    <w:rsid w:val="00020F33"/>
    <w:rsid w:val="00022217"/>
    <w:rsid w:val="000233B3"/>
    <w:rsid w:val="00025A47"/>
    <w:rsid w:val="00025C50"/>
    <w:rsid w:val="00025E75"/>
    <w:rsid w:val="00030E3B"/>
    <w:rsid w:val="0003280C"/>
    <w:rsid w:val="00032B03"/>
    <w:rsid w:val="00033A35"/>
    <w:rsid w:val="000344B5"/>
    <w:rsid w:val="0003542D"/>
    <w:rsid w:val="00035B04"/>
    <w:rsid w:val="0003620F"/>
    <w:rsid w:val="0003635F"/>
    <w:rsid w:val="0003694C"/>
    <w:rsid w:val="00036D5F"/>
    <w:rsid w:val="00037D59"/>
    <w:rsid w:val="00037DD3"/>
    <w:rsid w:val="000404E4"/>
    <w:rsid w:val="00047323"/>
    <w:rsid w:val="00051BF0"/>
    <w:rsid w:val="00052523"/>
    <w:rsid w:val="00052F81"/>
    <w:rsid w:val="000548AA"/>
    <w:rsid w:val="000553A0"/>
    <w:rsid w:val="00062222"/>
    <w:rsid w:val="00067B49"/>
    <w:rsid w:val="00067BDA"/>
    <w:rsid w:val="0007172C"/>
    <w:rsid w:val="00071874"/>
    <w:rsid w:val="000730BB"/>
    <w:rsid w:val="000801FC"/>
    <w:rsid w:val="0008114E"/>
    <w:rsid w:val="00082489"/>
    <w:rsid w:val="000825E0"/>
    <w:rsid w:val="00084B0D"/>
    <w:rsid w:val="00086944"/>
    <w:rsid w:val="00090EE8"/>
    <w:rsid w:val="000953D5"/>
    <w:rsid w:val="00097228"/>
    <w:rsid w:val="000A031F"/>
    <w:rsid w:val="000A162C"/>
    <w:rsid w:val="000A1C7A"/>
    <w:rsid w:val="000A324B"/>
    <w:rsid w:val="000A6C0C"/>
    <w:rsid w:val="000B11A8"/>
    <w:rsid w:val="000B1952"/>
    <w:rsid w:val="000C3EA9"/>
    <w:rsid w:val="000C4533"/>
    <w:rsid w:val="000C4E88"/>
    <w:rsid w:val="000C54D2"/>
    <w:rsid w:val="000C6C91"/>
    <w:rsid w:val="000C735F"/>
    <w:rsid w:val="000D0774"/>
    <w:rsid w:val="000D13A7"/>
    <w:rsid w:val="000D3EAE"/>
    <w:rsid w:val="000D4202"/>
    <w:rsid w:val="000D7C33"/>
    <w:rsid w:val="000E09D9"/>
    <w:rsid w:val="000E1286"/>
    <w:rsid w:val="000E4BDA"/>
    <w:rsid w:val="000E6162"/>
    <w:rsid w:val="000E7559"/>
    <w:rsid w:val="000F1532"/>
    <w:rsid w:val="000F3C7E"/>
    <w:rsid w:val="000F4A39"/>
    <w:rsid w:val="00100FAB"/>
    <w:rsid w:val="001014CF"/>
    <w:rsid w:val="0010331C"/>
    <w:rsid w:val="00105608"/>
    <w:rsid w:val="00106EFB"/>
    <w:rsid w:val="00110E34"/>
    <w:rsid w:val="001115A7"/>
    <w:rsid w:val="001119EE"/>
    <w:rsid w:val="00111BFB"/>
    <w:rsid w:val="00111C40"/>
    <w:rsid w:val="001131A2"/>
    <w:rsid w:val="0011632E"/>
    <w:rsid w:val="001228EC"/>
    <w:rsid w:val="00124DE7"/>
    <w:rsid w:val="00125301"/>
    <w:rsid w:val="0012670F"/>
    <w:rsid w:val="00131044"/>
    <w:rsid w:val="001315CA"/>
    <w:rsid w:val="00133888"/>
    <w:rsid w:val="00133A3E"/>
    <w:rsid w:val="0013731C"/>
    <w:rsid w:val="00144997"/>
    <w:rsid w:val="00144CDA"/>
    <w:rsid w:val="0015105E"/>
    <w:rsid w:val="001547A9"/>
    <w:rsid w:val="00154EEB"/>
    <w:rsid w:val="00156D9F"/>
    <w:rsid w:val="00164B56"/>
    <w:rsid w:val="00170FA5"/>
    <w:rsid w:val="001714D0"/>
    <w:rsid w:val="001806ED"/>
    <w:rsid w:val="001831DC"/>
    <w:rsid w:val="00184B61"/>
    <w:rsid w:val="00185427"/>
    <w:rsid w:val="001968DC"/>
    <w:rsid w:val="00196EFF"/>
    <w:rsid w:val="001A251E"/>
    <w:rsid w:val="001A27D9"/>
    <w:rsid w:val="001A2F7C"/>
    <w:rsid w:val="001A5E39"/>
    <w:rsid w:val="001A6E29"/>
    <w:rsid w:val="001B1555"/>
    <w:rsid w:val="001B2292"/>
    <w:rsid w:val="001B5474"/>
    <w:rsid w:val="001C0FDD"/>
    <w:rsid w:val="001C20DC"/>
    <w:rsid w:val="001C23F6"/>
    <w:rsid w:val="001C290F"/>
    <w:rsid w:val="001C58A4"/>
    <w:rsid w:val="001C6470"/>
    <w:rsid w:val="001D12BD"/>
    <w:rsid w:val="001D57A7"/>
    <w:rsid w:val="001D7B9F"/>
    <w:rsid w:val="001E2DA2"/>
    <w:rsid w:val="001E3116"/>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4AB2"/>
    <w:rsid w:val="00224D87"/>
    <w:rsid w:val="00227D80"/>
    <w:rsid w:val="0023106B"/>
    <w:rsid w:val="002345A4"/>
    <w:rsid w:val="0023518B"/>
    <w:rsid w:val="00237895"/>
    <w:rsid w:val="002401EA"/>
    <w:rsid w:val="00241B74"/>
    <w:rsid w:val="00242C8B"/>
    <w:rsid w:val="00242E6B"/>
    <w:rsid w:val="00243696"/>
    <w:rsid w:val="0024403F"/>
    <w:rsid w:val="002468BF"/>
    <w:rsid w:val="00246DA9"/>
    <w:rsid w:val="00247F5F"/>
    <w:rsid w:val="002510C3"/>
    <w:rsid w:val="00254E9C"/>
    <w:rsid w:val="0025661E"/>
    <w:rsid w:val="00267279"/>
    <w:rsid w:val="002716EA"/>
    <w:rsid w:val="002723D5"/>
    <w:rsid w:val="00276F81"/>
    <w:rsid w:val="00280551"/>
    <w:rsid w:val="00281D7B"/>
    <w:rsid w:val="00283107"/>
    <w:rsid w:val="0028615D"/>
    <w:rsid w:val="00293322"/>
    <w:rsid w:val="002944CA"/>
    <w:rsid w:val="00295CA1"/>
    <w:rsid w:val="00296F91"/>
    <w:rsid w:val="002975B4"/>
    <w:rsid w:val="002A3B57"/>
    <w:rsid w:val="002A4174"/>
    <w:rsid w:val="002A4AD8"/>
    <w:rsid w:val="002A6FDE"/>
    <w:rsid w:val="002B22AE"/>
    <w:rsid w:val="002B28FD"/>
    <w:rsid w:val="002B4F41"/>
    <w:rsid w:val="002B5206"/>
    <w:rsid w:val="002B5EB5"/>
    <w:rsid w:val="002C0CFB"/>
    <w:rsid w:val="002C16FA"/>
    <w:rsid w:val="002C5391"/>
    <w:rsid w:val="002C5ED2"/>
    <w:rsid w:val="002C6D90"/>
    <w:rsid w:val="002C762B"/>
    <w:rsid w:val="002D20F2"/>
    <w:rsid w:val="002D4389"/>
    <w:rsid w:val="002D535D"/>
    <w:rsid w:val="002D5362"/>
    <w:rsid w:val="002D5DE5"/>
    <w:rsid w:val="002D7E38"/>
    <w:rsid w:val="002E06BD"/>
    <w:rsid w:val="002E48D4"/>
    <w:rsid w:val="002E5407"/>
    <w:rsid w:val="002E56CF"/>
    <w:rsid w:val="002F2F8F"/>
    <w:rsid w:val="002F7189"/>
    <w:rsid w:val="00303E06"/>
    <w:rsid w:val="003071E5"/>
    <w:rsid w:val="003108F7"/>
    <w:rsid w:val="00311379"/>
    <w:rsid w:val="00312DDC"/>
    <w:rsid w:val="00314EDA"/>
    <w:rsid w:val="003161DC"/>
    <w:rsid w:val="00316B59"/>
    <w:rsid w:val="00320E4D"/>
    <w:rsid w:val="003234B7"/>
    <w:rsid w:val="00324BA5"/>
    <w:rsid w:val="00325444"/>
    <w:rsid w:val="003306A0"/>
    <w:rsid w:val="00330E9E"/>
    <w:rsid w:val="00331CCB"/>
    <w:rsid w:val="00331D3D"/>
    <w:rsid w:val="00332215"/>
    <w:rsid w:val="00334372"/>
    <w:rsid w:val="00334C46"/>
    <w:rsid w:val="0033529C"/>
    <w:rsid w:val="00336CB7"/>
    <w:rsid w:val="0034189A"/>
    <w:rsid w:val="00342FEE"/>
    <w:rsid w:val="00343802"/>
    <w:rsid w:val="00344B7D"/>
    <w:rsid w:val="0034595D"/>
    <w:rsid w:val="00350232"/>
    <w:rsid w:val="00350B11"/>
    <w:rsid w:val="00357166"/>
    <w:rsid w:val="00363C2F"/>
    <w:rsid w:val="003642B4"/>
    <w:rsid w:val="00364D56"/>
    <w:rsid w:val="00367470"/>
    <w:rsid w:val="00367A2D"/>
    <w:rsid w:val="00376E7E"/>
    <w:rsid w:val="003811A9"/>
    <w:rsid w:val="00383B18"/>
    <w:rsid w:val="003845BF"/>
    <w:rsid w:val="00390D7B"/>
    <w:rsid w:val="00392607"/>
    <w:rsid w:val="0039430F"/>
    <w:rsid w:val="003946FE"/>
    <w:rsid w:val="00394A9D"/>
    <w:rsid w:val="00395AD5"/>
    <w:rsid w:val="00396469"/>
    <w:rsid w:val="00396481"/>
    <w:rsid w:val="003A28A5"/>
    <w:rsid w:val="003A3BBA"/>
    <w:rsid w:val="003A5C87"/>
    <w:rsid w:val="003B120F"/>
    <w:rsid w:val="003B1737"/>
    <w:rsid w:val="003B1B2A"/>
    <w:rsid w:val="003B3284"/>
    <w:rsid w:val="003B431D"/>
    <w:rsid w:val="003B4870"/>
    <w:rsid w:val="003C1583"/>
    <w:rsid w:val="003C19FC"/>
    <w:rsid w:val="003C1F78"/>
    <w:rsid w:val="003C4116"/>
    <w:rsid w:val="003C51A9"/>
    <w:rsid w:val="003C5B91"/>
    <w:rsid w:val="003D3DC2"/>
    <w:rsid w:val="003D4276"/>
    <w:rsid w:val="003D560B"/>
    <w:rsid w:val="003D62C1"/>
    <w:rsid w:val="003D6DD9"/>
    <w:rsid w:val="003E1DD5"/>
    <w:rsid w:val="003E20FC"/>
    <w:rsid w:val="003E5946"/>
    <w:rsid w:val="003E5B13"/>
    <w:rsid w:val="003E7C69"/>
    <w:rsid w:val="003F0BEA"/>
    <w:rsid w:val="003F124B"/>
    <w:rsid w:val="003F51FD"/>
    <w:rsid w:val="003F69D9"/>
    <w:rsid w:val="003F7382"/>
    <w:rsid w:val="003F7EDE"/>
    <w:rsid w:val="004009B8"/>
    <w:rsid w:val="00403673"/>
    <w:rsid w:val="00411F2B"/>
    <w:rsid w:val="00412411"/>
    <w:rsid w:val="004156B6"/>
    <w:rsid w:val="00415D5A"/>
    <w:rsid w:val="00417257"/>
    <w:rsid w:val="00420029"/>
    <w:rsid w:val="00421BF6"/>
    <w:rsid w:val="0042523A"/>
    <w:rsid w:val="0042614E"/>
    <w:rsid w:val="004261BB"/>
    <w:rsid w:val="004265A5"/>
    <w:rsid w:val="00431CC4"/>
    <w:rsid w:val="004321CD"/>
    <w:rsid w:val="00434027"/>
    <w:rsid w:val="004342DC"/>
    <w:rsid w:val="004345EE"/>
    <w:rsid w:val="00435D98"/>
    <w:rsid w:val="00440A92"/>
    <w:rsid w:val="004421D1"/>
    <w:rsid w:val="004463A0"/>
    <w:rsid w:val="00446DAA"/>
    <w:rsid w:val="004474A1"/>
    <w:rsid w:val="00447805"/>
    <w:rsid w:val="0045007B"/>
    <w:rsid w:val="00451A34"/>
    <w:rsid w:val="0045569A"/>
    <w:rsid w:val="00462C62"/>
    <w:rsid w:val="004647DD"/>
    <w:rsid w:val="00464DEB"/>
    <w:rsid w:val="00466E24"/>
    <w:rsid w:val="00470A3A"/>
    <w:rsid w:val="0047293A"/>
    <w:rsid w:val="00472E80"/>
    <w:rsid w:val="00473B92"/>
    <w:rsid w:val="00474D0C"/>
    <w:rsid w:val="00477C53"/>
    <w:rsid w:val="004813AB"/>
    <w:rsid w:val="00481F08"/>
    <w:rsid w:val="0048617A"/>
    <w:rsid w:val="00486CCB"/>
    <w:rsid w:val="00487188"/>
    <w:rsid w:val="0049117E"/>
    <w:rsid w:val="00493819"/>
    <w:rsid w:val="00495705"/>
    <w:rsid w:val="00496978"/>
    <w:rsid w:val="00496DD4"/>
    <w:rsid w:val="0049734A"/>
    <w:rsid w:val="004A5C3E"/>
    <w:rsid w:val="004B2318"/>
    <w:rsid w:val="004B3C1B"/>
    <w:rsid w:val="004B4E9D"/>
    <w:rsid w:val="004C317E"/>
    <w:rsid w:val="004C54E4"/>
    <w:rsid w:val="004C7173"/>
    <w:rsid w:val="004D038C"/>
    <w:rsid w:val="004D0DA6"/>
    <w:rsid w:val="004D3C89"/>
    <w:rsid w:val="004D4D5D"/>
    <w:rsid w:val="004E1D97"/>
    <w:rsid w:val="004E283C"/>
    <w:rsid w:val="004E2D4A"/>
    <w:rsid w:val="004E35A4"/>
    <w:rsid w:val="004E372A"/>
    <w:rsid w:val="004E7DE0"/>
    <w:rsid w:val="004F1810"/>
    <w:rsid w:val="004F5789"/>
    <w:rsid w:val="004F6690"/>
    <w:rsid w:val="005000BF"/>
    <w:rsid w:val="0050206B"/>
    <w:rsid w:val="005031DB"/>
    <w:rsid w:val="00512EF1"/>
    <w:rsid w:val="005153EA"/>
    <w:rsid w:val="00517ED5"/>
    <w:rsid w:val="005224FA"/>
    <w:rsid w:val="00522B05"/>
    <w:rsid w:val="00530A17"/>
    <w:rsid w:val="005329C8"/>
    <w:rsid w:val="00533730"/>
    <w:rsid w:val="00535630"/>
    <w:rsid w:val="0053639C"/>
    <w:rsid w:val="0053797D"/>
    <w:rsid w:val="00546756"/>
    <w:rsid w:val="005468E5"/>
    <w:rsid w:val="00551031"/>
    <w:rsid w:val="00551D55"/>
    <w:rsid w:val="00554FEE"/>
    <w:rsid w:val="00561167"/>
    <w:rsid w:val="00561A5C"/>
    <w:rsid w:val="0056304F"/>
    <w:rsid w:val="0056464B"/>
    <w:rsid w:val="00566255"/>
    <w:rsid w:val="00570A3E"/>
    <w:rsid w:val="00571F1F"/>
    <w:rsid w:val="00572D9B"/>
    <w:rsid w:val="005739C1"/>
    <w:rsid w:val="00573B4A"/>
    <w:rsid w:val="00577380"/>
    <w:rsid w:val="0058186F"/>
    <w:rsid w:val="00582995"/>
    <w:rsid w:val="00582B60"/>
    <w:rsid w:val="00584129"/>
    <w:rsid w:val="00585929"/>
    <w:rsid w:val="00587084"/>
    <w:rsid w:val="00590F1A"/>
    <w:rsid w:val="00592A99"/>
    <w:rsid w:val="00593DEC"/>
    <w:rsid w:val="00594B14"/>
    <w:rsid w:val="0059502E"/>
    <w:rsid w:val="005957D5"/>
    <w:rsid w:val="005A1DAB"/>
    <w:rsid w:val="005A3EAA"/>
    <w:rsid w:val="005A47C9"/>
    <w:rsid w:val="005A5A6B"/>
    <w:rsid w:val="005B18A6"/>
    <w:rsid w:val="005B3BA5"/>
    <w:rsid w:val="005B55F2"/>
    <w:rsid w:val="005C22B9"/>
    <w:rsid w:val="005C39AE"/>
    <w:rsid w:val="005C703B"/>
    <w:rsid w:val="005C7CC6"/>
    <w:rsid w:val="005D0DB0"/>
    <w:rsid w:val="005D1E00"/>
    <w:rsid w:val="005D69D4"/>
    <w:rsid w:val="005D6A71"/>
    <w:rsid w:val="005E0657"/>
    <w:rsid w:val="005F39DD"/>
    <w:rsid w:val="005F6D0F"/>
    <w:rsid w:val="00602E86"/>
    <w:rsid w:val="006056F3"/>
    <w:rsid w:val="006078DB"/>
    <w:rsid w:val="006139A2"/>
    <w:rsid w:val="006148BB"/>
    <w:rsid w:val="006205A7"/>
    <w:rsid w:val="00620D37"/>
    <w:rsid w:val="006214EA"/>
    <w:rsid w:val="006216C4"/>
    <w:rsid w:val="00624FB4"/>
    <w:rsid w:val="00625838"/>
    <w:rsid w:val="00625EAF"/>
    <w:rsid w:val="00626E9E"/>
    <w:rsid w:val="00633025"/>
    <w:rsid w:val="006374E3"/>
    <w:rsid w:val="006424DC"/>
    <w:rsid w:val="00643038"/>
    <w:rsid w:val="00644D98"/>
    <w:rsid w:val="006468A8"/>
    <w:rsid w:val="00646B0C"/>
    <w:rsid w:val="00651409"/>
    <w:rsid w:val="006526B0"/>
    <w:rsid w:val="006532D8"/>
    <w:rsid w:val="00656322"/>
    <w:rsid w:val="00656A25"/>
    <w:rsid w:val="00656C0A"/>
    <w:rsid w:val="006607E4"/>
    <w:rsid w:val="00661379"/>
    <w:rsid w:val="00661696"/>
    <w:rsid w:val="00664447"/>
    <w:rsid w:val="006745DF"/>
    <w:rsid w:val="006757A8"/>
    <w:rsid w:val="00676A43"/>
    <w:rsid w:val="0067772E"/>
    <w:rsid w:val="00684E0F"/>
    <w:rsid w:val="006920FC"/>
    <w:rsid w:val="006928B6"/>
    <w:rsid w:val="00692C15"/>
    <w:rsid w:val="00693561"/>
    <w:rsid w:val="0069373A"/>
    <w:rsid w:val="00693DAF"/>
    <w:rsid w:val="006942D4"/>
    <w:rsid w:val="00694598"/>
    <w:rsid w:val="00694DA0"/>
    <w:rsid w:val="00694EE2"/>
    <w:rsid w:val="00695FCE"/>
    <w:rsid w:val="0069630C"/>
    <w:rsid w:val="006A016D"/>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44F0"/>
    <w:rsid w:val="006C56E7"/>
    <w:rsid w:val="006D0E2D"/>
    <w:rsid w:val="006D29FF"/>
    <w:rsid w:val="006D5A3F"/>
    <w:rsid w:val="006D6201"/>
    <w:rsid w:val="006E3409"/>
    <w:rsid w:val="006E41FE"/>
    <w:rsid w:val="006E6357"/>
    <w:rsid w:val="006F4590"/>
    <w:rsid w:val="006F694B"/>
    <w:rsid w:val="006F7121"/>
    <w:rsid w:val="006F7A2D"/>
    <w:rsid w:val="006F7AB7"/>
    <w:rsid w:val="006F7D10"/>
    <w:rsid w:val="0070059E"/>
    <w:rsid w:val="0070115D"/>
    <w:rsid w:val="00701541"/>
    <w:rsid w:val="007022AC"/>
    <w:rsid w:val="007029F3"/>
    <w:rsid w:val="00702BFA"/>
    <w:rsid w:val="00703E5E"/>
    <w:rsid w:val="0071064A"/>
    <w:rsid w:val="007136E5"/>
    <w:rsid w:val="00713D02"/>
    <w:rsid w:val="00716A8B"/>
    <w:rsid w:val="00716B81"/>
    <w:rsid w:val="00716E42"/>
    <w:rsid w:val="00717CA3"/>
    <w:rsid w:val="0072147E"/>
    <w:rsid w:val="007223CF"/>
    <w:rsid w:val="00722F2C"/>
    <w:rsid w:val="00723122"/>
    <w:rsid w:val="007337AE"/>
    <w:rsid w:val="00736435"/>
    <w:rsid w:val="00737567"/>
    <w:rsid w:val="00742794"/>
    <w:rsid w:val="00742E84"/>
    <w:rsid w:val="00751C1F"/>
    <w:rsid w:val="00752CBB"/>
    <w:rsid w:val="00753940"/>
    <w:rsid w:val="00754A45"/>
    <w:rsid w:val="00756B12"/>
    <w:rsid w:val="00760DE6"/>
    <w:rsid w:val="00763DA3"/>
    <w:rsid w:val="0077163F"/>
    <w:rsid w:val="007730DE"/>
    <w:rsid w:val="00775411"/>
    <w:rsid w:val="0077545E"/>
    <w:rsid w:val="00776C72"/>
    <w:rsid w:val="00776FB7"/>
    <w:rsid w:val="007777A2"/>
    <w:rsid w:val="00783478"/>
    <w:rsid w:val="00786966"/>
    <w:rsid w:val="0079329D"/>
    <w:rsid w:val="007934DC"/>
    <w:rsid w:val="00794D42"/>
    <w:rsid w:val="007962B0"/>
    <w:rsid w:val="007A02F3"/>
    <w:rsid w:val="007A084A"/>
    <w:rsid w:val="007A1A13"/>
    <w:rsid w:val="007A458A"/>
    <w:rsid w:val="007A486B"/>
    <w:rsid w:val="007A726C"/>
    <w:rsid w:val="007B34C5"/>
    <w:rsid w:val="007B6138"/>
    <w:rsid w:val="007B79B7"/>
    <w:rsid w:val="007C0783"/>
    <w:rsid w:val="007C0B91"/>
    <w:rsid w:val="007C55A5"/>
    <w:rsid w:val="007C6931"/>
    <w:rsid w:val="007D0F4E"/>
    <w:rsid w:val="007D1674"/>
    <w:rsid w:val="007D1806"/>
    <w:rsid w:val="007D19C1"/>
    <w:rsid w:val="007D2B41"/>
    <w:rsid w:val="007D3761"/>
    <w:rsid w:val="007D6153"/>
    <w:rsid w:val="007E109C"/>
    <w:rsid w:val="007E1DEC"/>
    <w:rsid w:val="007E35D3"/>
    <w:rsid w:val="007E3D38"/>
    <w:rsid w:val="007F374B"/>
    <w:rsid w:val="007F4099"/>
    <w:rsid w:val="007F76F2"/>
    <w:rsid w:val="00802588"/>
    <w:rsid w:val="00806C05"/>
    <w:rsid w:val="00810732"/>
    <w:rsid w:val="00812B52"/>
    <w:rsid w:val="008145E1"/>
    <w:rsid w:val="0081506D"/>
    <w:rsid w:val="0081598F"/>
    <w:rsid w:val="00822C62"/>
    <w:rsid w:val="00823831"/>
    <w:rsid w:val="00827AA1"/>
    <w:rsid w:val="00827C7D"/>
    <w:rsid w:val="00831056"/>
    <w:rsid w:val="0083123F"/>
    <w:rsid w:val="00834B9F"/>
    <w:rsid w:val="00834BCA"/>
    <w:rsid w:val="00835799"/>
    <w:rsid w:val="008359CE"/>
    <w:rsid w:val="00837431"/>
    <w:rsid w:val="0084146F"/>
    <w:rsid w:val="00841525"/>
    <w:rsid w:val="008441AD"/>
    <w:rsid w:val="00844518"/>
    <w:rsid w:val="008618F3"/>
    <w:rsid w:val="0086417A"/>
    <w:rsid w:val="0086581C"/>
    <w:rsid w:val="00872501"/>
    <w:rsid w:val="00872E43"/>
    <w:rsid w:val="00873024"/>
    <w:rsid w:val="00873625"/>
    <w:rsid w:val="00881419"/>
    <w:rsid w:val="00882CA3"/>
    <w:rsid w:val="00883973"/>
    <w:rsid w:val="00884C77"/>
    <w:rsid w:val="0088653F"/>
    <w:rsid w:val="00887802"/>
    <w:rsid w:val="008940CB"/>
    <w:rsid w:val="008960EA"/>
    <w:rsid w:val="008969E1"/>
    <w:rsid w:val="008978AB"/>
    <w:rsid w:val="008A6BC0"/>
    <w:rsid w:val="008B0123"/>
    <w:rsid w:val="008B01BB"/>
    <w:rsid w:val="008B4593"/>
    <w:rsid w:val="008B62E8"/>
    <w:rsid w:val="008B6EC7"/>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5CAF"/>
    <w:rsid w:val="008F5E94"/>
    <w:rsid w:val="009005E2"/>
    <w:rsid w:val="0090348D"/>
    <w:rsid w:val="009069C6"/>
    <w:rsid w:val="00907671"/>
    <w:rsid w:val="00907BE0"/>
    <w:rsid w:val="00911E97"/>
    <w:rsid w:val="009159E7"/>
    <w:rsid w:val="00916660"/>
    <w:rsid w:val="00916DC6"/>
    <w:rsid w:val="00922487"/>
    <w:rsid w:val="00923149"/>
    <w:rsid w:val="00923E17"/>
    <w:rsid w:val="009240AA"/>
    <w:rsid w:val="0092772E"/>
    <w:rsid w:val="0093131C"/>
    <w:rsid w:val="00933473"/>
    <w:rsid w:val="009341E3"/>
    <w:rsid w:val="00934CCA"/>
    <w:rsid w:val="0093539F"/>
    <w:rsid w:val="00935573"/>
    <w:rsid w:val="00936996"/>
    <w:rsid w:val="00937527"/>
    <w:rsid w:val="0094079E"/>
    <w:rsid w:val="0094267A"/>
    <w:rsid w:val="00945365"/>
    <w:rsid w:val="00950B44"/>
    <w:rsid w:val="00957167"/>
    <w:rsid w:val="00957209"/>
    <w:rsid w:val="009602A8"/>
    <w:rsid w:val="00962BB5"/>
    <w:rsid w:val="00964B17"/>
    <w:rsid w:val="009652C2"/>
    <w:rsid w:val="00965A3E"/>
    <w:rsid w:val="009676C0"/>
    <w:rsid w:val="00970684"/>
    <w:rsid w:val="009712BA"/>
    <w:rsid w:val="00972EF7"/>
    <w:rsid w:val="00973999"/>
    <w:rsid w:val="0097428A"/>
    <w:rsid w:val="00977F7E"/>
    <w:rsid w:val="009816ED"/>
    <w:rsid w:val="00985810"/>
    <w:rsid w:val="00985C41"/>
    <w:rsid w:val="00991AFD"/>
    <w:rsid w:val="009A0229"/>
    <w:rsid w:val="009A342C"/>
    <w:rsid w:val="009A5CFE"/>
    <w:rsid w:val="009B1035"/>
    <w:rsid w:val="009B7AEF"/>
    <w:rsid w:val="009C1359"/>
    <w:rsid w:val="009C35FB"/>
    <w:rsid w:val="009C61BF"/>
    <w:rsid w:val="009C724E"/>
    <w:rsid w:val="009C75FC"/>
    <w:rsid w:val="009D2384"/>
    <w:rsid w:val="009D41B1"/>
    <w:rsid w:val="009D4801"/>
    <w:rsid w:val="009E01F6"/>
    <w:rsid w:val="009E17B6"/>
    <w:rsid w:val="009E2F76"/>
    <w:rsid w:val="009E6C29"/>
    <w:rsid w:val="009F0460"/>
    <w:rsid w:val="009F3D94"/>
    <w:rsid w:val="009F524A"/>
    <w:rsid w:val="009F6254"/>
    <w:rsid w:val="00A02072"/>
    <w:rsid w:val="00A03ADA"/>
    <w:rsid w:val="00A0567D"/>
    <w:rsid w:val="00A06224"/>
    <w:rsid w:val="00A07680"/>
    <w:rsid w:val="00A125D9"/>
    <w:rsid w:val="00A15071"/>
    <w:rsid w:val="00A161BC"/>
    <w:rsid w:val="00A16B12"/>
    <w:rsid w:val="00A222AD"/>
    <w:rsid w:val="00A22662"/>
    <w:rsid w:val="00A22837"/>
    <w:rsid w:val="00A26DD8"/>
    <w:rsid w:val="00A313DA"/>
    <w:rsid w:val="00A31E3F"/>
    <w:rsid w:val="00A33366"/>
    <w:rsid w:val="00A356F4"/>
    <w:rsid w:val="00A429D0"/>
    <w:rsid w:val="00A4551D"/>
    <w:rsid w:val="00A4560F"/>
    <w:rsid w:val="00A52872"/>
    <w:rsid w:val="00A52FD2"/>
    <w:rsid w:val="00A56431"/>
    <w:rsid w:val="00A56E37"/>
    <w:rsid w:val="00A61142"/>
    <w:rsid w:val="00A61887"/>
    <w:rsid w:val="00A61936"/>
    <w:rsid w:val="00A64FFF"/>
    <w:rsid w:val="00A72D0D"/>
    <w:rsid w:val="00A73C77"/>
    <w:rsid w:val="00A73FEA"/>
    <w:rsid w:val="00A77018"/>
    <w:rsid w:val="00A820A2"/>
    <w:rsid w:val="00A8366D"/>
    <w:rsid w:val="00A859F0"/>
    <w:rsid w:val="00A85F0D"/>
    <w:rsid w:val="00A976F6"/>
    <w:rsid w:val="00AA1AEA"/>
    <w:rsid w:val="00AA2E28"/>
    <w:rsid w:val="00AA2FE1"/>
    <w:rsid w:val="00AA450F"/>
    <w:rsid w:val="00AB15C9"/>
    <w:rsid w:val="00AB45ED"/>
    <w:rsid w:val="00AB5671"/>
    <w:rsid w:val="00AB78E2"/>
    <w:rsid w:val="00AC0E6D"/>
    <w:rsid w:val="00AC224E"/>
    <w:rsid w:val="00AC2A77"/>
    <w:rsid w:val="00AC4A48"/>
    <w:rsid w:val="00AC5904"/>
    <w:rsid w:val="00AC6835"/>
    <w:rsid w:val="00AC7F9C"/>
    <w:rsid w:val="00AD26EE"/>
    <w:rsid w:val="00AD3139"/>
    <w:rsid w:val="00AD4C44"/>
    <w:rsid w:val="00AE2097"/>
    <w:rsid w:val="00AE36DC"/>
    <w:rsid w:val="00AE6B2C"/>
    <w:rsid w:val="00AE7272"/>
    <w:rsid w:val="00B000E3"/>
    <w:rsid w:val="00B01D70"/>
    <w:rsid w:val="00B034F8"/>
    <w:rsid w:val="00B04611"/>
    <w:rsid w:val="00B046F1"/>
    <w:rsid w:val="00B05F37"/>
    <w:rsid w:val="00B06A1A"/>
    <w:rsid w:val="00B117FF"/>
    <w:rsid w:val="00B13D6C"/>
    <w:rsid w:val="00B154F2"/>
    <w:rsid w:val="00B154F3"/>
    <w:rsid w:val="00B17CDC"/>
    <w:rsid w:val="00B2005F"/>
    <w:rsid w:val="00B21CD3"/>
    <w:rsid w:val="00B25119"/>
    <w:rsid w:val="00B263FE"/>
    <w:rsid w:val="00B2651F"/>
    <w:rsid w:val="00B2754E"/>
    <w:rsid w:val="00B30437"/>
    <w:rsid w:val="00B327D7"/>
    <w:rsid w:val="00B32FC6"/>
    <w:rsid w:val="00B366E9"/>
    <w:rsid w:val="00B41519"/>
    <w:rsid w:val="00B4299A"/>
    <w:rsid w:val="00B42F35"/>
    <w:rsid w:val="00B4519D"/>
    <w:rsid w:val="00B46E49"/>
    <w:rsid w:val="00B47E1C"/>
    <w:rsid w:val="00B572D8"/>
    <w:rsid w:val="00B57550"/>
    <w:rsid w:val="00B65C61"/>
    <w:rsid w:val="00B66E80"/>
    <w:rsid w:val="00B7153D"/>
    <w:rsid w:val="00B71721"/>
    <w:rsid w:val="00B71832"/>
    <w:rsid w:val="00B7501D"/>
    <w:rsid w:val="00B76FDA"/>
    <w:rsid w:val="00B82B0C"/>
    <w:rsid w:val="00B83328"/>
    <w:rsid w:val="00B85BD9"/>
    <w:rsid w:val="00B86120"/>
    <w:rsid w:val="00B86A95"/>
    <w:rsid w:val="00B9142C"/>
    <w:rsid w:val="00B91E97"/>
    <w:rsid w:val="00BA0095"/>
    <w:rsid w:val="00BA183F"/>
    <w:rsid w:val="00BA359E"/>
    <w:rsid w:val="00BA72E3"/>
    <w:rsid w:val="00BB2A22"/>
    <w:rsid w:val="00BB32CC"/>
    <w:rsid w:val="00BB5AE5"/>
    <w:rsid w:val="00BC1746"/>
    <w:rsid w:val="00BC3844"/>
    <w:rsid w:val="00BD000A"/>
    <w:rsid w:val="00BD004E"/>
    <w:rsid w:val="00BD1046"/>
    <w:rsid w:val="00BD18F5"/>
    <w:rsid w:val="00BD2A7F"/>
    <w:rsid w:val="00BD2C74"/>
    <w:rsid w:val="00BD415C"/>
    <w:rsid w:val="00BD6B2B"/>
    <w:rsid w:val="00BD746F"/>
    <w:rsid w:val="00BE3757"/>
    <w:rsid w:val="00BE7E74"/>
    <w:rsid w:val="00BF02A9"/>
    <w:rsid w:val="00BF0AA8"/>
    <w:rsid w:val="00C034AA"/>
    <w:rsid w:val="00C056D6"/>
    <w:rsid w:val="00C064CF"/>
    <w:rsid w:val="00C1049A"/>
    <w:rsid w:val="00C10585"/>
    <w:rsid w:val="00C111A7"/>
    <w:rsid w:val="00C12E3D"/>
    <w:rsid w:val="00C1459B"/>
    <w:rsid w:val="00C169D3"/>
    <w:rsid w:val="00C17990"/>
    <w:rsid w:val="00C17EDE"/>
    <w:rsid w:val="00C21F3C"/>
    <w:rsid w:val="00C22F5A"/>
    <w:rsid w:val="00C2398C"/>
    <w:rsid w:val="00C24485"/>
    <w:rsid w:val="00C272EA"/>
    <w:rsid w:val="00C316A0"/>
    <w:rsid w:val="00C37007"/>
    <w:rsid w:val="00C44E45"/>
    <w:rsid w:val="00C45CA1"/>
    <w:rsid w:val="00C46131"/>
    <w:rsid w:val="00C47043"/>
    <w:rsid w:val="00C51F51"/>
    <w:rsid w:val="00C5416B"/>
    <w:rsid w:val="00C55994"/>
    <w:rsid w:val="00C57943"/>
    <w:rsid w:val="00C6382F"/>
    <w:rsid w:val="00C64140"/>
    <w:rsid w:val="00C663C0"/>
    <w:rsid w:val="00C665FB"/>
    <w:rsid w:val="00C67207"/>
    <w:rsid w:val="00C71120"/>
    <w:rsid w:val="00C76645"/>
    <w:rsid w:val="00C8107F"/>
    <w:rsid w:val="00C8199C"/>
    <w:rsid w:val="00C84AFB"/>
    <w:rsid w:val="00C87965"/>
    <w:rsid w:val="00C9096E"/>
    <w:rsid w:val="00C91101"/>
    <w:rsid w:val="00C925EA"/>
    <w:rsid w:val="00CA0E16"/>
    <w:rsid w:val="00CA3040"/>
    <w:rsid w:val="00CA4FE9"/>
    <w:rsid w:val="00CA5099"/>
    <w:rsid w:val="00CA6A3E"/>
    <w:rsid w:val="00CA7FD5"/>
    <w:rsid w:val="00CB10F6"/>
    <w:rsid w:val="00CB1BE1"/>
    <w:rsid w:val="00CB6529"/>
    <w:rsid w:val="00CB6E4B"/>
    <w:rsid w:val="00CC4195"/>
    <w:rsid w:val="00CC61AC"/>
    <w:rsid w:val="00CD2F1B"/>
    <w:rsid w:val="00CD426D"/>
    <w:rsid w:val="00CD5DAF"/>
    <w:rsid w:val="00CE0E23"/>
    <w:rsid w:val="00CE475E"/>
    <w:rsid w:val="00CE7347"/>
    <w:rsid w:val="00CF0C6A"/>
    <w:rsid w:val="00CF0F9A"/>
    <w:rsid w:val="00CF1D2C"/>
    <w:rsid w:val="00CF2277"/>
    <w:rsid w:val="00CF3377"/>
    <w:rsid w:val="00CF560A"/>
    <w:rsid w:val="00CF6B40"/>
    <w:rsid w:val="00D025E5"/>
    <w:rsid w:val="00D03D0E"/>
    <w:rsid w:val="00D046A0"/>
    <w:rsid w:val="00D046E5"/>
    <w:rsid w:val="00D050E0"/>
    <w:rsid w:val="00D07A39"/>
    <w:rsid w:val="00D101AF"/>
    <w:rsid w:val="00D138F2"/>
    <w:rsid w:val="00D15334"/>
    <w:rsid w:val="00D16DE6"/>
    <w:rsid w:val="00D231B7"/>
    <w:rsid w:val="00D23D50"/>
    <w:rsid w:val="00D2480A"/>
    <w:rsid w:val="00D2645E"/>
    <w:rsid w:val="00D2698B"/>
    <w:rsid w:val="00D32C6A"/>
    <w:rsid w:val="00D40C68"/>
    <w:rsid w:val="00D41DF1"/>
    <w:rsid w:val="00D470EA"/>
    <w:rsid w:val="00D5133A"/>
    <w:rsid w:val="00D537DB"/>
    <w:rsid w:val="00D54DC2"/>
    <w:rsid w:val="00D56520"/>
    <w:rsid w:val="00D634AE"/>
    <w:rsid w:val="00D722D8"/>
    <w:rsid w:val="00D7317E"/>
    <w:rsid w:val="00D75DE7"/>
    <w:rsid w:val="00D76C95"/>
    <w:rsid w:val="00D77703"/>
    <w:rsid w:val="00D77E9B"/>
    <w:rsid w:val="00D80221"/>
    <w:rsid w:val="00D80857"/>
    <w:rsid w:val="00D8129D"/>
    <w:rsid w:val="00D847E4"/>
    <w:rsid w:val="00D86232"/>
    <w:rsid w:val="00D86E2E"/>
    <w:rsid w:val="00D93CFF"/>
    <w:rsid w:val="00DA107A"/>
    <w:rsid w:val="00DA4E14"/>
    <w:rsid w:val="00DA7591"/>
    <w:rsid w:val="00DB0C47"/>
    <w:rsid w:val="00DB2CBD"/>
    <w:rsid w:val="00DB59CE"/>
    <w:rsid w:val="00DB7804"/>
    <w:rsid w:val="00DC32FC"/>
    <w:rsid w:val="00DC441E"/>
    <w:rsid w:val="00DC46B8"/>
    <w:rsid w:val="00DC4B5C"/>
    <w:rsid w:val="00DC533A"/>
    <w:rsid w:val="00DC6C6B"/>
    <w:rsid w:val="00DC79B4"/>
    <w:rsid w:val="00DC7E1E"/>
    <w:rsid w:val="00DD3A79"/>
    <w:rsid w:val="00DD3AB3"/>
    <w:rsid w:val="00DD4B32"/>
    <w:rsid w:val="00DD638A"/>
    <w:rsid w:val="00DE08BF"/>
    <w:rsid w:val="00DF1B6E"/>
    <w:rsid w:val="00DF4D09"/>
    <w:rsid w:val="00DF5545"/>
    <w:rsid w:val="00DF5D59"/>
    <w:rsid w:val="00E00412"/>
    <w:rsid w:val="00E02057"/>
    <w:rsid w:val="00E03659"/>
    <w:rsid w:val="00E04231"/>
    <w:rsid w:val="00E100EC"/>
    <w:rsid w:val="00E12915"/>
    <w:rsid w:val="00E13686"/>
    <w:rsid w:val="00E2490B"/>
    <w:rsid w:val="00E25B03"/>
    <w:rsid w:val="00E330E4"/>
    <w:rsid w:val="00E36242"/>
    <w:rsid w:val="00E368F5"/>
    <w:rsid w:val="00E373D4"/>
    <w:rsid w:val="00E409BE"/>
    <w:rsid w:val="00E42DB3"/>
    <w:rsid w:val="00E454BB"/>
    <w:rsid w:val="00E47BD0"/>
    <w:rsid w:val="00E47E4D"/>
    <w:rsid w:val="00E50A8B"/>
    <w:rsid w:val="00E51E7E"/>
    <w:rsid w:val="00E56065"/>
    <w:rsid w:val="00E60944"/>
    <w:rsid w:val="00E632FE"/>
    <w:rsid w:val="00E66920"/>
    <w:rsid w:val="00E66F06"/>
    <w:rsid w:val="00E6742A"/>
    <w:rsid w:val="00E70D8E"/>
    <w:rsid w:val="00E7185F"/>
    <w:rsid w:val="00E72821"/>
    <w:rsid w:val="00E75D57"/>
    <w:rsid w:val="00E80627"/>
    <w:rsid w:val="00E81331"/>
    <w:rsid w:val="00E82F7C"/>
    <w:rsid w:val="00E848CD"/>
    <w:rsid w:val="00E855C3"/>
    <w:rsid w:val="00E93B28"/>
    <w:rsid w:val="00E96357"/>
    <w:rsid w:val="00E96781"/>
    <w:rsid w:val="00E97F9A"/>
    <w:rsid w:val="00EA2A0E"/>
    <w:rsid w:val="00EA3D0F"/>
    <w:rsid w:val="00EA6986"/>
    <w:rsid w:val="00EB0179"/>
    <w:rsid w:val="00EB1F20"/>
    <w:rsid w:val="00EB344E"/>
    <w:rsid w:val="00EB4A30"/>
    <w:rsid w:val="00EB4A84"/>
    <w:rsid w:val="00EB6460"/>
    <w:rsid w:val="00EB6E94"/>
    <w:rsid w:val="00EB74F5"/>
    <w:rsid w:val="00EC06B6"/>
    <w:rsid w:val="00EC0CD0"/>
    <w:rsid w:val="00EC1000"/>
    <w:rsid w:val="00EC22B0"/>
    <w:rsid w:val="00EC36F7"/>
    <w:rsid w:val="00EC7D8F"/>
    <w:rsid w:val="00ED24AD"/>
    <w:rsid w:val="00ED280A"/>
    <w:rsid w:val="00ED3C6B"/>
    <w:rsid w:val="00ED5EEE"/>
    <w:rsid w:val="00ED7B5C"/>
    <w:rsid w:val="00EE1FEE"/>
    <w:rsid w:val="00EE3187"/>
    <w:rsid w:val="00EE57F5"/>
    <w:rsid w:val="00EF036B"/>
    <w:rsid w:val="00EF067C"/>
    <w:rsid w:val="00EF1DB2"/>
    <w:rsid w:val="00EF31EE"/>
    <w:rsid w:val="00EF3A02"/>
    <w:rsid w:val="00EF7364"/>
    <w:rsid w:val="00F00B0D"/>
    <w:rsid w:val="00F023F4"/>
    <w:rsid w:val="00F0720C"/>
    <w:rsid w:val="00F1032B"/>
    <w:rsid w:val="00F10C80"/>
    <w:rsid w:val="00F138F9"/>
    <w:rsid w:val="00F21826"/>
    <w:rsid w:val="00F22856"/>
    <w:rsid w:val="00F2296C"/>
    <w:rsid w:val="00F30A9F"/>
    <w:rsid w:val="00F31BB0"/>
    <w:rsid w:val="00F46A92"/>
    <w:rsid w:val="00F47644"/>
    <w:rsid w:val="00F51039"/>
    <w:rsid w:val="00F513AE"/>
    <w:rsid w:val="00F527E6"/>
    <w:rsid w:val="00F53191"/>
    <w:rsid w:val="00F53633"/>
    <w:rsid w:val="00F56DAA"/>
    <w:rsid w:val="00F56FED"/>
    <w:rsid w:val="00F57BC7"/>
    <w:rsid w:val="00F60F8A"/>
    <w:rsid w:val="00F64BB2"/>
    <w:rsid w:val="00F66FD5"/>
    <w:rsid w:val="00F67345"/>
    <w:rsid w:val="00F708BD"/>
    <w:rsid w:val="00F70F0D"/>
    <w:rsid w:val="00F75DB5"/>
    <w:rsid w:val="00F80A54"/>
    <w:rsid w:val="00F810F5"/>
    <w:rsid w:val="00F84A48"/>
    <w:rsid w:val="00F85F01"/>
    <w:rsid w:val="00F865ED"/>
    <w:rsid w:val="00F868EA"/>
    <w:rsid w:val="00F93494"/>
    <w:rsid w:val="00F937DA"/>
    <w:rsid w:val="00F94325"/>
    <w:rsid w:val="00F948E0"/>
    <w:rsid w:val="00F94C1C"/>
    <w:rsid w:val="00F96EF2"/>
    <w:rsid w:val="00F97D61"/>
    <w:rsid w:val="00FA4F11"/>
    <w:rsid w:val="00FA5D3D"/>
    <w:rsid w:val="00FA6481"/>
    <w:rsid w:val="00FB0B16"/>
    <w:rsid w:val="00FB1014"/>
    <w:rsid w:val="00FB206F"/>
    <w:rsid w:val="00FB52A8"/>
    <w:rsid w:val="00FC35E6"/>
    <w:rsid w:val="00FC40E9"/>
    <w:rsid w:val="00FC72C8"/>
    <w:rsid w:val="00FC7B0D"/>
    <w:rsid w:val="00FD0C9D"/>
    <w:rsid w:val="00FD1D3C"/>
    <w:rsid w:val="00FD3387"/>
    <w:rsid w:val="00FD57B5"/>
    <w:rsid w:val="00FE2459"/>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C068F"/>
  <w15:docId w15:val="{C953FA16-8A3A-46A6-94BF-757A62C5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EC06B6"/>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D56520"/>
    <w:pPr>
      <w:tabs>
        <w:tab w:val="left" w:pos="8505"/>
      </w:tabs>
      <w:spacing w:after="240" w:line="259" w:lineRule="auto"/>
      <w:jc w:val="left"/>
    </w:pPr>
    <w:rPr>
      <w:rFonts w:ascii="Century Gothic" w:hAnsi="Century Gothic"/>
      <w:b/>
      <w:bCs/>
      <w:color w:val="004976"/>
      <w:sz w:val="36"/>
      <w:szCs w:val="36"/>
    </w:rPr>
  </w:style>
  <w:style w:type="paragraph" w:customStyle="1" w:styleId="RSCLearningobjectives">
    <w:name w:val="RSC Learning objectives"/>
    <w:basedOn w:val="Normal"/>
    <w:qFormat/>
    <w:rsid w:val="00C57943"/>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6B6B63"/>
    <w:pPr>
      <w:tabs>
        <w:tab w:val="left" w:pos="426"/>
      </w:tabs>
      <w:spacing w:before="500" w:after="160" w:line="259" w:lineRule="auto"/>
      <w:jc w:val="left"/>
    </w:pPr>
    <w:rPr>
      <w:rFonts w:ascii="Century Gothic" w:hAnsi="Century Gothic"/>
      <w:b/>
      <w:bCs/>
      <w:color w:val="004976"/>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280551"/>
    <w:pPr>
      <w:tabs>
        <w:tab w:val="left" w:pos="8789"/>
      </w:tabs>
      <w:spacing w:after="240" w:line="259" w:lineRule="auto"/>
      <w:jc w:val="right"/>
    </w:pPr>
    <w:rPr>
      <w:rFonts w:ascii="Century Gothic" w:hAnsi="Century Gothic"/>
      <w:b/>
      <w:color w:val="004976"/>
      <w:sz w:val="18"/>
      <w:szCs w:val="22"/>
    </w:rPr>
  </w:style>
  <w:style w:type="paragraph" w:customStyle="1" w:styleId="RSCH3">
    <w:name w:val="RSC H3"/>
    <w:basedOn w:val="RSCBasictext"/>
    <w:qFormat/>
    <w:rsid w:val="00684E0F"/>
    <w:pPr>
      <w:spacing w:before="300"/>
    </w:pPr>
    <w:rPr>
      <w:b/>
      <w:bCs/>
      <w:color w:val="004976"/>
    </w:rPr>
  </w:style>
  <w:style w:type="paragraph" w:customStyle="1" w:styleId="RSCBulletedlist">
    <w:name w:val="RSC Bulleted list"/>
    <w:basedOn w:val="RSCBasictext"/>
    <w:qFormat/>
    <w:rsid w:val="00B71832"/>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57943"/>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57943"/>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paragraph" w:styleId="Header">
    <w:name w:val="header"/>
    <w:basedOn w:val="Normal"/>
    <w:link w:val="HeaderChar"/>
    <w:uiPriority w:val="99"/>
    <w:unhideWhenUsed/>
    <w:rsid w:val="00965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A3E"/>
    <w:rPr>
      <w:rFonts w:ascii="Arial" w:hAnsi="Arial" w:cs="Arial"/>
      <w:lang w:eastAsia="zh-CN"/>
    </w:rPr>
  </w:style>
  <w:style w:type="paragraph" w:styleId="Footer">
    <w:name w:val="footer"/>
    <w:basedOn w:val="Normal"/>
    <w:link w:val="FooterChar"/>
    <w:uiPriority w:val="99"/>
    <w:unhideWhenUsed/>
    <w:qFormat/>
    <w:rsid w:val="00965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A3E"/>
    <w:rPr>
      <w:rFonts w:ascii="Arial" w:hAnsi="Arial" w:cs="Arial"/>
      <w:lang w:eastAsia="zh-CN"/>
    </w:rPr>
  </w:style>
  <w:style w:type="character" w:styleId="Hyperlink">
    <w:name w:val="Hyperlink"/>
    <w:basedOn w:val="DefaultParagraphFont"/>
    <w:uiPriority w:val="99"/>
    <w:unhideWhenUsed/>
    <w:rsid w:val="002B22AE"/>
    <w:rPr>
      <w:color w:val="0000FF"/>
      <w:u w:val="single"/>
    </w:rPr>
  </w:style>
  <w:style w:type="character" w:styleId="FollowedHyperlink">
    <w:name w:val="FollowedHyperlink"/>
    <w:basedOn w:val="DefaultParagraphFont"/>
    <w:semiHidden/>
    <w:unhideWhenUsed/>
    <w:rsid w:val="00DC6C6B"/>
    <w:rPr>
      <w:color w:val="800080" w:themeColor="followedHyperlink"/>
      <w:u w:val="single"/>
    </w:rPr>
  </w:style>
  <w:style w:type="paragraph" w:customStyle="1" w:styleId="RSCURL">
    <w:name w:val="RSC URL"/>
    <w:basedOn w:val="Normal"/>
    <w:qFormat/>
    <w:rsid w:val="00572D9B"/>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5031DB"/>
    <w:pPr>
      <w:spacing w:before="302" w:after="115"/>
    </w:pPr>
    <w:rPr>
      <w:b w:val="0"/>
      <w:bCs w:val="0"/>
      <w:i/>
      <w:iCs/>
      <w:sz w:val="20"/>
      <w:szCs w:val="20"/>
    </w:rPr>
  </w:style>
  <w:style w:type="paragraph" w:customStyle="1" w:styleId="RSCEQ">
    <w:name w:val="RSC EQ"/>
    <w:basedOn w:val="RSCBasictext"/>
    <w:qFormat/>
    <w:rsid w:val="002C0CFB"/>
    <w:pPr>
      <w:jc w:val="center"/>
    </w:pPr>
  </w:style>
  <w:style w:type="numbering" w:customStyle="1" w:styleId="CurrentList4">
    <w:name w:val="Current List4"/>
    <w:uiPriority w:val="99"/>
    <w:rsid w:val="00EC06B6"/>
    <w:pPr>
      <w:numPr>
        <w:numId w:val="17"/>
      </w:numPr>
    </w:pPr>
  </w:style>
  <w:style w:type="character" w:styleId="UnresolvedMention">
    <w:name w:val="Unresolved Mention"/>
    <w:basedOn w:val="DefaultParagraphFont"/>
    <w:uiPriority w:val="99"/>
    <w:semiHidden/>
    <w:unhideWhenUsed/>
    <w:rsid w:val="00F22856"/>
    <w:rPr>
      <w:color w:val="605E5C"/>
      <w:shd w:val="clear" w:color="auto" w:fill="E1DFDD"/>
    </w:rPr>
  </w:style>
  <w:style w:type="table" w:customStyle="1" w:styleId="TableGrid1">
    <w:name w:val="Table Grid1"/>
    <w:basedOn w:val="TableNormal"/>
    <w:next w:val="TableGrid"/>
    <w:uiPriority w:val="59"/>
    <w:rsid w:val="00C91101"/>
    <w:pPr>
      <w:spacing w:after="0" w:line="240" w:lineRule="auto"/>
    </w:pPr>
    <w:rPr>
      <w:rFonts w:eastAsia="Calibri"/>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532D8"/>
    <w:pPr>
      <w:ind w:left="720"/>
      <w:contextualSpacing/>
    </w:pPr>
  </w:style>
  <w:style w:type="paragraph" w:customStyle="1" w:styleId="Bullet">
    <w:name w:val="Bullet"/>
    <w:basedOn w:val="Normal"/>
    <w:rsid w:val="006532D8"/>
    <w:pPr>
      <w:numPr>
        <w:numId w:val="23"/>
      </w:numPr>
      <w:spacing w:after="0" w:line="240" w:lineRule="auto"/>
      <w:jc w:val="left"/>
      <w:outlineLvl w:val="9"/>
    </w:pPr>
    <w:rPr>
      <w:rFonts w:ascii="Times New Roman" w:eastAsia="Times New Roman" w:hAnsi="Times New Roman" w:cs="Times New Roman"/>
      <w:szCs w:val="24"/>
      <w:lang w:eastAsia="en-GB"/>
    </w:rPr>
  </w:style>
  <w:style w:type="character" w:styleId="PlaceholderText">
    <w:name w:val="Placeholder Text"/>
    <w:basedOn w:val="DefaultParagraphFont"/>
    <w:uiPriority w:val="99"/>
    <w:semiHidden/>
    <w:rsid w:val="009C35FB"/>
    <w:rPr>
      <w:color w:val="666666"/>
    </w:rPr>
  </w:style>
  <w:style w:type="character" w:styleId="CommentReference">
    <w:name w:val="annotation reference"/>
    <w:basedOn w:val="DefaultParagraphFont"/>
    <w:semiHidden/>
    <w:unhideWhenUsed/>
    <w:rsid w:val="007B79B7"/>
    <w:rPr>
      <w:sz w:val="16"/>
      <w:szCs w:val="16"/>
    </w:rPr>
  </w:style>
  <w:style w:type="paragraph" w:styleId="CommentText">
    <w:name w:val="annotation text"/>
    <w:basedOn w:val="Normal"/>
    <w:link w:val="CommentTextChar"/>
    <w:unhideWhenUsed/>
    <w:rsid w:val="007B79B7"/>
    <w:pPr>
      <w:spacing w:line="240" w:lineRule="auto"/>
    </w:pPr>
  </w:style>
  <w:style w:type="character" w:customStyle="1" w:styleId="CommentTextChar">
    <w:name w:val="Comment Text Char"/>
    <w:basedOn w:val="DefaultParagraphFont"/>
    <w:link w:val="CommentText"/>
    <w:rsid w:val="007B79B7"/>
    <w:rPr>
      <w:rFonts w:ascii="Arial" w:hAnsi="Arial" w:cs="Arial"/>
      <w:lang w:eastAsia="zh-CN"/>
    </w:rPr>
  </w:style>
  <w:style w:type="paragraph" w:styleId="CommentSubject">
    <w:name w:val="annotation subject"/>
    <w:basedOn w:val="CommentText"/>
    <w:next w:val="CommentText"/>
    <w:link w:val="CommentSubjectChar"/>
    <w:semiHidden/>
    <w:unhideWhenUsed/>
    <w:rsid w:val="007B79B7"/>
    <w:rPr>
      <w:b/>
      <w:bCs/>
    </w:rPr>
  </w:style>
  <w:style w:type="character" w:customStyle="1" w:styleId="CommentSubjectChar">
    <w:name w:val="Comment Subject Char"/>
    <w:basedOn w:val="CommentTextChar"/>
    <w:link w:val="CommentSubject"/>
    <w:semiHidden/>
    <w:rsid w:val="007B79B7"/>
    <w:rPr>
      <w:rFonts w:ascii="Arial" w:hAnsi="Arial" w:cs="Arial"/>
      <w:b/>
      <w:bCs/>
      <w:lang w:eastAsia="zh-CN"/>
    </w:rPr>
  </w:style>
  <w:style w:type="paragraph" w:styleId="Revision">
    <w:name w:val="Revision"/>
    <w:hidden/>
    <w:uiPriority w:val="99"/>
    <w:semiHidden/>
    <w:rsid w:val="00CF0C6A"/>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8373">
      <w:bodyDiv w:val="1"/>
      <w:marLeft w:val="0"/>
      <w:marRight w:val="0"/>
      <w:marTop w:val="0"/>
      <w:marBottom w:val="0"/>
      <w:divBdr>
        <w:top w:val="none" w:sz="0" w:space="0" w:color="auto"/>
        <w:left w:val="none" w:sz="0" w:space="0" w:color="auto"/>
        <w:bottom w:val="none" w:sz="0" w:space="0" w:color="auto"/>
        <w:right w:val="none" w:sz="0" w:space="0" w:color="auto"/>
      </w:divBdr>
    </w:div>
    <w:div w:id="87190871">
      <w:bodyDiv w:val="1"/>
      <w:marLeft w:val="0"/>
      <w:marRight w:val="0"/>
      <w:marTop w:val="0"/>
      <w:marBottom w:val="0"/>
      <w:divBdr>
        <w:top w:val="none" w:sz="0" w:space="0" w:color="auto"/>
        <w:left w:val="none" w:sz="0" w:space="0" w:color="auto"/>
        <w:bottom w:val="none" w:sz="0" w:space="0" w:color="auto"/>
        <w:right w:val="none" w:sz="0" w:space="0" w:color="auto"/>
      </w:divBdr>
    </w:div>
    <w:div w:id="88351433">
      <w:bodyDiv w:val="1"/>
      <w:marLeft w:val="0"/>
      <w:marRight w:val="0"/>
      <w:marTop w:val="0"/>
      <w:marBottom w:val="0"/>
      <w:divBdr>
        <w:top w:val="none" w:sz="0" w:space="0" w:color="auto"/>
        <w:left w:val="none" w:sz="0" w:space="0" w:color="auto"/>
        <w:bottom w:val="none" w:sz="0" w:space="0" w:color="auto"/>
        <w:right w:val="none" w:sz="0" w:space="0" w:color="auto"/>
      </w:divBdr>
    </w:div>
    <w:div w:id="90518810">
      <w:bodyDiv w:val="1"/>
      <w:marLeft w:val="0"/>
      <w:marRight w:val="0"/>
      <w:marTop w:val="0"/>
      <w:marBottom w:val="0"/>
      <w:divBdr>
        <w:top w:val="none" w:sz="0" w:space="0" w:color="auto"/>
        <w:left w:val="none" w:sz="0" w:space="0" w:color="auto"/>
        <w:bottom w:val="none" w:sz="0" w:space="0" w:color="auto"/>
        <w:right w:val="none" w:sz="0" w:space="0" w:color="auto"/>
      </w:divBdr>
    </w:div>
    <w:div w:id="101070270">
      <w:bodyDiv w:val="1"/>
      <w:marLeft w:val="0"/>
      <w:marRight w:val="0"/>
      <w:marTop w:val="0"/>
      <w:marBottom w:val="0"/>
      <w:divBdr>
        <w:top w:val="none" w:sz="0" w:space="0" w:color="auto"/>
        <w:left w:val="none" w:sz="0" w:space="0" w:color="auto"/>
        <w:bottom w:val="none" w:sz="0" w:space="0" w:color="auto"/>
        <w:right w:val="none" w:sz="0" w:space="0" w:color="auto"/>
      </w:divBdr>
    </w:div>
    <w:div w:id="172768459">
      <w:bodyDiv w:val="1"/>
      <w:marLeft w:val="0"/>
      <w:marRight w:val="0"/>
      <w:marTop w:val="0"/>
      <w:marBottom w:val="0"/>
      <w:divBdr>
        <w:top w:val="none" w:sz="0" w:space="0" w:color="auto"/>
        <w:left w:val="none" w:sz="0" w:space="0" w:color="auto"/>
        <w:bottom w:val="none" w:sz="0" w:space="0" w:color="auto"/>
        <w:right w:val="none" w:sz="0" w:space="0" w:color="auto"/>
      </w:divBdr>
    </w:div>
    <w:div w:id="225454048">
      <w:bodyDiv w:val="1"/>
      <w:marLeft w:val="0"/>
      <w:marRight w:val="0"/>
      <w:marTop w:val="0"/>
      <w:marBottom w:val="0"/>
      <w:divBdr>
        <w:top w:val="none" w:sz="0" w:space="0" w:color="auto"/>
        <w:left w:val="none" w:sz="0" w:space="0" w:color="auto"/>
        <w:bottom w:val="none" w:sz="0" w:space="0" w:color="auto"/>
        <w:right w:val="none" w:sz="0" w:space="0" w:color="auto"/>
      </w:divBdr>
    </w:div>
    <w:div w:id="280651540">
      <w:bodyDiv w:val="1"/>
      <w:marLeft w:val="0"/>
      <w:marRight w:val="0"/>
      <w:marTop w:val="0"/>
      <w:marBottom w:val="0"/>
      <w:divBdr>
        <w:top w:val="none" w:sz="0" w:space="0" w:color="auto"/>
        <w:left w:val="none" w:sz="0" w:space="0" w:color="auto"/>
        <w:bottom w:val="none" w:sz="0" w:space="0" w:color="auto"/>
        <w:right w:val="none" w:sz="0" w:space="0" w:color="auto"/>
      </w:divBdr>
    </w:div>
    <w:div w:id="294062630">
      <w:bodyDiv w:val="1"/>
      <w:marLeft w:val="0"/>
      <w:marRight w:val="0"/>
      <w:marTop w:val="0"/>
      <w:marBottom w:val="0"/>
      <w:divBdr>
        <w:top w:val="none" w:sz="0" w:space="0" w:color="auto"/>
        <w:left w:val="none" w:sz="0" w:space="0" w:color="auto"/>
        <w:bottom w:val="none" w:sz="0" w:space="0" w:color="auto"/>
        <w:right w:val="none" w:sz="0" w:space="0" w:color="auto"/>
      </w:divBdr>
    </w:div>
    <w:div w:id="298846648">
      <w:bodyDiv w:val="1"/>
      <w:marLeft w:val="0"/>
      <w:marRight w:val="0"/>
      <w:marTop w:val="0"/>
      <w:marBottom w:val="0"/>
      <w:divBdr>
        <w:top w:val="none" w:sz="0" w:space="0" w:color="auto"/>
        <w:left w:val="none" w:sz="0" w:space="0" w:color="auto"/>
        <w:bottom w:val="none" w:sz="0" w:space="0" w:color="auto"/>
        <w:right w:val="none" w:sz="0" w:space="0" w:color="auto"/>
      </w:divBdr>
    </w:div>
    <w:div w:id="311716797">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455569242">
      <w:bodyDiv w:val="1"/>
      <w:marLeft w:val="0"/>
      <w:marRight w:val="0"/>
      <w:marTop w:val="0"/>
      <w:marBottom w:val="0"/>
      <w:divBdr>
        <w:top w:val="none" w:sz="0" w:space="0" w:color="auto"/>
        <w:left w:val="none" w:sz="0" w:space="0" w:color="auto"/>
        <w:bottom w:val="none" w:sz="0" w:space="0" w:color="auto"/>
        <w:right w:val="none" w:sz="0" w:space="0" w:color="auto"/>
      </w:divBdr>
    </w:div>
    <w:div w:id="623926526">
      <w:bodyDiv w:val="1"/>
      <w:marLeft w:val="0"/>
      <w:marRight w:val="0"/>
      <w:marTop w:val="0"/>
      <w:marBottom w:val="0"/>
      <w:divBdr>
        <w:top w:val="none" w:sz="0" w:space="0" w:color="auto"/>
        <w:left w:val="none" w:sz="0" w:space="0" w:color="auto"/>
        <w:bottom w:val="none" w:sz="0" w:space="0" w:color="auto"/>
        <w:right w:val="none" w:sz="0" w:space="0" w:color="auto"/>
      </w:divBdr>
    </w:div>
    <w:div w:id="646782645">
      <w:bodyDiv w:val="1"/>
      <w:marLeft w:val="0"/>
      <w:marRight w:val="0"/>
      <w:marTop w:val="0"/>
      <w:marBottom w:val="0"/>
      <w:divBdr>
        <w:top w:val="none" w:sz="0" w:space="0" w:color="auto"/>
        <w:left w:val="none" w:sz="0" w:space="0" w:color="auto"/>
        <w:bottom w:val="none" w:sz="0" w:space="0" w:color="auto"/>
        <w:right w:val="none" w:sz="0" w:space="0" w:color="auto"/>
      </w:divBdr>
    </w:div>
    <w:div w:id="652293824">
      <w:bodyDiv w:val="1"/>
      <w:marLeft w:val="0"/>
      <w:marRight w:val="0"/>
      <w:marTop w:val="0"/>
      <w:marBottom w:val="0"/>
      <w:divBdr>
        <w:top w:val="none" w:sz="0" w:space="0" w:color="auto"/>
        <w:left w:val="none" w:sz="0" w:space="0" w:color="auto"/>
        <w:bottom w:val="none" w:sz="0" w:space="0" w:color="auto"/>
        <w:right w:val="none" w:sz="0" w:space="0" w:color="auto"/>
      </w:divBdr>
    </w:div>
    <w:div w:id="669210350">
      <w:bodyDiv w:val="1"/>
      <w:marLeft w:val="0"/>
      <w:marRight w:val="0"/>
      <w:marTop w:val="0"/>
      <w:marBottom w:val="0"/>
      <w:divBdr>
        <w:top w:val="none" w:sz="0" w:space="0" w:color="auto"/>
        <w:left w:val="none" w:sz="0" w:space="0" w:color="auto"/>
        <w:bottom w:val="none" w:sz="0" w:space="0" w:color="auto"/>
        <w:right w:val="none" w:sz="0" w:space="0" w:color="auto"/>
      </w:divBdr>
    </w:div>
    <w:div w:id="776561049">
      <w:bodyDiv w:val="1"/>
      <w:marLeft w:val="0"/>
      <w:marRight w:val="0"/>
      <w:marTop w:val="0"/>
      <w:marBottom w:val="0"/>
      <w:divBdr>
        <w:top w:val="none" w:sz="0" w:space="0" w:color="auto"/>
        <w:left w:val="none" w:sz="0" w:space="0" w:color="auto"/>
        <w:bottom w:val="none" w:sz="0" w:space="0" w:color="auto"/>
        <w:right w:val="none" w:sz="0" w:space="0" w:color="auto"/>
      </w:divBdr>
    </w:div>
    <w:div w:id="819076804">
      <w:bodyDiv w:val="1"/>
      <w:marLeft w:val="0"/>
      <w:marRight w:val="0"/>
      <w:marTop w:val="0"/>
      <w:marBottom w:val="0"/>
      <w:divBdr>
        <w:top w:val="none" w:sz="0" w:space="0" w:color="auto"/>
        <w:left w:val="none" w:sz="0" w:space="0" w:color="auto"/>
        <w:bottom w:val="none" w:sz="0" w:space="0" w:color="auto"/>
        <w:right w:val="none" w:sz="0" w:space="0" w:color="auto"/>
      </w:divBdr>
    </w:div>
    <w:div w:id="954479475">
      <w:bodyDiv w:val="1"/>
      <w:marLeft w:val="0"/>
      <w:marRight w:val="0"/>
      <w:marTop w:val="0"/>
      <w:marBottom w:val="0"/>
      <w:divBdr>
        <w:top w:val="none" w:sz="0" w:space="0" w:color="auto"/>
        <w:left w:val="none" w:sz="0" w:space="0" w:color="auto"/>
        <w:bottom w:val="none" w:sz="0" w:space="0" w:color="auto"/>
        <w:right w:val="none" w:sz="0" w:space="0" w:color="auto"/>
      </w:divBdr>
    </w:div>
    <w:div w:id="959990684">
      <w:bodyDiv w:val="1"/>
      <w:marLeft w:val="0"/>
      <w:marRight w:val="0"/>
      <w:marTop w:val="0"/>
      <w:marBottom w:val="0"/>
      <w:divBdr>
        <w:top w:val="none" w:sz="0" w:space="0" w:color="auto"/>
        <w:left w:val="none" w:sz="0" w:space="0" w:color="auto"/>
        <w:bottom w:val="none" w:sz="0" w:space="0" w:color="auto"/>
        <w:right w:val="none" w:sz="0" w:space="0" w:color="auto"/>
      </w:divBdr>
    </w:div>
    <w:div w:id="986400390">
      <w:bodyDiv w:val="1"/>
      <w:marLeft w:val="0"/>
      <w:marRight w:val="0"/>
      <w:marTop w:val="0"/>
      <w:marBottom w:val="0"/>
      <w:divBdr>
        <w:top w:val="none" w:sz="0" w:space="0" w:color="auto"/>
        <w:left w:val="none" w:sz="0" w:space="0" w:color="auto"/>
        <w:bottom w:val="none" w:sz="0" w:space="0" w:color="auto"/>
        <w:right w:val="none" w:sz="0" w:space="0" w:color="auto"/>
      </w:divBdr>
    </w:div>
    <w:div w:id="1053777742">
      <w:bodyDiv w:val="1"/>
      <w:marLeft w:val="0"/>
      <w:marRight w:val="0"/>
      <w:marTop w:val="0"/>
      <w:marBottom w:val="0"/>
      <w:divBdr>
        <w:top w:val="none" w:sz="0" w:space="0" w:color="auto"/>
        <w:left w:val="none" w:sz="0" w:space="0" w:color="auto"/>
        <w:bottom w:val="none" w:sz="0" w:space="0" w:color="auto"/>
        <w:right w:val="none" w:sz="0" w:space="0" w:color="auto"/>
      </w:divBdr>
    </w:div>
    <w:div w:id="1165517399">
      <w:bodyDiv w:val="1"/>
      <w:marLeft w:val="0"/>
      <w:marRight w:val="0"/>
      <w:marTop w:val="0"/>
      <w:marBottom w:val="0"/>
      <w:divBdr>
        <w:top w:val="none" w:sz="0" w:space="0" w:color="auto"/>
        <w:left w:val="none" w:sz="0" w:space="0" w:color="auto"/>
        <w:bottom w:val="none" w:sz="0" w:space="0" w:color="auto"/>
        <w:right w:val="none" w:sz="0" w:space="0" w:color="auto"/>
      </w:divBdr>
    </w:div>
    <w:div w:id="1180851828">
      <w:bodyDiv w:val="1"/>
      <w:marLeft w:val="0"/>
      <w:marRight w:val="0"/>
      <w:marTop w:val="0"/>
      <w:marBottom w:val="0"/>
      <w:divBdr>
        <w:top w:val="none" w:sz="0" w:space="0" w:color="auto"/>
        <w:left w:val="none" w:sz="0" w:space="0" w:color="auto"/>
        <w:bottom w:val="none" w:sz="0" w:space="0" w:color="auto"/>
        <w:right w:val="none" w:sz="0" w:space="0" w:color="auto"/>
      </w:divBdr>
    </w:div>
    <w:div w:id="1186098110">
      <w:bodyDiv w:val="1"/>
      <w:marLeft w:val="0"/>
      <w:marRight w:val="0"/>
      <w:marTop w:val="0"/>
      <w:marBottom w:val="0"/>
      <w:divBdr>
        <w:top w:val="none" w:sz="0" w:space="0" w:color="auto"/>
        <w:left w:val="none" w:sz="0" w:space="0" w:color="auto"/>
        <w:bottom w:val="none" w:sz="0" w:space="0" w:color="auto"/>
        <w:right w:val="none" w:sz="0" w:space="0" w:color="auto"/>
      </w:divBdr>
    </w:div>
    <w:div w:id="1253777035">
      <w:bodyDiv w:val="1"/>
      <w:marLeft w:val="0"/>
      <w:marRight w:val="0"/>
      <w:marTop w:val="0"/>
      <w:marBottom w:val="0"/>
      <w:divBdr>
        <w:top w:val="none" w:sz="0" w:space="0" w:color="auto"/>
        <w:left w:val="none" w:sz="0" w:space="0" w:color="auto"/>
        <w:bottom w:val="none" w:sz="0" w:space="0" w:color="auto"/>
        <w:right w:val="none" w:sz="0" w:space="0" w:color="auto"/>
      </w:divBdr>
    </w:div>
    <w:div w:id="1256743740">
      <w:bodyDiv w:val="1"/>
      <w:marLeft w:val="0"/>
      <w:marRight w:val="0"/>
      <w:marTop w:val="0"/>
      <w:marBottom w:val="0"/>
      <w:divBdr>
        <w:top w:val="none" w:sz="0" w:space="0" w:color="auto"/>
        <w:left w:val="none" w:sz="0" w:space="0" w:color="auto"/>
        <w:bottom w:val="none" w:sz="0" w:space="0" w:color="auto"/>
        <w:right w:val="none" w:sz="0" w:space="0" w:color="auto"/>
      </w:divBdr>
    </w:div>
    <w:div w:id="1264218036">
      <w:bodyDiv w:val="1"/>
      <w:marLeft w:val="0"/>
      <w:marRight w:val="0"/>
      <w:marTop w:val="0"/>
      <w:marBottom w:val="0"/>
      <w:divBdr>
        <w:top w:val="none" w:sz="0" w:space="0" w:color="auto"/>
        <w:left w:val="none" w:sz="0" w:space="0" w:color="auto"/>
        <w:bottom w:val="none" w:sz="0" w:space="0" w:color="auto"/>
        <w:right w:val="none" w:sz="0" w:space="0" w:color="auto"/>
      </w:divBdr>
    </w:div>
    <w:div w:id="1270040107">
      <w:bodyDiv w:val="1"/>
      <w:marLeft w:val="0"/>
      <w:marRight w:val="0"/>
      <w:marTop w:val="0"/>
      <w:marBottom w:val="0"/>
      <w:divBdr>
        <w:top w:val="none" w:sz="0" w:space="0" w:color="auto"/>
        <w:left w:val="none" w:sz="0" w:space="0" w:color="auto"/>
        <w:bottom w:val="none" w:sz="0" w:space="0" w:color="auto"/>
        <w:right w:val="none" w:sz="0" w:space="0" w:color="auto"/>
      </w:divBdr>
    </w:div>
    <w:div w:id="1311595490">
      <w:bodyDiv w:val="1"/>
      <w:marLeft w:val="0"/>
      <w:marRight w:val="0"/>
      <w:marTop w:val="0"/>
      <w:marBottom w:val="0"/>
      <w:divBdr>
        <w:top w:val="none" w:sz="0" w:space="0" w:color="auto"/>
        <w:left w:val="none" w:sz="0" w:space="0" w:color="auto"/>
        <w:bottom w:val="none" w:sz="0" w:space="0" w:color="auto"/>
        <w:right w:val="none" w:sz="0" w:space="0" w:color="auto"/>
      </w:divBdr>
    </w:div>
    <w:div w:id="1315338230">
      <w:bodyDiv w:val="1"/>
      <w:marLeft w:val="0"/>
      <w:marRight w:val="0"/>
      <w:marTop w:val="0"/>
      <w:marBottom w:val="0"/>
      <w:divBdr>
        <w:top w:val="none" w:sz="0" w:space="0" w:color="auto"/>
        <w:left w:val="none" w:sz="0" w:space="0" w:color="auto"/>
        <w:bottom w:val="none" w:sz="0" w:space="0" w:color="auto"/>
        <w:right w:val="none" w:sz="0" w:space="0" w:color="auto"/>
      </w:divBdr>
    </w:div>
    <w:div w:id="1451239104">
      <w:bodyDiv w:val="1"/>
      <w:marLeft w:val="0"/>
      <w:marRight w:val="0"/>
      <w:marTop w:val="0"/>
      <w:marBottom w:val="0"/>
      <w:divBdr>
        <w:top w:val="none" w:sz="0" w:space="0" w:color="auto"/>
        <w:left w:val="none" w:sz="0" w:space="0" w:color="auto"/>
        <w:bottom w:val="none" w:sz="0" w:space="0" w:color="auto"/>
        <w:right w:val="none" w:sz="0" w:space="0" w:color="auto"/>
      </w:divBdr>
    </w:div>
    <w:div w:id="1591691454">
      <w:bodyDiv w:val="1"/>
      <w:marLeft w:val="0"/>
      <w:marRight w:val="0"/>
      <w:marTop w:val="0"/>
      <w:marBottom w:val="0"/>
      <w:divBdr>
        <w:top w:val="none" w:sz="0" w:space="0" w:color="auto"/>
        <w:left w:val="none" w:sz="0" w:space="0" w:color="auto"/>
        <w:bottom w:val="none" w:sz="0" w:space="0" w:color="auto"/>
        <w:right w:val="none" w:sz="0" w:space="0" w:color="auto"/>
      </w:divBdr>
    </w:div>
    <w:div w:id="1607080671">
      <w:bodyDiv w:val="1"/>
      <w:marLeft w:val="0"/>
      <w:marRight w:val="0"/>
      <w:marTop w:val="0"/>
      <w:marBottom w:val="0"/>
      <w:divBdr>
        <w:top w:val="none" w:sz="0" w:space="0" w:color="auto"/>
        <w:left w:val="none" w:sz="0" w:space="0" w:color="auto"/>
        <w:bottom w:val="none" w:sz="0" w:space="0" w:color="auto"/>
        <w:right w:val="none" w:sz="0" w:space="0" w:color="auto"/>
      </w:divBdr>
    </w:div>
    <w:div w:id="1627545530">
      <w:bodyDiv w:val="1"/>
      <w:marLeft w:val="0"/>
      <w:marRight w:val="0"/>
      <w:marTop w:val="0"/>
      <w:marBottom w:val="0"/>
      <w:divBdr>
        <w:top w:val="none" w:sz="0" w:space="0" w:color="auto"/>
        <w:left w:val="none" w:sz="0" w:space="0" w:color="auto"/>
        <w:bottom w:val="none" w:sz="0" w:space="0" w:color="auto"/>
        <w:right w:val="none" w:sz="0" w:space="0" w:color="auto"/>
      </w:divBdr>
    </w:div>
    <w:div w:id="1652715566">
      <w:bodyDiv w:val="1"/>
      <w:marLeft w:val="0"/>
      <w:marRight w:val="0"/>
      <w:marTop w:val="0"/>
      <w:marBottom w:val="0"/>
      <w:divBdr>
        <w:top w:val="none" w:sz="0" w:space="0" w:color="auto"/>
        <w:left w:val="none" w:sz="0" w:space="0" w:color="auto"/>
        <w:bottom w:val="none" w:sz="0" w:space="0" w:color="auto"/>
        <w:right w:val="none" w:sz="0" w:space="0" w:color="auto"/>
      </w:divBdr>
    </w:div>
    <w:div w:id="1678994523">
      <w:bodyDiv w:val="1"/>
      <w:marLeft w:val="0"/>
      <w:marRight w:val="0"/>
      <w:marTop w:val="0"/>
      <w:marBottom w:val="0"/>
      <w:divBdr>
        <w:top w:val="none" w:sz="0" w:space="0" w:color="auto"/>
        <w:left w:val="none" w:sz="0" w:space="0" w:color="auto"/>
        <w:bottom w:val="none" w:sz="0" w:space="0" w:color="auto"/>
        <w:right w:val="none" w:sz="0" w:space="0" w:color="auto"/>
      </w:divBdr>
    </w:div>
    <w:div w:id="1762490003">
      <w:bodyDiv w:val="1"/>
      <w:marLeft w:val="0"/>
      <w:marRight w:val="0"/>
      <w:marTop w:val="0"/>
      <w:marBottom w:val="0"/>
      <w:divBdr>
        <w:top w:val="none" w:sz="0" w:space="0" w:color="auto"/>
        <w:left w:val="none" w:sz="0" w:space="0" w:color="auto"/>
        <w:bottom w:val="none" w:sz="0" w:space="0" w:color="auto"/>
        <w:right w:val="none" w:sz="0" w:space="0" w:color="auto"/>
      </w:divBdr>
    </w:div>
    <w:div w:id="1856266126">
      <w:bodyDiv w:val="1"/>
      <w:marLeft w:val="0"/>
      <w:marRight w:val="0"/>
      <w:marTop w:val="0"/>
      <w:marBottom w:val="0"/>
      <w:divBdr>
        <w:top w:val="none" w:sz="0" w:space="0" w:color="auto"/>
        <w:left w:val="none" w:sz="0" w:space="0" w:color="auto"/>
        <w:bottom w:val="none" w:sz="0" w:space="0" w:color="auto"/>
        <w:right w:val="none" w:sz="0" w:space="0" w:color="auto"/>
      </w:divBdr>
    </w:div>
    <w:div w:id="1909218777">
      <w:bodyDiv w:val="1"/>
      <w:marLeft w:val="0"/>
      <w:marRight w:val="0"/>
      <w:marTop w:val="0"/>
      <w:marBottom w:val="0"/>
      <w:divBdr>
        <w:top w:val="none" w:sz="0" w:space="0" w:color="auto"/>
        <w:left w:val="none" w:sz="0" w:space="0" w:color="auto"/>
        <w:bottom w:val="none" w:sz="0" w:space="0" w:color="auto"/>
        <w:right w:val="none" w:sz="0" w:space="0" w:color="auto"/>
      </w:divBdr>
    </w:div>
    <w:div w:id="2004776334">
      <w:bodyDiv w:val="1"/>
      <w:marLeft w:val="0"/>
      <w:marRight w:val="0"/>
      <w:marTop w:val="0"/>
      <w:marBottom w:val="0"/>
      <w:divBdr>
        <w:top w:val="none" w:sz="0" w:space="0" w:color="auto"/>
        <w:left w:val="none" w:sz="0" w:space="0" w:color="auto"/>
        <w:bottom w:val="none" w:sz="0" w:space="0" w:color="auto"/>
        <w:right w:val="none" w:sz="0" w:space="0" w:color="auto"/>
      </w:divBdr>
    </w:div>
    <w:div w:id="2006861154">
      <w:bodyDiv w:val="1"/>
      <w:marLeft w:val="0"/>
      <w:marRight w:val="0"/>
      <w:marTop w:val="0"/>
      <w:marBottom w:val="0"/>
      <w:divBdr>
        <w:top w:val="none" w:sz="0" w:space="0" w:color="auto"/>
        <w:left w:val="none" w:sz="0" w:space="0" w:color="auto"/>
        <w:bottom w:val="none" w:sz="0" w:space="0" w:color="auto"/>
        <w:right w:val="none" w:sz="0" w:space="0" w:color="auto"/>
      </w:divBdr>
    </w:div>
    <w:div w:id="2096240052">
      <w:bodyDiv w:val="1"/>
      <w:marLeft w:val="0"/>
      <w:marRight w:val="0"/>
      <w:marTop w:val="0"/>
      <w:marBottom w:val="0"/>
      <w:divBdr>
        <w:top w:val="none" w:sz="0" w:space="0" w:color="auto"/>
        <w:left w:val="none" w:sz="0" w:space="0" w:color="auto"/>
        <w:bottom w:val="none" w:sz="0" w:space="0" w:color="auto"/>
        <w:right w:val="none" w:sz="0" w:space="0" w:color="auto"/>
      </w:divBdr>
    </w:div>
    <w:div w:id="2124184952">
      <w:bodyDiv w:val="1"/>
      <w:marLeft w:val="0"/>
      <w:marRight w:val="0"/>
      <w:marTop w:val="0"/>
      <w:marBottom w:val="0"/>
      <w:divBdr>
        <w:top w:val="none" w:sz="0" w:space="0" w:color="auto"/>
        <w:left w:val="none" w:sz="0" w:space="0" w:color="auto"/>
        <w:bottom w:val="none" w:sz="0" w:space="0" w:color="auto"/>
        <w:right w:val="none" w:sz="0" w:space="0" w:color="auto"/>
      </w:divBdr>
    </w:div>
    <w:div w:id="212803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s://rsc.li/4nUROjR" TargetMode="External"/><Relationship Id="rId2" Type="http://schemas.openxmlformats.org/officeDocument/2006/relationships/image" Target="media/image7.emf"/><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L\Documents\Custom%20Office%20Templates\RSC%2016&#8211;18%20student%20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CF964F94500547A9F31D8D40659D0F" ma:contentTypeVersion="4" ma:contentTypeDescription="Create a new document." ma:contentTypeScope="" ma:versionID="ce73fb40d5620453b64120842b1b5b84">
  <xsd:schema xmlns:xsd="http://www.w3.org/2001/XMLSchema" xmlns:xs="http://www.w3.org/2001/XMLSchema" xmlns:p="http://schemas.microsoft.com/office/2006/metadata/properties" xmlns:ns2="4fef8d83-239e-4196-8a3c-4561377ffd49" targetNamespace="http://schemas.microsoft.com/office/2006/metadata/properties" ma:root="true" ma:fieldsID="6c5aeb30b5a10add094fe69b2e30c500" ns2:_="">
    <xsd:import namespace="4fef8d83-239e-4196-8a3c-4561377ffd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f8d83-239e-4196-8a3c-4561377ff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E6A3-E325-461F-8467-2CA615ECB5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38656ADE-4696-4215-B84B-3E07A3F9F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f8d83-239e-4196-8a3c-4561377ff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RSC 16–18 student portrait (1)</Template>
  <TotalTime>22</TotalTime>
  <Pages>6</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F3 Nuclear fusion student worksheet</vt:lpstr>
    </vt:vector>
  </TitlesOfParts>
  <Manager/>
  <Company>Royal Society of Chemistry</Company>
  <LinksUpToDate>false</LinksUpToDate>
  <CharactersWithSpaces>4818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 Nuclear fusion student worksheet</dc:title>
  <dc:subject/>
  <dc:creator>Royal Society of Chemistry</dc:creator>
  <cp:keywords>subatomic particles; nuclear fusion; nuclear equations; introductory; post-16; chemistry; course; A-level; key concepts</cp:keywords>
  <dc:description>From rsc.li/4nUROjR Fundamentals of chemistry course, preparation worksheet and teacher notes with answers available</dc:description>
  <cp:lastModifiedBy>Juliet Kennard</cp:lastModifiedBy>
  <cp:revision>13</cp:revision>
  <cp:lastPrinted>2012-04-18T08:40:00Z</cp:lastPrinted>
  <dcterms:created xsi:type="dcterms:W3CDTF">2025-07-26T08:33:00Z</dcterms:created>
  <dcterms:modified xsi:type="dcterms:W3CDTF">2025-07-27T11:13:00Z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0x010100F6CF964F94500547A9F31D8D40659D0F</vt:lpwstr>
  </property>
</Properties>
</file>