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91A8D" w14:textId="41FEF403" w:rsidR="00A0567D" w:rsidRDefault="001F3C44" w:rsidP="003D4276">
      <w:pPr>
        <w:pStyle w:val="RSCH1"/>
      </w:pPr>
      <w:r>
        <w:t xml:space="preserve">F6 </w:t>
      </w:r>
      <w:r w:rsidR="00C46A55">
        <w:rPr>
          <w:lang w:eastAsia="en-GB"/>
        </w:rPr>
        <w:t>Recording data and uncertainty</w:t>
      </w:r>
    </w:p>
    <w:p w14:paraId="1B9C8292" w14:textId="3053C0F2" w:rsidR="003D4276" w:rsidRDefault="001F3C44" w:rsidP="00477ED0">
      <w:pPr>
        <w:pStyle w:val="RSCH2"/>
        <w:spacing w:before="300"/>
      </w:pPr>
      <w:r>
        <w:t xml:space="preserve">Revision: </w:t>
      </w:r>
      <w:r w:rsidR="000E6061">
        <w:t>v</w:t>
      </w:r>
      <w:r>
        <w:t xml:space="preserve">olumes </w:t>
      </w:r>
    </w:p>
    <w:p w14:paraId="7F7C1346" w14:textId="74B5101F" w:rsidR="001F3C44" w:rsidRDefault="001F3C44" w:rsidP="001F3C44">
      <w:pPr>
        <w:pStyle w:val="RSCBasictext"/>
      </w:pPr>
      <w:r>
        <w:t>The standard unit for volume is the metre</w:t>
      </w:r>
      <w:r w:rsidR="0009350B">
        <w:t xml:space="preserve"> </w:t>
      </w:r>
      <w:r>
        <w:t>cubed, m</w:t>
      </w:r>
      <w:r w:rsidRPr="00C46A55">
        <w:rPr>
          <w:vertAlign w:val="superscript"/>
        </w:rPr>
        <w:t>3</w:t>
      </w:r>
      <w:r>
        <w:t>.</w:t>
      </w:r>
      <w:r w:rsidR="00D068CD">
        <w:t xml:space="preserve"> </w:t>
      </w:r>
      <w:r>
        <w:t>However, the volumes of solutions used in chemistry labs are usually much less than 1 m</w:t>
      </w:r>
      <w:r w:rsidRPr="00C46A55">
        <w:rPr>
          <w:vertAlign w:val="superscript"/>
        </w:rPr>
        <w:t>3</w:t>
      </w:r>
      <w:r>
        <w:t>. Instead</w:t>
      </w:r>
      <w:r w:rsidR="0009350B">
        <w:t>,</w:t>
      </w:r>
      <w:r>
        <w:t xml:space="preserve"> cm</w:t>
      </w:r>
      <w:r w:rsidRPr="00C46A55">
        <w:rPr>
          <w:vertAlign w:val="superscript"/>
        </w:rPr>
        <w:t>3</w:t>
      </w:r>
      <w:r>
        <w:t xml:space="preserve"> or dm</w:t>
      </w:r>
      <w:r w:rsidRPr="00C46A55">
        <w:rPr>
          <w:vertAlign w:val="superscript"/>
        </w:rPr>
        <w:t>3</w:t>
      </w:r>
      <w:r>
        <w:t xml:space="preserve"> (decimetre cubed) are used.</w:t>
      </w:r>
    </w:p>
    <w:p w14:paraId="55FC5C17" w14:textId="77777777" w:rsidR="001F3C44" w:rsidRPr="00FB1A26" w:rsidRDefault="001F3C44" w:rsidP="001F3C44">
      <w:pPr>
        <w:pStyle w:val="RSCBasictext"/>
        <w:rPr>
          <w:b/>
          <w:bCs/>
        </w:rPr>
      </w:pPr>
      <w:r w:rsidRPr="00FB1A26">
        <w:rPr>
          <w:b/>
          <w:bCs/>
        </w:rPr>
        <w:t>1 m</w:t>
      </w:r>
      <w:r w:rsidRPr="00FB1A26">
        <w:rPr>
          <w:b/>
          <w:bCs/>
          <w:vertAlign w:val="superscript"/>
        </w:rPr>
        <w:t>3</w:t>
      </w:r>
      <w:r w:rsidRPr="00FB1A26">
        <w:rPr>
          <w:b/>
          <w:bCs/>
        </w:rPr>
        <w:t xml:space="preserve"> = 1,000,000 cm</w:t>
      </w:r>
      <w:r w:rsidRPr="00FB1A26">
        <w:rPr>
          <w:b/>
          <w:bCs/>
          <w:vertAlign w:val="superscript"/>
        </w:rPr>
        <w:t>3</w:t>
      </w:r>
      <w:r w:rsidRPr="00FB1A26">
        <w:rPr>
          <w:b/>
          <w:bCs/>
        </w:rPr>
        <w:t xml:space="preserve"> = 1000 dm</w:t>
      </w:r>
      <w:r w:rsidRPr="00FB1A26">
        <w:rPr>
          <w:b/>
          <w:bCs/>
          <w:vertAlign w:val="superscript"/>
        </w:rPr>
        <w:t>3</w:t>
      </w:r>
    </w:p>
    <w:p w14:paraId="4D65BB57" w14:textId="77777777" w:rsidR="001F3C44" w:rsidRPr="00FB1A26" w:rsidRDefault="001F3C44" w:rsidP="001F3C44">
      <w:pPr>
        <w:pStyle w:val="RSCBasictext"/>
        <w:rPr>
          <w:b/>
          <w:bCs/>
        </w:rPr>
      </w:pPr>
      <w:r w:rsidRPr="00FB1A26">
        <w:rPr>
          <w:b/>
          <w:bCs/>
        </w:rPr>
        <w:t>1 dm</w:t>
      </w:r>
      <w:r w:rsidRPr="00FB1A26">
        <w:rPr>
          <w:b/>
          <w:bCs/>
          <w:vertAlign w:val="superscript"/>
        </w:rPr>
        <w:t>3</w:t>
      </w:r>
      <w:r w:rsidRPr="00FB1A26">
        <w:rPr>
          <w:b/>
          <w:bCs/>
        </w:rPr>
        <w:t xml:space="preserve"> = 1000 cm</w:t>
      </w:r>
      <w:r w:rsidRPr="00FB1A26">
        <w:rPr>
          <w:b/>
          <w:bCs/>
          <w:vertAlign w:val="superscript"/>
        </w:rPr>
        <w:t>3</w:t>
      </w:r>
      <w:r w:rsidRPr="00FB1A26">
        <w:rPr>
          <w:b/>
          <w:bCs/>
        </w:rPr>
        <w:t xml:space="preserve"> = 1 litre </w:t>
      </w:r>
    </w:p>
    <w:p w14:paraId="0441F9B3" w14:textId="21BD73D8" w:rsidR="001F3C44" w:rsidRPr="00473389" w:rsidRDefault="001F3C44" w:rsidP="001F3C44">
      <w:pPr>
        <w:pStyle w:val="RSCBasictext"/>
      </w:pPr>
      <w:r w:rsidRPr="00473389">
        <w:t>Nowadays</w:t>
      </w:r>
      <w:r w:rsidR="0009350B">
        <w:t>,</w:t>
      </w:r>
      <w:r w:rsidRPr="00473389">
        <w:t xml:space="preserve"> litres and millilitres are rarely used in written chemistry, but 1 ml = 1 cm</w:t>
      </w:r>
      <w:r w:rsidRPr="00473389">
        <w:rPr>
          <w:vertAlign w:val="superscript"/>
        </w:rPr>
        <w:t>3</w:t>
      </w:r>
      <w:r w:rsidRPr="00473389">
        <w:t xml:space="preserve"> and many pieces of glassware still show ml.</w:t>
      </w:r>
    </w:p>
    <w:p w14:paraId="1BC6CE54" w14:textId="0B561FC4" w:rsidR="001F3C44" w:rsidRDefault="001F3C44" w:rsidP="00FB1A26">
      <w:pPr>
        <w:pStyle w:val="RSCnumberedlist"/>
        <w:spacing w:after="0"/>
        <w:ind w:left="357" w:hanging="357"/>
      </w:pPr>
      <w:r w:rsidRPr="001F3C44">
        <w:t xml:space="preserve">Complete the table by choosing the approximate volume </w:t>
      </w:r>
      <w:r w:rsidR="00AE1AC9">
        <w:t xml:space="preserve">units </w:t>
      </w:r>
      <w:r w:rsidRPr="001F3C44">
        <w:t xml:space="preserve">from the options in bold </w:t>
      </w:r>
      <w:r w:rsidR="00AE1AC9">
        <w:t xml:space="preserve">and estimating the volume </w:t>
      </w:r>
      <w:r w:rsidRPr="001F3C44">
        <w:t>for each of the everyday items (images not to scale).</w:t>
      </w:r>
    </w:p>
    <w:p w14:paraId="67B46B0C" w14:textId="32978839" w:rsidR="00AE1AC9" w:rsidRDefault="00AE1AC9" w:rsidP="00FB1A26">
      <w:pPr>
        <w:pStyle w:val="RSCnumberedlist"/>
        <w:numPr>
          <w:ilvl w:val="0"/>
          <w:numId w:val="0"/>
        </w:numPr>
        <w:spacing w:after="200" w:line="360" w:lineRule="auto"/>
        <w:ind w:left="357"/>
        <w:jc w:val="center"/>
        <w:rPr>
          <w:b/>
          <w:bCs/>
          <w:vertAlign w:val="superscript"/>
        </w:rPr>
      </w:pPr>
      <w:r w:rsidRPr="00AE1AC9">
        <w:rPr>
          <w:b/>
          <w:bCs/>
        </w:rPr>
        <w:t xml:space="preserve"> </w:t>
      </w:r>
      <w:r w:rsidR="00473389" w:rsidRPr="00AE1AC9">
        <w:rPr>
          <w:b/>
          <w:bCs/>
        </w:rPr>
        <w:t>cm</w:t>
      </w:r>
      <w:r w:rsidR="00473389" w:rsidRPr="00AE1AC9">
        <w:rPr>
          <w:b/>
          <w:bCs/>
          <w:vertAlign w:val="superscript"/>
        </w:rPr>
        <w:t>3</w:t>
      </w:r>
      <w:r w:rsidR="00473389" w:rsidRPr="00AE1AC9">
        <w:rPr>
          <w:b/>
          <w:bCs/>
          <w:vertAlign w:val="superscript"/>
        </w:rPr>
        <w:tab/>
      </w:r>
      <w:r w:rsidR="00473389" w:rsidRPr="00AE1AC9">
        <w:rPr>
          <w:b/>
          <w:bCs/>
          <w:vertAlign w:val="superscript"/>
        </w:rPr>
        <w:tab/>
      </w:r>
      <w:r w:rsidRPr="00AE1AC9">
        <w:rPr>
          <w:b/>
          <w:bCs/>
        </w:rPr>
        <w:t xml:space="preserve"> d</w:t>
      </w:r>
      <w:r w:rsidR="00473389" w:rsidRPr="00AE1AC9">
        <w:rPr>
          <w:b/>
          <w:bCs/>
        </w:rPr>
        <w:t>m</w:t>
      </w:r>
      <w:r w:rsidR="00473389" w:rsidRPr="00AE1AC9">
        <w:rPr>
          <w:b/>
          <w:bCs/>
          <w:vertAlign w:val="superscript"/>
        </w:rPr>
        <w:t>3</w:t>
      </w:r>
      <w:r w:rsidRPr="00AE1AC9">
        <w:rPr>
          <w:b/>
          <w:bCs/>
          <w:vertAlign w:val="superscript"/>
        </w:rPr>
        <w:tab/>
      </w:r>
      <w:r w:rsidRPr="00AE1AC9">
        <w:rPr>
          <w:b/>
          <w:bCs/>
        </w:rPr>
        <w:t xml:space="preserve"> </w:t>
      </w:r>
      <w:r>
        <w:rPr>
          <w:b/>
          <w:bCs/>
        </w:rPr>
        <w:t xml:space="preserve">       </w:t>
      </w:r>
      <w:r w:rsidRPr="00AE1AC9">
        <w:rPr>
          <w:b/>
          <w:bCs/>
        </w:rPr>
        <w:t>m</w:t>
      </w:r>
      <w:r w:rsidRPr="00AE1AC9">
        <w:rPr>
          <w:b/>
          <w:bCs/>
          <w:vertAlign w:val="superscript"/>
        </w:rPr>
        <w:t>3</w:t>
      </w:r>
    </w:p>
    <w:tbl>
      <w:tblPr>
        <w:tblStyle w:val="TableGrid"/>
        <w:tblW w:w="0" w:type="auto"/>
        <w:tblInd w:w="360" w:type="dxa"/>
        <w:tblLook w:val="04A0" w:firstRow="1" w:lastRow="0" w:firstColumn="1" w:lastColumn="0" w:noHBand="0" w:noVBand="1"/>
      </w:tblPr>
      <w:tblGrid>
        <w:gridCol w:w="2090"/>
        <w:gridCol w:w="2053"/>
        <w:gridCol w:w="2107"/>
        <w:gridCol w:w="2406"/>
      </w:tblGrid>
      <w:tr w:rsidR="00477ED0" w14:paraId="6BADB738" w14:textId="77777777" w:rsidTr="00FB1A26">
        <w:trPr>
          <w:trHeight w:val="1701"/>
        </w:trPr>
        <w:tc>
          <w:tcPr>
            <w:tcW w:w="2090" w:type="dxa"/>
            <w:tcBorders>
              <w:bottom w:val="nil"/>
            </w:tcBorders>
          </w:tcPr>
          <w:p w14:paraId="49DE5BD8" w14:textId="77777777" w:rsidR="00AE1AC9" w:rsidRDefault="00AE1AC9" w:rsidP="00AE1AC9">
            <w:pPr>
              <w:pStyle w:val="RSCnumberedlist"/>
              <w:numPr>
                <w:ilvl w:val="0"/>
                <w:numId w:val="0"/>
              </w:numPr>
              <w:jc w:val="center"/>
              <w:rPr>
                <w:b/>
                <w:bCs/>
              </w:rPr>
            </w:pPr>
          </w:p>
        </w:tc>
        <w:tc>
          <w:tcPr>
            <w:tcW w:w="2053" w:type="dxa"/>
            <w:tcBorders>
              <w:bottom w:val="nil"/>
            </w:tcBorders>
          </w:tcPr>
          <w:p w14:paraId="72764CED" w14:textId="63F41077" w:rsidR="00AE1AC9" w:rsidRDefault="00477ED0" w:rsidP="00477ED0">
            <w:pPr>
              <w:pStyle w:val="RSCnumberedlist"/>
              <w:numPr>
                <w:ilvl w:val="0"/>
                <w:numId w:val="0"/>
              </w:numPr>
              <w:rPr>
                <w:b/>
                <w:bCs/>
              </w:rPr>
            </w:pPr>
            <w:r>
              <w:rPr>
                <w:b/>
                <w:bCs/>
                <w:noProof/>
              </w:rPr>
              <w:drawing>
                <wp:anchor distT="0" distB="0" distL="114300" distR="114300" simplePos="0" relativeHeight="251659264" behindDoc="1" locked="0" layoutInCell="1" allowOverlap="1" wp14:anchorId="25B28F6D" wp14:editId="0CE97298">
                  <wp:simplePos x="0" y="0"/>
                  <wp:positionH relativeFrom="column">
                    <wp:posOffset>124460</wp:posOffset>
                  </wp:positionH>
                  <wp:positionV relativeFrom="paragraph">
                    <wp:posOffset>38100</wp:posOffset>
                  </wp:positionV>
                  <wp:extent cx="873125" cy="1223010"/>
                  <wp:effectExtent l="0" t="0" r="3175" b="0"/>
                  <wp:wrapTight wrapText="bothSides">
                    <wp:wrapPolygon edited="0">
                      <wp:start x="0" y="0"/>
                      <wp:lineTo x="0" y="21196"/>
                      <wp:lineTo x="21207" y="21196"/>
                      <wp:lineTo x="21207" y="0"/>
                      <wp:lineTo x="0" y="0"/>
                    </wp:wrapPolygon>
                  </wp:wrapTight>
                  <wp:docPr id="1832884907" name="Picture 2" descr="A small watter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84907" name="Picture 2" descr="A small watter bot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873125" cy="12230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07" w:type="dxa"/>
            <w:tcBorders>
              <w:bottom w:val="nil"/>
            </w:tcBorders>
          </w:tcPr>
          <w:p w14:paraId="3F7209AC" w14:textId="7F4C11E1" w:rsidR="00AE1AC9" w:rsidRDefault="00477ED0" w:rsidP="00AE1AC9">
            <w:pPr>
              <w:pStyle w:val="RSCnumberedlist"/>
              <w:numPr>
                <w:ilvl w:val="0"/>
                <w:numId w:val="0"/>
              </w:numPr>
              <w:jc w:val="center"/>
              <w:rPr>
                <w:b/>
                <w:bCs/>
              </w:rPr>
            </w:pPr>
            <w:r>
              <w:rPr>
                <w:b/>
                <w:bCs/>
                <w:noProof/>
              </w:rPr>
              <w:drawing>
                <wp:anchor distT="0" distB="0" distL="114300" distR="114300" simplePos="0" relativeHeight="251660288" behindDoc="0" locked="0" layoutInCell="1" allowOverlap="1" wp14:anchorId="68295FCF" wp14:editId="0E2CCB5A">
                  <wp:simplePos x="0" y="0"/>
                  <wp:positionH relativeFrom="column">
                    <wp:posOffset>212090</wp:posOffset>
                  </wp:positionH>
                  <wp:positionV relativeFrom="paragraph">
                    <wp:posOffset>238125</wp:posOffset>
                  </wp:positionV>
                  <wp:extent cx="828675" cy="828675"/>
                  <wp:effectExtent l="0" t="0" r="9525" b="9525"/>
                  <wp:wrapThrough wrapText="bothSides">
                    <wp:wrapPolygon edited="0">
                      <wp:start x="0" y="0"/>
                      <wp:lineTo x="0" y="21352"/>
                      <wp:lineTo x="21352" y="21352"/>
                      <wp:lineTo x="21352" y="0"/>
                      <wp:lineTo x="0" y="0"/>
                    </wp:wrapPolygon>
                  </wp:wrapThrough>
                  <wp:docPr id="1667562197" name="Picture 1" descr="a single sugar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62197" name="Picture 1" descr="a single sugar cub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6" w:type="dxa"/>
            <w:tcBorders>
              <w:bottom w:val="nil"/>
            </w:tcBorders>
          </w:tcPr>
          <w:p w14:paraId="14E9E2C7" w14:textId="4FB5570F" w:rsidR="00AE1AC9" w:rsidRDefault="00E97AB4" w:rsidP="00AE1AC9">
            <w:pPr>
              <w:pStyle w:val="RSCnumberedlist"/>
              <w:numPr>
                <w:ilvl w:val="0"/>
                <w:numId w:val="0"/>
              </w:numPr>
              <w:jc w:val="center"/>
              <w:rPr>
                <w:b/>
                <w:bCs/>
              </w:rPr>
            </w:pPr>
            <w:r>
              <w:rPr>
                <w:noProof/>
              </w:rPr>
              <mc:AlternateContent>
                <mc:Choice Requires="wps">
                  <w:drawing>
                    <wp:anchor distT="45720" distB="45720" distL="114300" distR="114300" simplePos="0" relativeHeight="251663360" behindDoc="1" locked="0" layoutInCell="1" allowOverlap="1" wp14:anchorId="5CC55839" wp14:editId="26AD3347">
                      <wp:simplePos x="0" y="0"/>
                      <wp:positionH relativeFrom="column">
                        <wp:posOffset>378143</wp:posOffset>
                      </wp:positionH>
                      <wp:positionV relativeFrom="paragraph">
                        <wp:posOffset>952182</wp:posOffset>
                      </wp:positionV>
                      <wp:extent cx="2360930" cy="304165"/>
                      <wp:effectExtent l="0" t="0" r="953"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304165"/>
                              </a:xfrm>
                              <a:prstGeom prst="rect">
                                <a:avLst/>
                              </a:prstGeom>
                              <a:noFill/>
                              <a:ln w="9525">
                                <a:noFill/>
                                <a:miter lim="800000"/>
                                <a:headEnd/>
                                <a:tailEnd/>
                              </a:ln>
                            </wps:spPr>
                            <wps:txbx>
                              <w:txbxContent>
                                <w:p w14:paraId="1FFBB215" w14:textId="4789D289" w:rsidR="00FB1A26" w:rsidRPr="00E97AB4" w:rsidRDefault="00FB1A26">
                                  <w:pPr>
                                    <w:rPr>
                                      <w:rFonts w:ascii="Century Gothic" w:hAnsi="Century Gothic"/>
                                      <w:sz w:val="16"/>
                                      <w:szCs w:val="16"/>
                                    </w:rPr>
                                  </w:pPr>
                                  <w:r w:rsidRPr="00E97AB4">
                                    <w:rPr>
                                      <w:rFonts w:ascii="Century Gothic" w:hAnsi="Century Gothic"/>
                                      <w:sz w:val="16"/>
                                      <w:szCs w:val="16"/>
                                    </w:rPr>
                                    <w:t>Images © Shutterstock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C55839" id="_x0000_t202" coordsize="21600,21600" o:spt="202" path="m,l,21600r21600,l21600,xe">
                      <v:stroke joinstyle="miter"/>
                      <v:path gradientshapeok="t" o:connecttype="rect"/>
                    </v:shapetype>
                    <v:shape id="Text Box 2" o:spid="_x0000_s1026" type="#_x0000_t202" style="position:absolute;left:0;text-align:left;margin-left:29.8pt;margin-top:74.95pt;width:185.9pt;height:23.95pt;rotation:90;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" filled="f" stroked="f">
                      <v:textbox>
                        <w:txbxContent>
                          <w:p w14:paraId="1FFBB215" w14:textId="4789D289" w:rsidR="00FB1A26" w:rsidRPr="00E97AB4" w:rsidRDefault="00FB1A26">
                            <w:pPr>
                              <w:rPr>
                                <w:rFonts w:ascii="Century Gothic" w:hAnsi="Century Gothic"/>
                                <w:sz w:val="16"/>
                                <w:szCs w:val="16"/>
                              </w:rPr>
                            </w:pPr>
                            <w:r w:rsidRPr="00E97AB4">
                              <w:rPr>
                                <w:rFonts w:ascii="Century Gothic" w:hAnsi="Century Gothic"/>
                                <w:sz w:val="16"/>
                                <w:szCs w:val="16"/>
                              </w:rPr>
                              <w:t>Images © Shutterstock</w:t>
                            </w:r>
                          </w:p>
                        </w:txbxContent>
                      </v:textbox>
                    </v:shape>
                  </w:pict>
                </mc:Fallback>
              </mc:AlternateContent>
            </w:r>
            <w:r w:rsidR="00477ED0">
              <w:rPr>
                <w:b/>
                <w:bCs/>
                <w:noProof/>
              </w:rPr>
              <w:drawing>
                <wp:anchor distT="0" distB="0" distL="114300" distR="114300" simplePos="0" relativeHeight="251661312" behindDoc="0" locked="0" layoutInCell="1" allowOverlap="1" wp14:anchorId="33473CF2" wp14:editId="2A96846A">
                  <wp:simplePos x="0" y="0"/>
                  <wp:positionH relativeFrom="column">
                    <wp:posOffset>66675</wp:posOffset>
                  </wp:positionH>
                  <wp:positionV relativeFrom="paragraph">
                    <wp:posOffset>0</wp:posOffset>
                  </wp:positionV>
                  <wp:extent cx="1298575" cy="1333500"/>
                  <wp:effectExtent l="0" t="0" r="0" b="0"/>
                  <wp:wrapThrough wrapText="bothSides">
                    <wp:wrapPolygon edited="0">
                      <wp:start x="0" y="0"/>
                      <wp:lineTo x="0" y="21291"/>
                      <wp:lineTo x="21230" y="21291"/>
                      <wp:lineTo x="21230" y="0"/>
                      <wp:lineTo x="0" y="0"/>
                    </wp:wrapPolygon>
                  </wp:wrapThrough>
                  <wp:docPr id="1449442603" name="Picture 3" descr="a standard wash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42603" name="Picture 3" descr="a standard washing mach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857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97AB4" w14:paraId="2BF9866F" w14:textId="77777777" w:rsidTr="00477ED0">
        <w:tc>
          <w:tcPr>
            <w:tcW w:w="2090" w:type="dxa"/>
            <w:tcBorders>
              <w:top w:val="nil"/>
              <w:left w:val="single" w:sz="4" w:space="0" w:color="auto"/>
              <w:bottom w:val="single" w:sz="4" w:space="0" w:color="auto"/>
              <w:right w:val="single" w:sz="4" w:space="0" w:color="auto"/>
            </w:tcBorders>
          </w:tcPr>
          <w:p w14:paraId="6F7930EF" w14:textId="77777777" w:rsidR="00477ED0" w:rsidRDefault="00477ED0" w:rsidP="00AE1AC9">
            <w:pPr>
              <w:pStyle w:val="RSCnumberedlist"/>
              <w:numPr>
                <w:ilvl w:val="0"/>
                <w:numId w:val="0"/>
              </w:numPr>
              <w:jc w:val="center"/>
              <w:rPr>
                <w:b/>
                <w:bCs/>
              </w:rPr>
            </w:pPr>
          </w:p>
        </w:tc>
        <w:tc>
          <w:tcPr>
            <w:tcW w:w="2053" w:type="dxa"/>
            <w:tcBorders>
              <w:top w:val="nil"/>
              <w:left w:val="single" w:sz="4" w:space="0" w:color="auto"/>
              <w:bottom w:val="single" w:sz="4" w:space="0" w:color="auto"/>
              <w:right w:val="single" w:sz="4" w:space="0" w:color="auto"/>
            </w:tcBorders>
          </w:tcPr>
          <w:p w14:paraId="17572887" w14:textId="38B2F256" w:rsidR="00477ED0" w:rsidRDefault="00477ED0" w:rsidP="00AE1AC9">
            <w:pPr>
              <w:pStyle w:val="RSCnumberedlist"/>
              <w:numPr>
                <w:ilvl w:val="0"/>
                <w:numId w:val="0"/>
              </w:numPr>
              <w:jc w:val="center"/>
              <w:rPr>
                <w:b/>
                <w:bCs/>
              </w:rPr>
            </w:pPr>
            <w:r>
              <w:rPr>
                <w:b/>
                <w:bCs/>
              </w:rPr>
              <w:t>Drinks bottle</w:t>
            </w:r>
          </w:p>
        </w:tc>
        <w:tc>
          <w:tcPr>
            <w:tcW w:w="2107" w:type="dxa"/>
            <w:tcBorders>
              <w:top w:val="nil"/>
              <w:left w:val="single" w:sz="4" w:space="0" w:color="auto"/>
              <w:bottom w:val="single" w:sz="4" w:space="0" w:color="auto"/>
              <w:right w:val="single" w:sz="4" w:space="0" w:color="auto"/>
            </w:tcBorders>
          </w:tcPr>
          <w:p w14:paraId="05BA8582" w14:textId="12962A33" w:rsidR="00477ED0" w:rsidRDefault="00477ED0" w:rsidP="00AE1AC9">
            <w:pPr>
              <w:pStyle w:val="RSCnumberedlist"/>
              <w:numPr>
                <w:ilvl w:val="0"/>
                <w:numId w:val="0"/>
              </w:numPr>
              <w:jc w:val="center"/>
              <w:rPr>
                <w:b/>
                <w:bCs/>
              </w:rPr>
            </w:pPr>
            <w:r>
              <w:rPr>
                <w:b/>
                <w:bCs/>
              </w:rPr>
              <w:t>Sugar cube</w:t>
            </w:r>
          </w:p>
        </w:tc>
        <w:tc>
          <w:tcPr>
            <w:tcW w:w="2406" w:type="dxa"/>
            <w:tcBorders>
              <w:top w:val="nil"/>
              <w:left w:val="single" w:sz="4" w:space="0" w:color="auto"/>
              <w:bottom w:val="single" w:sz="4" w:space="0" w:color="auto"/>
              <w:right w:val="single" w:sz="4" w:space="0" w:color="auto"/>
            </w:tcBorders>
          </w:tcPr>
          <w:p w14:paraId="5FA0841F" w14:textId="6937C762" w:rsidR="00477ED0" w:rsidRDefault="00477ED0" w:rsidP="00AE1AC9">
            <w:pPr>
              <w:pStyle w:val="RSCnumberedlist"/>
              <w:numPr>
                <w:ilvl w:val="0"/>
                <w:numId w:val="0"/>
              </w:numPr>
              <w:jc w:val="center"/>
              <w:rPr>
                <w:b/>
                <w:bCs/>
              </w:rPr>
            </w:pPr>
            <w:r>
              <w:rPr>
                <w:b/>
                <w:bCs/>
              </w:rPr>
              <w:t>Washing machine</w:t>
            </w:r>
          </w:p>
        </w:tc>
      </w:tr>
      <w:tr w:rsidR="00477ED0" w14:paraId="371D0079" w14:textId="77777777" w:rsidTr="00477ED0">
        <w:tc>
          <w:tcPr>
            <w:tcW w:w="2090" w:type="dxa"/>
            <w:tcBorders>
              <w:top w:val="single" w:sz="4" w:space="0" w:color="auto"/>
            </w:tcBorders>
          </w:tcPr>
          <w:p w14:paraId="025AD1C3" w14:textId="3181F0B1" w:rsidR="00AE1AC9" w:rsidRDefault="00AE1AC9" w:rsidP="00AE1AC9">
            <w:pPr>
              <w:pStyle w:val="RSCnumberedlist"/>
              <w:numPr>
                <w:ilvl w:val="0"/>
                <w:numId w:val="0"/>
              </w:numPr>
              <w:jc w:val="center"/>
              <w:rPr>
                <w:b/>
                <w:bCs/>
              </w:rPr>
            </w:pPr>
            <w:r>
              <w:rPr>
                <w:b/>
                <w:bCs/>
              </w:rPr>
              <w:t>Approximate volume</w:t>
            </w:r>
          </w:p>
        </w:tc>
        <w:tc>
          <w:tcPr>
            <w:tcW w:w="2053" w:type="dxa"/>
            <w:tcBorders>
              <w:top w:val="single" w:sz="4" w:space="0" w:color="auto"/>
            </w:tcBorders>
          </w:tcPr>
          <w:p w14:paraId="712DE766" w14:textId="2F7C9C37" w:rsidR="00AE1AC9" w:rsidRDefault="00AE1AC9" w:rsidP="00AE1AC9">
            <w:pPr>
              <w:pStyle w:val="RSCnumberedlist"/>
              <w:numPr>
                <w:ilvl w:val="0"/>
                <w:numId w:val="0"/>
              </w:numPr>
              <w:jc w:val="center"/>
              <w:rPr>
                <w:b/>
                <w:bCs/>
              </w:rPr>
            </w:pPr>
          </w:p>
        </w:tc>
        <w:tc>
          <w:tcPr>
            <w:tcW w:w="2107" w:type="dxa"/>
            <w:tcBorders>
              <w:top w:val="single" w:sz="4" w:space="0" w:color="auto"/>
            </w:tcBorders>
          </w:tcPr>
          <w:p w14:paraId="091331CA" w14:textId="0978BB37" w:rsidR="00AE1AC9" w:rsidRDefault="00AE1AC9" w:rsidP="00AE1AC9">
            <w:pPr>
              <w:pStyle w:val="RSCnumberedlist"/>
              <w:numPr>
                <w:ilvl w:val="0"/>
                <w:numId w:val="0"/>
              </w:numPr>
              <w:jc w:val="center"/>
              <w:rPr>
                <w:b/>
                <w:bCs/>
              </w:rPr>
            </w:pPr>
          </w:p>
        </w:tc>
        <w:tc>
          <w:tcPr>
            <w:tcW w:w="2406" w:type="dxa"/>
            <w:tcBorders>
              <w:top w:val="single" w:sz="4" w:space="0" w:color="auto"/>
            </w:tcBorders>
          </w:tcPr>
          <w:p w14:paraId="4069D4FF" w14:textId="77777777" w:rsidR="00AE1AC9" w:rsidRDefault="00AE1AC9" w:rsidP="00AE1AC9">
            <w:pPr>
              <w:pStyle w:val="RSCnumberedlist"/>
              <w:numPr>
                <w:ilvl w:val="0"/>
                <w:numId w:val="0"/>
              </w:numPr>
              <w:jc w:val="center"/>
              <w:rPr>
                <w:b/>
                <w:bCs/>
              </w:rPr>
            </w:pPr>
          </w:p>
        </w:tc>
      </w:tr>
    </w:tbl>
    <w:p w14:paraId="3874EA84" w14:textId="314B30E6" w:rsidR="00AE1AC9" w:rsidRPr="00FB1A26" w:rsidRDefault="00AE1AC9" w:rsidP="00AE1AC9">
      <w:pPr>
        <w:pStyle w:val="RSCnumberedlist"/>
        <w:numPr>
          <w:ilvl w:val="0"/>
          <w:numId w:val="0"/>
        </w:numPr>
        <w:ind w:left="360"/>
        <w:jc w:val="center"/>
        <w:rPr>
          <w:b/>
          <w:bCs/>
          <w:sz w:val="16"/>
          <w:szCs w:val="16"/>
        </w:rPr>
      </w:pPr>
    </w:p>
    <w:p w14:paraId="65A317EC" w14:textId="447F8584" w:rsidR="001F3C44" w:rsidRDefault="00477ED0" w:rsidP="001F3C44">
      <w:pPr>
        <w:pStyle w:val="RSCnumberedlist"/>
      </w:pPr>
      <w:r>
        <w:t>Give the calculation to convert a</w:t>
      </w:r>
      <w:r w:rsidR="001F3C44">
        <w:t xml:space="preserve"> volume in cm</w:t>
      </w:r>
      <w:r w:rsidR="001F3C44" w:rsidRPr="00CF27BD">
        <w:rPr>
          <w:vertAlign w:val="superscript"/>
        </w:rPr>
        <w:t>3</w:t>
      </w:r>
      <w:r w:rsidR="001F3C44">
        <w:t xml:space="preserve"> </w:t>
      </w:r>
      <w:r>
        <w:t>to</w:t>
      </w:r>
      <w:r w:rsidR="001F3C44">
        <w:t xml:space="preserve"> m</w:t>
      </w:r>
      <w:r w:rsidR="001F3C44" w:rsidRPr="00CF27BD">
        <w:rPr>
          <w:vertAlign w:val="superscript"/>
        </w:rPr>
        <w:t>3</w:t>
      </w:r>
      <w:r>
        <w:t>.</w:t>
      </w:r>
    </w:p>
    <w:p w14:paraId="40430EEA" w14:textId="3D9F1007" w:rsidR="001F3C44" w:rsidRDefault="001F3C44" w:rsidP="00D068CD">
      <w:pPr>
        <w:pStyle w:val="RSCnumberedlist"/>
        <w:numPr>
          <w:ilvl w:val="0"/>
          <w:numId w:val="0"/>
        </w:numPr>
      </w:pPr>
    </w:p>
    <w:p w14:paraId="7FFCDA1F" w14:textId="3A2EFB2E" w:rsidR="001F3C44" w:rsidRDefault="001F3C44" w:rsidP="001F3C44">
      <w:pPr>
        <w:pStyle w:val="RSCnumberedlist"/>
        <w:numPr>
          <w:ilvl w:val="0"/>
          <w:numId w:val="0"/>
        </w:numPr>
        <w:ind w:left="360" w:hanging="360"/>
      </w:pPr>
    </w:p>
    <w:p w14:paraId="198CD566" w14:textId="1B2D2B2E" w:rsidR="001F3C44" w:rsidRDefault="00477ED0" w:rsidP="001F3C44">
      <w:pPr>
        <w:pStyle w:val="RSCnumberedlist"/>
      </w:pPr>
      <w:r>
        <w:t xml:space="preserve">Give the calculation to convert </w:t>
      </w:r>
      <w:r w:rsidR="001F3C44">
        <w:t>a volume in dm</w:t>
      </w:r>
      <w:r w:rsidR="001F3C44" w:rsidRPr="00CF27BD">
        <w:rPr>
          <w:vertAlign w:val="superscript"/>
        </w:rPr>
        <w:t>3</w:t>
      </w:r>
      <w:r w:rsidR="001F3C44">
        <w:t xml:space="preserve"> to cm</w:t>
      </w:r>
      <w:r w:rsidR="001F3C44" w:rsidRPr="00CF27BD">
        <w:rPr>
          <w:vertAlign w:val="superscript"/>
        </w:rPr>
        <w:t>3</w:t>
      </w:r>
      <w:r>
        <w:t>.</w:t>
      </w:r>
    </w:p>
    <w:p w14:paraId="7CB13268" w14:textId="77777777" w:rsidR="001F3C44" w:rsidRDefault="001F3C44" w:rsidP="00D068CD">
      <w:pPr>
        <w:pStyle w:val="RSCnumberedlist"/>
        <w:numPr>
          <w:ilvl w:val="0"/>
          <w:numId w:val="0"/>
        </w:numPr>
      </w:pPr>
    </w:p>
    <w:p w14:paraId="38BD23E1" w14:textId="77777777" w:rsidR="001F3C44" w:rsidRDefault="001F3C44" w:rsidP="001F3C44">
      <w:pPr>
        <w:pStyle w:val="RSCnumberedlist"/>
        <w:numPr>
          <w:ilvl w:val="0"/>
          <w:numId w:val="0"/>
        </w:numPr>
        <w:ind w:left="360" w:hanging="360"/>
      </w:pPr>
    </w:p>
    <w:p w14:paraId="3069CD42" w14:textId="4C333CAB" w:rsidR="001F3C44" w:rsidRDefault="001F3C44" w:rsidP="00D068CD">
      <w:pPr>
        <w:pStyle w:val="RSCnumberedlist"/>
      </w:pPr>
      <w:r>
        <w:t>For each example below, convert the volume units</w:t>
      </w:r>
      <w:r w:rsidR="00DA4194">
        <w:t>.</w:t>
      </w:r>
    </w:p>
    <w:p w14:paraId="7AD2399A" w14:textId="11B315A1" w:rsidR="001F3C44" w:rsidRDefault="001F3C44" w:rsidP="001F3C44">
      <w:pPr>
        <w:pStyle w:val="RSCnumberedlist"/>
        <w:numPr>
          <w:ilvl w:val="0"/>
          <w:numId w:val="19"/>
        </w:numPr>
      </w:pPr>
      <w:r>
        <w:t>A helium balloon has a volume of 1600 cm</w:t>
      </w:r>
      <w:r w:rsidRPr="00CF27BD">
        <w:rPr>
          <w:vertAlign w:val="superscript"/>
        </w:rPr>
        <w:t>3</w:t>
      </w:r>
      <w:r>
        <w:t>. Convert this volume into dm</w:t>
      </w:r>
      <w:r w:rsidRPr="00CF27BD">
        <w:rPr>
          <w:vertAlign w:val="superscript"/>
        </w:rPr>
        <w:t>3</w:t>
      </w:r>
      <w:r>
        <w:t>.</w:t>
      </w:r>
    </w:p>
    <w:p w14:paraId="3FD59892" w14:textId="77777777" w:rsidR="001F3C44" w:rsidRDefault="001F3C44" w:rsidP="00D068CD">
      <w:pPr>
        <w:pStyle w:val="RSCnumberedlist"/>
        <w:numPr>
          <w:ilvl w:val="0"/>
          <w:numId w:val="0"/>
        </w:numPr>
      </w:pPr>
    </w:p>
    <w:p w14:paraId="2F6B47F4" w14:textId="53E3AA59" w:rsidR="001F3C44" w:rsidRDefault="001F3C44" w:rsidP="001F3C44">
      <w:pPr>
        <w:pStyle w:val="RSCnumberedlist"/>
        <w:numPr>
          <w:ilvl w:val="0"/>
          <w:numId w:val="0"/>
        </w:numPr>
        <w:ind w:left="360" w:hanging="360"/>
      </w:pPr>
    </w:p>
    <w:p w14:paraId="38636DA4" w14:textId="0E0C4A24" w:rsidR="001F3C44" w:rsidRDefault="001F3C44" w:rsidP="00D068CD">
      <w:pPr>
        <w:pStyle w:val="RSCnumberedlist"/>
        <w:numPr>
          <w:ilvl w:val="0"/>
          <w:numId w:val="19"/>
        </w:numPr>
      </w:pPr>
      <w:r>
        <w:t>An experiment requires 1.35 dm</w:t>
      </w:r>
      <w:r w:rsidRPr="00CF27BD">
        <w:rPr>
          <w:vertAlign w:val="superscript"/>
        </w:rPr>
        <w:t>3</w:t>
      </w:r>
      <w:r>
        <w:t xml:space="preserve"> of hydrochloric acid solution. What volume is this in cm</w:t>
      </w:r>
      <w:r w:rsidRPr="00CF27BD">
        <w:rPr>
          <w:vertAlign w:val="superscript"/>
        </w:rPr>
        <w:t>3</w:t>
      </w:r>
      <w:r>
        <w:t>?</w:t>
      </w:r>
    </w:p>
    <w:p w14:paraId="6FE859CC" w14:textId="77777777" w:rsidR="001F3C44" w:rsidRDefault="001F3C44" w:rsidP="00FB1A26">
      <w:pPr>
        <w:pStyle w:val="RSCnumberedlist"/>
        <w:numPr>
          <w:ilvl w:val="0"/>
          <w:numId w:val="0"/>
        </w:numPr>
        <w:spacing w:line="360" w:lineRule="auto"/>
      </w:pPr>
    </w:p>
    <w:p w14:paraId="4EB97E48" w14:textId="0B7356A5" w:rsidR="001F3C44" w:rsidRDefault="001F3C44" w:rsidP="001F3C44">
      <w:pPr>
        <w:pStyle w:val="RSCnumberedlist"/>
        <w:numPr>
          <w:ilvl w:val="0"/>
          <w:numId w:val="19"/>
        </w:numPr>
      </w:pPr>
      <w:r w:rsidRPr="001F3C44">
        <w:t>A swimming pool contains 375 m</w:t>
      </w:r>
      <w:r w:rsidRPr="00477ED0">
        <w:rPr>
          <w:vertAlign w:val="superscript"/>
        </w:rPr>
        <w:t>3</w:t>
      </w:r>
      <w:r w:rsidRPr="001F3C44">
        <w:t xml:space="preserve"> of water. What is the volume in cm</w:t>
      </w:r>
      <w:r w:rsidRPr="00477ED0">
        <w:rPr>
          <w:vertAlign w:val="superscript"/>
        </w:rPr>
        <w:t>3</w:t>
      </w:r>
      <w:r w:rsidRPr="001F3C44">
        <w:t>?</w:t>
      </w:r>
    </w:p>
    <w:p w14:paraId="567411FD" w14:textId="29916CC4" w:rsidR="001F3C44" w:rsidRDefault="001F3C44" w:rsidP="00FB1A26">
      <w:pPr>
        <w:pStyle w:val="RSCnumberedlist"/>
        <w:numPr>
          <w:ilvl w:val="0"/>
          <w:numId w:val="0"/>
        </w:numPr>
        <w:spacing w:line="360" w:lineRule="auto"/>
        <w:ind w:left="357" w:hanging="357"/>
      </w:pPr>
    </w:p>
    <w:p w14:paraId="47EA0029" w14:textId="652F23F5" w:rsidR="001F3C44" w:rsidRDefault="001F3C44" w:rsidP="001F3C44">
      <w:pPr>
        <w:pStyle w:val="RSCnumberedlist"/>
        <w:numPr>
          <w:ilvl w:val="0"/>
          <w:numId w:val="19"/>
        </w:numPr>
      </w:pPr>
      <w:r>
        <w:t>A carbon dioxide cylinder has a volume of 6.54 dm</w:t>
      </w:r>
      <w:r w:rsidRPr="00CF27BD">
        <w:rPr>
          <w:vertAlign w:val="superscript"/>
        </w:rPr>
        <w:t>3</w:t>
      </w:r>
      <w:r>
        <w:t>. What is the volume in m</w:t>
      </w:r>
      <w:r w:rsidRPr="00CF27BD">
        <w:rPr>
          <w:vertAlign w:val="superscript"/>
        </w:rPr>
        <w:t>3</w:t>
      </w:r>
      <w:r>
        <w:t>?</w:t>
      </w:r>
    </w:p>
    <w:p w14:paraId="7EA2211B" w14:textId="67EE2C3A" w:rsidR="001F3C44" w:rsidRDefault="00D068CD" w:rsidP="001F3C44">
      <w:pPr>
        <w:pStyle w:val="RSCH2"/>
      </w:pPr>
      <w:r>
        <w:rPr>
          <w:noProof/>
        </w:rPr>
        <w:lastRenderedPageBreak/>
        <w:drawing>
          <wp:anchor distT="0" distB="0" distL="114300" distR="114300" simplePos="0" relativeHeight="251658240" behindDoc="1" locked="0" layoutInCell="1" allowOverlap="1" wp14:anchorId="04071FE1" wp14:editId="1BF6A823">
            <wp:simplePos x="0" y="0"/>
            <wp:positionH relativeFrom="margin">
              <wp:posOffset>4127481</wp:posOffset>
            </wp:positionH>
            <wp:positionV relativeFrom="paragraph">
              <wp:posOffset>73583</wp:posOffset>
            </wp:positionV>
            <wp:extent cx="1491615" cy="2066290"/>
            <wp:effectExtent l="0" t="0" r="0" b="0"/>
            <wp:wrapTight wrapText="bothSides">
              <wp:wrapPolygon edited="0">
                <wp:start x="0" y="0"/>
                <wp:lineTo x="0" y="21308"/>
                <wp:lineTo x="21241" y="21308"/>
                <wp:lineTo x="21241" y="0"/>
                <wp:lineTo x="0" y="0"/>
              </wp:wrapPolygon>
            </wp:wrapTight>
            <wp:docPr id="9266" name="image14.png" descr="A thermometer on a white background the red line shows at the first line above 30"/>
            <wp:cNvGraphicFramePr/>
            <a:graphic xmlns:a="http://schemas.openxmlformats.org/drawingml/2006/main">
              <a:graphicData uri="http://schemas.openxmlformats.org/drawingml/2006/picture">
                <pic:pic xmlns:pic="http://schemas.openxmlformats.org/drawingml/2006/picture">
                  <pic:nvPicPr>
                    <pic:cNvPr id="9266" name="image14.png" descr="A thermometer on a white background the red line shows at the first line above 30"/>
                    <pic:cNvPicPr preferRelativeResize="0"/>
                  </pic:nvPicPr>
                  <pic:blipFill>
                    <a:blip r:embed="rId14" cstate="print">
                      <a:extLst>
                        <a:ext uri="{28A0092B-C50C-407E-A947-70E740481C1C}">
                          <a14:useLocalDpi xmlns:a14="http://schemas.microsoft.com/office/drawing/2010/main" val="0"/>
                        </a:ext>
                      </a:extLst>
                    </a:blip>
                    <a:srcRect t="15704" r="53068" b="5160"/>
                    <a:stretch>
                      <a:fillRect/>
                    </a:stretch>
                  </pic:blipFill>
                  <pic:spPr>
                    <a:xfrm>
                      <a:off x="0" y="0"/>
                      <a:ext cx="1491615" cy="2066290"/>
                    </a:xfrm>
                    <a:prstGeom prst="rect">
                      <a:avLst/>
                    </a:prstGeom>
                    <a:ln/>
                  </pic:spPr>
                </pic:pic>
              </a:graphicData>
            </a:graphic>
            <wp14:sizeRelH relativeFrom="margin">
              <wp14:pctWidth>0</wp14:pctWidth>
            </wp14:sizeRelH>
            <wp14:sizeRelV relativeFrom="margin">
              <wp14:pctHeight>0</wp14:pctHeight>
            </wp14:sizeRelV>
          </wp:anchor>
        </w:drawing>
      </w:r>
      <w:r w:rsidR="00130F1F">
        <w:t>New content: m</w:t>
      </w:r>
      <w:r w:rsidR="001F3C44">
        <w:t>aking measurements</w:t>
      </w:r>
    </w:p>
    <w:p w14:paraId="1B76C1C0" w14:textId="5324234D" w:rsidR="001F3C44" w:rsidRDefault="001F3C44" w:rsidP="001F3C44">
      <w:pPr>
        <w:pStyle w:val="RSCBasictext"/>
      </w:pPr>
      <w:r>
        <w:t xml:space="preserve">The value recorded for a measurement must be related to the scale used. </w:t>
      </w:r>
    </w:p>
    <w:p w14:paraId="35F3AC08" w14:textId="7D54B214" w:rsidR="001F3C44" w:rsidRDefault="001F3C44" w:rsidP="001F3C44">
      <w:pPr>
        <w:pStyle w:val="RSCBasictext"/>
      </w:pPr>
      <w:r>
        <w:t xml:space="preserve">Usually, for graduated scales (made from lots of lines) we work out the value on the scale of half the smallest division. On the thermometer shown here, the smallest division between lines is </w:t>
      </w:r>
      <w:r w:rsidR="00C46A55">
        <w:t>1</w:t>
      </w:r>
      <w:r w:rsidR="00C46A55">
        <w:rPr>
          <w:rFonts w:ascii="Cambria Math" w:hAnsi="Cambria Math" w:cs="Cambria Math"/>
        </w:rPr>
        <w:t>°</w:t>
      </w:r>
      <w:r>
        <w:t>C, so half the smallest division is 0.5</w:t>
      </w:r>
      <w:r w:rsidR="00C46A55">
        <w:rPr>
          <w:rFonts w:ascii="Cambria Math" w:hAnsi="Cambria Math" w:cs="Cambria Math"/>
        </w:rPr>
        <w:t>°</w:t>
      </w:r>
      <w:r>
        <w:t>C.</w:t>
      </w:r>
    </w:p>
    <w:p w14:paraId="601B7B1B" w14:textId="1BB5C860" w:rsidR="001F3C44" w:rsidRDefault="001F3C44" w:rsidP="001F3C44">
      <w:pPr>
        <w:pStyle w:val="RSCBasictext"/>
      </w:pPr>
      <w:r>
        <w:t>This means that we must record measurements on this thermometer to the nearest 0.5</w:t>
      </w:r>
      <w:r w:rsidR="00C46A55">
        <w:rPr>
          <w:rFonts w:ascii="Cambria Math" w:hAnsi="Cambria Math" w:cs="Cambria Math"/>
        </w:rPr>
        <w:t>°</w:t>
      </w:r>
      <w:r>
        <w:t>C</w:t>
      </w:r>
      <w:r w:rsidR="00DA4194">
        <w:t xml:space="preserve"> </w:t>
      </w:r>
      <w:r>
        <w:t xml:space="preserve">and </w:t>
      </w:r>
      <w:r w:rsidR="00FB1A26">
        <w:t>therefore</w:t>
      </w:r>
      <w:r>
        <w:t xml:space="preserve"> give </w:t>
      </w:r>
      <w:r w:rsidR="00DA4194">
        <w:t>one</w:t>
      </w:r>
      <w:r>
        <w:t xml:space="preserve"> decimal place. </w:t>
      </w:r>
    </w:p>
    <w:p w14:paraId="194EB099" w14:textId="1B9A35A1" w:rsidR="001F3C44" w:rsidRDefault="001F3C44" w:rsidP="001F3C44">
      <w:pPr>
        <w:pStyle w:val="RSCBasictext"/>
      </w:pPr>
      <w:r>
        <w:t xml:space="preserve">Every reading should be to one decimal place, with the number after the decimal being either </w:t>
      </w:r>
      <w:r w:rsidR="00DA4194">
        <w:t>‘</w:t>
      </w:r>
      <w:r>
        <w:t>0</w:t>
      </w:r>
      <w:r w:rsidR="00DA4194">
        <w:t>’</w:t>
      </w:r>
      <w:r>
        <w:t xml:space="preserve"> (on the line) or </w:t>
      </w:r>
      <w:r w:rsidR="00DA4194">
        <w:t>‘</w:t>
      </w:r>
      <w:r>
        <w:t>5</w:t>
      </w:r>
      <w:r w:rsidR="00DA4194">
        <w:t>’</w:t>
      </w:r>
      <w:r>
        <w:t xml:space="preserve"> (between lines). We cannot give a measurement more precisely than the nearest 0.5</w:t>
      </w:r>
      <w:r w:rsidR="00C46A55">
        <w:rPr>
          <w:rFonts w:ascii="Cambria Math" w:hAnsi="Cambria Math" w:cs="Cambria Math"/>
        </w:rPr>
        <w:t>°</w:t>
      </w:r>
      <w:r>
        <w:t>C on this scale, so the number after the decimal cannot be 6 or 2 or 3 etc.</w:t>
      </w:r>
      <w:r w:rsidR="00DA4194">
        <w:t>,</w:t>
      </w:r>
      <w:r>
        <w:t xml:space="preserve"> as that would be more precise than the nearest 0.5</w:t>
      </w:r>
      <w:r w:rsidR="00C46A55">
        <w:rPr>
          <w:rFonts w:ascii="Cambria Math" w:hAnsi="Cambria Math" w:cs="Cambria Math"/>
        </w:rPr>
        <w:t>°</w:t>
      </w:r>
      <w:r>
        <w:t>C.</w:t>
      </w:r>
    </w:p>
    <w:p w14:paraId="7AD9A5BC" w14:textId="2FB5BBFE" w:rsidR="001F3C44" w:rsidRDefault="001F3C44" w:rsidP="001F3C44">
      <w:pPr>
        <w:pStyle w:val="RSCBasictext"/>
      </w:pPr>
      <w:r>
        <w:t>So</w:t>
      </w:r>
      <w:r w:rsidR="00C46A55">
        <w:t>,</w:t>
      </w:r>
      <w:r>
        <w:t xml:space="preserve"> the measurement in the image is 31.0</w:t>
      </w:r>
      <w:r w:rsidR="00C46A55">
        <w:rPr>
          <w:rFonts w:ascii="Cambria Math" w:hAnsi="Cambria Math" w:cs="Cambria Math"/>
        </w:rPr>
        <w:t>°</w:t>
      </w:r>
      <w:r>
        <w:t xml:space="preserve">C. </w:t>
      </w:r>
    </w:p>
    <w:p w14:paraId="415ED327" w14:textId="0608198A" w:rsidR="001F3C44" w:rsidRDefault="001F3C44" w:rsidP="001F3C44">
      <w:pPr>
        <w:pStyle w:val="RSCBasictext"/>
        <w:rPr>
          <w:noProof/>
        </w:rPr>
      </w:pPr>
      <w:r>
        <w:t>If a different scale is used, the decision about the number of decimal places must be made agai</w:t>
      </w:r>
      <w:r w:rsidR="00DA4194">
        <w:t xml:space="preserve">n, </w:t>
      </w:r>
      <w:r>
        <w:t>but the principle of using half the smallest division is the same.</w:t>
      </w:r>
      <w:r w:rsidRPr="001F3C44">
        <w:rPr>
          <w:noProof/>
        </w:rPr>
        <w:t xml:space="preserve"> </w:t>
      </w:r>
    </w:p>
    <w:p w14:paraId="00E64067" w14:textId="5F48EABD" w:rsidR="001F3C44" w:rsidRDefault="001F3C44" w:rsidP="00C46A55">
      <w:pPr>
        <w:pStyle w:val="RSCnumberedlist"/>
        <w:numPr>
          <w:ilvl w:val="0"/>
          <w:numId w:val="21"/>
        </w:numPr>
      </w:pPr>
      <w:r>
        <w:t>Now</w:t>
      </w:r>
      <w:r w:rsidR="00DA4194">
        <w:t>,</w:t>
      </w:r>
      <w:r>
        <w:t xml:space="preserve"> read each of these instruments giving the answer with the appropriate precision.</w:t>
      </w:r>
    </w:p>
    <w:tbl>
      <w:tblPr>
        <w:tblStyle w:val="TableGrid"/>
        <w:tblW w:w="8924" w:type="dxa"/>
        <w:tblInd w:w="-147" w:type="dxa"/>
        <w:tblLook w:val="04A0" w:firstRow="1" w:lastRow="0" w:firstColumn="1" w:lastColumn="0" w:noHBand="0" w:noVBand="1"/>
      </w:tblPr>
      <w:tblGrid>
        <w:gridCol w:w="1528"/>
        <w:gridCol w:w="1559"/>
        <w:gridCol w:w="1657"/>
        <w:gridCol w:w="2049"/>
        <w:gridCol w:w="2131"/>
      </w:tblGrid>
      <w:tr w:rsidR="001F3C44" w14:paraId="38E8FC60" w14:textId="77777777" w:rsidTr="00E97AB4">
        <w:trPr>
          <w:trHeight w:val="337"/>
        </w:trPr>
        <w:tc>
          <w:tcPr>
            <w:tcW w:w="1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DDE8"/>
            <w:vAlign w:val="center"/>
          </w:tcPr>
          <w:p w14:paraId="4A61FB71" w14:textId="7198A476" w:rsidR="001F3C44" w:rsidRPr="0041226E" w:rsidRDefault="001F3C44" w:rsidP="00C46A55">
            <w:pPr>
              <w:spacing w:before="60" w:after="60" w:line="254" w:lineRule="auto"/>
              <w:ind w:right="34"/>
              <w:jc w:val="center"/>
              <w:rPr>
                <w:rFonts w:ascii="Century Gothic" w:hAnsi="Century Gothic"/>
                <w:b/>
                <w:bCs/>
                <w:color w:val="004976"/>
                <w:sz w:val="22"/>
                <w:szCs w:val="22"/>
              </w:rPr>
            </w:pPr>
            <w:r w:rsidRPr="0041226E">
              <w:rPr>
                <w:rFonts w:ascii="Century Gothic" w:hAnsi="Century Gothic"/>
                <w:b/>
                <w:bCs/>
                <w:color w:val="004976"/>
                <w:sz w:val="22"/>
                <w:szCs w:val="22"/>
              </w:rPr>
              <w:t>Equipment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DDE8"/>
            <w:vAlign w:val="center"/>
            <w:hideMark/>
          </w:tcPr>
          <w:p w14:paraId="6C3E5892" w14:textId="5AF7F3BD" w:rsidR="001F3C44" w:rsidRPr="0041226E" w:rsidRDefault="001F3C44" w:rsidP="00C46A55">
            <w:pPr>
              <w:spacing w:before="60" w:after="60" w:line="254" w:lineRule="auto"/>
              <w:ind w:right="34"/>
              <w:jc w:val="center"/>
              <w:rPr>
                <w:rFonts w:ascii="Century Gothic" w:hAnsi="Century Gothic"/>
                <w:b/>
                <w:bCs/>
                <w:color w:val="004976"/>
                <w:sz w:val="22"/>
                <w:szCs w:val="22"/>
              </w:rPr>
            </w:pPr>
            <w:r w:rsidRPr="0041226E">
              <w:rPr>
                <w:rFonts w:ascii="Century Gothic" w:hAnsi="Century Gothic"/>
                <w:b/>
                <w:bCs/>
                <w:color w:val="004976"/>
                <w:sz w:val="22"/>
                <w:szCs w:val="22"/>
              </w:rPr>
              <w:t>Burette</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DDE8"/>
            <w:vAlign w:val="center"/>
            <w:hideMark/>
          </w:tcPr>
          <w:p w14:paraId="2ED8C28A" w14:textId="4059A48A" w:rsidR="001F3C44" w:rsidRPr="0041226E" w:rsidRDefault="001F3C44" w:rsidP="00C46A55">
            <w:pPr>
              <w:spacing w:before="60" w:after="60" w:line="254" w:lineRule="auto"/>
              <w:ind w:right="33"/>
              <w:jc w:val="center"/>
              <w:rPr>
                <w:rFonts w:ascii="Century Gothic" w:hAnsi="Century Gothic"/>
                <w:b/>
                <w:bCs/>
                <w:color w:val="004976"/>
                <w:sz w:val="22"/>
                <w:szCs w:val="22"/>
              </w:rPr>
            </w:pPr>
            <w:r w:rsidRPr="0041226E">
              <w:rPr>
                <w:rFonts w:ascii="Century Gothic" w:hAnsi="Century Gothic"/>
                <w:b/>
                <w:bCs/>
                <w:color w:val="004976"/>
                <w:sz w:val="22"/>
                <w:szCs w:val="22"/>
              </w:rPr>
              <w:t>Thermometer</w:t>
            </w:r>
          </w:p>
        </w:tc>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DDE8"/>
            <w:vAlign w:val="center"/>
            <w:hideMark/>
          </w:tcPr>
          <w:p w14:paraId="4CABF861" w14:textId="6E5217A8" w:rsidR="001F3C44" w:rsidRPr="0041226E" w:rsidRDefault="001F3C44" w:rsidP="00C46A55">
            <w:pPr>
              <w:spacing w:before="60" w:after="60" w:line="254" w:lineRule="auto"/>
              <w:ind w:right="33"/>
              <w:jc w:val="center"/>
              <w:rPr>
                <w:rFonts w:ascii="Century Gothic" w:hAnsi="Century Gothic"/>
                <w:b/>
                <w:bCs/>
                <w:color w:val="004976"/>
                <w:sz w:val="22"/>
                <w:szCs w:val="22"/>
              </w:rPr>
            </w:pPr>
            <w:r w:rsidRPr="0041226E">
              <w:rPr>
                <w:rFonts w:ascii="Century Gothic" w:hAnsi="Century Gothic"/>
                <w:b/>
                <w:bCs/>
                <w:color w:val="004976"/>
                <w:sz w:val="22"/>
                <w:szCs w:val="22"/>
              </w:rPr>
              <w:t>Measuring cylinder (cm</w:t>
            </w:r>
            <w:r w:rsidRPr="0041226E">
              <w:rPr>
                <w:rFonts w:ascii="Century Gothic" w:hAnsi="Century Gothic"/>
                <w:b/>
                <w:bCs/>
                <w:color w:val="004976"/>
                <w:sz w:val="22"/>
                <w:szCs w:val="22"/>
                <w:vertAlign w:val="superscript"/>
              </w:rPr>
              <w:t>3</w:t>
            </w:r>
            <w:r w:rsidRPr="0041226E">
              <w:rPr>
                <w:rFonts w:ascii="Century Gothic" w:hAnsi="Century Gothic"/>
                <w:b/>
                <w:bCs/>
                <w:color w:val="004976"/>
                <w:sz w:val="22"/>
                <w:szCs w:val="22"/>
              </w:rPr>
              <w:t>)</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DDE8"/>
            <w:vAlign w:val="center"/>
            <w:hideMark/>
          </w:tcPr>
          <w:p w14:paraId="7C648FAE" w14:textId="78C1F5A7" w:rsidR="001F3C44" w:rsidRPr="0041226E" w:rsidRDefault="001F3C44" w:rsidP="00C46A55">
            <w:pPr>
              <w:spacing w:before="60" w:after="60" w:line="254" w:lineRule="auto"/>
              <w:ind w:right="33"/>
              <w:jc w:val="center"/>
              <w:rPr>
                <w:rFonts w:ascii="Century Gothic" w:hAnsi="Century Gothic"/>
                <w:b/>
                <w:bCs/>
                <w:color w:val="004976"/>
                <w:sz w:val="22"/>
                <w:szCs w:val="22"/>
              </w:rPr>
            </w:pPr>
            <w:r w:rsidRPr="0041226E">
              <w:rPr>
                <w:rFonts w:ascii="Century Gothic" w:hAnsi="Century Gothic"/>
                <w:b/>
                <w:bCs/>
                <w:color w:val="004976"/>
                <w:sz w:val="22"/>
                <w:szCs w:val="22"/>
              </w:rPr>
              <w:t>Measuring cylinder (cm</w:t>
            </w:r>
            <w:r w:rsidRPr="0041226E">
              <w:rPr>
                <w:rFonts w:ascii="Century Gothic" w:hAnsi="Century Gothic"/>
                <w:b/>
                <w:bCs/>
                <w:color w:val="004976"/>
                <w:sz w:val="22"/>
                <w:szCs w:val="22"/>
                <w:vertAlign w:val="superscript"/>
              </w:rPr>
              <w:t>3</w:t>
            </w:r>
            <w:r w:rsidRPr="0041226E">
              <w:rPr>
                <w:rFonts w:ascii="Century Gothic" w:hAnsi="Century Gothic"/>
                <w:b/>
                <w:bCs/>
                <w:color w:val="004976"/>
                <w:sz w:val="22"/>
                <w:szCs w:val="22"/>
              </w:rPr>
              <w:t>)</w:t>
            </w:r>
          </w:p>
        </w:tc>
      </w:tr>
      <w:tr w:rsidR="001F3C44" w14:paraId="77E34181" w14:textId="77777777" w:rsidTr="00E97AB4">
        <w:trPr>
          <w:trHeight w:val="337"/>
        </w:trPr>
        <w:tc>
          <w:tcPr>
            <w:tcW w:w="1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308179" w14:textId="77777777" w:rsidR="001F3C44" w:rsidRPr="0041226E" w:rsidRDefault="001F3C44" w:rsidP="00C46A55">
            <w:pPr>
              <w:spacing w:line="254" w:lineRule="auto"/>
              <w:ind w:right="34"/>
              <w:jc w:val="center"/>
              <w:rPr>
                <w:rFonts w:ascii="Century Gothic" w:hAnsi="Century Gothic"/>
                <w:sz w:val="22"/>
                <w:szCs w:val="22"/>
              </w:rPr>
            </w:pPr>
            <w:r w:rsidRPr="0041226E">
              <w:rPr>
                <w:rFonts w:ascii="Century Gothic" w:hAnsi="Century Gothic"/>
                <w:sz w:val="22"/>
                <w:szCs w:val="22"/>
              </w:rPr>
              <w:t>Picture of</w:t>
            </w:r>
          </w:p>
          <w:p w14:paraId="648BB057" w14:textId="2834554F" w:rsidR="001F3C44" w:rsidRPr="0041226E" w:rsidRDefault="001F3C44" w:rsidP="00C46A55">
            <w:pPr>
              <w:spacing w:line="254" w:lineRule="auto"/>
              <w:ind w:right="34"/>
              <w:jc w:val="center"/>
              <w:rPr>
                <w:rFonts w:ascii="Century Gothic" w:hAnsi="Century Gothic"/>
                <w:sz w:val="22"/>
                <w:szCs w:val="22"/>
              </w:rPr>
            </w:pPr>
            <w:r w:rsidRPr="0041226E">
              <w:rPr>
                <w:rFonts w:ascii="Century Gothic" w:hAnsi="Century Gothic"/>
                <w:sz w:val="22"/>
                <w:szCs w:val="22"/>
              </w:rPr>
              <w:t>scale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26B395" w14:textId="2BF802AF" w:rsidR="001F3C44" w:rsidRDefault="001F3C44" w:rsidP="00C46A55">
            <w:pPr>
              <w:spacing w:line="254" w:lineRule="auto"/>
              <w:ind w:right="34"/>
              <w:jc w:val="center"/>
              <w:rPr>
                <w:rFonts w:ascii="Century Gothic" w:hAnsi="Century Gothic"/>
              </w:rPr>
            </w:pPr>
          </w:p>
          <w:p w14:paraId="30C44AA0" w14:textId="6D376A71" w:rsidR="001F3C44" w:rsidRDefault="001F3C44" w:rsidP="00C46A55">
            <w:pPr>
              <w:spacing w:line="254" w:lineRule="auto"/>
              <w:ind w:right="34"/>
              <w:jc w:val="center"/>
              <w:rPr>
                <w:rFonts w:ascii="Century Gothic" w:hAnsi="Century Gothic"/>
              </w:rPr>
            </w:pPr>
            <w:r>
              <w:rPr>
                <w:noProof/>
              </w:rPr>
              <w:drawing>
                <wp:inline distT="114300" distB="114300" distL="114300" distR="114300" wp14:anchorId="01FB64E5" wp14:editId="4F8E7B30">
                  <wp:extent cx="831630" cy="841301"/>
                  <wp:effectExtent l="0" t="0" r="0" b="0"/>
                  <wp:docPr id="9259" name="image1.png" descr="Photograph of a measuring cylider with liquid"/>
                  <wp:cNvGraphicFramePr/>
                  <a:graphic xmlns:a="http://schemas.openxmlformats.org/drawingml/2006/main">
                    <a:graphicData uri="http://schemas.openxmlformats.org/drawingml/2006/picture">
                      <pic:pic xmlns:pic="http://schemas.openxmlformats.org/drawingml/2006/picture">
                        <pic:nvPicPr>
                          <pic:cNvPr id="9259" name="image1.png" descr="Photograph of a measuring cylider with liquid"/>
                          <pic:cNvPicPr preferRelativeResize="0"/>
                        </pic:nvPicPr>
                        <pic:blipFill>
                          <a:blip r:embed="rId15"/>
                          <a:srcRect/>
                          <a:stretch>
                            <a:fillRect/>
                          </a:stretch>
                        </pic:blipFill>
                        <pic:spPr>
                          <a:xfrm>
                            <a:off x="0" y="0"/>
                            <a:ext cx="831630" cy="841301"/>
                          </a:xfrm>
                          <a:prstGeom prst="rect">
                            <a:avLst/>
                          </a:prstGeom>
                          <a:ln/>
                        </pic:spPr>
                      </pic:pic>
                    </a:graphicData>
                  </a:graphic>
                </wp:inline>
              </w:drawing>
            </w:r>
          </w:p>
          <w:p w14:paraId="756F9A63" w14:textId="77777777" w:rsidR="001F3C44" w:rsidRDefault="001F3C44" w:rsidP="00C46A55">
            <w:pPr>
              <w:spacing w:line="254" w:lineRule="auto"/>
              <w:ind w:right="34"/>
              <w:jc w:val="center"/>
              <w:rPr>
                <w:rFonts w:ascii="Century Gothic" w:hAnsi="Century Gothic"/>
              </w:rPr>
            </w:pPr>
          </w:p>
          <w:p w14:paraId="5582C5FE" w14:textId="77777777" w:rsidR="001F3C44" w:rsidRDefault="001F3C44" w:rsidP="00C46A55">
            <w:pPr>
              <w:spacing w:line="254" w:lineRule="auto"/>
              <w:ind w:right="34"/>
              <w:jc w:val="center"/>
              <w:rPr>
                <w:rFonts w:ascii="Century Gothic" w:hAnsi="Century Gothic"/>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28F32" w14:textId="59C26259" w:rsidR="001F3C44" w:rsidRDefault="001F3C44" w:rsidP="00C46A55">
            <w:pPr>
              <w:tabs>
                <w:tab w:val="left" w:pos="1593"/>
              </w:tabs>
              <w:spacing w:line="254" w:lineRule="auto"/>
              <w:ind w:right="33"/>
              <w:jc w:val="center"/>
              <w:rPr>
                <w:rFonts w:ascii="Century Gothic" w:hAnsi="Century Gothic"/>
              </w:rPr>
            </w:pPr>
            <w:r>
              <w:rPr>
                <w:noProof/>
              </w:rPr>
              <w:drawing>
                <wp:inline distT="114300" distB="114300" distL="114300" distR="114300" wp14:anchorId="1143D5DD" wp14:editId="3DD5150E">
                  <wp:extent cx="814388" cy="1688003"/>
                  <wp:effectExtent l="0" t="0" r="0" b="0"/>
                  <wp:docPr id="9269" name="image25.png" descr="Thermometer with value reading at half way between 20 and 30"/>
                  <wp:cNvGraphicFramePr/>
                  <a:graphic xmlns:a="http://schemas.openxmlformats.org/drawingml/2006/main">
                    <a:graphicData uri="http://schemas.openxmlformats.org/drawingml/2006/picture">
                      <pic:pic xmlns:pic="http://schemas.openxmlformats.org/drawingml/2006/picture">
                        <pic:nvPicPr>
                          <pic:cNvPr id="9269" name="image25.png" descr="Thermometer with value reading at half way between 20 and 30"/>
                          <pic:cNvPicPr preferRelativeResize="0"/>
                        </pic:nvPicPr>
                        <pic:blipFill>
                          <a:blip r:embed="rId16"/>
                          <a:srcRect l="16000" t="19656" r="40000" b="12096"/>
                          <a:stretch>
                            <a:fillRect/>
                          </a:stretch>
                        </pic:blipFill>
                        <pic:spPr>
                          <a:xfrm>
                            <a:off x="0" y="0"/>
                            <a:ext cx="814388" cy="1688003"/>
                          </a:xfrm>
                          <a:prstGeom prst="rect">
                            <a:avLst/>
                          </a:prstGeom>
                          <a:ln/>
                        </pic:spPr>
                      </pic:pic>
                    </a:graphicData>
                  </a:graphic>
                </wp:inline>
              </w:drawing>
            </w:r>
          </w:p>
        </w:tc>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C368C" w14:textId="60FE399B" w:rsidR="001F3C44" w:rsidRDefault="001F3C44" w:rsidP="00C46A55">
            <w:pPr>
              <w:tabs>
                <w:tab w:val="left" w:pos="1593"/>
              </w:tabs>
              <w:spacing w:line="254" w:lineRule="auto"/>
              <w:ind w:right="33"/>
              <w:jc w:val="center"/>
              <w:rPr>
                <w:rFonts w:ascii="Century Gothic" w:hAnsi="Century Gothic"/>
              </w:rPr>
            </w:pPr>
            <w:r>
              <w:rPr>
                <w:b/>
                <w:noProof/>
              </w:rPr>
              <w:drawing>
                <wp:inline distT="114300" distB="114300" distL="114300" distR="114300" wp14:anchorId="237E0B40" wp14:editId="0ECF097D">
                  <wp:extent cx="1143000" cy="1674738"/>
                  <wp:effectExtent l="0" t="0" r="0" b="0"/>
                  <wp:docPr id="9281" name="image40.png" descr="Measuring cylinder with liquid"/>
                  <wp:cNvGraphicFramePr/>
                  <a:graphic xmlns:a="http://schemas.openxmlformats.org/drawingml/2006/main">
                    <a:graphicData uri="http://schemas.openxmlformats.org/drawingml/2006/picture">
                      <pic:pic xmlns:pic="http://schemas.openxmlformats.org/drawingml/2006/picture">
                        <pic:nvPicPr>
                          <pic:cNvPr id="9281" name="image40.png" descr="Measuring cylinder with liquid"/>
                          <pic:cNvPicPr preferRelativeResize="0"/>
                        </pic:nvPicPr>
                        <pic:blipFill>
                          <a:blip r:embed="rId17"/>
                          <a:srcRect l="17837" t="25435" r="17297" b="3312"/>
                          <a:stretch>
                            <a:fillRect/>
                          </a:stretch>
                        </pic:blipFill>
                        <pic:spPr>
                          <a:xfrm>
                            <a:off x="0" y="0"/>
                            <a:ext cx="1143000" cy="1674738"/>
                          </a:xfrm>
                          <a:prstGeom prst="rect">
                            <a:avLst/>
                          </a:prstGeom>
                          <a:ln/>
                        </pic:spPr>
                      </pic:pic>
                    </a:graphicData>
                  </a:graphic>
                </wp:inline>
              </w:drawing>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757A58" w14:textId="0F5B52CA" w:rsidR="001F3C44" w:rsidRDefault="001F3C44" w:rsidP="00C46A55">
            <w:pPr>
              <w:tabs>
                <w:tab w:val="left" w:pos="1593"/>
              </w:tabs>
              <w:spacing w:line="254" w:lineRule="auto"/>
              <w:ind w:right="33"/>
              <w:jc w:val="center"/>
              <w:rPr>
                <w:rFonts w:ascii="Century Gothic" w:hAnsi="Century Gothic"/>
              </w:rPr>
            </w:pPr>
            <w:r>
              <w:rPr>
                <w:noProof/>
              </w:rPr>
              <w:drawing>
                <wp:inline distT="114300" distB="114300" distL="114300" distR="114300" wp14:anchorId="3D83CBDA" wp14:editId="063AB5DC">
                  <wp:extent cx="1195388" cy="1597285"/>
                  <wp:effectExtent l="0" t="0" r="0" b="0"/>
                  <wp:docPr id="9271" name="image20.png" descr="Measuring cylinder with liquid"/>
                  <wp:cNvGraphicFramePr/>
                  <a:graphic xmlns:a="http://schemas.openxmlformats.org/drawingml/2006/main">
                    <a:graphicData uri="http://schemas.openxmlformats.org/drawingml/2006/picture">
                      <pic:pic xmlns:pic="http://schemas.openxmlformats.org/drawingml/2006/picture">
                        <pic:nvPicPr>
                          <pic:cNvPr id="9271" name="image20.png" descr="Measuring cylinder with liquid"/>
                          <pic:cNvPicPr preferRelativeResize="0"/>
                        </pic:nvPicPr>
                        <pic:blipFill>
                          <a:blip r:embed="rId18"/>
                          <a:srcRect l="15760" t="12570" r="21195" b="24152"/>
                          <a:stretch>
                            <a:fillRect/>
                          </a:stretch>
                        </pic:blipFill>
                        <pic:spPr>
                          <a:xfrm>
                            <a:off x="0" y="0"/>
                            <a:ext cx="1195388" cy="1597285"/>
                          </a:xfrm>
                          <a:prstGeom prst="rect">
                            <a:avLst/>
                          </a:prstGeom>
                          <a:ln/>
                        </pic:spPr>
                      </pic:pic>
                    </a:graphicData>
                  </a:graphic>
                </wp:inline>
              </w:drawing>
            </w:r>
          </w:p>
        </w:tc>
      </w:tr>
      <w:tr w:rsidR="001F3C44" w14:paraId="7B014262" w14:textId="77777777" w:rsidTr="00E97AB4">
        <w:trPr>
          <w:trHeight w:val="802"/>
        </w:trPr>
        <w:tc>
          <w:tcPr>
            <w:tcW w:w="1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D0FE62" w14:textId="7AB97D14" w:rsidR="001F3C44" w:rsidRPr="0041226E" w:rsidRDefault="001F3C44" w:rsidP="00C46A55">
            <w:pPr>
              <w:spacing w:line="254" w:lineRule="auto"/>
              <w:ind w:right="34"/>
              <w:jc w:val="center"/>
              <w:rPr>
                <w:rFonts w:ascii="Century Gothic" w:hAnsi="Century Gothic"/>
                <w:sz w:val="22"/>
                <w:szCs w:val="22"/>
              </w:rPr>
            </w:pPr>
            <w:r w:rsidRPr="0041226E">
              <w:rPr>
                <w:rFonts w:ascii="Century Gothic" w:hAnsi="Century Gothic"/>
                <w:sz w:val="22"/>
                <w:szCs w:val="22"/>
              </w:rPr>
              <w:t>Smallest</w:t>
            </w:r>
          </w:p>
          <w:p w14:paraId="38FEFBAB" w14:textId="2970BB5F" w:rsidR="001F3C44" w:rsidRPr="0041226E" w:rsidRDefault="001F3C44" w:rsidP="00C46A55">
            <w:pPr>
              <w:spacing w:line="254" w:lineRule="auto"/>
              <w:ind w:right="34"/>
              <w:jc w:val="center"/>
              <w:rPr>
                <w:rFonts w:ascii="Century Gothic" w:hAnsi="Century Gothic"/>
                <w:sz w:val="22"/>
                <w:szCs w:val="22"/>
              </w:rPr>
            </w:pPr>
            <w:r w:rsidRPr="0041226E">
              <w:rPr>
                <w:rFonts w:ascii="Century Gothic" w:hAnsi="Century Gothic"/>
                <w:sz w:val="22"/>
                <w:szCs w:val="22"/>
              </w:rPr>
              <w:t>division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09A6F0" w14:textId="77777777" w:rsidR="001F3C44" w:rsidRDefault="001F3C44">
            <w:pPr>
              <w:spacing w:line="254" w:lineRule="auto"/>
              <w:ind w:right="34" w:hanging="357"/>
              <w:jc w:val="center"/>
              <w:rPr>
                <w:rFonts w:ascii="Century Gothic" w:hAnsi="Century Gothic"/>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61A87" w14:textId="77777777" w:rsidR="001F3C44" w:rsidRDefault="001F3C44">
            <w:pPr>
              <w:tabs>
                <w:tab w:val="left" w:pos="1593"/>
              </w:tabs>
              <w:spacing w:line="254" w:lineRule="auto"/>
              <w:ind w:right="33" w:hanging="357"/>
              <w:jc w:val="center"/>
              <w:rPr>
                <w:rFonts w:ascii="Century Gothic" w:hAnsi="Century Gothic"/>
              </w:rPr>
            </w:pPr>
          </w:p>
        </w:tc>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4A8F9" w14:textId="78E086D9" w:rsidR="001F3C44" w:rsidRDefault="001F3C44">
            <w:pPr>
              <w:tabs>
                <w:tab w:val="left" w:pos="1593"/>
              </w:tabs>
              <w:spacing w:line="254" w:lineRule="auto"/>
              <w:ind w:right="33" w:hanging="357"/>
              <w:jc w:val="center"/>
              <w:rPr>
                <w:rFonts w:ascii="Century Gothic" w:hAnsi="Century Gothic"/>
              </w:rPr>
            </w:pP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134315" w14:textId="77777777" w:rsidR="001F3C44" w:rsidRDefault="001F3C44">
            <w:pPr>
              <w:tabs>
                <w:tab w:val="left" w:pos="1593"/>
              </w:tabs>
              <w:spacing w:line="254" w:lineRule="auto"/>
              <w:ind w:right="33" w:hanging="357"/>
              <w:jc w:val="center"/>
              <w:rPr>
                <w:rFonts w:ascii="Century Gothic" w:hAnsi="Century Gothic"/>
              </w:rPr>
            </w:pPr>
          </w:p>
        </w:tc>
      </w:tr>
      <w:tr w:rsidR="001F3C44" w14:paraId="6240186A" w14:textId="77777777" w:rsidTr="00E97AB4">
        <w:trPr>
          <w:trHeight w:val="337"/>
        </w:trPr>
        <w:tc>
          <w:tcPr>
            <w:tcW w:w="1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F6A273" w14:textId="77777777" w:rsidR="001F3C44" w:rsidRPr="0041226E" w:rsidRDefault="001F3C44" w:rsidP="00C46A55">
            <w:pPr>
              <w:spacing w:line="254" w:lineRule="auto"/>
              <w:ind w:right="34"/>
              <w:jc w:val="center"/>
              <w:rPr>
                <w:rFonts w:ascii="Century Gothic" w:hAnsi="Century Gothic"/>
                <w:sz w:val="22"/>
                <w:szCs w:val="22"/>
              </w:rPr>
            </w:pPr>
            <w:r w:rsidRPr="0041226E">
              <w:rPr>
                <w:rFonts w:ascii="Century Gothic" w:hAnsi="Century Gothic"/>
                <w:sz w:val="22"/>
                <w:szCs w:val="22"/>
              </w:rPr>
              <w:t>Half of the</w:t>
            </w:r>
          </w:p>
          <w:p w14:paraId="2023A3D6" w14:textId="3900701D" w:rsidR="001F3C44" w:rsidRPr="0041226E" w:rsidRDefault="001F3C44" w:rsidP="00C46A55">
            <w:pPr>
              <w:spacing w:line="254" w:lineRule="auto"/>
              <w:ind w:right="34"/>
              <w:jc w:val="center"/>
              <w:rPr>
                <w:rFonts w:ascii="Century Gothic" w:hAnsi="Century Gothic"/>
                <w:sz w:val="22"/>
                <w:szCs w:val="22"/>
              </w:rPr>
            </w:pPr>
            <w:r w:rsidRPr="0041226E">
              <w:rPr>
                <w:rFonts w:ascii="Century Gothic" w:hAnsi="Century Gothic"/>
                <w:sz w:val="22"/>
                <w:szCs w:val="22"/>
              </w:rPr>
              <w:t>smallest</w:t>
            </w:r>
          </w:p>
          <w:p w14:paraId="0862CF84" w14:textId="20D444C9" w:rsidR="001F3C44" w:rsidRPr="0041226E" w:rsidRDefault="001F3C44" w:rsidP="00C46A55">
            <w:pPr>
              <w:spacing w:line="254" w:lineRule="auto"/>
              <w:ind w:right="34"/>
              <w:jc w:val="center"/>
              <w:rPr>
                <w:rFonts w:ascii="Century Gothic" w:hAnsi="Century Gothic"/>
                <w:sz w:val="22"/>
                <w:szCs w:val="22"/>
              </w:rPr>
            </w:pPr>
            <w:r w:rsidRPr="0041226E">
              <w:rPr>
                <w:rFonts w:ascii="Century Gothic" w:hAnsi="Century Gothic"/>
                <w:sz w:val="22"/>
                <w:szCs w:val="22"/>
              </w:rPr>
              <w:t>division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BFA30A" w14:textId="77777777" w:rsidR="001F3C44" w:rsidRDefault="001F3C44">
            <w:pPr>
              <w:spacing w:line="254" w:lineRule="auto"/>
              <w:ind w:right="34" w:hanging="357"/>
              <w:jc w:val="center"/>
              <w:rPr>
                <w:rFonts w:ascii="Century Gothic" w:hAnsi="Century Gothic"/>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DE974A" w14:textId="77777777" w:rsidR="001F3C44" w:rsidRDefault="001F3C44">
            <w:pPr>
              <w:tabs>
                <w:tab w:val="left" w:pos="1593"/>
              </w:tabs>
              <w:spacing w:line="254" w:lineRule="auto"/>
              <w:ind w:right="33" w:hanging="357"/>
              <w:jc w:val="center"/>
              <w:rPr>
                <w:rFonts w:ascii="Century Gothic" w:hAnsi="Century Gothic"/>
              </w:rPr>
            </w:pPr>
          </w:p>
        </w:tc>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5ED7DC" w14:textId="48B64B49" w:rsidR="001F3C44" w:rsidRDefault="001F3C44">
            <w:pPr>
              <w:tabs>
                <w:tab w:val="left" w:pos="1593"/>
              </w:tabs>
              <w:spacing w:line="254" w:lineRule="auto"/>
              <w:ind w:right="33" w:hanging="357"/>
              <w:jc w:val="center"/>
              <w:rPr>
                <w:rFonts w:ascii="Century Gothic" w:hAnsi="Century Gothic"/>
              </w:rPr>
            </w:pP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8BF4EE" w14:textId="77777777" w:rsidR="001F3C44" w:rsidRDefault="001F3C44">
            <w:pPr>
              <w:tabs>
                <w:tab w:val="left" w:pos="1593"/>
              </w:tabs>
              <w:spacing w:line="254" w:lineRule="auto"/>
              <w:ind w:right="33" w:hanging="357"/>
              <w:jc w:val="center"/>
              <w:rPr>
                <w:rFonts w:ascii="Century Gothic" w:hAnsi="Century Gothic"/>
              </w:rPr>
            </w:pPr>
          </w:p>
        </w:tc>
      </w:tr>
      <w:tr w:rsidR="001F3C44" w14:paraId="242A78E5" w14:textId="77777777" w:rsidTr="00E97AB4">
        <w:trPr>
          <w:trHeight w:val="337"/>
        </w:trPr>
        <w:tc>
          <w:tcPr>
            <w:tcW w:w="1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CE384E" w14:textId="60D9C826" w:rsidR="001F3C44" w:rsidRPr="0041226E" w:rsidRDefault="001F3C44" w:rsidP="00C46A55">
            <w:pPr>
              <w:spacing w:line="254" w:lineRule="auto"/>
              <w:ind w:right="34"/>
              <w:jc w:val="center"/>
              <w:rPr>
                <w:rFonts w:ascii="Century Gothic" w:hAnsi="Century Gothic"/>
                <w:sz w:val="22"/>
                <w:szCs w:val="22"/>
              </w:rPr>
            </w:pPr>
            <w:r w:rsidRPr="0041226E">
              <w:rPr>
                <w:rFonts w:ascii="Century Gothic" w:hAnsi="Century Gothic"/>
                <w:sz w:val="22"/>
                <w:szCs w:val="22"/>
              </w:rPr>
              <w:t>Reading</w:t>
            </w:r>
          </w:p>
          <w:p w14:paraId="673F929E" w14:textId="1DE03BD0" w:rsidR="001F3C44" w:rsidRPr="0041226E" w:rsidRDefault="001F3C44" w:rsidP="00C46A55">
            <w:pPr>
              <w:spacing w:line="254" w:lineRule="auto"/>
              <w:ind w:right="34"/>
              <w:jc w:val="center"/>
              <w:rPr>
                <w:rFonts w:ascii="Century Gothic" w:hAnsi="Century Gothic"/>
                <w:sz w:val="22"/>
                <w:szCs w:val="22"/>
              </w:rPr>
            </w:pPr>
            <w:r w:rsidRPr="0041226E">
              <w:rPr>
                <w:rFonts w:ascii="Century Gothic" w:hAnsi="Century Gothic"/>
                <w:sz w:val="22"/>
                <w:szCs w:val="22"/>
              </w:rPr>
              <w:t>shown in</w:t>
            </w:r>
          </w:p>
          <w:p w14:paraId="43AA46E4" w14:textId="7009DBC9" w:rsidR="001F3C44" w:rsidRPr="0041226E" w:rsidRDefault="00C46A55" w:rsidP="00C46A55">
            <w:pPr>
              <w:spacing w:line="254" w:lineRule="auto"/>
              <w:ind w:right="34"/>
              <w:jc w:val="center"/>
              <w:rPr>
                <w:rFonts w:ascii="Century Gothic" w:hAnsi="Century Gothic"/>
                <w:sz w:val="22"/>
                <w:szCs w:val="22"/>
              </w:rPr>
            </w:pPr>
            <w:r>
              <w:rPr>
                <w:rFonts w:ascii="Century Gothic" w:hAnsi="Century Gothic"/>
                <w:sz w:val="22"/>
                <w:szCs w:val="22"/>
              </w:rPr>
              <w:t>image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6E7510" w14:textId="77777777" w:rsidR="001F3C44" w:rsidRDefault="001F3C44">
            <w:pPr>
              <w:spacing w:line="254" w:lineRule="auto"/>
              <w:ind w:right="34" w:hanging="357"/>
              <w:jc w:val="center"/>
              <w:rPr>
                <w:rFonts w:ascii="Century Gothic" w:hAnsi="Century Gothic"/>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8DD7A9" w14:textId="77777777" w:rsidR="001F3C44" w:rsidRDefault="001F3C44">
            <w:pPr>
              <w:tabs>
                <w:tab w:val="left" w:pos="1593"/>
              </w:tabs>
              <w:spacing w:line="254" w:lineRule="auto"/>
              <w:ind w:right="33" w:hanging="357"/>
              <w:jc w:val="center"/>
              <w:rPr>
                <w:rFonts w:ascii="Century Gothic" w:hAnsi="Century Gothic"/>
              </w:rPr>
            </w:pPr>
          </w:p>
        </w:tc>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710CA" w14:textId="2CE542FB" w:rsidR="001F3C44" w:rsidRDefault="001F3C44">
            <w:pPr>
              <w:tabs>
                <w:tab w:val="left" w:pos="1593"/>
              </w:tabs>
              <w:spacing w:line="254" w:lineRule="auto"/>
              <w:ind w:right="33" w:hanging="357"/>
              <w:jc w:val="center"/>
              <w:rPr>
                <w:rFonts w:ascii="Century Gothic" w:hAnsi="Century Gothic"/>
              </w:rPr>
            </w:pP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6BD72B" w14:textId="77777777" w:rsidR="001F3C44" w:rsidRDefault="001F3C44">
            <w:pPr>
              <w:tabs>
                <w:tab w:val="left" w:pos="1593"/>
              </w:tabs>
              <w:spacing w:line="254" w:lineRule="auto"/>
              <w:ind w:right="33" w:hanging="357"/>
              <w:jc w:val="center"/>
              <w:rPr>
                <w:rFonts w:ascii="Century Gothic" w:hAnsi="Century Gothic"/>
              </w:rPr>
            </w:pPr>
          </w:p>
        </w:tc>
      </w:tr>
    </w:tbl>
    <w:p w14:paraId="05550F23" w14:textId="0A734F8E" w:rsidR="00025C50" w:rsidRPr="005C39AE" w:rsidRDefault="00025C50" w:rsidP="00311379">
      <w:pPr>
        <w:pStyle w:val="RSCBasictext"/>
      </w:pPr>
    </w:p>
    <w:sectPr w:rsidR="00025C50" w:rsidRPr="005C39AE" w:rsidSect="00F22856">
      <w:headerReference w:type="default" r:id="rId19"/>
      <w:footerReference w:type="default" r:id="rId20"/>
      <w:type w:val="continuous"/>
      <w:pgSz w:w="11906" w:h="16838"/>
      <w:pgMar w:top="1701" w:right="1440" w:bottom="1440" w:left="1440" w:header="43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8ABFD" w14:textId="77777777" w:rsidR="007E38B8" w:rsidRDefault="007E38B8" w:rsidP="00C51F51">
      <w:r>
        <w:separator/>
      </w:r>
    </w:p>
  </w:endnote>
  <w:endnote w:type="continuationSeparator" w:id="0">
    <w:p w14:paraId="6B090361" w14:textId="77777777" w:rsidR="007E38B8" w:rsidRDefault="007E38B8" w:rsidP="00C51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mbria"/>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4472457"/>
      <w:docPartObj>
        <w:docPartGallery w:val="Page Numbers (Bottom of Page)"/>
        <w:docPartUnique/>
      </w:docPartObj>
    </w:sdtPr>
    <w:sdtContent>
      <w:p w14:paraId="0C246B9E" w14:textId="77777777" w:rsidR="003D4276" w:rsidRDefault="003D4276" w:rsidP="006757A8">
        <w:pPr>
          <w:framePr w:wrap="none" w:vAnchor="text" w:hAnchor="margin" w:xAlign="center" w:y="1"/>
          <w:spacing w:line="283" w:lineRule="auto"/>
          <w:rPr>
            <w:rStyle w:val="PageNumber"/>
          </w:rPr>
        </w:pPr>
        <w:r w:rsidRPr="00913533">
          <w:rPr>
            <w:rStyle w:val="PageNumber"/>
            <w:rFonts w:ascii="Century Gothic" w:hAnsi="Century Gothic"/>
            <w:b/>
            <w:bCs/>
            <w:sz w:val="18"/>
            <w:szCs w:val="18"/>
          </w:rPr>
          <w:fldChar w:fldCharType="begin"/>
        </w:r>
        <w:r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Pr>
            <w:rStyle w:val="PageNumber"/>
            <w:rFonts w:ascii="Century Gothic" w:hAnsi="Century Gothic"/>
            <w:b/>
            <w:bCs/>
            <w:sz w:val="18"/>
            <w:szCs w:val="18"/>
          </w:rPr>
          <w:t>1</w:t>
        </w:r>
        <w:r w:rsidRPr="00913533">
          <w:rPr>
            <w:rStyle w:val="PageNumber"/>
            <w:rFonts w:ascii="Century Gothic" w:hAnsi="Century Gothic"/>
            <w:b/>
            <w:bCs/>
            <w:sz w:val="18"/>
            <w:szCs w:val="18"/>
          </w:rPr>
          <w:fldChar w:fldCharType="end"/>
        </w:r>
      </w:p>
    </w:sdtContent>
  </w:sdt>
  <w:p w14:paraId="6C414BC9" w14:textId="2FA82CAF" w:rsidR="003D4276" w:rsidRPr="006757A8" w:rsidRDefault="003D4276" w:rsidP="001C0FDD">
    <w:pPr>
      <w:spacing w:line="283" w:lineRule="auto"/>
      <w:ind w:left="-851" w:right="-709"/>
      <w:jc w:val="left"/>
      <w:rPr>
        <w:rFonts w:ascii="Century Gothic" w:eastAsia="Times New Roman" w:hAnsi="Century Gothic" w:cs="Times New Roman"/>
        <w:sz w:val="16"/>
        <w:szCs w:val="16"/>
        <w:lang w:eastAsia="en-GB"/>
      </w:rPr>
    </w:pPr>
    <w:r w:rsidRPr="001C6249">
      <w:rPr>
        <w:rFonts w:ascii="Century Gothic" w:hAnsi="Century Gothic"/>
        <w:sz w:val="16"/>
        <w:szCs w:val="16"/>
      </w:rPr>
      <w:t xml:space="preserve">© </w:t>
    </w:r>
    <w:r>
      <w:rPr>
        <w:rFonts w:ascii="Century Gothic" w:hAnsi="Century Gothic"/>
        <w:sz w:val="16"/>
        <w:szCs w:val="16"/>
      </w:rPr>
      <w:t>202</w:t>
    </w:r>
    <w:r w:rsidR="0056303F">
      <w:rPr>
        <w:rFonts w:ascii="Century Gothic" w:hAnsi="Century Gothic"/>
        <w:sz w:val="16"/>
        <w:szCs w:val="16"/>
      </w:rPr>
      <w:t>5</w:t>
    </w:r>
    <w:r>
      <w:rPr>
        <w:rFonts w:ascii="Century Gothic" w:hAnsi="Century Gothic"/>
        <w:sz w:val="16"/>
        <w:szCs w:val="16"/>
      </w:rPr>
      <w:t xml:space="preserve"> </w:t>
    </w:r>
    <w:r w:rsidRPr="001C6249">
      <w:rPr>
        <w:rFonts w:ascii="Century Gothic" w:hAnsi="Century Gothic"/>
        <w:sz w:val="16"/>
        <w:szCs w:val="16"/>
      </w:rPr>
      <w:t>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9C4CC" w14:textId="77777777" w:rsidR="007E38B8" w:rsidRDefault="007E38B8" w:rsidP="00C51F51">
      <w:r>
        <w:separator/>
      </w:r>
    </w:p>
  </w:footnote>
  <w:footnote w:type="continuationSeparator" w:id="0">
    <w:p w14:paraId="7E074240" w14:textId="77777777" w:rsidR="007E38B8" w:rsidRDefault="007E38B8" w:rsidP="00C51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1E0D8" w14:textId="7EFD9D7E" w:rsidR="003D4276" w:rsidRDefault="003D4276" w:rsidP="004E372A">
    <w:pPr>
      <w:spacing w:after="60"/>
      <w:ind w:right="-850"/>
      <w:jc w:val="right"/>
      <w:rPr>
        <w:color w:val="000000" w:themeColor="text1"/>
      </w:rPr>
    </w:pPr>
    <w:r>
      <w:rPr>
        <w:rFonts w:ascii="Century Gothic" w:hAnsi="Century Gothic"/>
        <w:b/>
        <w:bCs/>
        <w:noProof/>
        <w:color w:val="004976"/>
        <w:sz w:val="30"/>
        <w:szCs w:val="30"/>
      </w:rPr>
      <w:drawing>
        <wp:anchor distT="0" distB="0" distL="114300" distR="114300" simplePos="0" relativeHeight="251662336" behindDoc="0" locked="0" layoutInCell="1" allowOverlap="1" wp14:anchorId="15233477" wp14:editId="527CE58D">
          <wp:simplePos x="0" y="0"/>
          <wp:positionH relativeFrom="column">
            <wp:posOffset>-528642</wp:posOffset>
          </wp:positionH>
          <wp:positionV relativeFrom="paragraph">
            <wp:posOffset>43815</wp:posOffset>
          </wp:positionV>
          <wp:extent cx="1766983" cy="352799"/>
          <wp:effectExtent l="0" t="0" r="5080" b="9525"/>
          <wp:wrapNone/>
          <wp:docPr id="1426227778" name="Picture 14262277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27778" name="Picture 142622777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66983" cy="352799"/>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bCs/>
        <w:noProof/>
        <w:color w:val="004976"/>
        <w:sz w:val="30"/>
        <w:szCs w:val="30"/>
      </w:rPr>
      <w:drawing>
        <wp:anchor distT="0" distB="0" distL="114300" distR="114300" simplePos="0" relativeHeight="251661312" behindDoc="1" locked="0" layoutInCell="1" allowOverlap="1" wp14:anchorId="5F1B3190" wp14:editId="66832E31">
          <wp:simplePos x="0" y="0"/>
          <wp:positionH relativeFrom="column">
            <wp:posOffset>-927101</wp:posOffset>
          </wp:positionH>
          <wp:positionV relativeFrom="paragraph">
            <wp:posOffset>-267335</wp:posOffset>
          </wp:positionV>
          <wp:extent cx="7569919" cy="10712450"/>
          <wp:effectExtent l="0" t="0" r="0" b="0"/>
          <wp:wrapNone/>
          <wp:docPr id="1309700317" name="Picture 1309700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00317" name="Picture 130970031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flipH="1">
                    <a:off x="0" y="0"/>
                    <a:ext cx="7579007" cy="10725311"/>
                  </a:xfrm>
                  <a:prstGeom prst="rect">
                    <a:avLst/>
                  </a:prstGeom>
                </pic:spPr>
              </pic:pic>
            </a:graphicData>
          </a:graphic>
          <wp14:sizeRelH relativeFrom="page">
            <wp14:pctWidth>0</wp14:pctWidth>
          </wp14:sizeRelH>
          <wp14:sizeRelV relativeFrom="page">
            <wp14:pctHeight>0</wp14:pctHeight>
          </wp14:sizeRelV>
        </wp:anchor>
      </w:drawing>
    </w:r>
    <w:r w:rsidR="001F3C44">
      <w:rPr>
        <w:rFonts w:ascii="Century Gothic" w:hAnsi="Century Gothic"/>
        <w:b/>
        <w:bCs/>
        <w:color w:val="004976"/>
        <w:sz w:val="30"/>
        <w:szCs w:val="30"/>
      </w:rPr>
      <w:t>Fundamentals of chemistry</w:t>
    </w:r>
    <w:r>
      <w:rPr>
        <w:rFonts w:ascii="Century Gothic" w:hAnsi="Century Gothic"/>
        <w:b/>
        <w:bCs/>
        <w:color w:val="004976"/>
        <w:sz w:val="24"/>
        <w:szCs w:val="24"/>
      </w:rPr>
      <w:t xml:space="preserve">   </w:t>
    </w:r>
    <w:r>
      <w:rPr>
        <w:rFonts w:ascii="Century Gothic" w:hAnsi="Century Gothic"/>
        <w:b/>
        <w:bCs/>
        <w:color w:val="000000" w:themeColor="text1"/>
        <w:sz w:val="24"/>
        <w:szCs w:val="24"/>
      </w:rPr>
      <w:t>16–18 years</w:t>
    </w:r>
  </w:p>
  <w:p w14:paraId="0D8B8B93" w14:textId="166216B6" w:rsidR="003D4276" w:rsidRPr="00A56431" w:rsidRDefault="00C46A55" w:rsidP="00C46A55">
    <w:pPr>
      <w:spacing w:after="0"/>
      <w:ind w:right="-850"/>
      <w:jc w:val="right"/>
      <w:rPr>
        <w:rFonts w:ascii="Century Gothic" w:hAnsi="Century Gothic"/>
        <w:b/>
        <w:bCs/>
        <w:color w:val="004976"/>
        <w:sz w:val="18"/>
        <w:szCs w:val="18"/>
      </w:rPr>
    </w:pPr>
    <w:r>
      <w:rPr>
        <w:rFonts w:ascii="Century Gothic" w:hAnsi="Century Gothic"/>
        <w:b/>
        <w:bCs/>
        <w:color w:val="000000" w:themeColor="text1"/>
        <w:sz w:val="18"/>
        <w:szCs w:val="18"/>
      </w:rPr>
      <w:t>Available from</w:t>
    </w:r>
    <w:r w:rsidRPr="00A56431">
      <w:rPr>
        <w:rFonts w:ascii="Century Gothic" w:hAnsi="Century Gothic"/>
        <w:b/>
        <w:bCs/>
        <w:color w:val="000000" w:themeColor="text1"/>
        <w:sz w:val="18"/>
        <w:szCs w:val="18"/>
      </w:rPr>
      <w:t xml:space="preserve"> </w:t>
    </w:r>
    <w:hyperlink r:id="rId3" w:history="1">
      <w:r w:rsidRPr="009F69D6">
        <w:rPr>
          <w:rStyle w:val="Hyperlink"/>
          <w:rFonts w:ascii="Century Gothic" w:hAnsi="Century Gothic"/>
          <w:b/>
          <w:bCs/>
          <w:color w:val="004976"/>
          <w:sz w:val="18"/>
          <w:szCs w:val="18"/>
        </w:rPr>
        <w:t>rsc.li/4m4UObJ</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70351"/>
    <w:multiLevelType w:val="hybridMultilevel"/>
    <w:tmpl w:val="50DC8D7A"/>
    <w:lvl w:ilvl="0" w:tplc="0832E31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71290E"/>
    <w:multiLevelType w:val="hybridMultilevel"/>
    <w:tmpl w:val="B7D292A0"/>
    <w:lvl w:ilvl="0" w:tplc="8DBCF7A2">
      <w:start w:val="1"/>
      <w:numFmt w:val="bullet"/>
      <w:pStyle w:val="RSCBulletedlist"/>
      <w:lvlText w:val=""/>
      <w:lvlJc w:val="left"/>
      <w:pPr>
        <w:ind w:left="363" w:hanging="363"/>
      </w:pPr>
      <w:rPr>
        <w:rFonts w:ascii="Symbol" w:hAnsi="Symbol" w:hint="default"/>
        <w:color w:val="305496"/>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347A72"/>
    <w:multiLevelType w:val="hybridMultilevel"/>
    <w:tmpl w:val="08CA753C"/>
    <w:lvl w:ilvl="0" w:tplc="61DEE224">
      <w:start w:val="1"/>
      <w:numFmt w:val="decimal"/>
      <w:pStyle w:val="RSCnumberedlist"/>
      <w:lvlText w:val="%1."/>
      <w:lvlJc w:val="left"/>
      <w:pPr>
        <w:ind w:left="360" w:hanging="360"/>
      </w:pPr>
      <w:rPr>
        <w:rFonts w:ascii="Century Gothic" w:hAnsi="Century Gothic" w:hint="default"/>
        <w:b/>
        <w:i w:val="0"/>
        <w:color w:val="00497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50671E"/>
    <w:multiLevelType w:val="hybridMultilevel"/>
    <w:tmpl w:val="27AC6B02"/>
    <w:lvl w:ilvl="0" w:tplc="1A4A0E9E">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4" w15:restartNumberingAfterBreak="0">
    <w:nsid w:val="304F146F"/>
    <w:multiLevelType w:val="hybridMultilevel"/>
    <w:tmpl w:val="FD44CA8C"/>
    <w:lvl w:ilvl="0" w:tplc="F09C31B8">
      <w:start w:val="1"/>
      <w:numFmt w:val="decimal"/>
      <w:pStyle w:val="RSCLearningobjectives"/>
      <w:lvlText w:val="%1"/>
      <w:lvlJc w:val="left"/>
      <w:pPr>
        <w:ind w:left="476" w:hanging="476"/>
      </w:pPr>
      <w:rPr>
        <w:rFonts w:ascii="Century Gothic" w:eastAsiaTheme="minorHAnsi" w:hAnsi="Century Gothic" w:cs="Arial"/>
        <w:b/>
        <w:i w:val="0"/>
        <w:color w:val="00497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AC620D"/>
    <w:multiLevelType w:val="hybridMultilevel"/>
    <w:tmpl w:val="54DCF3D0"/>
    <w:lvl w:ilvl="0" w:tplc="5C5ED8E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AC30E9"/>
    <w:multiLevelType w:val="hybridMultilevel"/>
    <w:tmpl w:val="C16A98F8"/>
    <w:lvl w:ilvl="0" w:tplc="C7A474A6">
      <w:start w:val="2"/>
      <w:numFmt w:val="lowerLetter"/>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7"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45C4B48"/>
    <w:multiLevelType w:val="multilevel"/>
    <w:tmpl w:val="2A8EDE64"/>
    <w:styleLink w:val="CurrentList4"/>
    <w:lvl w:ilvl="0">
      <w:start w:val="2"/>
      <w:numFmt w:val="lowerLetter"/>
      <w:lvlText w:val="(%1)"/>
      <w:lvlJc w:val="left"/>
      <w:pPr>
        <w:ind w:left="360" w:hanging="360"/>
      </w:pPr>
      <w:rPr>
        <w:rFonts w:hint="default"/>
      </w:r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abstractNum w:abstractNumId="9"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2B6BB1"/>
    <w:multiLevelType w:val="hybridMultilevel"/>
    <w:tmpl w:val="8416A6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6114237"/>
    <w:multiLevelType w:val="hybridMultilevel"/>
    <w:tmpl w:val="0A689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90104779">
    <w:abstractNumId w:val="0"/>
  </w:num>
  <w:num w:numId="2" w16cid:durableId="637153985">
    <w:abstractNumId w:val="4"/>
  </w:num>
  <w:num w:numId="3" w16cid:durableId="1583250151">
    <w:abstractNumId w:val="11"/>
  </w:num>
  <w:num w:numId="4" w16cid:durableId="2079670334">
    <w:abstractNumId w:val="7"/>
  </w:num>
  <w:num w:numId="5" w16cid:durableId="712535139">
    <w:abstractNumId w:val="1"/>
  </w:num>
  <w:num w:numId="6" w16cid:durableId="1971131389">
    <w:abstractNumId w:val="2"/>
  </w:num>
  <w:num w:numId="7" w16cid:durableId="415984375">
    <w:abstractNumId w:val="2"/>
    <w:lvlOverride w:ilvl="0">
      <w:startOverride w:val="1"/>
    </w:lvlOverride>
  </w:num>
  <w:num w:numId="8" w16cid:durableId="680161660">
    <w:abstractNumId w:val="6"/>
    <w:lvlOverride w:ilvl="0">
      <w:startOverride w:val="2"/>
    </w:lvlOverride>
  </w:num>
  <w:num w:numId="9" w16cid:durableId="953094713">
    <w:abstractNumId w:val="2"/>
    <w:lvlOverride w:ilvl="0">
      <w:startOverride w:val="1"/>
    </w:lvlOverride>
  </w:num>
  <w:num w:numId="10" w16cid:durableId="553201543">
    <w:abstractNumId w:val="3"/>
  </w:num>
  <w:num w:numId="11" w16cid:durableId="793257535">
    <w:abstractNumId w:val="3"/>
    <w:lvlOverride w:ilvl="0">
      <w:startOverride w:val="2"/>
    </w:lvlOverride>
  </w:num>
  <w:num w:numId="12" w16cid:durableId="1589465904">
    <w:abstractNumId w:val="9"/>
  </w:num>
  <w:num w:numId="13" w16cid:durableId="1311598098">
    <w:abstractNumId w:val="13"/>
  </w:num>
  <w:num w:numId="14" w16cid:durableId="582179651">
    <w:abstractNumId w:val="3"/>
    <w:lvlOverride w:ilvl="0">
      <w:startOverride w:val="2"/>
    </w:lvlOverride>
  </w:num>
  <w:num w:numId="15" w16cid:durableId="1385372700">
    <w:abstractNumId w:val="2"/>
    <w:lvlOverride w:ilvl="0">
      <w:startOverride w:val="1"/>
    </w:lvlOverride>
  </w:num>
  <w:num w:numId="16" w16cid:durableId="388766603">
    <w:abstractNumId w:val="3"/>
    <w:lvlOverride w:ilvl="0">
      <w:startOverride w:val="1"/>
    </w:lvlOverride>
  </w:num>
  <w:num w:numId="17" w16cid:durableId="93550043">
    <w:abstractNumId w:val="8"/>
  </w:num>
  <w:num w:numId="18" w16cid:durableId="878321262">
    <w:abstractNumId w:val="12"/>
  </w:num>
  <w:num w:numId="19" w16cid:durableId="1046297975">
    <w:abstractNumId w:val="5"/>
  </w:num>
  <w:num w:numId="20" w16cid:durableId="963072957">
    <w:abstractNumId w:val="10"/>
  </w:num>
  <w:num w:numId="21" w16cid:durableId="1918174279">
    <w:abstractNumId w:val="2"/>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0ED"/>
    <w:rsid w:val="0000131A"/>
    <w:rsid w:val="00001747"/>
    <w:rsid w:val="00001AFC"/>
    <w:rsid w:val="00002219"/>
    <w:rsid w:val="00002602"/>
    <w:rsid w:val="0000279D"/>
    <w:rsid w:val="00003FD4"/>
    <w:rsid w:val="000051B9"/>
    <w:rsid w:val="00005B4D"/>
    <w:rsid w:val="00007EBF"/>
    <w:rsid w:val="00011336"/>
    <w:rsid w:val="00013C05"/>
    <w:rsid w:val="00014841"/>
    <w:rsid w:val="000160C3"/>
    <w:rsid w:val="0001765C"/>
    <w:rsid w:val="00020F33"/>
    <w:rsid w:val="00022217"/>
    <w:rsid w:val="000233B3"/>
    <w:rsid w:val="00025A47"/>
    <w:rsid w:val="00025C50"/>
    <w:rsid w:val="00025E75"/>
    <w:rsid w:val="00030E3B"/>
    <w:rsid w:val="0003280C"/>
    <w:rsid w:val="00032B03"/>
    <w:rsid w:val="00033A35"/>
    <w:rsid w:val="000344B5"/>
    <w:rsid w:val="0003542D"/>
    <w:rsid w:val="00035B04"/>
    <w:rsid w:val="0003635F"/>
    <w:rsid w:val="0003694C"/>
    <w:rsid w:val="00036D5F"/>
    <w:rsid w:val="00037D59"/>
    <w:rsid w:val="00037DD3"/>
    <w:rsid w:val="000404E4"/>
    <w:rsid w:val="00047323"/>
    <w:rsid w:val="00050C79"/>
    <w:rsid w:val="00051BF0"/>
    <w:rsid w:val="00052523"/>
    <w:rsid w:val="00052F81"/>
    <w:rsid w:val="000548AA"/>
    <w:rsid w:val="000553A0"/>
    <w:rsid w:val="00062222"/>
    <w:rsid w:val="00067B49"/>
    <w:rsid w:val="00067BDA"/>
    <w:rsid w:val="0007172C"/>
    <w:rsid w:val="00071874"/>
    <w:rsid w:val="000730BB"/>
    <w:rsid w:val="000801FC"/>
    <w:rsid w:val="0008114E"/>
    <w:rsid w:val="00082489"/>
    <w:rsid w:val="000825E0"/>
    <w:rsid w:val="00084B0D"/>
    <w:rsid w:val="00090EE8"/>
    <w:rsid w:val="0009350B"/>
    <w:rsid w:val="000953D5"/>
    <w:rsid w:val="00097228"/>
    <w:rsid w:val="000A031F"/>
    <w:rsid w:val="000A162C"/>
    <w:rsid w:val="000A1C7A"/>
    <w:rsid w:val="000A324B"/>
    <w:rsid w:val="000A6C0C"/>
    <w:rsid w:val="000B11A8"/>
    <w:rsid w:val="000B1952"/>
    <w:rsid w:val="000C3EA9"/>
    <w:rsid w:val="000C4533"/>
    <w:rsid w:val="000C4E88"/>
    <w:rsid w:val="000C54D2"/>
    <w:rsid w:val="000C6C91"/>
    <w:rsid w:val="000C735F"/>
    <w:rsid w:val="000D0774"/>
    <w:rsid w:val="000D13A7"/>
    <w:rsid w:val="000D3EAE"/>
    <w:rsid w:val="000D4202"/>
    <w:rsid w:val="000D7C33"/>
    <w:rsid w:val="000E1286"/>
    <w:rsid w:val="000E4BDA"/>
    <w:rsid w:val="000E6061"/>
    <w:rsid w:val="000E6162"/>
    <w:rsid w:val="000E7559"/>
    <w:rsid w:val="000F1532"/>
    <w:rsid w:val="000F3C7E"/>
    <w:rsid w:val="000F4A39"/>
    <w:rsid w:val="00100FAB"/>
    <w:rsid w:val="001014CF"/>
    <w:rsid w:val="0010331C"/>
    <w:rsid w:val="00105608"/>
    <w:rsid w:val="00110E34"/>
    <w:rsid w:val="001115A7"/>
    <w:rsid w:val="001119EE"/>
    <w:rsid w:val="00111BFB"/>
    <w:rsid w:val="00111C40"/>
    <w:rsid w:val="001131A2"/>
    <w:rsid w:val="0011632E"/>
    <w:rsid w:val="001228EC"/>
    <w:rsid w:val="00124DE7"/>
    <w:rsid w:val="00125301"/>
    <w:rsid w:val="0012670F"/>
    <w:rsid w:val="00130F1F"/>
    <w:rsid w:val="00131044"/>
    <w:rsid w:val="001315CA"/>
    <w:rsid w:val="00133888"/>
    <w:rsid w:val="00133A3E"/>
    <w:rsid w:val="0013731C"/>
    <w:rsid w:val="00144CDA"/>
    <w:rsid w:val="0015105E"/>
    <w:rsid w:val="001547A9"/>
    <w:rsid w:val="00154EEB"/>
    <w:rsid w:val="00164B56"/>
    <w:rsid w:val="00170FA5"/>
    <w:rsid w:val="001714D0"/>
    <w:rsid w:val="001806ED"/>
    <w:rsid w:val="001831DC"/>
    <w:rsid w:val="00184B61"/>
    <w:rsid w:val="00185427"/>
    <w:rsid w:val="00185A37"/>
    <w:rsid w:val="00195EA7"/>
    <w:rsid w:val="001968DC"/>
    <w:rsid w:val="00196EFF"/>
    <w:rsid w:val="001A251E"/>
    <w:rsid w:val="001A27D9"/>
    <w:rsid w:val="001A2F7C"/>
    <w:rsid w:val="001A5E39"/>
    <w:rsid w:val="001B1555"/>
    <w:rsid w:val="001B2292"/>
    <w:rsid w:val="001B5474"/>
    <w:rsid w:val="001C0FDD"/>
    <w:rsid w:val="001C20DC"/>
    <w:rsid w:val="001C23F6"/>
    <w:rsid w:val="001C290F"/>
    <w:rsid w:val="001C6470"/>
    <w:rsid w:val="001D12BD"/>
    <w:rsid w:val="001D57A7"/>
    <w:rsid w:val="001D6DE8"/>
    <w:rsid w:val="001D7B9F"/>
    <w:rsid w:val="001E2DA2"/>
    <w:rsid w:val="001E3116"/>
    <w:rsid w:val="001F0451"/>
    <w:rsid w:val="001F2C34"/>
    <w:rsid w:val="001F3C44"/>
    <w:rsid w:val="001F5394"/>
    <w:rsid w:val="001F73C1"/>
    <w:rsid w:val="00200439"/>
    <w:rsid w:val="0020188D"/>
    <w:rsid w:val="00202F49"/>
    <w:rsid w:val="00203039"/>
    <w:rsid w:val="00204957"/>
    <w:rsid w:val="002063BF"/>
    <w:rsid w:val="002073C9"/>
    <w:rsid w:val="0021063E"/>
    <w:rsid w:val="002118A2"/>
    <w:rsid w:val="002119DF"/>
    <w:rsid w:val="0021462B"/>
    <w:rsid w:val="00215CA2"/>
    <w:rsid w:val="0022129F"/>
    <w:rsid w:val="00221BC3"/>
    <w:rsid w:val="00224D87"/>
    <w:rsid w:val="00227D80"/>
    <w:rsid w:val="0023106B"/>
    <w:rsid w:val="002345A4"/>
    <w:rsid w:val="0023518B"/>
    <w:rsid w:val="00237895"/>
    <w:rsid w:val="002401EA"/>
    <w:rsid w:val="00241B74"/>
    <w:rsid w:val="00242C8B"/>
    <w:rsid w:val="00242E6B"/>
    <w:rsid w:val="00243696"/>
    <w:rsid w:val="0024403F"/>
    <w:rsid w:val="002468BF"/>
    <w:rsid w:val="00246DA9"/>
    <w:rsid w:val="00247F5F"/>
    <w:rsid w:val="002510C3"/>
    <w:rsid w:val="0025661E"/>
    <w:rsid w:val="00267279"/>
    <w:rsid w:val="002716EA"/>
    <w:rsid w:val="002723D5"/>
    <w:rsid w:val="00276F81"/>
    <w:rsid w:val="00280551"/>
    <w:rsid w:val="00281D7B"/>
    <w:rsid w:val="00283107"/>
    <w:rsid w:val="0028615D"/>
    <w:rsid w:val="00293322"/>
    <w:rsid w:val="002944CA"/>
    <w:rsid w:val="00295CA1"/>
    <w:rsid w:val="00296F91"/>
    <w:rsid w:val="002975B4"/>
    <w:rsid w:val="002A3B57"/>
    <w:rsid w:val="002A4174"/>
    <w:rsid w:val="002A4AD8"/>
    <w:rsid w:val="002A6FDE"/>
    <w:rsid w:val="002B22AE"/>
    <w:rsid w:val="002B28FD"/>
    <w:rsid w:val="002B4F41"/>
    <w:rsid w:val="002B5206"/>
    <w:rsid w:val="002B5EB5"/>
    <w:rsid w:val="002C0CFB"/>
    <w:rsid w:val="002C16FA"/>
    <w:rsid w:val="002C5391"/>
    <w:rsid w:val="002C5ED2"/>
    <w:rsid w:val="002C6D90"/>
    <w:rsid w:val="002C762B"/>
    <w:rsid w:val="002D20F2"/>
    <w:rsid w:val="002D4389"/>
    <w:rsid w:val="002D535D"/>
    <w:rsid w:val="002D5362"/>
    <w:rsid w:val="002D5DE5"/>
    <w:rsid w:val="002D7E38"/>
    <w:rsid w:val="002E06BD"/>
    <w:rsid w:val="002E48D4"/>
    <w:rsid w:val="002E5407"/>
    <w:rsid w:val="002E56CF"/>
    <w:rsid w:val="002F2F8F"/>
    <w:rsid w:val="002F7189"/>
    <w:rsid w:val="00303E06"/>
    <w:rsid w:val="00306623"/>
    <w:rsid w:val="003071E5"/>
    <w:rsid w:val="003108F7"/>
    <w:rsid w:val="00311379"/>
    <w:rsid w:val="00312DDC"/>
    <w:rsid w:val="00314EDA"/>
    <w:rsid w:val="003161DC"/>
    <w:rsid w:val="00316B59"/>
    <w:rsid w:val="00320E4D"/>
    <w:rsid w:val="003234B7"/>
    <w:rsid w:val="00324BA5"/>
    <w:rsid w:val="00325444"/>
    <w:rsid w:val="003306A0"/>
    <w:rsid w:val="00330E9E"/>
    <w:rsid w:val="00331CCB"/>
    <w:rsid w:val="00331D3D"/>
    <w:rsid w:val="00334372"/>
    <w:rsid w:val="00334C46"/>
    <w:rsid w:val="0033529C"/>
    <w:rsid w:val="00336CB7"/>
    <w:rsid w:val="0034189A"/>
    <w:rsid w:val="00342FEE"/>
    <w:rsid w:val="00343802"/>
    <w:rsid w:val="00344B7D"/>
    <w:rsid w:val="0034595D"/>
    <w:rsid w:val="00350232"/>
    <w:rsid w:val="00350B11"/>
    <w:rsid w:val="00357166"/>
    <w:rsid w:val="00363C2F"/>
    <w:rsid w:val="003642B4"/>
    <w:rsid w:val="00364D56"/>
    <w:rsid w:val="00367470"/>
    <w:rsid w:val="00367A2D"/>
    <w:rsid w:val="00376E7E"/>
    <w:rsid w:val="003811A9"/>
    <w:rsid w:val="003828FF"/>
    <w:rsid w:val="00383B18"/>
    <w:rsid w:val="003845BF"/>
    <w:rsid w:val="00390D7B"/>
    <w:rsid w:val="00392607"/>
    <w:rsid w:val="0039430F"/>
    <w:rsid w:val="003946FE"/>
    <w:rsid w:val="00394A9D"/>
    <w:rsid w:val="00395AD5"/>
    <w:rsid w:val="00396469"/>
    <w:rsid w:val="00396481"/>
    <w:rsid w:val="003A28A5"/>
    <w:rsid w:val="003A3BBA"/>
    <w:rsid w:val="003A5C87"/>
    <w:rsid w:val="003B120F"/>
    <w:rsid w:val="003B1737"/>
    <w:rsid w:val="003B1B2A"/>
    <w:rsid w:val="003B3284"/>
    <w:rsid w:val="003B431D"/>
    <w:rsid w:val="003B4870"/>
    <w:rsid w:val="003C1583"/>
    <w:rsid w:val="003C19FC"/>
    <w:rsid w:val="003C1F78"/>
    <w:rsid w:val="003C4116"/>
    <w:rsid w:val="003C51A9"/>
    <w:rsid w:val="003C5B91"/>
    <w:rsid w:val="003D3DC2"/>
    <w:rsid w:val="003D4276"/>
    <w:rsid w:val="003D560B"/>
    <w:rsid w:val="003D62C1"/>
    <w:rsid w:val="003D6DD9"/>
    <w:rsid w:val="003E1DD5"/>
    <w:rsid w:val="003E20FC"/>
    <w:rsid w:val="003E5946"/>
    <w:rsid w:val="003E5B13"/>
    <w:rsid w:val="003E7C69"/>
    <w:rsid w:val="003F0BEA"/>
    <w:rsid w:val="003F124B"/>
    <w:rsid w:val="003F51FD"/>
    <w:rsid w:val="003F69D9"/>
    <w:rsid w:val="003F7382"/>
    <w:rsid w:val="003F7EDE"/>
    <w:rsid w:val="004009B8"/>
    <w:rsid w:val="00403673"/>
    <w:rsid w:val="00411F2B"/>
    <w:rsid w:val="0041226E"/>
    <w:rsid w:val="00412411"/>
    <w:rsid w:val="004156B6"/>
    <w:rsid w:val="00415D5A"/>
    <w:rsid w:val="00417257"/>
    <w:rsid w:val="00420029"/>
    <w:rsid w:val="00421BF6"/>
    <w:rsid w:val="0042523A"/>
    <w:rsid w:val="0042614E"/>
    <w:rsid w:val="004261BB"/>
    <w:rsid w:val="004265A5"/>
    <w:rsid w:val="00431CC4"/>
    <w:rsid w:val="004321CD"/>
    <w:rsid w:val="00434027"/>
    <w:rsid w:val="004345EE"/>
    <w:rsid w:val="00435D98"/>
    <w:rsid w:val="00440A92"/>
    <w:rsid w:val="004421D1"/>
    <w:rsid w:val="004463A0"/>
    <w:rsid w:val="00446DAA"/>
    <w:rsid w:val="004474A1"/>
    <w:rsid w:val="00447805"/>
    <w:rsid w:val="0045007B"/>
    <w:rsid w:val="00451A34"/>
    <w:rsid w:val="0045569A"/>
    <w:rsid w:val="00462C62"/>
    <w:rsid w:val="004647DD"/>
    <w:rsid w:val="00464DEB"/>
    <w:rsid w:val="00466E24"/>
    <w:rsid w:val="00467B6C"/>
    <w:rsid w:val="00470A3A"/>
    <w:rsid w:val="0047293A"/>
    <w:rsid w:val="00472E80"/>
    <w:rsid w:val="00473389"/>
    <w:rsid w:val="00474D0C"/>
    <w:rsid w:val="00477C53"/>
    <w:rsid w:val="00477ED0"/>
    <w:rsid w:val="004813AB"/>
    <w:rsid w:val="00481F08"/>
    <w:rsid w:val="0048617A"/>
    <w:rsid w:val="00486CCB"/>
    <w:rsid w:val="00487188"/>
    <w:rsid w:val="0049117E"/>
    <w:rsid w:val="00493819"/>
    <w:rsid w:val="00495705"/>
    <w:rsid w:val="00496978"/>
    <w:rsid w:val="00496DD4"/>
    <w:rsid w:val="0049734A"/>
    <w:rsid w:val="004A5C3E"/>
    <w:rsid w:val="004B2318"/>
    <w:rsid w:val="004B3C1B"/>
    <w:rsid w:val="004B4E9D"/>
    <w:rsid w:val="004B5434"/>
    <w:rsid w:val="004C317E"/>
    <w:rsid w:val="004C54E4"/>
    <w:rsid w:val="004C7173"/>
    <w:rsid w:val="004D038C"/>
    <w:rsid w:val="004D0DA6"/>
    <w:rsid w:val="004D3C89"/>
    <w:rsid w:val="004D4D5D"/>
    <w:rsid w:val="004E1D97"/>
    <w:rsid w:val="004E283C"/>
    <w:rsid w:val="004E2D4A"/>
    <w:rsid w:val="004E35A4"/>
    <w:rsid w:val="004E372A"/>
    <w:rsid w:val="004E7DE0"/>
    <w:rsid w:val="004F1810"/>
    <w:rsid w:val="004F5789"/>
    <w:rsid w:val="004F6690"/>
    <w:rsid w:val="005000BF"/>
    <w:rsid w:val="0050206B"/>
    <w:rsid w:val="005031DB"/>
    <w:rsid w:val="00512EF1"/>
    <w:rsid w:val="005153EA"/>
    <w:rsid w:val="00517ED5"/>
    <w:rsid w:val="00522B05"/>
    <w:rsid w:val="00530A17"/>
    <w:rsid w:val="005329C8"/>
    <w:rsid w:val="00533730"/>
    <w:rsid w:val="0053639C"/>
    <w:rsid w:val="0053797D"/>
    <w:rsid w:val="00546756"/>
    <w:rsid w:val="005468E5"/>
    <w:rsid w:val="00551031"/>
    <w:rsid w:val="00551D55"/>
    <w:rsid w:val="00554FEE"/>
    <w:rsid w:val="00561167"/>
    <w:rsid w:val="0056303F"/>
    <w:rsid w:val="0056304F"/>
    <w:rsid w:val="0056464B"/>
    <w:rsid w:val="00566255"/>
    <w:rsid w:val="00570A3E"/>
    <w:rsid w:val="00571F1F"/>
    <w:rsid w:val="00572D9B"/>
    <w:rsid w:val="005739C1"/>
    <w:rsid w:val="00573B4A"/>
    <w:rsid w:val="00577380"/>
    <w:rsid w:val="0058186F"/>
    <w:rsid w:val="00584129"/>
    <w:rsid w:val="00585929"/>
    <w:rsid w:val="00587084"/>
    <w:rsid w:val="00590F1A"/>
    <w:rsid w:val="00592A99"/>
    <w:rsid w:val="00593DEC"/>
    <w:rsid w:val="00594B14"/>
    <w:rsid w:val="0059502E"/>
    <w:rsid w:val="005957D5"/>
    <w:rsid w:val="005A1DAB"/>
    <w:rsid w:val="005A3EAA"/>
    <w:rsid w:val="005A47C9"/>
    <w:rsid w:val="005A5A6B"/>
    <w:rsid w:val="005B18A6"/>
    <w:rsid w:val="005B3BA5"/>
    <w:rsid w:val="005B55F2"/>
    <w:rsid w:val="005C22B9"/>
    <w:rsid w:val="005C39AE"/>
    <w:rsid w:val="005C703B"/>
    <w:rsid w:val="005D0DB0"/>
    <w:rsid w:val="005D1E00"/>
    <w:rsid w:val="005D69D4"/>
    <w:rsid w:val="005D6A71"/>
    <w:rsid w:val="005E0657"/>
    <w:rsid w:val="005F39DD"/>
    <w:rsid w:val="005F6D0F"/>
    <w:rsid w:val="00602E86"/>
    <w:rsid w:val="006056F3"/>
    <w:rsid w:val="006078DB"/>
    <w:rsid w:val="006139A2"/>
    <w:rsid w:val="006148BB"/>
    <w:rsid w:val="006205A7"/>
    <w:rsid w:val="00620D37"/>
    <w:rsid w:val="006214EA"/>
    <w:rsid w:val="006216C4"/>
    <w:rsid w:val="00624FB4"/>
    <w:rsid w:val="00625838"/>
    <w:rsid w:val="00625EAF"/>
    <w:rsid w:val="00626E9E"/>
    <w:rsid w:val="00633025"/>
    <w:rsid w:val="00633127"/>
    <w:rsid w:val="006374E3"/>
    <w:rsid w:val="006424DC"/>
    <w:rsid w:val="00643038"/>
    <w:rsid w:val="00644D98"/>
    <w:rsid w:val="006468A8"/>
    <w:rsid w:val="00646B0C"/>
    <w:rsid w:val="006526B0"/>
    <w:rsid w:val="00656322"/>
    <w:rsid w:val="00656A25"/>
    <w:rsid w:val="00656C0A"/>
    <w:rsid w:val="006607E4"/>
    <w:rsid w:val="00661379"/>
    <w:rsid w:val="00661696"/>
    <w:rsid w:val="00664447"/>
    <w:rsid w:val="006745DF"/>
    <w:rsid w:val="006757A8"/>
    <w:rsid w:val="006769B3"/>
    <w:rsid w:val="00676A43"/>
    <w:rsid w:val="0067772E"/>
    <w:rsid w:val="00684E0F"/>
    <w:rsid w:val="006850F0"/>
    <w:rsid w:val="006920FC"/>
    <w:rsid w:val="006928B6"/>
    <w:rsid w:val="00692C15"/>
    <w:rsid w:val="00693561"/>
    <w:rsid w:val="0069373A"/>
    <w:rsid w:val="00693DAF"/>
    <w:rsid w:val="006942D4"/>
    <w:rsid w:val="00694598"/>
    <w:rsid w:val="00694DA0"/>
    <w:rsid w:val="00695FCE"/>
    <w:rsid w:val="0069630C"/>
    <w:rsid w:val="006A41DB"/>
    <w:rsid w:val="006A421A"/>
    <w:rsid w:val="006A45EA"/>
    <w:rsid w:val="006A52AF"/>
    <w:rsid w:val="006A577D"/>
    <w:rsid w:val="006B00A8"/>
    <w:rsid w:val="006B0621"/>
    <w:rsid w:val="006B1C7F"/>
    <w:rsid w:val="006B293A"/>
    <w:rsid w:val="006B4939"/>
    <w:rsid w:val="006B6B63"/>
    <w:rsid w:val="006B7A0D"/>
    <w:rsid w:val="006C0786"/>
    <w:rsid w:val="006C2AAF"/>
    <w:rsid w:val="006C44F0"/>
    <w:rsid w:val="006D0E2D"/>
    <w:rsid w:val="006D29FF"/>
    <w:rsid w:val="006D5A3F"/>
    <w:rsid w:val="006D6201"/>
    <w:rsid w:val="006E3409"/>
    <w:rsid w:val="006E41FE"/>
    <w:rsid w:val="006E6357"/>
    <w:rsid w:val="006F4590"/>
    <w:rsid w:val="006F694B"/>
    <w:rsid w:val="006F7121"/>
    <w:rsid w:val="006F7A2D"/>
    <w:rsid w:val="006F7AB7"/>
    <w:rsid w:val="006F7D10"/>
    <w:rsid w:val="0070059E"/>
    <w:rsid w:val="00701541"/>
    <w:rsid w:val="007022AC"/>
    <w:rsid w:val="007029F3"/>
    <w:rsid w:val="00703E5E"/>
    <w:rsid w:val="0071064A"/>
    <w:rsid w:val="007136E5"/>
    <w:rsid w:val="00713D02"/>
    <w:rsid w:val="00716A8B"/>
    <w:rsid w:val="00716B81"/>
    <w:rsid w:val="00716E42"/>
    <w:rsid w:val="00717CA3"/>
    <w:rsid w:val="0072147E"/>
    <w:rsid w:val="007223CF"/>
    <w:rsid w:val="00722F2C"/>
    <w:rsid w:val="00723122"/>
    <w:rsid w:val="007337AE"/>
    <w:rsid w:val="00736435"/>
    <w:rsid w:val="00737567"/>
    <w:rsid w:val="00742794"/>
    <w:rsid w:val="00742E84"/>
    <w:rsid w:val="00751C1F"/>
    <w:rsid w:val="00752CBB"/>
    <w:rsid w:val="00753940"/>
    <w:rsid w:val="00754A45"/>
    <w:rsid w:val="00756B12"/>
    <w:rsid w:val="00760DE6"/>
    <w:rsid w:val="007635E2"/>
    <w:rsid w:val="00763DA3"/>
    <w:rsid w:val="007730DE"/>
    <w:rsid w:val="00775411"/>
    <w:rsid w:val="0077545E"/>
    <w:rsid w:val="00776C72"/>
    <w:rsid w:val="00776FB7"/>
    <w:rsid w:val="007777A2"/>
    <w:rsid w:val="00783478"/>
    <w:rsid w:val="00786966"/>
    <w:rsid w:val="0079329D"/>
    <w:rsid w:val="007934DC"/>
    <w:rsid w:val="00794D42"/>
    <w:rsid w:val="007962B0"/>
    <w:rsid w:val="007A02F3"/>
    <w:rsid w:val="007A084A"/>
    <w:rsid w:val="007A1A13"/>
    <w:rsid w:val="007A486B"/>
    <w:rsid w:val="007A726C"/>
    <w:rsid w:val="007B34C5"/>
    <w:rsid w:val="007B6138"/>
    <w:rsid w:val="007C0783"/>
    <w:rsid w:val="007C0B91"/>
    <w:rsid w:val="007C55A5"/>
    <w:rsid w:val="007C6931"/>
    <w:rsid w:val="007D0F4E"/>
    <w:rsid w:val="007D1674"/>
    <w:rsid w:val="007D1806"/>
    <w:rsid w:val="007D19C1"/>
    <w:rsid w:val="007D2B41"/>
    <w:rsid w:val="007D3761"/>
    <w:rsid w:val="007D6153"/>
    <w:rsid w:val="007E109C"/>
    <w:rsid w:val="007E1DEC"/>
    <w:rsid w:val="007E35D3"/>
    <w:rsid w:val="007E38B8"/>
    <w:rsid w:val="007E3D38"/>
    <w:rsid w:val="007F374B"/>
    <w:rsid w:val="007F4099"/>
    <w:rsid w:val="007F76F2"/>
    <w:rsid w:val="00802588"/>
    <w:rsid w:val="00806127"/>
    <w:rsid w:val="00806C05"/>
    <w:rsid w:val="00810732"/>
    <w:rsid w:val="00812B52"/>
    <w:rsid w:val="008145E1"/>
    <w:rsid w:val="0081506D"/>
    <w:rsid w:val="0081598F"/>
    <w:rsid w:val="00822C62"/>
    <w:rsid w:val="00823831"/>
    <w:rsid w:val="00827AA1"/>
    <w:rsid w:val="00827C7D"/>
    <w:rsid w:val="00831056"/>
    <w:rsid w:val="0083123F"/>
    <w:rsid w:val="00834B9F"/>
    <w:rsid w:val="00834BCA"/>
    <w:rsid w:val="00835799"/>
    <w:rsid w:val="008359CE"/>
    <w:rsid w:val="00837431"/>
    <w:rsid w:val="0084146F"/>
    <w:rsid w:val="00841525"/>
    <w:rsid w:val="008441AD"/>
    <w:rsid w:val="00844518"/>
    <w:rsid w:val="00845B80"/>
    <w:rsid w:val="008618F3"/>
    <w:rsid w:val="0086417A"/>
    <w:rsid w:val="0086581C"/>
    <w:rsid w:val="00872501"/>
    <w:rsid w:val="00872E43"/>
    <w:rsid w:val="00873024"/>
    <w:rsid w:val="00873625"/>
    <w:rsid w:val="00881419"/>
    <w:rsid w:val="00882CA3"/>
    <w:rsid w:val="00883973"/>
    <w:rsid w:val="00884C77"/>
    <w:rsid w:val="00887802"/>
    <w:rsid w:val="008940CB"/>
    <w:rsid w:val="008960EA"/>
    <w:rsid w:val="008969E1"/>
    <w:rsid w:val="008978AB"/>
    <w:rsid w:val="008A0D40"/>
    <w:rsid w:val="008A6BC0"/>
    <w:rsid w:val="008B0123"/>
    <w:rsid w:val="008B01BB"/>
    <w:rsid w:val="008B0A6C"/>
    <w:rsid w:val="008B4593"/>
    <w:rsid w:val="008B62E8"/>
    <w:rsid w:val="008B6EC7"/>
    <w:rsid w:val="008B72CB"/>
    <w:rsid w:val="008C13BC"/>
    <w:rsid w:val="008C37A8"/>
    <w:rsid w:val="008D00C8"/>
    <w:rsid w:val="008D15AE"/>
    <w:rsid w:val="008D1AC1"/>
    <w:rsid w:val="008D3B2C"/>
    <w:rsid w:val="008D3D47"/>
    <w:rsid w:val="008D4279"/>
    <w:rsid w:val="008D6721"/>
    <w:rsid w:val="008E0FBF"/>
    <w:rsid w:val="008E1DEA"/>
    <w:rsid w:val="008E3571"/>
    <w:rsid w:val="008E5E06"/>
    <w:rsid w:val="008E5E7A"/>
    <w:rsid w:val="008E767A"/>
    <w:rsid w:val="008F0AC1"/>
    <w:rsid w:val="008F15A5"/>
    <w:rsid w:val="008F33FA"/>
    <w:rsid w:val="008F5CAF"/>
    <w:rsid w:val="008F5E94"/>
    <w:rsid w:val="009005E2"/>
    <w:rsid w:val="009069C6"/>
    <w:rsid w:val="00907671"/>
    <w:rsid w:val="00907BE0"/>
    <w:rsid w:val="00911E97"/>
    <w:rsid w:val="009159E7"/>
    <w:rsid w:val="00916660"/>
    <w:rsid w:val="00916DC6"/>
    <w:rsid w:val="00922487"/>
    <w:rsid w:val="00923149"/>
    <w:rsid w:val="00923E17"/>
    <w:rsid w:val="009240AA"/>
    <w:rsid w:val="0092772E"/>
    <w:rsid w:val="0093131C"/>
    <w:rsid w:val="00933473"/>
    <w:rsid w:val="009341E3"/>
    <w:rsid w:val="00934CCA"/>
    <w:rsid w:val="00935573"/>
    <w:rsid w:val="00936996"/>
    <w:rsid w:val="00937527"/>
    <w:rsid w:val="0094079E"/>
    <w:rsid w:val="0094267A"/>
    <w:rsid w:val="00945365"/>
    <w:rsid w:val="00950B44"/>
    <w:rsid w:val="00957167"/>
    <w:rsid w:val="00957209"/>
    <w:rsid w:val="009602A8"/>
    <w:rsid w:val="00962BB5"/>
    <w:rsid w:val="00964B17"/>
    <w:rsid w:val="009652C2"/>
    <w:rsid w:val="00965A3E"/>
    <w:rsid w:val="009676C0"/>
    <w:rsid w:val="00970684"/>
    <w:rsid w:val="009712BA"/>
    <w:rsid w:val="00972EF7"/>
    <w:rsid w:val="00973999"/>
    <w:rsid w:val="0097428A"/>
    <w:rsid w:val="00977F7E"/>
    <w:rsid w:val="009816ED"/>
    <w:rsid w:val="00985810"/>
    <w:rsid w:val="00985C41"/>
    <w:rsid w:val="00991AFD"/>
    <w:rsid w:val="009A0229"/>
    <w:rsid w:val="009A342C"/>
    <w:rsid w:val="009A5CFE"/>
    <w:rsid w:val="009B1035"/>
    <w:rsid w:val="009C00E3"/>
    <w:rsid w:val="009C1359"/>
    <w:rsid w:val="009C61BF"/>
    <w:rsid w:val="009C724E"/>
    <w:rsid w:val="009C75FC"/>
    <w:rsid w:val="009D2384"/>
    <w:rsid w:val="009D41B1"/>
    <w:rsid w:val="009E01F6"/>
    <w:rsid w:val="009E17B6"/>
    <w:rsid w:val="009E2F76"/>
    <w:rsid w:val="009E6C29"/>
    <w:rsid w:val="009F0460"/>
    <w:rsid w:val="009F3D94"/>
    <w:rsid w:val="009F524A"/>
    <w:rsid w:val="009F6254"/>
    <w:rsid w:val="00A03ADA"/>
    <w:rsid w:val="00A0567D"/>
    <w:rsid w:val="00A06224"/>
    <w:rsid w:val="00A07680"/>
    <w:rsid w:val="00A125D9"/>
    <w:rsid w:val="00A15071"/>
    <w:rsid w:val="00A161BC"/>
    <w:rsid w:val="00A16B12"/>
    <w:rsid w:val="00A222AD"/>
    <w:rsid w:val="00A22662"/>
    <w:rsid w:val="00A22837"/>
    <w:rsid w:val="00A26DD8"/>
    <w:rsid w:val="00A313DA"/>
    <w:rsid w:val="00A31E3F"/>
    <w:rsid w:val="00A33366"/>
    <w:rsid w:val="00A356F4"/>
    <w:rsid w:val="00A429D0"/>
    <w:rsid w:val="00A4551D"/>
    <w:rsid w:val="00A4560F"/>
    <w:rsid w:val="00A52872"/>
    <w:rsid w:val="00A52FD2"/>
    <w:rsid w:val="00A56431"/>
    <w:rsid w:val="00A56E37"/>
    <w:rsid w:val="00A61142"/>
    <w:rsid w:val="00A61887"/>
    <w:rsid w:val="00A61936"/>
    <w:rsid w:val="00A64FFF"/>
    <w:rsid w:val="00A72D0D"/>
    <w:rsid w:val="00A77018"/>
    <w:rsid w:val="00A820A2"/>
    <w:rsid w:val="00A8366D"/>
    <w:rsid w:val="00A85F0D"/>
    <w:rsid w:val="00A976F6"/>
    <w:rsid w:val="00AA1AEA"/>
    <w:rsid w:val="00AA2E28"/>
    <w:rsid w:val="00AA2FE1"/>
    <w:rsid w:val="00AA450F"/>
    <w:rsid w:val="00AB15C9"/>
    <w:rsid w:val="00AB45ED"/>
    <w:rsid w:val="00AB5402"/>
    <w:rsid w:val="00AB5671"/>
    <w:rsid w:val="00AB78E2"/>
    <w:rsid w:val="00AC0E6D"/>
    <w:rsid w:val="00AC224E"/>
    <w:rsid w:val="00AC2A77"/>
    <w:rsid w:val="00AC4A48"/>
    <w:rsid w:val="00AC5904"/>
    <w:rsid w:val="00AC7F9C"/>
    <w:rsid w:val="00AD26EE"/>
    <w:rsid w:val="00AD3139"/>
    <w:rsid w:val="00AD4C44"/>
    <w:rsid w:val="00AE1AC9"/>
    <w:rsid w:val="00AE2097"/>
    <w:rsid w:val="00AE36DC"/>
    <w:rsid w:val="00AE6B2C"/>
    <w:rsid w:val="00AE7272"/>
    <w:rsid w:val="00B000E3"/>
    <w:rsid w:val="00B01D70"/>
    <w:rsid w:val="00B034F8"/>
    <w:rsid w:val="00B04611"/>
    <w:rsid w:val="00B046F1"/>
    <w:rsid w:val="00B05F37"/>
    <w:rsid w:val="00B06A1A"/>
    <w:rsid w:val="00B117FF"/>
    <w:rsid w:val="00B13D6C"/>
    <w:rsid w:val="00B154F2"/>
    <w:rsid w:val="00B154F3"/>
    <w:rsid w:val="00B17CDC"/>
    <w:rsid w:val="00B2005F"/>
    <w:rsid w:val="00B21CD3"/>
    <w:rsid w:val="00B25119"/>
    <w:rsid w:val="00B263FE"/>
    <w:rsid w:val="00B2651F"/>
    <w:rsid w:val="00B2754E"/>
    <w:rsid w:val="00B30437"/>
    <w:rsid w:val="00B327D7"/>
    <w:rsid w:val="00B32FC6"/>
    <w:rsid w:val="00B366E9"/>
    <w:rsid w:val="00B41519"/>
    <w:rsid w:val="00B4299A"/>
    <w:rsid w:val="00B42F35"/>
    <w:rsid w:val="00B4519D"/>
    <w:rsid w:val="00B46E49"/>
    <w:rsid w:val="00B572D8"/>
    <w:rsid w:val="00B57550"/>
    <w:rsid w:val="00B65C61"/>
    <w:rsid w:val="00B66E80"/>
    <w:rsid w:val="00B7153D"/>
    <w:rsid w:val="00B71721"/>
    <w:rsid w:val="00B71832"/>
    <w:rsid w:val="00B7501D"/>
    <w:rsid w:val="00B76FDA"/>
    <w:rsid w:val="00B82B0C"/>
    <w:rsid w:val="00B83328"/>
    <w:rsid w:val="00B85BD9"/>
    <w:rsid w:val="00B86120"/>
    <w:rsid w:val="00B86A95"/>
    <w:rsid w:val="00B9142C"/>
    <w:rsid w:val="00B91E97"/>
    <w:rsid w:val="00BA0095"/>
    <w:rsid w:val="00BA183F"/>
    <w:rsid w:val="00BA359E"/>
    <w:rsid w:val="00BA72E3"/>
    <w:rsid w:val="00BB2A22"/>
    <w:rsid w:val="00BB32CC"/>
    <w:rsid w:val="00BB5AE5"/>
    <w:rsid w:val="00BC1746"/>
    <w:rsid w:val="00BC3844"/>
    <w:rsid w:val="00BD000A"/>
    <w:rsid w:val="00BD004E"/>
    <w:rsid w:val="00BD1046"/>
    <w:rsid w:val="00BD18F5"/>
    <w:rsid w:val="00BD2A7F"/>
    <w:rsid w:val="00BD2C74"/>
    <w:rsid w:val="00BD415C"/>
    <w:rsid w:val="00BD6B2B"/>
    <w:rsid w:val="00BD746F"/>
    <w:rsid w:val="00BE3757"/>
    <w:rsid w:val="00BE7E74"/>
    <w:rsid w:val="00BF02A9"/>
    <w:rsid w:val="00BF0AA8"/>
    <w:rsid w:val="00C034AA"/>
    <w:rsid w:val="00C056D6"/>
    <w:rsid w:val="00C064CF"/>
    <w:rsid w:val="00C1049A"/>
    <w:rsid w:val="00C10585"/>
    <w:rsid w:val="00C111A7"/>
    <w:rsid w:val="00C12E3D"/>
    <w:rsid w:val="00C1459B"/>
    <w:rsid w:val="00C169D3"/>
    <w:rsid w:val="00C17990"/>
    <w:rsid w:val="00C17EDE"/>
    <w:rsid w:val="00C21F3C"/>
    <w:rsid w:val="00C22F5A"/>
    <w:rsid w:val="00C2398C"/>
    <w:rsid w:val="00C24485"/>
    <w:rsid w:val="00C272EA"/>
    <w:rsid w:val="00C316A0"/>
    <w:rsid w:val="00C37007"/>
    <w:rsid w:val="00C44E45"/>
    <w:rsid w:val="00C45CA1"/>
    <w:rsid w:val="00C46131"/>
    <w:rsid w:val="00C46A55"/>
    <w:rsid w:val="00C47043"/>
    <w:rsid w:val="00C51F51"/>
    <w:rsid w:val="00C5416B"/>
    <w:rsid w:val="00C55994"/>
    <w:rsid w:val="00C57943"/>
    <w:rsid w:val="00C6382F"/>
    <w:rsid w:val="00C64140"/>
    <w:rsid w:val="00C663C0"/>
    <w:rsid w:val="00C665FB"/>
    <w:rsid w:val="00C67207"/>
    <w:rsid w:val="00C76645"/>
    <w:rsid w:val="00C8107F"/>
    <w:rsid w:val="00C8199C"/>
    <w:rsid w:val="00C84AFB"/>
    <w:rsid w:val="00C87965"/>
    <w:rsid w:val="00C9096E"/>
    <w:rsid w:val="00C925EA"/>
    <w:rsid w:val="00CA0E16"/>
    <w:rsid w:val="00CA4FE9"/>
    <w:rsid w:val="00CA5099"/>
    <w:rsid w:val="00CA6A3E"/>
    <w:rsid w:val="00CA7FD5"/>
    <w:rsid w:val="00CB10F6"/>
    <w:rsid w:val="00CB1BE1"/>
    <w:rsid w:val="00CB6529"/>
    <w:rsid w:val="00CB6E4B"/>
    <w:rsid w:val="00CC4195"/>
    <w:rsid w:val="00CC61AC"/>
    <w:rsid w:val="00CD2F1B"/>
    <w:rsid w:val="00CD426D"/>
    <w:rsid w:val="00CD5DAF"/>
    <w:rsid w:val="00CE0E23"/>
    <w:rsid w:val="00CE475E"/>
    <w:rsid w:val="00CF0F9A"/>
    <w:rsid w:val="00CF1D2C"/>
    <w:rsid w:val="00CF2277"/>
    <w:rsid w:val="00CF3377"/>
    <w:rsid w:val="00CF560A"/>
    <w:rsid w:val="00CF6B40"/>
    <w:rsid w:val="00D025E5"/>
    <w:rsid w:val="00D03D0E"/>
    <w:rsid w:val="00D046A0"/>
    <w:rsid w:val="00D046E5"/>
    <w:rsid w:val="00D050E0"/>
    <w:rsid w:val="00D068CD"/>
    <w:rsid w:val="00D07A39"/>
    <w:rsid w:val="00D101AF"/>
    <w:rsid w:val="00D138F2"/>
    <w:rsid w:val="00D16DE6"/>
    <w:rsid w:val="00D231B7"/>
    <w:rsid w:val="00D23D50"/>
    <w:rsid w:val="00D2480A"/>
    <w:rsid w:val="00D2645E"/>
    <w:rsid w:val="00D2698B"/>
    <w:rsid w:val="00D32C6A"/>
    <w:rsid w:val="00D37644"/>
    <w:rsid w:val="00D40C68"/>
    <w:rsid w:val="00D41DF1"/>
    <w:rsid w:val="00D470EA"/>
    <w:rsid w:val="00D5133A"/>
    <w:rsid w:val="00D537DB"/>
    <w:rsid w:val="00D54DC2"/>
    <w:rsid w:val="00D56520"/>
    <w:rsid w:val="00D634AE"/>
    <w:rsid w:val="00D7317E"/>
    <w:rsid w:val="00D75DE7"/>
    <w:rsid w:val="00D76C95"/>
    <w:rsid w:val="00D77703"/>
    <w:rsid w:val="00D77E9B"/>
    <w:rsid w:val="00D80221"/>
    <w:rsid w:val="00D80857"/>
    <w:rsid w:val="00D8129D"/>
    <w:rsid w:val="00D847E4"/>
    <w:rsid w:val="00D86232"/>
    <w:rsid w:val="00D86E2E"/>
    <w:rsid w:val="00DA4194"/>
    <w:rsid w:val="00DA4E14"/>
    <w:rsid w:val="00DB0C47"/>
    <w:rsid w:val="00DB2CBD"/>
    <w:rsid w:val="00DB59CE"/>
    <w:rsid w:val="00DB7804"/>
    <w:rsid w:val="00DC441E"/>
    <w:rsid w:val="00DC46B8"/>
    <w:rsid w:val="00DC4B5C"/>
    <w:rsid w:val="00DC533A"/>
    <w:rsid w:val="00DC6C6B"/>
    <w:rsid w:val="00DC79B4"/>
    <w:rsid w:val="00DC7E1E"/>
    <w:rsid w:val="00DD1EBF"/>
    <w:rsid w:val="00DD3A79"/>
    <w:rsid w:val="00DD3AB3"/>
    <w:rsid w:val="00DD4B32"/>
    <w:rsid w:val="00DD638A"/>
    <w:rsid w:val="00DE08BF"/>
    <w:rsid w:val="00DF1B6E"/>
    <w:rsid w:val="00DF4D09"/>
    <w:rsid w:val="00DF5545"/>
    <w:rsid w:val="00DF5D59"/>
    <w:rsid w:val="00E02057"/>
    <w:rsid w:val="00E03659"/>
    <w:rsid w:val="00E04231"/>
    <w:rsid w:val="00E100EC"/>
    <w:rsid w:val="00E11F11"/>
    <w:rsid w:val="00E13686"/>
    <w:rsid w:val="00E2490B"/>
    <w:rsid w:val="00E25B03"/>
    <w:rsid w:val="00E36242"/>
    <w:rsid w:val="00E368F5"/>
    <w:rsid w:val="00E373D4"/>
    <w:rsid w:val="00E409BE"/>
    <w:rsid w:val="00E42DB3"/>
    <w:rsid w:val="00E454BB"/>
    <w:rsid w:val="00E47BD0"/>
    <w:rsid w:val="00E47E4D"/>
    <w:rsid w:val="00E50A8B"/>
    <w:rsid w:val="00E51E7E"/>
    <w:rsid w:val="00E56065"/>
    <w:rsid w:val="00E60944"/>
    <w:rsid w:val="00E66920"/>
    <w:rsid w:val="00E66F06"/>
    <w:rsid w:val="00E6742A"/>
    <w:rsid w:val="00E70D8E"/>
    <w:rsid w:val="00E7185F"/>
    <w:rsid w:val="00E72821"/>
    <w:rsid w:val="00E75D57"/>
    <w:rsid w:val="00E80627"/>
    <w:rsid w:val="00E81331"/>
    <w:rsid w:val="00E82F7C"/>
    <w:rsid w:val="00E848CD"/>
    <w:rsid w:val="00E855C3"/>
    <w:rsid w:val="00E93B28"/>
    <w:rsid w:val="00E96357"/>
    <w:rsid w:val="00E97AB4"/>
    <w:rsid w:val="00E97F9A"/>
    <w:rsid w:val="00EA2A0E"/>
    <w:rsid w:val="00EA6986"/>
    <w:rsid w:val="00EB0179"/>
    <w:rsid w:val="00EB189F"/>
    <w:rsid w:val="00EB1F20"/>
    <w:rsid w:val="00EB344E"/>
    <w:rsid w:val="00EB4A84"/>
    <w:rsid w:val="00EB6460"/>
    <w:rsid w:val="00EB6E94"/>
    <w:rsid w:val="00EB74F5"/>
    <w:rsid w:val="00EC06B6"/>
    <w:rsid w:val="00EC1000"/>
    <w:rsid w:val="00EC22B0"/>
    <w:rsid w:val="00EC36F7"/>
    <w:rsid w:val="00EC7D8F"/>
    <w:rsid w:val="00ED24AD"/>
    <w:rsid w:val="00ED280A"/>
    <w:rsid w:val="00ED3C6B"/>
    <w:rsid w:val="00ED5EEE"/>
    <w:rsid w:val="00ED77D4"/>
    <w:rsid w:val="00ED7B5C"/>
    <w:rsid w:val="00EE1FEE"/>
    <w:rsid w:val="00EE57F5"/>
    <w:rsid w:val="00EF036B"/>
    <w:rsid w:val="00EF067C"/>
    <w:rsid w:val="00EF1DB2"/>
    <w:rsid w:val="00EF31EE"/>
    <w:rsid w:val="00EF3A02"/>
    <w:rsid w:val="00EF7364"/>
    <w:rsid w:val="00F00B0D"/>
    <w:rsid w:val="00F023F4"/>
    <w:rsid w:val="00F05C83"/>
    <w:rsid w:val="00F0720C"/>
    <w:rsid w:val="00F1032B"/>
    <w:rsid w:val="00F10C80"/>
    <w:rsid w:val="00F21826"/>
    <w:rsid w:val="00F22856"/>
    <w:rsid w:val="00F2296C"/>
    <w:rsid w:val="00F30317"/>
    <w:rsid w:val="00F30A9F"/>
    <w:rsid w:val="00F31BB0"/>
    <w:rsid w:val="00F467CC"/>
    <w:rsid w:val="00F47644"/>
    <w:rsid w:val="00F51039"/>
    <w:rsid w:val="00F513AE"/>
    <w:rsid w:val="00F520ED"/>
    <w:rsid w:val="00F527E6"/>
    <w:rsid w:val="00F53191"/>
    <w:rsid w:val="00F53633"/>
    <w:rsid w:val="00F56DAA"/>
    <w:rsid w:val="00F56FED"/>
    <w:rsid w:val="00F57BC7"/>
    <w:rsid w:val="00F60F8A"/>
    <w:rsid w:val="00F64BB2"/>
    <w:rsid w:val="00F66FD5"/>
    <w:rsid w:val="00F67345"/>
    <w:rsid w:val="00F708BD"/>
    <w:rsid w:val="00F70F0D"/>
    <w:rsid w:val="00F75DB5"/>
    <w:rsid w:val="00F80A54"/>
    <w:rsid w:val="00F810F5"/>
    <w:rsid w:val="00F84A48"/>
    <w:rsid w:val="00F85F01"/>
    <w:rsid w:val="00F865ED"/>
    <w:rsid w:val="00F868EA"/>
    <w:rsid w:val="00F93494"/>
    <w:rsid w:val="00F937DA"/>
    <w:rsid w:val="00F94325"/>
    <w:rsid w:val="00F948E0"/>
    <w:rsid w:val="00F96EF2"/>
    <w:rsid w:val="00FA4F11"/>
    <w:rsid w:val="00FA5D3D"/>
    <w:rsid w:val="00FA6481"/>
    <w:rsid w:val="00FB0B16"/>
    <w:rsid w:val="00FB1014"/>
    <w:rsid w:val="00FB1A26"/>
    <w:rsid w:val="00FB206F"/>
    <w:rsid w:val="00FC35E6"/>
    <w:rsid w:val="00FC40E9"/>
    <w:rsid w:val="00FC72C8"/>
    <w:rsid w:val="00FC7B0D"/>
    <w:rsid w:val="00FD0C9D"/>
    <w:rsid w:val="00FD1D3C"/>
    <w:rsid w:val="00FD57B5"/>
    <w:rsid w:val="00FE2459"/>
    <w:rsid w:val="00FF24B3"/>
    <w:rsid w:val="00FF31CE"/>
    <w:rsid w:val="00FF357F"/>
    <w:rsid w:val="00FF5AD8"/>
    <w:rsid w:val="00FF7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816DF4"/>
  <w15:docId w15:val="{B388D61F-E7A3-4EA9-A8DA-DFFF4AEB7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en-GB" w:eastAsia="en-US" w:bidi="ar-SA"/>
      </w:rPr>
    </w:rPrDefault>
    <w:pPrDefault>
      <w:pPr>
        <w:spacing w:after="120" w:line="280" w:lineRule="atLeast"/>
        <w:ind w:left="714" w:hanging="357"/>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RSC Ed Normal"/>
    <w:qFormat/>
    <w:rsid w:val="00C51F51"/>
    <w:pPr>
      <w:ind w:left="0" w:firstLine="0"/>
      <w:outlineLvl w:val="0"/>
    </w:pPr>
    <w:rPr>
      <w:rFonts w:ascii="Arial" w:hAnsi="Arial" w:cs="Arial"/>
      <w:lang w:eastAsia="zh-CN"/>
    </w:rPr>
  </w:style>
  <w:style w:type="paragraph" w:styleId="Heading1">
    <w:name w:val="heading 1"/>
    <w:aliases w:val="RSC Ed Heading 1"/>
    <w:basedOn w:val="Normal"/>
    <w:next w:val="Normal"/>
    <w:link w:val="Heading1Char"/>
    <w:qFormat/>
    <w:rsid w:val="00C51F51"/>
    <w:rPr>
      <w:b/>
      <w:sz w:val="28"/>
    </w:rPr>
  </w:style>
  <w:style w:type="paragraph" w:styleId="Heading2">
    <w:name w:val="heading 2"/>
    <w:basedOn w:val="Normal"/>
    <w:next w:val="Normal"/>
    <w:link w:val="Heading2Char"/>
    <w:semiHidden/>
    <w:unhideWhenUsed/>
    <w:qFormat/>
    <w:rsid w:val="003F73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F73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SC Ed Heading 1 Char"/>
    <w:basedOn w:val="DefaultParagraphFont"/>
    <w:link w:val="Heading1"/>
    <w:rsid w:val="00C51F51"/>
    <w:rPr>
      <w:rFonts w:ascii="Arial" w:hAnsi="Arial" w:cs="Arial"/>
      <w:b/>
      <w:sz w:val="28"/>
      <w:lang w:eastAsia="zh-CN"/>
    </w:rPr>
  </w:style>
  <w:style w:type="character" w:customStyle="1" w:styleId="Heading2Char">
    <w:name w:val="Heading 2 Char"/>
    <w:basedOn w:val="DefaultParagraphFont"/>
    <w:link w:val="Heading2"/>
    <w:semiHidden/>
    <w:rsid w:val="003F7382"/>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semiHidden/>
    <w:rsid w:val="003F7382"/>
    <w:rPr>
      <w:rFonts w:asciiTheme="majorHAnsi" w:eastAsiaTheme="majorEastAsia" w:hAnsiTheme="majorHAnsi" w:cstheme="majorBidi"/>
      <w:b/>
      <w:bCs/>
      <w:color w:val="4F81BD" w:themeColor="accent1"/>
      <w:lang w:eastAsia="zh-CN"/>
    </w:rPr>
  </w:style>
  <w:style w:type="table" w:styleId="TableGrid">
    <w:name w:val="Table Grid"/>
    <w:basedOn w:val="TableNormal"/>
    <w:uiPriority w:val="59"/>
    <w:rsid w:val="001014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SCEducationHeading2">
    <w:name w:val="RSC Education Heading2"/>
    <w:basedOn w:val="Heading1"/>
    <w:next w:val="Heading2"/>
    <w:qFormat/>
    <w:rsid w:val="003F7382"/>
    <w:rPr>
      <w:sz w:val="24"/>
    </w:rPr>
  </w:style>
  <w:style w:type="paragraph" w:customStyle="1" w:styleId="RSCEducationHeading3">
    <w:name w:val="RSC Education Heading3"/>
    <w:basedOn w:val="Heading2"/>
    <w:next w:val="Heading3"/>
    <w:qFormat/>
    <w:rsid w:val="003F7382"/>
    <w:rPr>
      <w:rFonts w:ascii="Arial" w:hAnsi="Arial"/>
      <w:color w:val="auto"/>
      <w:sz w:val="22"/>
    </w:rPr>
  </w:style>
  <w:style w:type="paragraph" w:customStyle="1" w:styleId="RSC2-columntabs">
    <w:name w:val="RSC 2-column tabs"/>
    <w:basedOn w:val="RSCBasictext"/>
    <w:qFormat/>
    <w:rsid w:val="00722F2C"/>
    <w:pPr>
      <w:tabs>
        <w:tab w:val="left" w:pos="363"/>
        <w:tab w:val="left" w:pos="4536"/>
      </w:tabs>
    </w:pPr>
  </w:style>
  <w:style w:type="paragraph" w:customStyle="1" w:styleId="RSCletteredlist">
    <w:name w:val="RSC lettered list"/>
    <w:basedOn w:val="Normal"/>
    <w:qFormat/>
    <w:rsid w:val="00EC06B6"/>
    <w:pPr>
      <w:numPr>
        <w:numId w:val="10"/>
      </w:numPr>
      <w:tabs>
        <w:tab w:val="right" w:pos="8647"/>
      </w:tabs>
      <w:spacing w:after="0" w:line="259" w:lineRule="auto"/>
      <w:ind w:right="-1"/>
      <w:contextualSpacing/>
      <w:jc w:val="left"/>
    </w:pPr>
    <w:rPr>
      <w:rFonts w:ascii="Century Gothic" w:hAnsi="Century Gothic"/>
      <w:sz w:val="22"/>
      <w:szCs w:val="22"/>
    </w:rPr>
  </w:style>
  <w:style w:type="character" w:styleId="PageNumber">
    <w:name w:val="page number"/>
    <w:basedOn w:val="DefaultParagraphFont"/>
    <w:uiPriority w:val="99"/>
    <w:semiHidden/>
    <w:unhideWhenUsed/>
    <w:rsid w:val="006757A8"/>
  </w:style>
  <w:style w:type="paragraph" w:customStyle="1" w:styleId="RSCH1">
    <w:name w:val="RSC H1"/>
    <w:basedOn w:val="Normal"/>
    <w:qFormat/>
    <w:rsid w:val="00D56520"/>
    <w:pPr>
      <w:tabs>
        <w:tab w:val="left" w:pos="8505"/>
      </w:tabs>
      <w:spacing w:after="240" w:line="259" w:lineRule="auto"/>
      <w:jc w:val="left"/>
    </w:pPr>
    <w:rPr>
      <w:rFonts w:ascii="Century Gothic" w:hAnsi="Century Gothic"/>
      <w:b/>
      <w:bCs/>
      <w:color w:val="004976"/>
      <w:sz w:val="36"/>
      <w:szCs w:val="36"/>
    </w:rPr>
  </w:style>
  <w:style w:type="paragraph" w:customStyle="1" w:styleId="RSCLearningobjectives">
    <w:name w:val="RSC Learning objectives"/>
    <w:basedOn w:val="Normal"/>
    <w:qFormat/>
    <w:rsid w:val="00C57943"/>
    <w:pPr>
      <w:numPr>
        <w:numId w:val="2"/>
      </w:numPr>
      <w:spacing w:after="0" w:line="360" w:lineRule="auto"/>
      <w:contextualSpacing/>
    </w:pPr>
    <w:rPr>
      <w:rFonts w:ascii="Century Gothic" w:hAnsi="Century Gothic"/>
      <w:sz w:val="22"/>
    </w:rPr>
  </w:style>
  <w:style w:type="paragraph" w:customStyle="1" w:styleId="RSCH2">
    <w:name w:val="RSC H2"/>
    <w:basedOn w:val="Normal"/>
    <w:qFormat/>
    <w:rsid w:val="006B6B63"/>
    <w:pPr>
      <w:tabs>
        <w:tab w:val="left" w:pos="426"/>
      </w:tabs>
      <w:spacing w:before="500" w:after="160" w:line="259" w:lineRule="auto"/>
      <w:jc w:val="left"/>
    </w:pPr>
    <w:rPr>
      <w:rFonts w:ascii="Century Gothic" w:hAnsi="Century Gothic"/>
      <w:b/>
      <w:bCs/>
      <w:color w:val="004976"/>
      <w:sz w:val="28"/>
      <w:szCs w:val="22"/>
    </w:rPr>
  </w:style>
  <w:style w:type="paragraph" w:customStyle="1" w:styleId="RSCBasictext">
    <w:name w:val="RSC Basic text"/>
    <w:basedOn w:val="Normal"/>
    <w:qFormat/>
    <w:rsid w:val="008D3B2C"/>
    <w:pPr>
      <w:spacing w:line="259" w:lineRule="auto"/>
      <w:jc w:val="left"/>
    </w:pPr>
    <w:rPr>
      <w:rFonts w:ascii="Century Gothic" w:hAnsi="Century Gothic"/>
      <w:sz w:val="22"/>
      <w:szCs w:val="22"/>
    </w:rPr>
  </w:style>
  <w:style w:type="numbering" w:customStyle="1" w:styleId="CurrentList1">
    <w:name w:val="Current List1"/>
    <w:uiPriority w:val="99"/>
    <w:rsid w:val="00B4299A"/>
    <w:pPr>
      <w:numPr>
        <w:numId w:val="3"/>
      </w:numPr>
    </w:pPr>
  </w:style>
  <w:style w:type="numbering" w:customStyle="1" w:styleId="CurrentList2">
    <w:name w:val="Current List2"/>
    <w:uiPriority w:val="99"/>
    <w:rsid w:val="00B4299A"/>
    <w:pPr>
      <w:numPr>
        <w:numId w:val="4"/>
      </w:numPr>
    </w:pPr>
  </w:style>
  <w:style w:type="paragraph" w:customStyle="1" w:styleId="RSCMarks">
    <w:name w:val="RSC Marks"/>
    <w:basedOn w:val="Normal"/>
    <w:qFormat/>
    <w:rsid w:val="00280551"/>
    <w:pPr>
      <w:tabs>
        <w:tab w:val="left" w:pos="8789"/>
      </w:tabs>
      <w:spacing w:after="240" w:line="259" w:lineRule="auto"/>
      <w:jc w:val="right"/>
    </w:pPr>
    <w:rPr>
      <w:rFonts w:ascii="Century Gothic" w:hAnsi="Century Gothic"/>
      <w:b/>
      <w:color w:val="004976"/>
      <w:sz w:val="18"/>
      <w:szCs w:val="22"/>
    </w:rPr>
  </w:style>
  <w:style w:type="paragraph" w:customStyle="1" w:styleId="RSCH3">
    <w:name w:val="RSC H3"/>
    <w:basedOn w:val="RSCBasictext"/>
    <w:qFormat/>
    <w:rsid w:val="00684E0F"/>
    <w:pPr>
      <w:spacing w:before="300"/>
    </w:pPr>
    <w:rPr>
      <w:b/>
      <w:bCs/>
      <w:color w:val="004976"/>
    </w:rPr>
  </w:style>
  <w:style w:type="paragraph" w:customStyle="1" w:styleId="RSCBulletedlist">
    <w:name w:val="RSC Bulleted list"/>
    <w:basedOn w:val="RSCBasictext"/>
    <w:qFormat/>
    <w:rsid w:val="00B71832"/>
    <w:pPr>
      <w:numPr>
        <w:numId w:val="5"/>
      </w:numPr>
    </w:pPr>
  </w:style>
  <w:style w:type="paragraph" w:customStyle="1" w:styleId="RSCUnderline">
    <w:name w:val="RSC Underline"/>
    <w:basedOn w:val="Normal"/>
    <w:qFormat/>
    <w:rsid w:val="007C0B91"/>
    <w:pPr>
      <w:spacing w:before="120" w:line="259" w:lineRule="auto"/>
    </w:pPr>
    <w:rPr>
      <w:rFonts w:ascii="Century Gothic" w:hAnsi="Century Gothic"/>
      <w:sz w:val="22"/>
      <w:szCs w:val="22"/>
    </w:rPr>
  </w:style>
  <w:style w:type="paragraph" w:customStyle="1" w:styleId="RSCnumberedlist">
    <w:name w:val="RSC numbered list"/>
    <w:basedOn w:val="Normal"/>
    <w:qFormat/>
    <w:rsid w:val="00C57943"/>
    <w:pPr>
      <w:numPr>
        <w:numId w:val="6"/>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C57943"/>
    <w:pPr>
      <w:numPr>
        <w:numId w:val="12"/>
      </w:numPr>
      <w:tabs>
        <w:tab w:val="left" w:pos="851"/>
        <w:tab w:val="left" w:pos="1276"/>
      </w:tabs>
      <w:spacing w:after="0" w:line="259" w:lineRule="auto"/>
      <w:contextualSpacing/>
      <w:jc w:val="left"/>
    </w:pPr>
    <w:rPr>
      <w:rFonts w:ascii="Century Gothic" w:hAnsi="Century Gothic"/>
      <w:sz w:val="22"/>
      <w:szCs w:val="22"/>
    </w:rPr>
  </w:style>
  <w:style w:type="numbering" w:customStyle="1" w:styleId="CurrentList3">
    <w:name w:val="Current List3"/>
    <w:uiPriority w:val="99"/>
    <w:rsid w:val="006F7121"/>
    <w:pPr>
      <w:numPr>
        <w:numId w:val="13"/>
      </w:numPr>
    </w:pPr>
  </w:style>
  <w:style w:type="paragraph" w:styleId="Header">
    <w:name w:val="header"/>
    <w:basedOn w:val="Normal"/>
    <w:link w:val="HeaderChar"/>
    <w:uiPriority w:val="99"/>
    <w:unhideWhenUsed/>
    <w:rsid w:val="00965A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5A3E"/>
    <w:rPr>
      <w:rFonts w:ascii="Arial" w:hAnsi="Arial" w:cs="Arial"/>
      <w:lang w:eastAsia="zh-CN"/>
    </w:rPr>
  </w:style>
  <w:style w:type="paragraph" w:styleId="Footer">
    <w:name w:val="footer"/>
    <w:basedOn w:val="Normal"/>
    <w:link w:val="FooterChar"/>
    <w:uiPriority w:val="99"/>
    <w:unhideWhenUsed/>
    <w:qFormat/>
    <w:rsid w:val="00965A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A3E"/>
    <w:rPr>
      <w:rFonts w:ascii="Arial" w:hAnsi="Arial" w:cs="Arial"/>
      <w:lang w:eastAsia="zh-CN"/>
    </w:rPr>
  </w:style>
  <w:style w:type="character" w:styleId="Hyperlink">
    <w:name w:val="Hyperlink"/>
    <w:basedOn w:val="DefaultParagraphFont"/>
    <w:uiPriority w:val="99"/>
    <w:unhideWhenUsed/>
    <w:rsid w:val="002B22AE"/>
    <w:rPr>
      <w:color w:val="0000FF"/>
      <w:u w:val="single"/>
    </w:rPr>
  </w:style>
  <w:style w:type="character" w:styleId="FollowedHyperlink">
    <w:name w:val="FollowedHyperlink"/>
    <w:basedOn w:val="DefaultParagraphFont"/>
    <w:semiHidden/>
    <w:unhideWhenUsed/>
    <w:rsid w:val="00DC6C6B"/>
    <w:rPr>
      <w:color w:val="800080" w:themeColor="followedHyperlink"/>
      <w:u w:val="single"/>
    </w:rPr>
  </w:style>
  <w:style w:type="paragraph" w:customStyle="1" w:styleId="RSCURL">
    <w:name w:val="RSC URL"/>
    <w:basedOn w:val="Normal"/>
    <w:qFormat/>
    <w:rsid w:val="00572D9B"/>
    <w:pPr>
      <w:spacing w:after="86"/>
      <w:ind w:right="-850"/>
      <w:jc w:val="left"/>
    </w:pPr>
    <w:rPr>
      <w:rFonts w:ascii="Century Gothic" w:hAnsi="Century Gothic"/>
      <w:b/>
      <w:bCs/>
      <w:color w:val="004976"/>
      <w:sz w:val="18"/>
      <w:szCs w:val="18"/>
    </w:rPr>
  </w:style>
  <w:style w:type="paragraph" w:customStyle="1" w:styleId="RSCH4">
    <w:name w:val="RSC H4"/>
    <w:basedOn w:val="RSCH2"/>
    <w:qFormat/>
    <w:rsid w:val="005031DB"/>
    <w:pPr>
      <w:spacing w:before="302" w:after="115"/>
    </w:pPr>
    <w:rPr>
      <w:b w:val="0"/>
      <w:bCs w:val="0"/>
      <w:i/>
      <w:iCs/>
      <w:sz w:val="20"/>
      <w:szCs w:val="20"/>
    </w:rPr>
  </w:style>
  <w:style w:type="paragraph" w:customStyle="1" w:styleId="RSCEQ">
    <w:name w:val="RSC EQ"/>
    <w:basedOn w:val="RSCBasictext"/>
    <w:qFormat/>
    <w:rsid w:val="002C0CFB"/>
    <w:pPr>
      <w:jc w:val="center"/>
    </w:pPr>
  </w:style>
  <w:style w:type="numbering" w:customStyle="1" w:styleId="CurrentList4">
    <w:name w:val="Current List4"/>
    <w:uiPriority w:val="99"/>
    <w:rsid w:val="00EC06B6"/>
    <w:pPr>
      <w:numPr>
        <w:numId w:val="17"/>
      </w:numPr>
    </w:pPr>
  </w:style>
  <w:style w:type="character" w:styleId="UnresolvedMention">
    <w:name w:val="Unresolved Mention"/>
    <w:basedOn w:val="DefaultParagraphFont"/>
    <w:uiPriority w:val="99"/>
    <w:semiHidden/>
    <w:unhideWhenUsed/>
    <w:rsid w:val="00F22856"/>
    <w:rPr>
      <w:color w:val="605E5C"/>
      <w:shd w:val="clear" w:color="auto" w:fill="E1DFDD"/>
    </w:rPr>
  </w:style>
  <w:style w:type="paragraph" w:styleId="ListParagraph">
    <w:name w:val="List Paragraph"/>
    <w:basedOn w:val="Normal"/>
    <w:uiPriority w:val="34"/>
    <w:qFormat/>
    <w:rsid w:val="001F3C44"/>
    <w:pPr>
      <w:ind w:left="720"/>
      <w:contextualSpacing/>
    </w:pPr>
  </w:style>
  <w:style w:type="character" w:styleId="CommentReference">
    <w:name w:val="annotation reference"/>
    <w:basedOn w:val="DefaultParagraphFont"/>
    <w:semiHidden/>
    <w:unhideWhenUsed/>
    <w:rsid w:val="00EB189F"/>
    <w:rPr>
      <w:sz w:val="16"/>
      <w:szCs w:val="16"/>
    </w:rPr>
  </w:style>
  <w:style w:type="paragraph" w:styleId="CommentText">
    <w:name w:val="annotation text"/>
    <w:basedOn w:val="Normal"/>
    <w:link w:val="CommentTextChar"/>
    <w:unhideWhenUsed/>
    <w:rsid w:val="00EB189F"/>
    <w:pPr>
      <w:spacing w:line="240" w:lineRule="auto"/>
    </w:pPr>
  </w:style>
  <w:style w:type="character" w:customStyle="1" w:styleId="CommentTextChar">
    <w:name w:val="Comment Text Char"/>
    <w:basedOn w:val="DefaultParagraphFont"/>
    <w:link w:val="CommentText"/>
    <w:rsid w:val="00EB189F"/>
    <w:rPr>
      <w:rFonts w:ascii="Arial" w:hAnsi="Arial" w:cs="Arial"/>
      <w:lang w:eastAsia="zh-CN"/>
    </w:rPr>
  </w:style>
  <w:style w:type="paragraph" w:styleId="CommentSubject">
    <w:name w:val="annotation subject"/>
    <w:basedOn w:val="CommentText"/>
    <w:next w:val="CommentText"/>
    <w:link w:val="CommentSubjectChar"/>
    <w:semiHidden/>
    <w:unhideWhenUsed/>
    <w:rsid w:val="00EB189F"/>
    <w:rPr>
      <w:b/>
      <w:bCs/>
    </w:rPr>
  </w:style>
  <w:style w:type="character" w:customStyle="1" w:styleId="CommentSubjectChar">
    <w:name w:val="Comment Subject Char"/>
    <w:basedOn w:val="CommentTextChar"/>
    <w:link w:val="CommentSubject"/>
    <w:semiHidden/>
    <w:rsid w:val="00EB189F"/>
    <w:rPr>
      <w:rFonts w:ascii="Arial" w:hAnsi="Arial" w:cs="Arial"/>
      <w:b/>
      <w:bCs/>
      <w:lang w:eastAsia="zh-CN"/>
    </w:rPr>
  </w:style>
  <w:style w:type="paragraph" w:styleId="Revision">
    <w:name w:val="Revision"/>
    <w:hidden/>
    <w:uiPriority w:val="99"/>
    <w:semiHidden/>
    <w:rsid w:val="00806127"/>
    <w:pPr>
      <w:spacing w:after="0" w:line="240" w:lineRule="auto"/>
      <w:ind w:left="0" w:firstLine="0"/>
      <w:jc w:val="left"/>
    </w:pPr>
    <w:rPr>
      <w:rFonts w:ascii="Arial" w:hAnsi="Arial" w:cs="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9532">
      <w:bodyDiv w:val="1"/>
      <w:marLeft w:val="0"/>
      <w:marRight w:val="0"/>
      <w:marTop w:val="0"/>
      <w:marBottom w:val="0"/>
      <w:divBdr>
        <w:top w:val="none" w:sz="0" w:space="0" w:color="auto"/>
        <w:left w:val="none" w:sz="0" w:space="0" w:color="auto"/>
        <w:bottom w:val="none" w:sz="0" w:space="0" w:color="auto"/>
        <w:right w:val="none" w:sz="0" w:space="0" w:color="auto"/>
      </w:divBdr>
    </w:div>
    <w:div w:id="452090249">
      <w:bodyDiv w:val="1"/>
      <w:marLeft w:val="0"/>
      <w:marRight w:val="0"/>
      <w:marTop w:val="0"/>
      <w:marBottom w:val="0"/>
      <w:divBdr>
        <w:top w:val="none" w:sz="0" w:space="0" w:color="auto"/>
        <w:left w:val="none" w:sz="0" w:space="0" w:color="auto"/>
        <w:bottom w:val="none" w:sz="0" w:space="0" w:color="auto"/>
        <w:right w:val="none" w:sz="0" w:space="0" w:color="auto"/>
      </w:divBdr>
    </w:div>
    <w:div w:id="1081295919">
      <w:bodyDiv w:val="1"/>
      <w:marLeft w:val="0"/>
      <w:marRight w:val="0"/>
      <w:marTop w:val="0"/>
      <w:marBottom w:val="0"/>
      <w:divBdr>
        <w:top w:val="none" w:sz="0" w:space="0" w:color="auto"/>
        <w:left w:val="none" w:sz="0" w:space="0" w:color="auto"/>
        <w:bottom w:val="none" w:sz="0" w:space="0" w:color="auto"/>
        <w:right w:val="none" w:sz="0" w:space="0" w:color="auto"/>
      </w:divBdr>
    </w:div>
    <w:div w:id="143027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s://rsc.li/4m4UObJ" TargetMode="External"/><Relationship Id="rId2" Type="http://schemas.openxmlformats.org/officeDocument/2006/relationships/image" Target="media/image10.emf"/><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20L\Documents\Custom%20Office%20Templates\RSC%2016&#8211;18%20student%20portrait%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6CF964F94500547A9F31D8D40659D0F" ma:contentTypeVersion="4" ma:contentTypeDescription="Create a new document." ma:contentTypeScope="" ma:versionID="ce73fb40d5620453b64120842b1b5b84">
  <xsd:schema xmlns:xsd="http://www.w3.org/2001/XMLSchema" xmlns:xs="http://www.w3.org/2001/XMLSchema" xmlns:p="http://schemas.microsoft.com/office/2006/metadata/properties" xmlns:ns2="4fef8d83-239e-4196-8a3c-4561377ffd49" targetNamespace="http://schemas.microsoft.com/office/2006/metadata/properties" ma:root="true" ma:fieldsID="6c5aeb30b5a10add094fe69b2e30c500" ns2:_="">
    <xsd:import namespace="4fef8d83-239e-4196-8a3c-4561377ffd4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f8d83-239e-4196-8a3c-4561377ffd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B9E6A3-E325-461F-8467-2CA615ECB59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C7F42B0-0434-4904-8335-88C66506988C}">
  <ds:schemaRefs>
    <ds:schemaRef ds:uri="http://schemas.openxmlformats.org/officeDocument/2006/bibliography"/>
  </ds:schemaRefs>
</ds:datastoreItem>
</file>

<file path=customXml/itemProps3.xml><?xml version="1.0" encoding="utf-8"?>
<ds:datastoreItem xmlns:ds="http://schemas.openxmlformats.org/officeDocument/2006/customXml" ds:itemID="{38656ADE-4696-4215-B84B-3E07A3F9F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f8d83-239e-4196-8a3c-4561377ffd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B4DDC1-CE0C-485D-805C-1760DB510E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RSC 16–18 student portrait (1)</Template>
  <TotalTime>5</TotalTime>
  <Pages>2</Pages>
  <Words>362</Words>
  <Characters>2110</Characters>
  <Application>Microsoft Office Word</Application>
  <DocSecurity>0</DocSecurity>
  <Lines>191</Lines>
  <Paragraphs>70</Paragraphs>
  <ScaleCrop>false</ScaleCrop>
  <HeadingPairs>
    <vt:vector size="2" baseType="variant">
      <vt:variant>
        <vt:lpstr>Title</vt:lpstr>
      </vt:variant>
      <vt:variant>
        <vt:i4>1</vt:i4>
      </vt:variant>
    </vt:vector>
  </HeadingPairs>
  <TitlesOfParts>
    <vt:vector size="1" baseType="lpstr">
      <vt:lpstr>F6 Recording data and uncertainty preparation worksheet</vt:lpstr>
    </vt:vector>
  </TitlesOfParts>
  <Manager/>
  <Company>Royal Society of Chemistry</Company>
  <LinksUpToDate>false</LinksUpToDate>
  <CharactersWithSpaces>2402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F6 Recording data and uncertainty preparation worksheet</dc:title>
  <dc:subject/>
  <dc:creator>Royal Society of Chemistry</dc:creator>
  <cp:keywords>Measuring; data; uncertainty; laboratory work; practical; introductory; post-16; chemistry; course; A-level; key concepts</cp:keywords>
  <dc:description>From rsc.li/4m4UObJ Fundamentals of chemistry course, student sheet and teacher notes with answers available</dc:description>
  <cp:lastModifiedBy>Juliet Kennard</cp:lastModifiedBy>
  <cp:revision>9</cp:revision>
  <cp:lastPrinted>2012-04-18T08:40:00Z</cp:lastPrinted>
  <dcterms:created xsi:type="dcterms:W3CDTF">2025-07-27T09:26:00Z</dcterms:created>
  <dcterms:modified xsi:type="dcterms:W3CDTF">2025-07-27T22:44:00Z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0x010100F6CF964F94500547A9F31D8D40659D0F</vt:lpwstr>
  </property>
</Properties>
</file>