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257" w14:textId="0EED6892" w:rsidR="00953F31" w:rsidRDefault="002D71E3" w:rsidP="00953F31">
      <w:pPr>
        <w:pStyle w:val="RSCH1"/>
      </w:pPr>
      <w:r>
        <w:t>Elements, compounds and mixtures</w:t>
      </w:r>
    </w:p>
    <w:p w14:paraId="4AD25C5E" w14:textId="30073EFA" w:rsidR="00BA1B72" w:rsidRPr="00314BDA" w:rsidRDefault="00547516" w:rsidP="00547516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639E75CE" w14:textId="1F30EDB4" w:rsidR="004118A3" w:rsidRDefault="004118A3" w:rsidP="00BA1B72">
      <w:pPr>
        <w:pStyle w:val="RSCBasictext"/>
        <w:spacing w:after="0"/>
      </w:pPr>
      <w:bookmarkStart w:id="0" w:name="_Hlk16555139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626"/>
        <w:gridCol w:w="1803"/>
        <w:gridCol w:w="1803"/>
        <w:gridCol w:w="1714"/>
      </w:tblGrid>
      <w:tr w:rsidR="004118A3" w:rsidRPr="00E73726" w14:paraId="574A4E44" w14:textId="77777777" w:rsidTr="00BE4127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511A3F25" w14:textId="77777777" w:rsidR="004118A3" w:rsidRPr="00E73726" w:rsidRDefault="004118A3" w:rsidP="00BE4127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1626" w:type="dxa"/>
            <w:shd w:val="clear" w:color="auto" w:fill="F6E0C0"/>
            <w:vAlign w:val="center"/>
          </w:tcPr>
          <w:p w14:paraId="76F54A13" w14:textId="77777777" w:rsidR="004118A3" w:rsidRPr="00EC3473" w:rsidRDefault="004118A3" w:rsidP="00BE412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3B27C0BA" w14:textId="77777777" w:rsidR="004118A3" w:rsidRPr="00EC3473" w:rsidRDefault="004118A3" w:rsidP="00BE412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7F1962ED" w14:textId="77777777" w:rsidR="004118A3" w:rsidRPr="00E73726" w:rsidRDefault="004118A3" w:rsidP="00BE412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1714" w:type="dxa"/>
            <w:shd w:val="clear" w:color="auto" w:fill="F6E0C0"/>
            <w:vAlign w:val="center"/>
          </w:tcPr>
          <w:p w14:paraId="0BF5299E" w14:textId="77777777" w:rsidR="004118A3" w:rsidRPr="00E73726" w:rsidRDefault="004118A3" w:rsidP="00BE4127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</w:t>
            </w:r>
          </w:p>
        </w:tc>
      </w:tr>
      <w:tr w:rsidR="004118A3" w:rsidRPr="00985C41" w14:paraId="314DEC6C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58A96590" w14:textId="128F47E2" w:rsidR="004118A3" w:rsidRPr="004118A3" w:rsidRDefault="006E68C4" w:rsidP="00BE4127">
            <w:pPr>
              <w:pStyle w:val="RSCBasictext"/>
            </w:pPr>
            <w:r>
              <w:t>The m</w:t>
            </w:r>
            <w:r w:rsidR="004118A3" w:rsidRPr="004118A3">
              <w:t xml:space="preserve">olecular formula </w:t>
            </w:r>
          </w:p>
        </w:tc>
        <w:tc>
          <w:tcPr>
            <w:tcW w:w="1626" w:type="dxa"/>
            <w:vAlign w:val="center"/>
          </w:tcPr>
          <w:p w14:paraId="75AA1D80" w14:textId="74D66EF5" w:rsidR="004118A3" w:rsidRPr="004118A3" w:rsidRDefault="00F110A5" w:rsidP="0011376A">
            <w:pPr>
              <w:jc w:val="left"/>
            </w:pPr>
            <w:r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4118A3" w:rsidRPr="004118A3">
              <w:rPr>
                <w:rFonts w:ascii="Century Gothic" w:hAnsi="Century Gothic"/>
                <w:sz w:val="22"/>
                <w:szCs w:val="22"/>
              </w:rPr>
              <w:t xml:space="preserve">when a substance is </w:t>
            </w:r>
          </w:p>
        </w:tc>
        <w:tc>
          <w:tcPr>
            <w:tcW w:w="1803" w:type="dxa"/>
            <w:vAlign w:val="center"/>
          </w:tcPr>
          <w:p w14:paraId="1A3AAFB0" w14:textId="43C4EDAC" w:rsidR="004118A3" w:rsidRPr="004118A3" w:rsidRDefault="004118A3" w:rsidP="00BE4127">
            <w:pPr>
              <w:pStyle w:val="RSCBasictext"/>
            </w:pPr>
            <w:r w:rsidRPr="004118A3">
              <w:t>a lot of</w:t>
            </w:r>
          </w:p>
        </w:tc>
        <w:tc>
          <w:tcPr>
            <w:tcW w:w="1803" w:type="dxa"/>
            <w:vAlign w:val="center"/>
          </w:tcPr>
          <w:p w14:paraId="5872B3E6" w14:textId="650C6FA6" w:rsidR="004118A3" w:rsidRPr="004118A3" w:rsidRDefault="004118A3" w:rsidP="00BE4127">
            <w:pPr>
              <w:pStyle w:val="RSCBasictext"/>
            </w:pPr>
          </w:p>
        </w:tc>
        <w:tc>
          <w:tcPr>
            <w:tcW w:w="1714" w:type="dxa"/>
            <w:vAlign w:val="center"/>
          </w:tcPr>
          <w:p w14:paraId="436C6AE7" w14:textId="3841E7EB" w:rsidR="004118A3" w:rsidRPr="004118A3" w:rsidRDefault="004118A3" w:rsidP="00BE4127">
            <w:pPr>
              <w:pStyle w:val="RSCBasictext"/>
            </w:pPr>
          </w:p>
        </w:tc>
      </w:tr>
      <w:tr w:rsidR="004118A3" w:rsidRPr="00985C41" w14:paraId="1CBA70B3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1573B02C" w14:textId="3C171C9C" w:rsidR="004118A3" w:rsidRPr="004118A3" w:rsidRDefault="003A27F6" w:rsidP="00BE4127">
            <w:pPr>
              <w:pStyle w:val="RSCBasictext"/>
            </w:pPr>
            <w:r>
              <w:t>The e</w:t>
            </w:r>
            <w:r w:rsidR="004118A3" w:rsidRPr="004118A3">
              <w:t>mpirical formula</w:t>
            </w:r>
          </w:p>
        </w:tc>
        <w:tc>
          <w:tcPr>
            <w:tcW w:w="1626" w:type="dxa"/>
            <w:vAlign w:val="center"/>
          </w:tcPr>
          <w:p w14:paraId="123A3FA9" w14:textId="610D1513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>uses chemical symbols to show the</w:t>
            </w:r>
          </w:p>
        </w:tc>
        <w:tc>
          <w:tcPr>
            <w:tcW w:w="1803" w:type="dxa"/>
            <w:vAlign w:val="center"/>
          </w:tcPr>
          <w:p w14:paraId="5FA8E84C" w14:textId="7FDDFCDD" w:rsidR="004118A3" w:rsidRPr="004118A3" w:rsidRDefault="004118A3" w:rsidP="00BE4127">
            <w:pPr>
              <w:pStyle w:val="RSCBasictext"/>
            </w:pPr>
            <w:r w:rsidRPr="004118A3">
              <w:t>dissolved in</w:t>
            </w:r>
          </w:p>
        </w:tc>
        <w:tc>
          <w:tcPr>
            <w:tcW w:w="1803" w:type="dxa"/>
            <w:vAlign w:val="center"/>
          </w:tcPr>
          <w:p w14:paraId="6DE48466" w14:textId="29241B88" w:rsidR="004118A3" w:rsidRPr="004118A3" w:rsidRDefault="004118A3" w:rsidP="00BE4127">
            <w:pPr>
              <w:pStyle w:val="RSCBasictext"/>
            </w:pPr>
            <w:r w:rsidRPr="004118A3">
              <w:t>each element in one molecule of the substance,</w:t>
            </w:r>
          </w:p>
        </w:tc>
        <w:tc>
          <w:tcPr>
            <w:tcW w:w="1714" w:type="dxa"/>
            <w:vAlign w:val="center"/>
          </w:tcPr>
          <w:p w14:paraId="72B82042" w14:textId="1B96994F" w:rsidR="004118A3" w:rsidRPr="004118A3" w:rsidRDefault="00BA1B72" w:rsidP="00BE4127">
            <w:pPr>
              <w:pStyle w:val="RSCBasictext"/>
            </w:pPr>
            <w:r w:rsidRPr="004118A3">
              <w:t>shown by the state symbol (</w:t>
            </w:r>
            <w:proofErr w:type="spellStart"/>
            <w:r w:rsidRPr="0011376A">
              <w:rPr>
                <w:rFonts w:ascii="Cambria Math" w:hAnsi="Cambria Math"/>
              </w:rPr>
              <w:t>aq</w:t>
            </w:r>
            <w:proofErr w:type="spellEnd"/>
            <w:r w:rsidRPr="004118A3">
              <w:t>).</w:t>
            </w:r>
          </w:p>
        </w:tc>
      </w:tr>
      <w:tr w:rsidR="004118A3" w:rsidRPr="00985C41" w14:paraId="78305779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37824C15" w14:textId="7AF21223" w:rsidR="004118A3" w:rsidRPr="004118A3" w:rsidRDefault="00F7466D" w:rsidP="00BE4127">
            <w:pPr>
              <w:pStyle w:val="RSCBasictext"/>
            </w:pPr>
            <w:r>
              <w:t>The c</w:t>
            </w:r>
            <w:r w:rsidR="004118A3" w:rsidRPr="004118A3">
              <w:t>hemical formula</w:t>
            </w:r>
          </w:p>
        </w:tc>
        <w:tc>
          <w:tcPr>
            <w:tcW w:w="1626" w:type="dxa"/>
            <w:vAlign w:val="center"/>
          </w:tcPr>
          <w:p w14:paraId="1CAD9F4B" w14:textId="1608FC1B" w:rsidR="004118A3" w:rsidRPr="004118A3" w:rsidRDefault="00F110A5" w:rsidP="00BE4127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4118A3" w:rsidRPr="004118A3">
              <w:rPr>
                <w:rFonts w:ascii="Century Gothic" w:hAnsi="Century Gothic"/>
                <w:sz w:val="22"/>
                <w:szCs w:val="22"/>
              </w:rPr>
              <w:t>when no more solute can</w:t>
            </w:r>
          </w:p>
        </w:tc>
        <w:tc>
          <w:tcPr>
            <w:tcW w:w="1803" w:type="dxa"/>
            <w:vAlign w:val="center"/>
          </w:tcPr>
          <w:p w14:paraId="4BC4B5AB" w14:textId="4E560A05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 xml:space="preserve">not very much </w:t>
            </w:r>
          </w:p>
        </w:tc>
        <w:tc>
          <w:tcPr>
            <w:tcW w:w="1803" w:type="dxa"/>
            <w:vAlign w:val="center"/>
          </w:tcPr>
          <w:p w14:paraId="547A4E84" w14:textId="432C8CCA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>each element in a substance,</w:t>
            </w:r>
          </w:p>
        </w:tc>
        <w:tc>
          <w:tcPr>
            <w:tcW w:w="1714" w:type="dxa"/>
            <w:vAlign w:val="center"/>
          </w:tcPr>
          <w:p w14:paraId="20A86B7D" w14:textId="6D96121E" w:rsidR="004118A3" w:rsidRPr="004118A3" w:rsidRDefault="004118A3" w:rsidP="0011376A">
            <w:pPr>
              <w:jc w:val="left"/>
            </w:pPr>
            <w:r w:rsidRPr="00BA1B72">
              <w:rPr>
                <w:rFonts w:ascii="Century Gothic" w:hAnsi="Century Gothic"/>
                <w:sz w:val="22"/>
                <w:szCs w:val="22"/>
              </w:rPr>
              <w:t>that temperature.</w:t>
            </w:r>
          </w:p>
        </w:tc>
      </w:tr>
      <w:tr w:rsidR="004118A3" w:rsidRPr="00985C41" w14:paraId="09B3715F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7198BE95" w14:textId="77777777" w:rsidR="004118A3" w:rsidRPr="004118A3" w:rsidRDefault="004118A3" w:rsidP="00BE4127">
            <w:pPr>
              <w:pStyle w:val="RSCBasictext"/>
            </w:pPr>
            <w:r w:rsidRPr="004118A3">
              <w:t>Aqueous</w:t>
            </w:r>
          </w:p>
        </w:tc>
        <w:tc>
          <w:tcPr>
            <w:tcW w:w="1626" w:type="dxa"/>
            <w:vAlign w:val="center"/>
          </w:tcPr>
          <w:p w14:paraId="683EF2CD" w14:textId="2DE46B1F" w:rsidR="004118A3" w:rsidRPr="004118A3" w:rsidRDefault="004118A3" w:rsidP="004118A3">
            <w:pPr>
              <w:jc w:val="left"/>
              <w:rPr>
                <w:sz w:val="22"/>
                <w:szCs w:val="22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>uses chemical symbols to give the</w:t>
            </w:r>
          </w:p>
        </w:tc>
        <w:tc>
          <w:tcPr>
            <w:tcW w:w="1803" w:type="dxa"/>
            <w:vAlign w:val="center"/>
          </w:tcPr>
          <w:p w14:paraId="51F59CE8" w14:textId="0A60BA5A" w:rsidR="004118A3" w:rsidRPr="004118A3" w:rsidRDefault="004118A3" w:rsidP="00BE4127">
            <w:pPr>
              <w:pStyle w:val="RSCBasictext"/>
            </w:pPr>
            <w:r w:rsidRPr="004118A3">
              <w:t>dissolve in a particular</w:t>
            </w:r>
          </w:p>
        </w:tc>
        <w:tc>
          <w:tcPr>
            <w:tcW w:w="1803" w:type="dxa"/>
            <w:vAlign w:val="center"/>
          </w:tcPr>
          <w:p w14:paraId="5691427A" w14:textId="0238D8EE" w:rsidR="004118A3" w:rsidRPr="004118A3" w:rsidRDefault="004118A3" w:rsidP="00BE4127">
            <w:pPr>
              <w:pStyle w:val="RSCBasictext"/>
            </w:pPr>
          </w:p>
        </w:tc>
        <w:tc>
          <w:tcPr>
            <w:tcW w:w="1714" w:type="dxa"/>
            <w:vAlign w:val="center"/>
          </w:tcPr>
          <w:p w14:paraId="1DB02621" w14:textId="536B0008" w:rsidR="004118A3" w:rsidRPr="004118A3" w:rsidRDefault="00BA1B72" w:rsidP="00BE4127">
            <w:pPr>
              <w:pStyle w:val="RSCBasictext"/>
            </w:pPr>
            <w:r w:rsidRPr="004118A3">
              <w:t xml:space="preserve">such as </w:t>
            </w:r>
            <w:r w:rsidRPr="0011376A">
              <w:rPr>
                <w:rFonts w:ascii="Cambria Math" w:hAnsi="Cambria Math"/>
              </w:rPr>
              <w:t>N</w:t>
            </w:r>
            <w:r w:rsidRPr="0011376A">
              <w:rPr>
                <w:rFonts w:ascii="Cambria Math" w:hAnsi="Cambria Math"/>
                <w:vertAlign w:val="subscript"/>
              </w:rPr>
              <w:t>2</w:t>
            </w:r>
            <w:r w:rsidRPr="004118A3">
              <w:t xml:space="preserve"> for nitrogen or </w:t>
            </w:r>
            <w:r w:rsidRPr="0011376A">
              <w:rPr>
                <w:rFonts w:ascii="Cambria Math" w:hAnsi="Cambria Math"/>
              </w:rPr>
              <w:t>H</w:t>
            </w:r>
            <w:r w:rsidRPr="0011376A">
              <w:rPr>
                <w:rFonts w:ascii="Cambria Math" w:hAnsi="Cambria Math"/>
                <w:vertAlign w:val="subscript"/>
              </w:rPr>
              <w:t>2</w:t>
            </w:r>
            <w:r w:rsidRPr="0011376A">
              <w:rPr>
                <w:rFonts w:ascii="Cambria Math" w:hAnsi="Cambria Math"/>
              </w:rPr>
              <w:t>O</w:t>
            </w:r>
            <w:r w:rsidRPr="004118A3">
              <w:t xml:space="preserve"> for water.</w:t>
            </w:r>
          </w:p>
        </w:tc>
      </w:tr>
      <w:tr w:rsidR="004118A3" w:rsidRPr="00985C41" w14:paraId="46B7FA8B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4410F186" w14:textId="77777777" w:rsidR="004118A3" w:rsidRPr="004118A3" w:rsidRDefault="004118A3" w:rsidP="00BE4127">
            <w:pPr>
              <w:pStyle w:val="RSCBasictext"/>
            </w:pPr>
            <w:r w:rsidRPr="004118A3">
              <w:t>Dilute</w:t>
            </w:r>
          </w:p>
        </w:tc>
        <w:tc>
          <w:tcPr>
            <w:tcW w:w="1626" w:type="dxa"/>
            <w:vAlign w:val="center"/>
          </w:tcPr>
          <w:p w14:paraId="590E7B5E" w14:textId="13BA810E" w:rsidR="004118A3" w:rsidRPr="004118A3" w:rsidRDefault="008D46CF" w:rsidP="00BE4127">
            <w:pPr>
              <w:pStyle w:val="RSCBasictext"/>
            </w:pPr>
            <w:r>
              <w:t>g</w:t>
            </w:r>
            <w:r w:rsidR="002626F3">
              <w:t>ives the</w:t>
            </w:r>
            <w:r>
              <w:t xml:space="preserve"> </w:t>
            </w:r>
          </w:p>
        </w:tc>
        <w:tc>
          <w:tcPr>
            <w:tcW w:w="1803" w:type="dxa"/>
            <w:vAlign w:val="center"/>
          </w:tcPr>
          <w:p w14:paraId="1B9FAF40" w14:textId="55CB453F" w:rsidR="004118A3" w:rsidRPr="004118A3" w:rsidRDefault="004118A3" w:rsidP="00BE4127">
            <w:pPr>
              <w:pStyle w:val="RSCBasictext"/>
            </w:pPr>
            <w:r w:rsidRPr="004118A3">
              <w:t>relative number of the atoms of</w:t>
            </w:r>
          </w:p>
        </w:tc>
        <w:tc>
          <w:tcPr>
            <w:tcW w:w="1803" w:type="dxa"/>
            <w:vAlign w:val="center"/>
          </w:tcPr>
          <w:p w14:paraId="5812E584" w14:textId="77777777" w:rsidR="004118A3" w:rsidRPr="004118A3" w:rsidRDefault="004118A3" w:rsidP="00BE4127">
            <w:pPr>
              <w:pStyle w:val="RSCBasictext"/>
            </w:pPr>
            <w:r w:rsidRPr="004118A3">
              <w:t xml:space="preserve">solute dissolved in a </w:t>
            </w:r>
          </w:p>
        </w:tc>
        <w:tc>
          <w:tcPr>
            <w:tcW w:w="1714" w:type="dxa"/>
            <w:vAlign w:val="center"/>
          </w:tcPr>
          <w:p w14:paraId="67FBECCA" w14:textId="26FC0C24" w:rsidR="004118A3" w:rsidRPr="004118A3" w:rsidRDefault="00BA1B72" w:rsidP="00BE4127">
            <w:pPr>
              <w:pStyle w:val="RSCBasictext"/>
            </w:pPr>
            <w:r w:rsidRPr="004118A3">
              <w:t xml:space="preserve">such as </w:t>
            </w:r>
            <w:r w:rsidRPr="0011376A">
              <w:rPr>
                <w:rFonts w:ascii="Cambria Math" w:hAnsi="Cambria Math"/>
              </w:rPr>
              <w:t>CH</w:t>
            </w:r>
            <w:r w:rsidRPr="0011376A">
              <w:rPr>
                <w:rFonts w:ascii="Cambria Math" w:hAnsi="Cambria Math"/>
                <w:vertAlign w:val="subscript"/>
              </w:rPr>
              <w:t>2</w:t>
            </w:r>
            <w:r w:rsidRPr="004118A3">
              <w:t xml:space="preserve"> for ethene which has molecular formula </w:t>
            </w:r>
            <w:r w:rsidRPr="0011376A">
              <w:rPr>
                <w:rFonts w:ascii="Cambria Math" w:hAnsi="Cambria Math"/>
              </w:rPr>
              <w:t>C</w:t>
            </w:r>
            <w:r w:rsidRPr="0011376A">
              <w:rPr>
                <w:rFonts w:ascii="Cambria Math" w:hAnsi="Cambria Math"/>
                <w:vertAlign w:val="subscript"/>
              </w:rPr>
              <w:t>2</w:t>
            </w:r>
            <w:r w:rsidRPr="0011376A">
              <w:rPr>
                <w:rFonts w:ascii="Cambria Math" w:hAnsi="Cambria Math"/>
              </w:rPr>
              <w:t>H</w:t>
            </w:r>
            <w:r w:rsidRPr="0011376A">
              <w:rPr>
                <w:rFonts w:ascii="Cambria Math" w:hAnsi="Cambria Math"/>
                <w:vertAlign w:val="subscript"/>
              </w:rPr>
              <w:t>4</w:t>
            </w:r>
            <w:r w:rsidRPr="004118A3">
              <w:t>.</w:t>
            </w:r>
          </w:p>
        </w:tc>
      </w:tr>
      <w:tr w:rsidR="004118A3" w:rsidRPr="00985C41" w14:paraId="3E648160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1B137553" w14:textId="77777777" w:rsidR="004118A3" w:rsidRPr="004118A3" w:rsidRDefault="004118A3" w:rsidP="00BE4127">
            <w:pPr>
              <w:pStyle w:val="RSCBasictext"/>
            </w:pPr>
            <w:r w:rsidRPr="004118A3">
              <w:t>Concentrated</w:t>
            </w:r>
          </w:p>
        </w:tc>
        <w:tc>
          <w:tcPr>
            <w:tcW w:w="1626" w:type="dxa"/>
            <w:vAlign w:val="center"/>
          </w:tcPr>
          <w:p w14:paraId="5488A7ED" w14:textId="0E513E04" w:rsidR="004118A3" w:rsidRPr="004118A3" w:rsidRDefault="00F110A5" w:rsidP="00BE4127">
            <w:pPr>
              <w:jc w:val="left"/>
              <w:rPr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4118A3" w:rsidRPr="004118A3">
              <w:rPr>
                <w:rFonts w:ascii="Century Gothic" w:hAnsi="Century Gothic"/>
                <w:sz w:val="22"/>
                <w:szCs w:val="22"/>
              </w:rPr>
              <w:t xml:space="preserve">when there is </w:t>
            </w:r>
          </w:p>
        </w:tc>
        <w:tc>
          <w:tcPr>
            <w:tcW w:w="1803" w:type="dxa"/>
            <w:vAlign w:val="center"/>
          </w:tcPr>
          <w:p w14:paraId="199F0079" w14:textId="74DEA983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>number of atoms of</w:t>
            </w:r>
          </w:p>
        </w:tc>
        <w:tc>
          <w:tcPr>
            <w:tcW w:w="1803" w:type="dxa"/>
            <w:vAlign w:val="center"/>
          </w:tcPr>
          <w:p w14:paraId="03E1DF7A" w14:textId="59E6E140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>volume of solvent at</w:t>
            </w:r>
          </w:p>
        </w:tc>
        <w:tc>
          <w:tcPr>
            <w:tcW w:w="1714" w:type="dxa"/>
            <w:vAlign w:val="center"/>
          </w:tcPr>
          <w:p w14:paraId="0B4703AC" w14:textId="74C80FA8" w:rsidR="004118A3" w:rsidRPr="004118A3" w:rsidRDefault="004118A3" w:rsidP="00BE4127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4118A3">
              <w:rPr>
                <w:rFonts w:ascii="Century Gothic" w:hAnsi="Century Gothic"/>
                <w:sz w:val="22"/>
                <w:szCs w:val="22"/>
              </w:rPr>
              <w:t xml:space="preserve">such as </w:t>
            </w:r>
            <w:r w:rsidRPr="0011376A">
              <w:rPr>
                <w:rFonts w:ascii="Cambria Math" w:hAnsi="Cambria Math"/>
                <w:sz w:val="22"/>
                <w:szCs w:val="22"/>
              </w:rPr>
              <w:t>H</w:t>
            </w:r>
            <w:r w:rsidRPr="0011376A">
              <w:rPr>
                <w:rFonts w:ascii="Cambria Math" w:hAnsi="Cambria Math"/>
                <w:sz w:val="22"/>
                <w:szCs w:val="22"/>
                <w:vertAlign w:val="subscript"/>
              </w:rPr>
              <w:t>2</w:t>
            </w:r>
            <w:r w:rsidRPr="0011376A">
              <w:rPr>
                <w:rFonts w:ascii="Cambria Math" w:hAnsi="Cambria Math"/>
                <w:sz w:val="22"/>
                <w:szCs w:val="22"/>
              </w:rPr>
              <w:t>O</w:t>
            </w:r>
            <w:r w:rsidRPr="004118A3">
              <w:rPr>
                <w:rFonts w:ascii="Century Gothic" w:hAnsi="Century Gothic"/>
                <w:sz w:val="22"/>
                <w:szCs w:val="22"/>
              </w:rPr>
              <w:t xml:space="preserve"> for water or </w:t>
            </w:r>
            <w:r w:rsidRPr="0011376A">
              <w:rPr>
                <w:rFonts w:ascii="Cambria Math" w:hAnsi="Cambria Math"/>
                <w:sz w:val="22"/>
                <w:szCs w:val="22"/>
              </w:rPr>
              <w:t>NaCl</w:t>
            </w:r>
            <w:r w:rsidRPr="004118A3">
              <w:rPr>
                <w:rFonts w:ascii="Century Gothic" w:hAnsi="Century Gothic"/>
                <w:sz w:val="22"/>
                <w:szCs w:val="22"/>
              </w:rPr>
              <w:t xml:space="preserve"> for sodium chloride.</w:t>
            </w:r>
          </w:p>
        </w:tc>
      </w:tr>
      <w:tr w:rsidR="004118A3" w:rsidRPr="00985C41" w14:paraId="5061D003" w14:textId="77777777" w:rsidTr="00BE4127">
        <w:trPr>
          <w:trHeight w:val="482"/>
          <w:jc w:val="center"/>
        </w:trPr>
        <w:tc>
          <w:tcPr>
            <w:tcW w:w="1980" w:type="dxa"/>
            <w:vAlign w:val="center"/>
          </w:tcPr>
          <w:p w14:paraId="30C419F1" w14:textId="1A80316E" w:rsidR="004118A3" w:rsidRPr="004118A3" w:rsidRDefault="00490E89" w:rsidP="00BE4127">
            <w:pPr>
              <w:pStyle w:val="RSCBasictext"/>
            </w:pPr>
            <w:r>
              <w:t>A s</w:t>
            </w:r>
            <w:r w:rsidR="004118A3" w:rsidRPr="004118A3">
              <w:t>aturated Solution</w:t>
            </w:r>
          </w:p>
        </w:tc>
        <w:tc>
          <w:tcPr>
            <w:tcW w:w="1626" w:type="dxa"/>
            <w:vAlign w:val="center"/>
          </w:tcPr>
          <w:p w14:paraId="6E23F2C3" w14:textId="51AB6A4B" w:rsidR="004118A3" w:rsidRPr="004118A3" w:rsidRDefault="004118A3" w:rsidP="00BE4127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7425163A" w14:textId="76A5EA39" w:rsidR="004118A3" w:rsidRPr="004118A3" w:rsidRDefault="008D46CF" w:rsidP="00BE4127">
            <w:pPr>
              <w:pStyle w:val="RSCBasictext"/>
            </w:pPr>
            <w:r>
              <w:t>s</w:t>
            </w:r>
            <w:r w:rsidR="004118A3" w:rsidRPr="004118A3">
              <w:t>implest</w:t>
            </w:r>
            <w:r>
              <w:t xml:space="preserve"> whole number</w:t>
            </w:r>
            <w:r w:rsidR="004118A3" w:rsidRPr="004118A3">
              <w:t xml:space="preserve"> ratio of atoms of</w:t>
            </w:r>
          </w:p>
        </w:tc>
        <w:tc>
          <w:tcPr>
            <w:tcW w:w="1803" w:type="dxa"/>
            <w:vAlign w:val="center"/>
          </w:tcPr>
          <w:p w14:paraId="4DD2A4C8" w14:textId="32291345" w:rsidR="004118A3" w:rsidRPr="004118A3" w:rsidRDefault="004118A3" w:rsidP="00BE4127">
            <w:pPr>
              <w:pStyle w:val="RSCBasictext"/>
            </w:pPr>
            <w:r w:rsidRPr="004118A3">
              <w:t>water;</w:t>
            </w:r>
          </w:p>
        </w:tc>
        <w:tc>
          <w:tcPr>
            <w:tcW w:w="1714" w:type="dxa"/>
            <w:vAlign w:val="center"/>
          </w:tcPr>
          <w:p w14:paraId="25087449" w14:textId="0B5799E1" w:rsidR="004118A3" w:rsidRPr="004118A3" w:rsidRDefault="004118A3" w:rsidP="00BE4127">
            <w:pPr>
              <w:pStyle w:val="RSCBasictext"/>
            </w:pPr>
            <w:proofErr w:type="gramStart"/>
            <w:r w:rsidRPr="004118A3">
              <w:t>particular volume</w:t>
            </w:r>
            <w:proofErr w:type="gramEnd"/>
            <w:r w:rsidRPr="004118A3">
              <w:t xml:space="preserve"> of solvent.</w:t>
            </w:r>
          </w:p>
        </w:tc>
      </w:tr>
    </w:tbl>
    <w:p w14:paraId="367A0208" w14:textId="77777777" w:rsidR="00BA1B72" w:rsidRDefault="00BA1B72" w:rsidP="009F0D81">
      <w:pPr>
        <w:pStyle w:val="RSCUnderline"/>
      </w:pPr>
    </w:p>
    <w:p w14:paraId="6E944595" w14:textId="3BFFB152" w:rsidR="005775CC" w:rsidRDefault="006254C2" w:rsidP="00DB2612">
      <w:pPr>
        <w:pStyle w:val="RSCUnderline"/>
      </w:pPr>
      <w:r>
        <w:t>The m</w:t>
      </w:r>
      <w:r w:rsidR="00C97619">
        <w:t>olecular formula</w:t>
      </w:r>
      <w:r w:rsidR="0038543D">
        <w:t xml:space="preserve"> </w:t>
      </w:r>
      <w:r w:rsidR="00DB2612">
        <w:t>___________________________________________________________</w:t>
      </w:r>
    </w:p>
    <w:p w14:paraId="1FB3B8FB" w14:textId="77777777" w:rsidR="00DB2612" w:rsidRDefault="00DB2612" w:rsidP="00DB2612">
      <w:pPr>
        <w:pStyle w:val="RSCUnderline"/>
      </w:pPr>
    </w:p>
    <w:p w14:paraId="51547524" w14:textId="31DB166D" w:rsidR="00DB2612" w:rsidRPr="009F0D81" w:rsidRDefault="00DB2612" w:rsidP="00DB2612">
      <w:pPr>
        <w:pStyle w:val="RSCUnderline"/>
      </w:pPr>
      <w:r>
        <w:t>_________________________________________________________________________________</w:t>
      </w:r>
    </w:p>
    <w:p w14:paraId="62B875B6" w14:textId="77777777" w:rsidR="008644AC" w:rsidRDefault="008644AC" w:rsidP="003914E1">
      <w:pPr>
        <w:pStyle w:val="RSCUnderline"/>
      </w:pPr>
    </w:p>
    <w:p w14:paraId="76E260BB" w14:textId="6A5B8301" w:rsidR="003914E1" w:rsidRDefault="006254C2" w:rsidP="00DB2612">
      <w:pPr>
        <w:pStyle w:val="RSCUnderline"/>
      </w:pPr>
      <w:r>
        <w:t>The e</w:t>
      </w:r>
      <w:r w:rsidR="00C97619">
        <w:t>mpirical formula</w:t>
      </w:r>
      <w:r w:rsidR="00DB2612">
        <w:t xml:space="preserve"> _________________________________________________________</w:t>
      </w:r>
      <w:r w:rsidR="007367C3">
        <w:t>___</w:t>
      </w:r>
    </w:p>
    <w:p w14:paraId="5BA87E69" w14:textId="77777777" w:rsidR="00DB2612" w:rsidRDefault="00DB2612" w:rsidP="00DB2612">
      <w:pPr>
        <w:pStyle w:val="RSCUnderline"/>
      </w:pPr>
    </w:p>
    <w:p w14:paraId="65A5D979" w14:textId="0A44BC76" w:rsidR="002F6222" w:rsidRPr="009F0D81" w:rsidRDefault="00DB2612" w:rsidP="009F0D81">
      <w:pPr>
        <w:pStyle w:val="RSCUnderline"/>
      </w:pPr>
      <w:r>
        <w:t>________________________________________________________</w:t>
      </w:r>
      <w:r w:rsidR="00433754">
        <w:t>__</w:t>
      </w:r>
      <w:r>
        <w:t>_____________</w:t>
      </w:r>
      <w:r w:rsidR="00433754">
        <w:t>__</w:t>
      </w:r>
      <w:r>
        <w:t>________</w:t>
      </w:r>
      <w:r w:rsidR="007367C3">
        <w:t>_</w:t>
      </w:r>
    </w:p>
    <w:p w14:paraId="36A4ED93" w14:textId="77777777" w:rsidR="002607A2" w:rsidRDefault="002607A2" w:rsidP="00DB2612">
      <w:pPr>
        <w:pStyle w:val="RSCBasictext"/>
      </w:pPr>
    </w:p>
    <w:p w14:paraId="5D7D3AF4" w14:textId="0C063472" w:rsidR="005775CC" w:rsidRDefault="006254C2" w:rsidP="00DB2612">
      <w:pPr>
        <w:pStyle w:val="RSCBasictext"/>
      </w:pPr>
      <w:r>
        <w:lastRenderedPageBreak/>
        <w:t>The c</w:t>
      </w:r>
      <w:r w:rsidR="00C97619">
        <w:t>hemical formula</w:t>
      </w:r>
      <w:r w:rsidR="0038543D">
        <w:t xml:space="preserve"> </w:t>
      </w:r>
      <w:r w:rsidR="00DB2612">
        <w:t>_______________________</w:t>
      </w:r>
      <w:r w:rsidR="005B0FD2">
        <w:t>_</w:t>
      </w:r>
      <w:r w:rsidR="00DB2612">
        <w:t>___________________________________</w:t>
      </w:r>
      <w:r w:rsidR="007367C3">
        <w:t>_</w:t>
      </w:r>
    </w:p>
    <w:p w14:paraId="1C404F6C" w14:textId="77777777" w:rsidR="00DB2612" w:rsidRDefault="00DB2612" w:rsidP="00DB2612">
      <w:pPr>
        <w:pStyle w:val="RSCBasictext"/>
      </w:pPr>
    </w:p>
    <w:p w14:paraId="5AE317AE" w14:textId="33317946" w:rsidR="00DB2612" w:rsidRPr="009F0D81" w:rsidRDefault="00DB2612" w:rsidP="00DB2612">
      <w:pPr>
        <w:pStyle w:val="RSCBasictext"/>
      </w:pPr>
      <w:r>
        <w:t>________________________________________</w:t>
      </w:r>
      <w:r w:rsidR="005B0FD2">
        <w:t>__</w:t>
      </w:r>
      <w:r>
        <w:t>________________________________________</w:t>
      </w:r>
    </w:p>
    <w:p w14:paraId="284B9D60" w14:textId="77777777" w:rsidR="002607A2" w:rsidRDefault="002607A2" w:rsidP="003914E1">
      <w:pPr>
        <w:pStyle w:val="RSCUnderline"/>
      </w:pPr>
    </w:p>
    <w:p w14:paraId="77E13394" w14:textId="7DF60077" w:rsidR="003914E1" w:rsidRDefault="00C97619" w:rsidP="003914E1">
      <w:pPr>
        <w:pStyle w:val="RSCUnderline"/>
      </w:pPr>
      <w:r>
        <w:t>Aqueous</w:t>
      </w:r>
      <w:r w:rsidR="0038543D">
        <w:t xml:space="preserve"> </w:t>
      </w:r>
      <w:r w:rsidR="009F0D81">
        <w:t>_____________________</w:t>
      </w:r>
      <w:r w:rsidR="005B0FD2">
        <w:t>_</w:t>
      </w:r>
      <w:r w:rsidR="009F0D81">
        <w:t>______________________________________________</w:t>
      </w:r>
      <w:r w:rsidR="00DB2612">
        <w:t>____</w:t>
      </w:r>
    </w:p>
    <w:p w14:paraId="6DD07A0E" w14:textId="77777777" w:rsidR="009F0D81" w:rsidRDefault="009F0D81" w:rsidP="003914E1">
      <w:pPr>
        <w:pStyle w:val="RSCUnderline"/>
      </w:pPr>
    </w:p>
    <w:p w14:paraId="15A8687D" w14:textId="0C1220B7" w:rsidR="009F0D81" w:rsidRDefault="009F0D81" w:rsidP="003914E1">
      <w:pPr>
        <w:pStyle w:val="RSCUnderline"/>
      </w:pPr>
      <w:r>
        <w:t>_______________________________</w:t>
      </w:r>
      <w:r w:rsidR="005B0FD2">
        <w:t>__</w:t>
      </w:r>
      <w:r>
        <w:t>_________________________________________________</w:t>
      </w:r>
    </w:p>
    <w:p w14:paraId="17BBBF1C" w14:textId="77777777" w:rsidR="003914E1" w:rsidRDefault="003914E1" w:rsidP="003914E1">
      <w:pPr>
        <w:pStyle w:val="RSCUnderline"/>
      </w:pPr>
    </w:p>
    <w:p w14:paraId="189F42CE" w14:textId="284B5669" w:rsidR="003914E1" w:rsidRDefault="00C97619" w:rsidP="003914E1">
      <w:pPr>
        <w:pStyle w:val="RSCUnderline"/>
      </w:pPr>
      <w:r>
        <w:t>Dilute</w:t>
      </w:r>
      <w:r w:rsidR="0038543D">
        <w:t xml:space="preserve"> </w:t>
      </w:r>
      <w:r w:rsidR="007564DD" w:rsidRPr="003914E1">
        <w:t>______</w:t>
      </w:r>
      <w:r w:rsidR="001C78E3" w:rsidRPr="003914E1">
        <w:t>_</w:t>
      </w:r>
      <w:r w:rsidR="00703BF5" w:rsidRPr="003914E1">
        <w:t>__________</w:t>
      </w:r>
      <w:r w:rsidR="005B0FD2">
        <w:t>__</w:t>
      </w:r>
      <w:r w:rsidR="00703BF5" w:rsidRPr="003914E1">
        <w:t>___________________________________________________</w:t>
      </w:r>
      <w:r>
        <w:t>______</w:t>
      </w:r>
    </w:p>
    <w:p w14:paraId="30D2A411" w14:textId="77777777" w:rsidR="002F6222" w:rsidRDefault="002F6222" w:rsidP="003914E1">
      <w:pPr>
        <w:pStyle w:val="RSCUnderline"/>
      </w:pPr>
    </w:p>
    <w:p w14:paraId="1BECE1BE" w14:textId="1DCA628F" w:rsidR="005775CC" w:rsidRDefault="00BC0B37" w:rsidP="003914E1">
      <w:pPr>
        <w:pStyle w:val="RSCUnderline"/>
      </w:pPr>
      <w:r w:rsidRPr="003914E1">
        <w:t>_</w:t>
      </w:r>
      <w:r w:rsidR="005775CC" w:rsidRPr="003914E1">
        <w:t>______________________</w:t>
      </w:r>
      <w:r w:rsidR="005B0FD2">
        <w:t>__</w:t>
      </w:r>
      <w:r w:rsidR="005775CC" w:rsidRPr="003914E1">
        <w:t>_________________________________________</w:t>
      </w:r>
      <w:r w:rsidR="00703BF5" w:rsidRPr="003914E1">
        <w:t>_____________</w:t>
      </w:r>
      <w:r w:rsidRPr="003914E1">
        <w:t>_</w:t>
      </w:r>
      <w:r w:rsidR="00703BF5" w:rsidRPr="003914E1">
        <w:t>__</w:t>
      </w:r>
    </w:p>
    <w:p w14:paraId="699CE706" w14:textId="77777777" w:rsidR="003914E1" w:rsidRDefault="003914E1" w:rsidP="003914E1">
      <w:pPr>
        <w:pStyle w:val="RSCUnderline"/>
      </w:pPr>
    </w:p>
    <w:p w14:paraId="0453746A" w14:textId="5D34C72A" w:rsidR="003914E1" w:rsidRDefault="00C97619" w:rsidP="009F0D81">
      <w:pPr>
        <w:pStyle w:val="RSCUnderline"/>
      </w:pPr>
      <w:r>
        <w:t>Concentrated</w:t>
      </w:r>
      <w:r w:rsidR="0038543D">
        <w:t xml:space="preserve"> </w:t>
      </w:r>
      <w:r w:rsidR="009F0D81">
        <w:t>__________</w:t>
      </w:r>
      <w:r w:rsidR="005B0FD2">
        <w:t>__</w:t>
      </w:r>
      <w:r w:rsidR="009F0D81">
        <w:t>_______________________________________________________</w:t>
      </w:r>
    </w:p>
    <w:p w14:paraId="27A3E6C3" w14:textId="77777777" w:rsidR="009F0D81" w:rsidRDefault="009F0D81" w:rsidP="009F0D81">
      <w:pPr>
        <w:pStyle w:val="RSCUnderline"/>
      </w:pPr>
    </w:p>
    <w:p w14:paraId="56882174" w14:textId="309FCA2C" w:rsidR="009F0D81" w:rsidRDefault="009F0D81" w:rsidP="009F0D81">
      <w:pPr>
        <w:pStyle w:val="RSCUnderline"/>
      </w:pPr>
      <w:r>
        <w:t>__________________________</w:t>
      </w:r>
      <w:r w:rsidR="005B0FD2">
        <w:t>___</w:t>
      </w:r>
      <w:r>
        <w:t>_____________________________________________________</w:t>
      </w:r>
    </w:p>
    <w:p w14:paraId="10A5AD06" w14:textId="77777777" w:rsidR="003914E1" w:rsidRDefault="003914E1" w:rsidP="003914E1">
      <w:pPr>
        <w:pStyle w:val="RSCUnderline"/>
      </w:pPr>
    </w:p>
    <w:p w14:paraId="0A8D0EAE" w14:textId="2BCB2702" w:rsidR="009F0D81" w:rsidRDefault="006254C2" w:rsidP="00DB2612">
      <w:pPr>
        <w:pStyle w:val="RSCBasictext"/>
      </w:pPr>
      <w:r>
        <w:t>A s</w:t>
      </w:r>
      <w:r w:rsidR="00C97619">
        <w:t>aturated solution</w:t>
      </w:r>
      <w:r w:rsidR="0038543D">
        <w:t xml:space="preserve"> </w:t>
      </w:r>
      <w:r w:rsidR="00DB2612">
        <w:t>_______</w:t>
      </w:r>
      <w:r w:rsidR="005B0FD2">
        <w:t>___</w:t>
      </w:r>
      <w:r w:rsidR="00DB2612">
        <w:t>____________________________________________________</w:t>
      </w:r>
    </w:p>
    <w:p w14:paraId="67770019" w14:textId="77777777" w:rsidR="00DB2612" w:rsidRDefault="00DB2612" w:rsidP="00DB2612">
      <w:pPr>
        <w:pStyle w:val="RSCBasictext"/>
      </w:pPr>
    </w:p>
    <w:p w14:paraId="7FDFD443" w14:textId="38125088" w:rsidR="00DB2612" w:rsidRDefault="00DB2612" w:rsidP="00DB2612">
      <w:pPr>
        <w:pStyle w:val="RSCBasictext"/>
      </w:pPr>
      <w:r>
        <w:t>_________________________</w:t>
      </w:r>
      <w:r w:rsidR="005B0FD2">
        <w:t>___</w:t>
      </w:r>
      <w:r>
        <w:t>______________________________________________________</w:t>
      </w:r>
    </w:p>
    <w:p w14:paraId="4843FEAC" w14:textId="77777777" w:rsidR="005332ED" w:rsidRDefault="005332ED" w:rsidP="003914E1">
      <w:pPr>
        <w:pStyle w:val="RSCUnderline"/>
      </w:pPr>
    </w:p>
    <w:p w14:paraId="244B9808" w14:textId="77777777" w:rsidR="002F6222" w:rsidRDefault="002F6222" w:rsidP="003914E1">
      <w:pPr>
        <w:pStyle w:val="RSCUnderline"/>
      </w:pPr>
    </w:p>
    <w:p w14:paraId="3617E4B0" w14:textId="77777777" w:rsidR="00746CDA" w:rsidRPr="005775CC" w:rsidRDefault="00746CDA" w:rsidP="00703BF5">
      <w:pPr>
        <w:pStyle w:val="RSCUnderline"/>
      </w:pPr>
    </w:p>
    <w:p w14:paraId="0A39CDCE" w14:textId="77777777" w:rsidR="009F0D81" w:rsidRDefault="009F0D81" w:rsidP="00547516">
      <w:pPr>
        <w:pStyle w:val="RSCH2"/>
      </w:pPr>
      <w:bookmarkStart w:id="1" w:name="_Hlk165551418"/>
      <w:bookmarkEnd w:id="0"/>
    </w:p>
    <w:p w14:paraId="176AF836" w14:textId="77777777" w:rsidR="009F0D81" w:rsidRDefault="009F0D81" w:rsidP="00547516">
      <w:pPr>
        <w:pStyle w:val="RSCH2"/>
      </w:pPr>
    </w:p>
    <w:p w14:paraId="3FE72291" w14:textId="77777777" w:rsidR="00C97619" w:rsidRDefault="00C97619" w:rsidP="00547516">
      <w:pPr>
        <w:pStyle w:val="RSCH2"/>
      </w:pPr>
    </w:p>
    <w:p w14:paraId="3D585CE5" w14:textId="77777777" w:rsidR="00AD20F7" w:rsidRDefault="00AD20F7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63ABD5C7" w14:textId="4DC94491" w:rsidR="00547516" w:rsidRPr="0094426C" w:rsidRDefault="00547516" w:rsidP="00547516">
      <w:pPr>
        <w:pStyle w:val="RSCH2"/>
      </w:pPr>
      <w:r w:rsidRPr="00DB65F0">
        <w:lastRenderedPageBreak/>
        <w:t>Connection completion</w:t>
      </w:r>
    </w:p>
    <w:p w14:paraId="380B6D1B" w14:textId="2B69CBBA" w:rsidR="006764AD" w:rsidRDefault="00EC2AC9" w:rsidP="006764AD">
      <w:pPr>
        <w:pStyle w:val="RSCBasictext"/>
        <w:spacing w:before="300" w:line="360" w:lineRule="auto"/>
      </w:pPr>
      <w:r w:rsidRPr="00EC2AC9">
        <w:t>Choose the letter from the table below that contains the correct row of connective words to complete these sentences:</w:t>
      </w:r>
    </w:p>
    <w:p w14:paraId="028BF693" w14:textId="233340A9" w:rsidR="00547516" w:rsidRDefault="002B5A61" w:rsidP="00C77BE6">
      <w:pPr>
        <w:pStyle w:val="RSCBasictext"/>
        <w:spacing w:line="360" w:lineRule="auto"/>
      </w:pPr>
      <w:bookmarkStart w:id="2" w:name="_Hlk191244576"/>
      <w:r>
        <w:t>A</w:t>
      </w:r>
      <w:r w:rsidR="00372696">
        <w:t xml:space="preserve"> dilute, aqueous solution can be made</w:t>
      </w:r>
      <w:r w:rsidR="009E4CAB">
        <w:t xml:space="preserve"> </w:t>
      </w:r>
      <w:r>
        <w:t xml:space="preserve">more concentrated </w:t>
      </w:r>
      <w:r w:rsidR="005C0734">
        <w:t>______________</w:t>
      </w:r>
      <w:r w:rsidR="00923538">
        <w:t xml:space="preserve"> addi</w:t>
      </w:r>
      <w:r w:rsidR="00372696">
        <w:t>ng</w:t>
      </w:r>
      <w:r w:rsidR="00923538">
        <w:t xml:space="preserve"> </w:t>
      </w:r>
      <w:r w:rsidR="00372696">
        <w:t>more</w:t>
      </w:r>
      <w:r w:rsidR="00923538">
        <w:t xml:space="preserve"> solute</w:t>
      </w:r>
      <w:r w:rsidR="00372696">
        <w:t>.</w:t>
      </w:r>
      <w:r w:rsidR="00923538">
        <w:t xml:space="preserve"> </w:t>
      </w:r>
      <w:r w:rsidR="005C0734">
        <w:t>______________</w:t>
      </w:r>
      <w:r w:rsidR="00372696">
        <w:t xml:space="preserve">, </w:t>
      </w:r>
      <w:proofErr w:type="gramStart"/>
      <w:r w:rsidR="00372696">
        <w:t>in order to</w:t>
      </w:r>
      <w:proofErr w:type="gramEnd"/>
      <w:r w:rsidR="00372696">
        <w:t xml:space="preserve"> produce </w:t>
      </w:r>
      <w:r w:rsidR="00923538">
        <w:t>a</w:t>
      </w:r>
      <w:r w:rsidR="009E4CAB">
        <w:t xml:space="preserve"> saturated</w:t>
      </w:r>
      <w:r w:rsidR="00923538">
        <w:t xml:space="preserve"> solution</w:t>
      </w:r>
      <w:r w:rsidR="00372696">
        <w:t xml:space="preserve">, more solute must be added </w:t>
      </w:r>
      <w:r w:rsidR="005C0734">
        <w:t>______________</w:t>
      </w:r>
      <w:r w:rsidR="00372696">
        <w:t xml:space="preserve"> no more can dissolve in a particular volume of solvent at that temperature. </w:t>
      </w:r>
      <w:bookmarkEnd w:id="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E73726" w14:paraId="38CB9B93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C77BE6" w:rsidRDefault="00547516" w:rsidP="005641B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77BE6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A</w:t>
            </w:r>
          </w:p>
        </w:tc>
        <w:tc>
          <w:tcPr>
            <w:tcW w:w="2671" w:type="dxa"/>
            <w:vAlign w:val="center"/>
          </w:tcPr>
          <w:p w14:paraId="7B2CB574" w14:textId="3D521EE7" w:rsidR="00547516" w:rsidRPr="00363042" w:rsidRDefault="00372696" w:rsidP="005641BE">
            <w:pPr>
              <w:pStyle w:val="RSCBasictext"/>
              <w:jc w:val="center"/>
            </w:pPr>
            <w:r>
              <w:t>despite</w:t>
            </w:r>
          </w:p>
        </w:tc>
        <w:tc>
          <w:tcPr>
            <w:tcW w:w="2671" w:type="dxa"/>
            <w:vAlign w:val="center"/>
          </w:tcPr>
          <w:p w14:paraId="7D3A2C7B" w14:textId="2068105C" w:rsidR="00547516" w:rsidRPr="00363042" w:rsidRDefault="005C0734" w:rsidP="005641BE">
            <w:pPr>
              <w:pStyle w:val="RSCBasictext"/>
              <w:jc w:val="center"/>
            </w:pPr>
            <w:r>
              <w:t>Although</w:t>
            </w:r>
          </w:p>
        </w:tc>
        <w:tc>
          <w:tcPr>
            <w:tcW w:w="2672" w:type="dxa"/>
            <w:vAlign w:val="center"/>
          </w:tcPr>
          <w:p w14:paraId="3BC968F0" w14:textId="05C67296" w:rsidR="00547516" w:rsidRPr="00363042" w:rsidRDefault="005C0734" w:rsidP="005641BE">
            <w:pPr>
              <w:pStyle w:val="RSCBasictext"/>
              <w:jc w:val="center"/>
            </w:pPr>
            <w:r>
              <w:t>or</w:t>
            </w:r>
          </w:p>
        </w:tc>
      </w:tr>
      <w:tr w:rsidR="00547516" w:rsidRPr="00985C41" w14:paraId="4BD71132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C77BE6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77BE6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274EAC02" w:rsidR="00547516" w:rsidRPr="00363042" w:rsidRDefault="004118A3" w:rsidP="005641BE">
            <w:pPr>
              <w:pStyle w:val="RSCBasictext"/>
              <w:jc w:val="center"/>
            </w:pPr>
            <w:r>
              <w:t>through</w:t>
            </w:r>
          </w:p>
        </w:tc>
        <w:tc>
          <w:tcPr>
            <w:tcW w:w="2671" w:type="dxa"/>
            <w:vAlign w:val="center"/>
          </w:tcPr>
          <w:p w14:paraId="669C57B4" w14:textId="77777777" w:rsidR="00547516" w:rsidRPr="00363042" w:rsidRDefault="00547516" w:rsidP="005641BE">
            <w:pPr>
              <w:pStyle w:val="RSCBasictext"/>
              <w:jc w:val="center"/>
            </w:pPr>
            <w:r>
              <w:t>D</w:t>
            </w:r>
            <w:r w:rsidRPr="00363042">
              <w:t>espite this</w:t>
            </w:r>
          </w:p>
        </w:tc>
        <w:tc>
          <w:tcPr>
            <w:tcW w:w="2672" w:type="dxa"/>
            <w:vAlign w:val="center"/>
          </w:tcPr>
          <w:p w14:paraId="16DD88D5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therefore</w:t>
            </w:r>
          </w:p>
        </w:tc>
      </w:tr>
      <w:tr w:rsidR="00547516" w:rsidRPr="00985C41" w14:paraId="4775F295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C77BE6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77BE6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32E8C283" w:rsidR="00547516" w:rsidRPr="003E1E15" w:rsidRDefault="00372696" w:rsidP="005641BE">
            <w:pPr>
              <w:pStyle w:val="RSCBasictext"/>
              <w:jc w:val="center"/>
            </w:pPr>
            <w:r w:rsidRPr="003E1E15">
              <w:t>by</w:t>
            </w:r>
          </w:p>
        </w:tc>
        <w:tc>
          <w:tcPr>
            <w:tcW w:w="2671" w:type="dxa"/>
            <w:vAlign w:val="center"/>
          </w:tcPr>
          <w:p w14:paraId="005FB1DD" w14:textId="7F95B329" w:rsidR="00547516" w:rsidRPr="003E1E15" w:rsidRDefault="00372696" w:rsidP="005641BE">
            <w:pPr>
              <w:pStyle w:val="RSCBasictext"/>
              <w:jc w:val="center"/>
            </w:pPr>
            <w:r w:rsidRPr="003E1E15">
              <w:t>Furthermore</w:t>
            </w:r>
          </w:p>
        </w:tc>
        <w:tc>
          <w:tcPr>
            <w:tcW w:w="2672" w:type="dxa"/>
            <w:vAlign w:val="center"/>
          </w:tcPr>
          <w:p w14:paraId="72371D8F" w14:textId="6579F50A" w:rsidR="00547516" w:rsidRPr="003E1E15" w:rsidRDefault="00372696" w:rsidP="005641BE">
            <w:pPr>
              <w:pStyle w:val="RSCBasictext"/>
              <w:jc w:val="center"/>
            </w:pPr>
            <w:r w:rsidRPr="003E1E15">
              <w:t>until</w:t>
            </w:r>
          </w:p>
        </w:tc>
      </w:tr>
      <w:tr w:rsidR="00547516" w:rsidRPr="00985C41" w14:paraId="42DADD89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C77BE6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77BE6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5618599A" w:rsidR="00547516" w:rsidRPr="00363042" w:rsidRDefault="00372696" w:rsidP="005641BE">
            <w:pPr>
              <w:pStyle w:val="RSCBasictext"/>
              <w:jc w:val="center"/>
            </w:pPr>
            <w:r>
              <w:t>thereby</w:t>
            </w:r>
          </w:p>
        </w:tc>
        <w:tc>
          <w:tcPr>
            <w:tcW w:w="2671" w:type="dxa"/>
            <w:vAlign w:val="center"/>
          </w:tcPr>
          <w:p w14:paraId="5956D600" w14:textId="7C05D6FF" w:rsidR="00547516" w:rsidRPr="00363042" w:rsidRDefault="005C0734" w:rsidP="005641BE">
            <w:pPr>
              <w:pStyle w:val="RSCBasictext"/>
              <w:jc w:val="center"/>
            </w:pPr>
            <w:r>
              <w:t>Conversely</w:t>
            </w:r>
          </w:p>
        </w:tc>
        <w:tc>
          <w:tcPr>
            <w:tcW w:w="2672" w:type="dxa"/>
            <w:vAlign w:val="center"/>
          </w:tcPr>
          <w:p w14:paraId="735C9C08" w14:textId="46DD16D7" w:rsidR="00547516" w:rsidRPr="00363042" w:rsidRDefault="005C0734" w:rsidP="005641BE">
            <w:pPr>
              <w:pStyle w:val="RSCBasictext"/>
              <w:jc w:val="center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</w:p>
        </w:tc>
      </w:tr>
    </w:tbl>
    <w:p w14:paraId="6171A9B5" w14:textId="77777777" w:rsidR="00547516" w:rsidRDefault="00547516" w:rsidP="00547516">
      <w:pPr>
        <w:pStyle w:val="RSCBasictext"/>
      </w:pPr>
    </w:p>
    <w:p w14:paraId="608875E5" w14:textId="77777777" w:rsidR="00547516" w:rsidRDefault="00547516" w:rsidP="00547516">
      <w:pPr>
        <w:pStyle w:val="RSCBasictext"/>
      </w:pPr>
    </w:p>
    <w:p w14:paraId="31DCD13B" w14:textId="77777777" w:rsidR="000F0996" w:rsidRDefault="000F0996" w:rsidP="00475C69">
      <w:pPr>
        <w:pStyle w:val="RSCBasictext"/>
      </w:pPr>
    </w:p>
    <w:p w14:paraId="7F53962D" w14:textId="77777777" w:rsidR="000F0996" w:rsidRDefault="000F0996" w:rsidP="00475C69">
      <w:pPr>
        <w:pStyle w:val="RSCBasictext"/>
      </w:pPr>
    </w:p>
    <w:p w14:paraId="44B54312" w14:textId="77777777" w:rsidR="000F0996" w:rsidRDefault="000F0996" w:rsidP="00475C69">
      <w:pPr>
        <w:pStyle w:val="RSCBasictext"/>
      </w:pPr>
    </w:p>
    <w:p w14:paraId="78DAD3CA" w14:textId="77777777" w:rsidR="000F0996" w:rsidRDefault="000F0996" w:rsidP="00475C69">
      <w:pPr>
        <w:pStyle w:val="RSCBasictext"/>
      </w:pPr>
    </w:p>
    <w:p w14:paraId="7DFBECCE" w14:textId="77777777" w:rsidR="000F0996" w:rsidRDefault="000F0996" w:rsidP="00475C69">
      <w:pPr>
        <w:pStyle w:val="RSCBasictext"/>
      </w:pPr>
    </w:p>
    <w:p w14:paraId="44B8A7ED" w14:textId="77777777" w:rsidR="000F0996" w:rsidRDefault="000F0996" w:rsidP="00475C69">
      <w:pPr>
        <w:pStyle w:val="RSCBasictext"/>
      </w:pPr>
    </w:p>
    <w:p w14:paraId="7B0F0A22" w14:textId="77777777" w:rsidR="000F0996" w:rsidRDefault="000F0996" w:rsidP="00475C69">
      <w:pPr>
        <w:pStyle w:val="RSCBasictext"/>
      </w:pPr>
    </w:p>
    <w:p w14:paraId="0B04AECB" w14:textId="77777777" w:rsidR="000F0996" w:rsidRDefault="000F0996" w:rsidP="00475C69">
      <w:pPr>
        <w:pStyle w:val="RSCBasictext"/>
      </w:pPr>
    </w:p>
    <w:p w14:paraId="4DB25FB6" w14:textId="77777777" w:rsidR="000F0996" w:rsidRDefault="000F0996" w:rsidP="00475C69">
      <w:pPr>
        <w:pStyle w:val="RSCBasictext"/>
      </w:pPr>
    </w:p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4C7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C58E" w14:textId="77777777" w:rsidR="004676A7" w:rsidRDefault="004676A7" w:rsidP="00C51F51">
      <w:r>
        <w:separator/>
      </w:r>
    </w:p>
  </w:endnote>
  <w:endnote w:type="continuationSeparator" w:id="0">
    <w:p w14:paraId="6B13B979" w14:textId="77777777" w:rsidR="004676A7" w:rsidRDefault="004676A7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F5CF" w14:textId="77777777" w:rsidR="00254D2C" w:rsidRDefault="0025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8A85FB" w14:textId="77777777" w:rsidR="00EB7352" w:rsidRDefault="00EB7352"/>
  <w:p w14:paraId="0F42CA93" w14:textId="2D26305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92988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0621B75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A5C" w14:textId="77777777" w:rsidR="00254D2C" w:rsidRDefault="0025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EEEF" w14:textId="77777777" w:rsidR="004676A7" w:rsidRDefault="004676A7" w:rsidP="00C51F51">
      <w:r>
        <w:separator/>
      </w:r>
    </w:p>
  </w:footnote>
  <w:footnote w:type="continuationSeparator" w:id="0">
    <w:p w14:paraId="1FD585D0" w14:textId="77777777" w:rsidR="004676A7" w:rsidRDefault="004676A7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0DD5" w14:textId="77777777" w:rsidR="00254D2C" w:rsidRDefault="0025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FB4CFDE" w:rsidR="00B46E49" w:rsidRPr="00533AC8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5680" behindDoc="1" locked="0" layoutInCell="1" allowOverlap="1" wp14:anchorId="6970A024" wp14:editId="32067BAC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7728" behindDoc="0" locked="0" layoutInCell="1" allowOverlap="1" wp14:anchorId="21D3AD4A" wp14:editId="3DC3449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F6E33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533AC8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533AC8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0BA54803" w14:textId="406FB54C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D60BE5" w:rsidRPr="00D60BE5">
      <w:t>rsc.li/4j5xfyj</w:t>
    </w:r>
  </w:p>
  <w:p w14:paraId="5EC85801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7C6D" w14:textId="77777777" w:rsidR="00254D2C" w:rsidRDefault="00254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17819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4F44"/>
    <w:rsid w:val="0003542D"/>
    <w:rsid w:val="00035B04"/>
    <w:rsid w:val="0003635F"/>
    <w:rsid w:val="0003649F"/>
    <w:rsid w:val="0003694C"/>
    <w:rsid w:val="00036D5F"/>
    <w:rsid w:val="00037DD3"/>
    <w:rsid w:val="000404E4"/>
    <w:rsid w:val="00043E96"/>
    <w:rsid w:val="00045494"/>
    <w:rsid w:val="00047323"/>
    <w:rsid w:val="00047E69"/>
    <w:rsid w:val="00051BF0"/>
    <w:rsid w:val="00052523"/>
    <w:rsid w:val="00052F81"/>
    <w:rsid w:val="000548AA"/>
    <w:rsid w:val="000553A0"/>
    <w:rsid w:val="00057955"/>
    <w:rsid w:val="00062222"/>
    <w:rsid w:val="000643CE"/>
    <w:rsid w:val="00064E72"/>
    <w:rsid w:val="00067B49"/>
    <w:rsid w:val="00067BDA"/>
    <w:rsid w:val="0007172C"/>
    <w:rsid w:val="00071874"/>
    <w:rsid w:val="00072C1A"/>
    <w:rsid w:val="000730BB"/>
    <w:rsid w:val="00073C98"/>
    <w:rsid w:val="00075276"/>
    <w:rsid w:val="0007573F"/>
    <w:rsid w:val="00077CE2"/>
    <w:rsid w:val="000801FC"/>
    <w:rsid w:val="0008114E"/>
    <w:rsid w:val="00082489"/>
    <w:rsid w:val="000825E0"/>
    <w:rsid w:val="00084B0D"/>
    <w:rsid w:val="00085620"/>
    <w:rsid w:val="00090050"/>
    <w:rsid w:val="00090EE8"/>
    <w:rsid w:val="0009304A"/>
    <w:rsid w:val="000953D5"/>
    <w:rsid w:val="000A031F"/>
    <w:rsid w:val="000A162C"/>
    <w:rsid w:val="000A1C7A"/>
    <w:rsid w:val="000A324B"/>
    <w:rsid w:val="000A525A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C75C1"/>
    <w:rsid w:val="000D005D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376A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03B3"/>
    <w:rsid w:val="00142137"/>
    <w:rsid w:val="00144513"/>
    <w:rsid w:val="00144CDA"/>
    <w:rsid w:val="00150F90"/>
    <w:rsid w:val="0015105E"/>
    <w:rsid w:val="001547A9"/>
    <w:rsid w:val="001549E0"/>
    <w:rsid w:val="00154EEB"/>
    <w:rsid w:val="001614DF"/>
    <w:rsid w:val="00161950"/>
    <w:rsid w:val="00163828"/>
    <w:rsid w:val="00164B56"/>
    <w:rsid w:val="0016720F"/>
    <w:rsid w:val="00170FA5"/>
    <w:rsid w:val="001714D0"/>
    <w:rsid w:val="00171D83"/>
    <w:rsid w:val="001806ED"/>
    <w:rsid w:val="001831DC"/>
    <w:rsid w:val="001841C8"/>
    <w:rsid w:val="00184B61"/>
    <w:rsid w:val="00185427"/>
    <w:rsid w:val="0018784A"/>
    <w:rsid w:val="001906BA"/>
    <w:rsid w:val="001968DC"/>
    <w:rsid w:val="00196EFF"/>
    <w:rsid w:val="001A1B79"/>
    <w:rsid w:val="001A251E"/>
    <w:rsid w:val="001A27D9"/>
    <w:rsid w:val="001A2C26"/>
    <w:rsid w:val="001A2F7C"/>
    <w:rsid w:val="001A5E39"/>
    <w:rsid w:val="001A7A4D"/>
    <w:rsid w:val="001B1555"/>
    <w:rsid w:val="001B2292"/>
    <w:rsid w:val="001B2E84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1B33"/>
    <w:rsid w:val="0021462B"/>
    <w:rsid w:val="00215CA2"/>
    <w:rsid w:val="00217466"/>
    <w:rsid w:val="0022129F"/>
    <w:rsid w:val="00221BC3"/>
    <w:rsid w:val="00227D80"/>
    <w:rsid w:val="002319A2"/>
    <w:rsid w:val="0023238E"/>
    <w:rsid w:val="002345A4"/>
    <w:rsid w:val="0023518B"/>
    <w:rsid w:val="00237895"/>
    <w:rsid w:val="002401EA"/>
    <w:rsid w:val="00240D9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4D2C"/>
    <w:rsid w:val="0025661E"/>
    <w:rsid w:val="00260230"/>
    <w:rsid w:val="002607A2"/>
    <w:rsid w:val="00260F49"/>
    <w:rsid w:val="00262437"/>
    <w:rsid w:val="002626F3"/>
    <w:rsid w:val="00267279"/>
    <w:rsid w:val="002716EA"/>
    <w:rsid w:val="002723D5"/>
    <w:rsid w:val="00276F81"/>
    <w:rsid w:val="002770CC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1224"/>
    <w:rsid w:val="002A3B57"/>
    <w:rsid w:val="002A4AD8"/>
    <w:rsid w:val="002A6FDE"/>
    <w:rsid w:val="002B28FD"/>
    <w:rsid w:val="002B4F41"/>
    <w:rsid w:val="002B5206"/>
    <w:rsid w:val="002B5A61"/>
    <w:rsid w:val="002B5EB5"/>
    <w:rsid w:val="002C1695"/>
    <w:rsid w:val="002C16FA"/>
    <w:rsid w:val="002C4115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1E3"/>
    <w:rsid w:val="002E06BD"/>
    <w:rsid w:val="002E48D4"/>
    <w:rsid w:val="002E5407"/>
    <w:rsid w:val="002E56CF"/>
    <w:rsid w:val="002F0B37"/>
    <w:rsid w:val="002F2F8F"/>
    <w:rsid w:val="002F504B"/>
    <w:rsid w:val="002F6222"/>
    <w:rsid w:val="002F7189"/>
    <w:rsid w:val="002F7CFF"/>
    <w:rsid w:val="00303E06"/>
    <w:rsid w:val="0030717D"/>
    <w:rsid w:val="003071E5"/>
    <w:rsid w:val="003108F7"/>
    <w:rsid w:val="00311379"/>
    <w:rsid w:val="003115EF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2A7"/>
    <w:rsid w:val="00331D3D"/>
    <w:rsid w:val="00334372"/>
    <w:rsid w:val="00334C46"/>
    <w:rsid w:val="0033529C"/>
    <w:rsid w:val="00336CB7"/>
    <w:rsid w:val="00337E8B"/>
    <w:rsid w:val="0034189A"/>
    <w:rsid w:val="00341A5E"/>
    <w:rsid w:val="00342FEE"/>
    <w:rsid w:val="00343802"/>
    <w:rsid w:val="00344B7D"/>
    <w:rsid w:val="0034595D"/>
    <w:rsid w:val="00345E54"/>
    <w:rsid w:val="00350232"/>
    <w:rsid w:val="00350B11"/>
    <w:rsid w:val="00357166"/>
    <w:rsid w:val="0035722D"/>
    <w:rsid w:val="00363042"/>
    <w:rsid w:val="00363C2F"/>
    <w:rsid w:val="003642B4"/>
    <w:rsid w:val="00367366"/>
    <w:rsid w:val="00367470"/>
    <w:rsid w:val="00367A2D"/>
    <w:rsid w:val="00372696"/>
    <w:rsid w:val="003753A7"/>
    <w:rsid w:val="00376E7E"/>
    <w:rsid w:val="003811A9"/>
    <w:rsid w:val="00381EA7"/>
    <w:rsid w:val="003845BF"/>
    <w:rsid w:val="0038543D"/>
    <w:rsid w:val="003914E1"/>
    <w:rsid w:val="00392607"/>
    <w:rsid w:val="0039430F"/>
    <w:rsid w:val="003946FE"/>
    <w:rsid w:val="00394A9D"/>
    <w:rsid w:val="00396469"/>
    <w:rsid w:val="00396481"/>
    <w:rsid w:val="003A0816"/>
    <w:rsid w:val="003A27F6"/>
    <w:rsid w:val="003A28A5"/>
    <w:rsid w:val="003A5C87"/>
    <w:rsid w:val="003B120F"/>
    <w:rsid w:val="003B1737"/>
    <w:rsid w:val="003B1B2A"/>
    <w:rsid w:val="003B3284"/>
    <w:rsid w:val="003B431D"/>
    <w:rsid w:val="003B76A1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1BD"/>
    <w:rsid w:val="003E149D"/>
    <w:rsid w:val="003E1DD5"/>
    <w:rsid w:val="003E1E15"/>
    <w:rsid w:val="003E20FC"/>
    <w:rsid w:val="003E26C2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16CD"/>
    <w:rsid w:val="00403673"/>
    <w:rsid w:val="0040462F"/>
    <w:rsid w:val="004118A3"/>
    <w:rsid w:val="00411F2B"/>
    <w:rsid w:val="00412411"/>
    <w:rsid w:val="00412EB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A7B"/>
    <w:rsid w:val="004319F9"/>
    <w:rsid w:val="00431CC4"/>
    <w:rsid w:val="004321CD"/>
    <w:rsid w:val="00433754"/>
    <w:rsid w:val="00434027"/>
    <w:rsid w:val="004345EE"/>
    <w:rsid w:val="00435B07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2C62"/>
    <w:rsid w:val="004644E0"/>
    <w:rsid w:val="004647DD"/>
    <w:rsid w:val="00464DEB"/>
    <w:rsid w:val="00465239"/>
    <w:rsid w:val="004658D7"/>
    <w:rsid w:val="00466E24"/>
    <w:rsid w:val="004676A7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0E89"/>
    <w:rsid w:val="0049117E"/>
    <w:rsid w:val="00493819"/>
    <w:rsid w:val="00495705"/>
    <w:rsid w:val="00496978"/>
    <w:rsid w:val="00496DD4"/>
    <w:rsid w:val="0049734A"/>
    <w:rsid w:val="00497BA6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E08"/>
    <w:rsid w:val="0050647E"/>
    <w:rsid w:val="00512EF1"/>
    <w:rsid w:val="005153EA"/>
    <w:rsid w:val="00517980"/>
    <w:rsid w:val="00517ED5"/>
    <w:rsid w:val="00522B05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65A9"/>
    <w:rsid w:val="005B0E7C"/>
    <w:rsid w:val="005B0FD2"/>
    <w:rsid w:val="005B18A6"/>
    <w:rsid w:val="005B3BA5"/>
    <w:rsid w:val="005B55F2"/>
    <w:rsid w:val="005C0734"/>
    <w:rsid w:val="005C22B9"/>
    <w:rsid w:val="005C39AE"/>
    <w:rsid w:val="005C3BF4"/>
    <w:rsid w:val="005C703B"/>
    <w:rsid w:val="005D009D"/>
    <w:rsid w:val="005D0DB0"/>
    <w:rsid w:val="005D1E00"/>
    <w:rsid w:val="005D69D4"/>
    <w:rsid w:val="005D6A71"/>
    <w:rsid w:val="005E0657"/>
    <w:rsid w:val="005E1FA8"/>
    <w:rsid w:val="005F39DD"/>
    <w:rsid w:val="005F5C28"/>
    <w:rsid w:val="005F6D0F"/>
    <w:rsid w:val="005F77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4C2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607E4"/>
    <w:rsid w:val="00661379"/>
    <w:rsid w:val="00661696"/>
    <w:rsid w:val="00664447"/>
    <w:rsid w:val="00664EF1"/>
    <w:rsid w:val="006700F2"/>
    <w:rsid w:val="006745DF"/>
    <w:rsid w:val="006757A8"/>
    <w:rsid w:val="006764AD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4BE9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E3409"/>
    <w:rsid w:val="006E41FE"/>
    <w:rsid w:val="006E6357"/>
    <w:rsid w:val="006E68C4"/>
    <w:rsid w:val="006F4590"/>
    <w:rsid w:val="006F515E"/>
    <w:rsid w:val="006F694B"/>
    <w:rsid w:val="006F6E33"/>
    <w:rsid w:val="006F7121"/>
    <w:rsid w:val="006F7A2D"/>
    <w:rsid w:val="006F7AB7"/>
    <w:rsid w:val="006F7D10"/>
    <w:rsid w:val="0070059E"/>
    <w:rsid w:val="00701541"/>
    <w:rsid w:val="007022AC"/>
    <w:rsid w:val="007029F3"/>
    <w:rsid w:val="00703BF5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367C3"/>
    <w:rsid w:val="00742794"/>
    <w:rsid w:val="00742E84"/>
    <w:rsid w:val="00746CDA"/>
    <w:rsid w:val="00747545"/>
    <w:rsid w:val="00751C1F"/>
    <w:rsid w:val="00752CBB"/>
    <w:rsid w:val="00753940"/>
    <w:rsid w:val="00754A45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988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D35"/>
    <w:rsid w:val="007E109C"/>
    <w:rsid w:val="007E1DEC"/>
    <w:rsid w:val="007E35D3"/>
    <w:rsid w:val="007E3D38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3831"/>
    <w:rsid w:val="00824A75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6D90"/>
    <w:rsid w:val="008618F3"/>
    <w:rsid w:val="0086417A"/>
    <w:rsid w:val="008644AC"/>
    <w:rsid w:val="0086581C"/>
    <w:rsid w:val="008706C9"/>
    <w:rsid w:val="00873024"/>
    <w:rsid w:val="00873625"/>
    <w:rsid w:val="00875CA3"/>
    <w:rsid w:val="0087744F"/>
    <w:rsid w:val="00881419"/>
    <w:rsid w:val="00882CA3"/>
    <w:rsid w:val="00883973"/>
    <w:rsid w:val="00884C77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C90"/>
    <w:rsid w:val="008D3B2C"/>
    <w:rsid w:val="008D3D47"/>
    <w:rsid w:val="008D4279"/>
    <w:rsid w:val="008D46CF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538"/>
    <w:rsid w:val="00923E17"/>
    <w:rsid w:val="009240AA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267A"/>
    <w:rsid w:val="00943241"/>
    <w:rsid w:val="0094426C"/>
    <w:rsid w:val="00944F56"/>
    <w:rsid w:val="00945365"/>
    <w:rsid w:val="00950B44"/>
    <w:rsid w:val="00953F31"/>
    <w:rsid w:val="009555D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3E0E"/>
    <w:rsid w:val="00984E82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B5DD5"/>
    <w:rsid w:val="009C1359"/>
    <w:rsid w:val="009C2FA7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4CAB"/>
    <w:rsid w:val="009E6C29"/>
    <w:rsid w:val="009F0460"/>
    <w:rsid w:val="009F0D81"/>
    <w:rsid w:val="009F270E"/>
    <w:rsid w:val="009F3110"/>
    <w:rsid w:val="009F3D94"/>
    <w:rsid w:val="009F3FBF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5A07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8799F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0F7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6D2B"/>
    <w:rsid w:val="00B000E3"/>
    <w:rsid w:val="00B01D70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519D"/>
    <w:rsid w:val="00B46E49"/>
    <w:rsid w:val="00B5396B"/>
    <w:rsid w:val="00B55140"/>
    <w:rsid w:val="00B572D8"/>
    <w:rsid w:val="00B62C73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B0C"/>
    <w:rsid w:val="00B83328"/>
    <w:rsid w:val="00B8558B"/>
    <w:rsid w:val="00B8558F"/>
    <w:rsid w:val="00B85BD9"/>
    <w:rsid w:val="00B86120"/>
    <w:rsid w:val="00B86A95"/>
    <w:rsid w:val="00B87D0D"/>
    <w:rsid w:val="00B9142C"/>
    <w:rsid w:val="00B91E97"/>
    <w:rsid w:val="00B92A4A"/>
    <w:rsid w:val="00BA0095"/>
    <w:rsid w:val="00BA183F"/>
    <w:rsid w:val="00BA1B72"/>
    <w:rsid w:val="00BA359E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46FC"/>
    <w:rsid w:val="00BE7D36"/>
    <w:rsid w:val="00BE7E74"/>
    <w:rsid w:val="00BF02A9"/>
    <w:rsid w:val="00BF0AA8"/>
    <w:rsid w:val="00BF402A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6F4"/>
    <w:rsid w:val="00C316A0"/>
    <w:rsid w:val="00C37007"/>
    <w:rsid w:val="00C37C4A"/>
    <w:rsid w:val="00C44A08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C68"/>
    <w:rsid w:val="00C6382F"/>
    <w:rsid w:val="00C64140"/>
    <w:rsid w:val="00C663C0"/>
    <w:rsid w:val="00C665FB"/>
    <w:rsid w:val="00C67207"/>
    <w:rsid w:val="00C72191"/>
    <w:rsid w:val="00C73B60"/>
    <w:rsid w:val="00C76645"/>
    <w:rsid w:val="00C77BE6"/>
    <w:rsid w:val="00C77EE9"/>
    <w:rsid w:val="00C8107F"/>
    <w:rsid w:val="00C8199C"/>
    <w:rsid w:val="00C84AFB"/>
    <w:rsid w:val="00C86EBF"/>
    <w:rsid w:val="00C87965"/>
    <w:rsid w:val="00C9096E"/>
    <w:rsid w:val="00C925EA"/>
    <w:rsid w:val="00C97619"/>
    <w:rsid w:val="00CA0E16"/>
    <w:rsid w:val="00CA2CDA"/>
    <w:rsid w:val="00CA4FE9"/>
    <w:rsid w:val="00CA5099"/>
    <w:rsid w:val="00CA59CC"/>
    <w:rsid w:val="00CA6A3E"/>
    <w:rsid w:val="00CA7FD5"/>
    <w:rsid w:val="00CB10F6"/>
    <w:rsid w:val="00CB1BE1"/>
    <w:rsid w:val="00CB4B77"/>
    <w:rsid w:val="00CB6529"/>
    <w:rsid w:val="00CB6E4B"/>
    <w:rsid w:val="00CC04F6"/>
    <w:rsid w:val="00CC359D"/>
    <w:rsid w:val="00CC4195"/>
    <w:rsid w:val="00CC61AC"/>
    <w:rsid w:val="00CD2F1B"/>
    <w:rsid w:val="00CD426D"/>
    <w:rsid w:val="00CD56C1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17D03"/>
    <w:rsid w:val="00D231B7"/>
    <w:rsid w:val="00D23D50"/>
    <w:rsid w:val="00D2480A"/>
    <w:rsid w:val="00D2645E"/>
    <w:rsid w:val="00D2698B"/>
    <w:rsid w:val="00D276F6"/>
    <w:rsid w:val="00D30238"/>
    <w:rsid w:val="00D32C6A"/>
    <w:rsid w:val="00D33CB1"/>
    <w:rsid w:val="00D3589A"/>
    <w:rsid w:val="00D40C68"/>
    <w:rsid w:val="00D41DF1"/>
    <w:rsid w:val="00D43A08"/>
    <w:rsid w:val="00D470EA"/>
    <w:rsid w:val="00D5133A"/>
    <w:rsid w:val="00D52C92"/>
    <w:rsid w:val="00D537DB"/>
    <w:rsid w:val="00D60BE5"/>
    <w:rsid w:val="00D613F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2376"/>
    <w:rsid w:val="00D847E4"/>
    <w:rsid w:val="00D86232"/>
    <w:rsid w:val="00D86E2E"/>
    <w:rsid w:val="00D96530"/>
    <w:rsid w:val="00DA4E14"/>
    <w:rsid w:val="00DA632E"/>
    <w:rsid w:val="00DB0C47"/>
    <w:rsid w:val="00DB2612"/>
    <w:rsid w:val="00DB2CBD"/>
    <w:rsid w:val="00DB59CE"/>
    <w:rsid w:val="00DB65F0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1FA"/>
    <w:rsid w:val="00E02057"/>
    <w:rsid w:val="00E04231"/>
    <w:rsid w:val="00E100EC"/>
    <w:rsid w:val="00E13686"/>
    <w:rsid w:val="00E24212"/>
    <w:rsid w:val="00E2490B"/>
    <w:rsid w:val="00E25B03"/>
    <w:rsid w:val="00E36242"/>
    <w:rsid w:val="00E368F5"/>
    <w:rsid w:val="00E373D4"/>
    <w:rsid w:val="00E409BE"/>
    <w:rsid w:val="00E420C1"/>
    <w:rsid w:val="00E42DB3"/>
    <w:rsid w:val="00E454BB"/>
    <w:rsid w:val="00E47BD0"/>
    <w:rsid w:val="00E47E4D"/>
    <w:rsid w:val="00E50A8B"/>
    <w:rsid w:val="00E50FBA"/>
    <w:rsid w:val="00E51E7E"/>
    <w:rsid w:val="00E5604A"/>
    <w:rsid w:val="00E56065"/>
    <w:rsid w:val="00E5669F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0EBC"/>
    <w:rsid w:val="00E81331"/>
    <w:rsid w:val="00E81935"/>
    <w:rsid w:val="00E82F7C"/>
    <w:rsid w:val="00E848CD"/>
    <w:rsid w:val="00E85300"/>
    <w:rsid w:val="00E855C3"/>
    <w:rsid w:val="00E96357"/>
    <w:rsid w:val="00E97F9A"/>
    <w:rsid w:val="00EA12B8"/>
    <w:rsid w:val="00EA12FA"/>
    <w:rsid w:val="00EA2264"/>
    <w:rsid w:val="00EA2A0E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2AC9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10A5"/>
    <w:rsid w:val="00F204CC"/>
    <w:rsid w:val="00F21826"/>
    <w:rsid w:val="00F2296C"/>
    <w:rsid w:val="00F235E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946"/>
    <w:rsid w:val="00F63F86"/>
    <w:rsid w:val="00F65236"/>
    <w:rsid w:val="00F65BDE"/>
    <w:rsid w:val="00F66FD5"/>
    <w:rsid w:val="00F67345"/>
    <w:rsid w:val="00F708BD"/>
    <w:rsid w:val="00F70F0D"/>
    <w:rsid w:val="00F7466D"/>
    <w:rsid w:val="00F75DB5"/>
    <w:rsid w:val="00F80A54"/>
    <w:rsid w:val="00F810F5"/>
    <w:rsid w:val="00F8170E"/>
    <w:rsid w:val="00F84A48"/>
    <w:rsid w:val="00F85F01"/>
    <w:rsid w:val="00F865ED"/>
    <w:rsid w:val="00F868EA"/>
    <w:rsid w:val="00F93494"/>
    <w:rsid w:val="00F94325"/>
    <w:rsid w:val="00F948E0"/>
    <w:rsid w:val="00F952CF"/>
    <w:rsid w:val="00F96500"/>
    <w:rsid w:val="00F96EF2"/>
    <w:rsid w:val="00FA4F11"/>
    <w:rsid w:val="00FA551F"/>
    <w:rsid w:val="00FA5D3D"/>
    <w:rsid w:val="00FA6481"/>
    <w:rsid w:val="00FB0B16"/>
    <w:rsid w:val="00FB1014"/>
    <w:rsid w:val="00FB206F"/>
    <w:rsid w:val="00FC35E6"/>
    <w:rsid w:val="00FC40E9"/>
    <w:rsid w:val="00FC452E"/>
    <w:rsid w:val="00FC72C8"/>
    <w:rsid w:val="00FC7B0D"/>
    <w:rsid w:val="00FD0C9D"/>
    <w:rsid w:val="00FD1D3C"/>
    <w:rsid w:val="00FD20D2"/>
    <w:rsid w:val="00FD42E1"/>
    <w:rsid w:val="00FD57B5"/>
    <w:rsid w:val="00FD67FA"/>
    <w:rsid w:val="00FE2459"/>
    <w:rsid w:val="00FE6534"/>
    <w:rsid w:val="00FF24B3"/>
    <w:rsid w:val="00FF2FFA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AB3F6E00-324D-40FB-975A-F4FB00A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1F56-8B09-4621-A0BE-DCDCF955DF2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E0A7DFF-64C4-480F-9927-BC3D9A527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9487E-8064-4741-9EAB-BF008EFCF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298</Words>
  <Characters>2431</Characters>
  <Application>Microsoft Office Word</Application>
  <DocSecurity>0</DocSecurity>
  <Lines>156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14-16 elements compounds and molecules student sheet</vt:lpstr>
    </vt:vector>
  </TitlesOfParts>
  <Company/>
  <LinksUpToDate>false</LinksUpToDate>
  <CharactersWithSpaces>2665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14-16 elements compounds and molecules student sheet</dc:title>
  <dc:creator>Royal Society of Chemistry</dc:creator>
  <cp:keywords>elements compounds and mixtures; 14-16; vocabulary; chemistry; glossary, key terms, key words, language of science; communication; chromatography; mixtures and separation; representing elements and compounds; solubility</cp:keywords>
  <dc:description>From rsc.li/4j5xfyj, teacher notes with answers and slides also available</dc:description>
  <cp:lastModifiedBy>Hannah Sycamore</cp:lastModifiedBy>
  <cp:revision>41</cp:revision>
  <dcterms:created xsi:type="dcterms:W3CDTF">2025-05-21T20:38:00Z</dcterms:created>
  <dcterms:modified xsi:type="dcterms:W3CDTF">2025-12-18T11:27:00Z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