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0E7C6DDC" w:rsidR="0000004D" w:rsidRPr="00331FE3" w:rsidRDefault="00C11002" w:rsidP="0000004D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Crude oil</w:t>
      </w:r>
    </w:p>
    <w:p w14:paraId="688BFE11" w14:textId="77777777" w:rsidR="00590785" w:rsidRPr="00590785" w:rsidRDefault="00590785" w:rsidP="00590785">
      <w:pPr>
        <w:pStyle w:val="RSCBasictext"/>
      </w:pPr>
      <w:r w:rsidRPr="00590785">
        <w:rPr>
          <w:rStyle w:val="cf11"/>
          <w:rFonts w:ascii="Century Gothic" w:hAnsi="Century Gothic"/>
          <w:sz w:val="22"/>
          <w:szCs w:val="22"/>
        </w:rPr>
        <w:t>Frayer models are a simple but effective way to develop learners’ understanding of a new piece of vocabulary. You will see what your learners already know and identify any misconceptions they have</w:t>
      </w:r>
      <w:r w:rsidRPr="00590785">
        <w:t xml:space="preserve">. The key term is placed in the middle of four quadrants; ask learners to populate the quadrants in turn. </w:t>
      </w:r>
    </w:p>
    <w:p w14:paraId="5D9EAE56" w14:textId="77777777" w:rsidR="00590785" w:rsidRDefault="00590785" w:rsidP="00590785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of.</w:t>
      </w:r>
    </w:p>
    <w:p w14:paraId="2B93031E" w14:textId="77777777" w:rsidR="00590785" w:rsidRDefault="00590785" w:rsidP="00590785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Read about Frayer models and science capital at </w:t>
      </w:r>
      <w:hyperlink r:id="rId10" w:history="1">
        <w:r w:rsidRPr="0054177A">
          <w:rPr>
            <w:rStyle w:val="Hyperlink"/>
            <w:lang w:eastAsia="en-GB"/>
          </w:rPr>
          <w:t>rsc.li/4mlIl3A</w:t>
        </w:r>
      </w:hyperlink>
    </w:p>
    <w:p w14:paraId="41EB62A0" w14:textId="77777777" w:rsidR="00590785" w:rsidRDefault="00590785" w:rsidP="00590785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Find out more about science capital at: </w:t>
      </w:r>
      <w:hyperlink r:id="rId11" w:tgtFrame="_blank" w:tooltip="https://rsc.li/40famlp" w:history="1">
        <w:r w:rsidRPr="00B46F5C">
          <w:rPr>
            <w:rStyle w:val="Hyperlink"/>
          </w:rPr>
          <w:t>rsc.li/40FAMLP</w:t>
        </w:r>
      </w:hyperlink>
    </w:p>
    <w:p w14:paraId="5D299770" w14:textId="4D95C01C" w:rsidR="008216FE" w:rsidRDefault="008216FE" w:rsidP="008216FE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1FA38DDD" w14:textId="77777777" w:rsidR="008216FE" w:rsidRPr="00874D50" w:rsidRDefault="008216FE" w:rsidP="008216FE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called ‘</w:t>
      </w:r>
      <w:r w:rsidRPr="00F364E7">
        <w:rPr>
          <w:b/>
          <w:bCs/>
          <w:lang w:eastAsia="en-GB"/>
        </w:rPr>
        <w:t>What do we know about</w:t>
      </w:r>
      <w:r>
        <w:rPr>
          <w:b/>
          <w:bCs/>
          <w:lang w:eastAsia="en-GB"/>
        </w:rPr>
        <w:t xml:space="preserve"> </w:t>
      </w:r>
      <w:r>
        <w:rPr>
          <w:lang w:eastAsia="en-GB"/>
        </w:rPr>
        <w:t xml:space="preserve">… ’.  It lists some points to aid </w:t>
      </w:r>
      <w:r w:rsidRPr="00874D50">
        <w:rPr>
          <w:lang w:eastAsia="en-GB"/>
        </w:rPr>
        <w:t xml:space="preserve">discussion and </w:t>
      </w:r>
      <w:r>
        <w:rPr>
          <w:lang w:eastAsia="en-GB"/>
        </w:rPr>
        <w:t xml:space="preserve">also includes </w:t>
      </w:r>
      <w:r w:rsidRPr="00874D50">
        <w:rPr>
          <w:lang w:eastAsia="en-GB"/>
        </w:rPr>
        <w:t>etymology.</w:t>
      </w:r>
    </w:p>
    <w:p w14:paraId="42AE3EF5" w14:textId="07E0821D" w:rsidR="00590785" w:rsidRPr="00874D50" w:rsidRDefault="008216FE" w:rsidP="008216FE">
      <w:pPr>
        <w:pStyle w:val="RSCBulletedlist"/>
        <w:rPr>
          <w:lang w:eastAsia="en-GB"/>
        </w:rPr>
      </w:pPr>
      <w:r w:rsidRPr="00874D50">
        <w:rPr>
          <w:b/>
          <w:bCs/>
          <w:lang w:eastAsia="en-GB"/>
        </w:rPr>
        <w:t>Explain</w:t>
      </w:r>
      <w:r w:rsidRPr="00874D50">
        <w:rPr>
          <w:lang w:eastAsia="en-GB"/>
        </w:rPr>
        <w:t xml:space="preserve">: introduce the definition. This </w:t>
      </w:r>
      <w:r>
        <w:rPr>
          <w:lang w:eastAsia="en-GB"/>
        </w:rPr>
        <w:t>quadrant</w:t>
      </w:r>
      <w:r w:rsidRPr="00874D50">
        <w:rPr>
          <w:lang w:eastAsia="en-GB"/>
        </w:rPr>
        <w:t xml:space="preserve"> is in two parts. First, </w:t>
      </w:r>
      <w:bookmarkStart w:id="2" w:name="_Hlk188518420"/>
      <w:r>
        <w:rPr>
          <w:lang w:eastAsia="en-GB"/>
        </w:rPr>
        <w:t xml:space="preserve">get </w:t>
      </w:r>
      <w:r w:rsidRPr="00874D50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874D50">
        <w:rPr>
          <w:lang w:eastAsia="en-GB"/>
        </w:rPr>
        <w:t>a</w:t>
      </w:r>
      <w:r>
        <w:rPr>
          <w:lang w:eastAsia="en-GB"/>
        </w:rPr>
        <w:t>nswer the</w:t>
      </w:r>
      <w:r w:rsidRPr="00874D50">
        <w:rPr>
          <w:lang w:eastAsia="en-GB"/>
        </w:rPr>
        <w:t xml:space="preserve"> question related to the </w:t>
      </w:r>
      <w:r>
        <w:rPr>
          <w:lang w:eastAsia="en-GB"/>
        </w:rPr>
        <w:t>definition</w:t>
      </w:r>
      <w:r w:rsidRPr="00874D50">
        <w:rPr>
          <w:lang w:eastAsia="en-GB"/>
        </w:rPr>
        <w:t xml:space="preserve">, then </w:t>
      </w:r>
      <w:r>
        <w:rPr>
          <w:lang w:eastAsia="en-GB"/>
        </w:rPr>
        <w:t>encourage them to</w:t>
      </w:r>
      <w:r w:rsidRPr="00874D50">
        <w:rPr>
          <w:lang w:eastAsia="en-GB"/>
        </w:rPr>
        <w:t xml:space="preserve"> compare their answer with the definition on the answer slide.</w:t>
      </w:r>
      <w:bookmarkEnd w:id="2"/>
      <w:r>
        <w:rPr>
          <w:lang w:eastAsia="en-GB"/>
        </w:rPr>
        <w:t xml:space="preserve"> </w:t>
      </w:r>
      <w:r w:rsidRPr="008216FE">
        <w:rPr>
          <w:lang w:eastAsia="en-GB"/>
        </w:rPr>
        <w:t>D</w:t>
      </w:r>
      <w:r w:rsidR="00FD66F0" w:rsidRPr="008216FE">
        <w:rPr>
          <w:lang w:eastAsia="en-GB"/>
        </w:rPr>
        <w:t xml:space="preserve">efinitions are from this topic’s key terms list, which you can access at </w:t>
      </w:r>
      <w:hyperlink r:id="rId12" w:history="1">
        <w:r w:rsidR="00FD66F0" w:rsidRPr="00AA7741">
          <w:rPr>
            <w:rStyle w:val="Hyperlink"/>
          </w:rPr>
          <w:t>rsc.li/3Ys0jYi</w:t>
        </w:r>
      </w:hyperlink>
      <w:r w:rsidR="00FD66F0" w:rsidRPr="008216FE">
        <w:t>.</w:t>
      </w:r>
    </w:p>
    <w:p w14:paraId="31B2192B" w14:textId="77777777" w:rsidR="00590785" w:rsidRDefault="00590785" w:rsidP="00590785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question.</w:t>
      </w:r>
    </w:p>
    <w:p w14:paraId="52013BDB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How to use Frayer models</w:t>
      </w:r>
    </w:p>
    <w:p w14:paraId="003F4F77" w14:textId="77777777" w:rsidR="00624B0F" w:rsidRDefault="00624B0F" w:rsidP="00624B0F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key terms you want to explore and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0E05D316" w14:textId="1E0FF088" w:rsidR="00E935C8" w:rsidRPr="00760A28" w:rsidRDefault="00E935C8" w:rsidP="00624B0F">
      <w:pPr>
        <w:pStyle w:val="RSCBulletedlist"/>
      </w:pPr>
      <w:r w:rsidRPr="00E935C8">
        <w:t>The dotted line in quadrant three (</w:t>
      </w:r>
      <w:r w:rsidRPr="00E935C8">
        <w:rPr>
          <w:b/>
          <w:bCs/>
        </w:rPr>
        <w:t>explain</w:t>
      </w:r>
      <w:r w:rsidRPr="00E935C8">
        <w:t>) separates learners’ attempted definitions from the ones provided, which they can copy onto the model for reference.</w:t>
      </w:r>
      <w:r w:rsidRPr="00E935C8" w:rsidDel="00E935C8">
        <w:t xml:space="preserve"> </w:t>
      </w:r>
    </w:p>
    <w:p w14:paraId="021BC995" w14:textId="77777777" w:rsidR="00A3043B" w:rsidRPr="00AD0A9D" w:rsidRDefault="00A3043B" w:rsidP="00A3043B">
      <w:pPr>
        <w:pStyle w:val="RSCBulletedlist"/>
      </w:pPr>
      <w:r w:rsidRPr="00AD0A9D">
        <w:t>Additional information is provided in the notes section of the learner slides. This includes answers to quadrants 2 and 3 for reference, along with an extra fact to prompt engagement, or to aid discussion.</w:t>
      </w:r>
    </w:p>
    <w:p w14:paraId="4963C734" w14:textId="77777777" w:rsidR="00624B0F" w:rsidRDefault="00624B0F" w:rsidP="00624B0F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7D04F8BC" w14:textId="77777777" w:rsidR="008845F3" w:rsidRDefault="008845F3" w:rsidP="0000004D">
      <w:pPr>
        <w:pStyle w:val="RSCH3"/>
        <w:rPr>
          <w:lang w:eastAsia="en-GB"/>
        </w:rPr>
      </w:pPr>
    </w:p>
    <w:p w14:paraId="2DB6B51E" w14:textId="660F88EE" w:rsidR="0000004D" w:rsidRPr="00740D8D" w:rsidRDefault="0000004D" w:rsidP="0000004D">
      <w:pPr>
        <w:pStyle w:val="RSCH3"/>
        <w:rPr>
          <w:lang w:eastAsia="en-GB"/>
        </w:rPr>
      </w:pPr>
      <w:r w:rsidRPr="00740D8D">
        <w:rPr>
          <w:lang w:eastAsia="en-GB"/>
        </w:rPr>
        <w:lastRenderedPageBreak/>
        <w:t xml:space="preserve">Other </w:t>
      </w:r>
      <w:r w:rsidR="000119FB">
        <w:rPr>
          <w:lang w:eastAsia="en-GB"/>
        </w:rPr>
        <w:t>ways to</w:t>
      </w:r>
      <w:r>
        <w:rPr>
          <w:lang w:eastAsia="en-GB"/>
        </w:rPr>
        <w:t xml:space="preserve"> use</w:t>
      </w:r>
    </w:p>
    <w:p w14:paraId="554F07AE" w14:textId="77777777" w:rsidR="0000004D" w:rsidRPr="00740D8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4BA99B9E" w14:textId="4A13B283" w:rsidR="0000004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183C80">
        <w:rPr>
          <w:lang w:eastAsia="en-GB"/>
        </w:rPr>
        <w:t>.</w:t>
      </w:r>
    </w:p>
    <w:p w14:paraId="38C21703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bookmarkEnd w:id="0"/>
    <w:p w14:paraId="1B882E82" w14:textId="77777777" w:rsidR="009B78C3" w:rsidRDefault="009B78C3" w:rsidP="009B78C3">
      <w:pPr>
        <w:pStyle w:val="RSC2-columntabs"/>
        <w:rPr>
          <w:lang w:eastAsia="en-GB"/>
        </w:rPr>
      </w:pPr>
      <w:r>
        <w:rPr>
          <w:lang w:eastAsia="en-GB"/>
        </w:rPr>
        <w:t xml:space="preserve">These resources are supplied in a non-scaffolded and scaffolded format.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proves a particular challenge, so give them more time, support and explicit instruction to use these models. Don’t worry if it doesn’t work first time. </w:t>
      </w:r>
    </w:p>
    <w:p w14:paraId="526CE4ED" w14:textId="77777777" w:rsidR="009B78C3" w:rsidRDefault="009B78C3" w:rsidP="009B78C3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36973EAD" w14:textId="77777777" w:rsidR="009B78C3" w:rsidRDefault="009B78C3" w:rsidP="009B78C3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</w:p>
    <w:p w14:paraId="220F1E17" w14:textId="77777777" w:rsidR="00FE48EE" w:rsidRPr="00A3043B" w:rsidRDefault="00FE48EE" w:rsidP="00FE48EE">
      <w:pPr>
        <w:pStyle w:val="RSCBulletedlist"/>
        <w:rPr>
          <w:lang w:eastAsia="en-GB"/>
        </w:rPr>
      </w:pPr>
      <w:r w:rsidRPr="00A3043B">
        <w:rPr>
          <w:lang w:eastAsia="en-GB"/>
        </w:rPr>
        <w:t xml:space="preserve">more information in the </w:t>
      </w:r>
      <w:r w:rsidRPr="00A3043B">
        <w:rPr>
          <w:b/>
          <w:bCs/>
          <w:lang w:eastAsia="en-GB"/>
        </w:rPr>
        <w:t>break down</w:t>
      </w:r>
      <w:r w:rsidRPr="00A3043B">
        <w:rPr>
          <w:lang w:eastAsia="en-GB"/>
        </w:rPr>
        <w:t xml:space="preserve"> section for connecting the composite parts of words</w:t>
      </w:r>
    </w:p>
    <w:p w14:paraId="7F3B43B8" w14:textId="77777777" w:rsidR="009B78C3" w:rsidRDefault="009B78C3" w:rsidP="009B78C3">
      <w:pPr>
        <w:pStyle w:val="RSCBulletedlist"/>
        <w:rPr>
          <w:lang w:eastAsia="en-GB"/>
        </w:rPr>
      </w:pPr>
      <w:r>
        <w:rPr>
          <w:lang w:eastAsia="en-GB"/>
        </w:rPr>
        <w:t xml:space="preserve">hints and tips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in answering the questions</w:t>
      </w:r>
    </w:p>
    <w:p w14:paraId="1FA1F7C3" w14:textId="77777777" w:rsidR="009B78C3" w:rsidRDefault="009B78C3" w:rsidP="009B78C3">
      <w:pPr>
        <w:pStyle w:val="RSCBulletedlist"/>
        <w:rPr>
          <w:lang w:eastAsia="en-GB"/>
        </w:rPr>
      </w:pPr>
      <w:r>
        <w:rPr>
          <w:lang w:eastAsia="en-GB"/>
        </w:rPr>
        <w:t xml:space="preserve">more support in the </w:t>
      </w:r>
      <w:r w:rsidRPr="00087374">
        <w:rPr>
          <w:b/>
          <w:bCs/>
          <w:lang w:eastAsia="en-GB"/>
        </w:rPr>
        <w:t>consolidate</w:t>
      </w:r>
      <w:r>
        <w:rPr>
          <w:lang w:eastAsia="en-GB"/>
        </w:rPr>
        <w:t xml:space="preserve"> section.</w:t>
      </w:r>
    </w:p>
    <w:p w14:paraId="29E77D90" w14:textId="77777777" w:rsidR="000C361C" w:rsidRDefault="000C361C" w:rsidP="000C361C">
      <w:pPr>
        <w:pStyle w:val="RSCH2"/>
        <w:rPr>
          <w:lang w:eastAsia="en-GB"/>
        </w:rPr>
      </w:pPr>
      <w:r>
        <w:rPr>
          <w:lang w:eastAsia="en-GB"/>
        </w:rPr>
        <w:t>Tips for adapting Frayer models</w:t>
      </w:r>
    </w:p>
    <w:p w14:paraId="30C8D3C8" w14:textId="77777777" w:rsidR="000C361C" w:rsidRPr="00BF3DDD" w:rsidRDefault="000C361C" w:rsidP="000C361C">
      <w:pPr>
        <w:pStyle w:val="RSCBulletedlist"/>
      </w:pPr>
      <w:r w:rsidRPr="00BF3DDD">
        <w:t>Highlight common prefixes, suffixes and translations. This can be helpful for learners.</w:t>
      </w:r>
    </w:p>
    <w:p w14:paraId="23716AA9" w14:textId="77777777" w:rsidR="000C361C" w:rsidRPr="00BF3DDD" w:rsidRDefault="000C361C" w:rsidP="000C361C">
      <w:pPr>
        <w:pStyle w:val="RSCBulletedlist"/>
      </w:pPr>
      <w:r w:rsidRPr="00BF3DDD">
        <w:t>Link to similar words to help learners suggest possible meanings.</w:t>
      </w:r>
    </w:p>
    <w:p w14:paraId="5115A86A" w14:textId="77777777" w:rsidR="000C361C" w:rsidRPr="00BF3DDD" w:rsidRDefault="000C361C" w:rsidP="000C361C">
      <w:pPr>
        <w:pStyle w:val="RSCBulletedlist"/>
      </w:pPr>
      <w:r w:rsidRPr="00BF3DDD">
        <w:t xml:space="preserve">In the </w:t>
      </w:r>
      <w:r w:rsidRPr="00BF3DDD">
        <w:rPr>
          <w:b/>
          <w:bCs/>
        </w:rPr>
        <w:t>explain</w:t>
      </w:r>
      <w:r w:rsidRPr="00BF3DDD">
        <w:t xml:space="preserve"> quadrant, include diagrams, examples and non-examples. </w:t>
      </w:r>
    </w:p>
    <w:p w14:paraId="46EACE3D" w14:textId="77777777" w:rsidR="000C361C" w:rsidRPr="00BF3DDD" w:rsidRDefault="000C361C" w:rsidP="000C361C">
      <w:pPr>
        <w:pStyle w:val="RSCBulletedlist"/>
      </w:pPr>
      <w:r w:rsidRPr="00BF3DDD">
        <w:t xml:space="preserve">Add a stretch question to the </w:t>
      </w:r>
      <w:r w:rsidRPr="00BF3DDD">
        <w:rPr>
          <w:b/>
          <w:bCs/>
        </w:rPr>
        <w:t>consolidate</w:t>
      </w:r>
      <w:r w:rsidRPr="00BF3DDD">
        <w:t xml:space="preserve"> quadrant to deepen understanding.</w:t>
      </w:r>
    </w:p>
    <w:p w14:paraId="065999F2" w14:textId="77777777" w:rsidR="000C361C" w:rsidRDefault="000C361C" w:rsidP="009B2B02">
      <w:pPr>
        <w:pStyle w:val="RSCBulletedlist"/>
        <w:numPr>
          <w:ilvl w:val="0"/>
          <w:numId w:val="0"/>
        </w:numPr>
        <w:rPr>
          <w:lang w:eastAsia="en-GB"/>
        </w:rPr>
      </w:pPr>
    </w:p>
    <w:p w14:paraId="23AAA884" w14:textId="77777777" w:rsidR="009B78C3" w:rsidRDefault="009B78C3" w:rsidP="009B78C3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3" w:history="1">
        <w:r w:rsidRPr="00B062D7">
          <w:rPr>
            <w:rStyle w:val="Hyperlink"/>
            <w:lang w:eastAsia="en-GB"/>
          </w:rPr>
          <w:t>rsc.li/4jpOnhW</w:t>
        </w:r>
      </w:hyperlink>
      <w:r>
        <w:rPr>
          <w:lang w:eastAsia="en-GB"/>
        </w:rPr>
        <w:t xml:space="preserve"> and </w:t>
      </w:r>
      <w:hyperlink r:id="rId14" w:history="1">
        <w:r w:rsidRPr="00422B78">
          <w:rPr>
            <w:rStyle w:val="Hyperlink"/>
          </w:rPr>
          <w:t>rsc.li/42paFJL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DAEC" w14:textId="77777777" w:rsidR="00B65A07" w:rsidRDefault="00B65A07" w:rsidP="008A1B0B">
      <w:pPr>
        <w:spacing w:after="0" w:line="240" w:lineRule="auto"/>
      </w:pPr>
      <w:r>
        <w:separator/>
      </w:r>
    </w:p>
  </w:endnote>
  <w:endnote w:type="continuationSeparator" w:id="0">
    <w:p w14:paraId="7CBB67C5" w14:textId="77777777" w:rsidR="00B65A07" w:rsidRDefault="00B65A07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2DA9" w14:textId="77777777" w:rsidR="009B2B02" w:rsidRDefault="009B2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8AA4196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B2B02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C7AC" w14:textId="77777777" w:rsidR="009B2B02" w:rsidRDefault="009B2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26DA" w14:textId="77777777" w:rsidR="00B65A07" w:rsidRDefault="00B65A07" w:rsidP="008A1B0B">
      <w:pPr>
        <w:spacing w:after="0" w:line="240" w:lineRule="auto"/>
      </w:pPr>
      <w:r>
        <w:separator/>
      </w:r>
    </w:p>
  </w:footnote>
  <w:footnote w:type="continuationSeparator" w:id="0">
    <w:p w14:paraId="2A013A09" w14:textId="77777777" w:rsidR="00B65A07" w:rsidRDefault="00B65A07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1341" w14:textId="77777777" w:rsidR="009B2B02" w:rsidRDefault="009B2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BD40A99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381E813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54F0D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4D">
      <w:rPr>
        <w:rFonts w:ascii="Century Gothic" w:hAnsi="Century Gothic"/>
        <w:b/>
        <w:bCs/>
        <w:color w:val="C8102E"/>
        <w:sz w:val="30"/>
        <w:szCs w:val="30"/>
      </w:rPr>
      <w:t>Frayer models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C375B9C" w:rsidR="00EF3FDA" w:rsidRPr="005F0459" w:rsidRDefault="00FF382F" w:rsidP="00C11002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C11002" w:rsidRPr="00C11002">
      <w:rPr>
        <w:rFonts w:ascii="Century Gothic" w:hAnsi="Century Gothic"/>
        <w:b/>
        <w:bCs/>
        <w:color w:val="C00000"/>
      </w:rPr>
      <w:t>rsc.li/3Ys0jYi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C6EC" w14:textId="77777777" w:rsidR="009B2B02" w:rsidRDefault="009B2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119FB"/>
    <w:rsid w:val="00023D11"/>
    <w:rsid w:val="000268CB"/>
    <w:rsid w:val="00030624"/>
    <w:rsid w:val="00044E6F"/>
    <w:rsid w:val="00044F49"/>
    <w:rsid w:val="00046F86"/>
    <w:rsid w:val="000502E7"/>
    <w:rsid w:val="00056090"/>
    <w:rsid w:val="000647E4"/>
    <w:rsid w:val="00085870"/>
    <w:rsid w:val="000866AC"/>
    <w:rsid w:val="00092315"/>
    <w:rsid w:val="00092796"/>
    <w:rsid w:val="000A31FD"/>
    <w:rsid w:val="000A768F"/>
    <w:rsid w:val="000B0FE6"/>
    <w:rsid w:val="000B40D1"/>
    <w:rsid w:val="000C361C"/>
    <w:rsid w:val="000E5F58"/>
    <w:rsid w:val="001024C7"/>
    <w:rsid w:val="00106210"/>
    <w:rsid w:val="00132C03"/>
    <w:rsid w:val="00147BEF"/>
    <w:rsid w:val="00166748"/>
    <w:rsid w:val="00174408"/>
    <w:rsid w:val="00183C80"/>
    <w:rsid w:val="001A02CA"/>
    <w:rsid w:val="001A7837"/>
    <w:rsid w:val="001C536B"/>
    <w:rsid w:val="001D4E43"/>
    <w:rsid w:val="00216146"/>
    <w:rsid w:val="00231C1C"/>
    <w:rsid w:val="0023536A"/>
    <w:rsid w:val="0025037E"/>
    <w:rsid w:val="00255A52"/>
    <w:rsid w:val="002569E6"/>
    <w:rsid w:val="002662B6"/>
    <w:rsid w:val="00285849"/>
    <w:rsid w:val="002929A4"/>
    <w:rsid w:val="00293363"/>
    <w:rsid w:val="002A57CF"/>
    <w:rsid w:val="002A77FF"/>
    <w:rsid w:val="002C2223"/>
    <w:rsid w:val="002D34BA"/>
    <w:rsid w:val="002E47CA"/>
    <w:rsid w:val="002E752A"/>
    <w:rsid w:val="002F1D8C"/>
    <w:rsid w:val="002F5381"/>
    <w:rsid w:val="003059AB"/>
    <w:rsid w:val="00305A69"/>
    <w:rsid w:val="00321F2A"/>
    <w:rsid w:val="00327499"/>
    <w:rsid w:val="0033074A"/>
    <w:rsid w:val="00330AE3"/>
    <w:rsid w:val="0034672C"/>
    <w:rsid w:val="00362CC1"/>
    <w:rsid w:val="003716B9"/>
    <w:rsid w:val="00381CA4"/>
    <w:rsid w:val="003A6537"/>
    <w:rsid w:val="003B0A24"/>
    <w:rsid w:val="003C1B68"/>
    <w:rsid w:val="003D353F"/>
    <w:rsid w:val="003E3E15"/>
    <w:rsid w:val="003E5776"/>
    <w:rsid w:val="003F2EF3"/>
    <w:rsid w:val="00425A92"/>
    <w:rsid w:val="0042635E"/>
    <w:rsid w:val="0046389A"/>
    <w:rsid w:val="00482956"/>
    <w:rsid w:val="004A13CF"/>
    <w:rsid w:val="004A6C93"/>
    <w:rsid w:val="004C08F3"/>
    <w:rsid w:val="004D46C0"/>
    <w:rsid w:val="004F69AD"/>
    <w:rsid w:val="00510BCF"/>
    <w:rsid w:val="00516F80"/>
    <w:rsid w:val="00525B8C"/>
    <w:rsid w:val="0053401A"/>
    <w:rsid w:val="0055721E"/>
    <w:rsid w:val="00560449"/>
    <w:rsid w:val="00564FB1"/>
    <w:rsid w:val="00566C13"/>
    <w:rsid w:val="00572EB1"/>
    <w:rsid w:val="00572F66"/>
    <w:rsid w:val="005762E9"/>
    <w:rsid w:val="00581186"/>
    <w:rsid w:val="005820B0"/>
    <w:rsid w:val="00587363"/>
    <w:rsid w:val="00590785"/>
    <w:rsid w:val="005A621B"/>
    <w:rsid w:val="005E7A77"/>
    <w:rsid w:val="005F0459"/>
    <w:rsid w:val="005F1DE1"/>
    <w:rsid w:val="006042DB"/>
    <w:rsid w:val="00624B0F"/>
    <w:rsid w:val="006401ED"/>
    <w:rsid w:val="00644FFF"/>
    <w:rsid w:val="0065386A"/>
    <w:rsid w:val="0066728C"/>
    <w:rsid w:val="006820BE"/>
    <w:rsid w:val="00683B43"/>
    <w:rsid w:val="006A63D4"/>
    <w:rsid w:val="006C7B0F"/>
    <w:rsid w:val="006D790E"/>
    <w:rsid w:val="006E7D33"/>
    <w:rsid w:val="007042E5"/>
    <w:rsid w:val="007333B4"/>
    <w:rsid w:val="0073400C"/>
    <w:rsid w:val="00741ECD"/>
    <w:rsid w:val="007424D7"/>
    <w:rsid w:val="00744AB4"/>
    <w:rsid w:val="00757152"/>
    <w:rsid w:val="00764810"/>
    <w:rsid w:val="007859BF"/>
    <w:rsid w:val="007917B6"/>
    <w:rsid w:val="00791E38"/>
    <w:rsid w:val="00793A37"/>
    <w:rsid w:val="007D4780"/>
    <w:rsid w:val="0080546C"/>
    <w:rsid w:val="00813905"/>
    <w:rsid w:val="008216FE"/>
    <w:rsid w:val="008251DB"/>
    <w:rsid w:val="00835B9C"/>
    <w:rsid w:val="00836293"/>
    <w:rsid w:val="00841A83"/>
    <w:rsid w:val="008469E1"/>
    <w:rsid w:val="00857817"/>
    <w:rsid w:val="008845F3"/>
    <w:rsid w:val="0089187A"/>
    <w:rsid w:val="008A0F6B"/>
    <w:rsid w:val="008A1B0B"/>
    <w:rsid w:val="008C0669"/>
    <w:rsid w:val="008D10FF"/>
    <w:rsid w:val="008D4753"/>
    <w:rsid w:val="008E7525"/>
    <w:rsid w:val="00945610"/>
    <w:rsid w:val="00973447"/>
    <w:rsid w:val="009A3093"/>
    <w:rsid w:val="009B2B02"/>
    <w:rsid w:val="009B78C3"/>
    <w:rsid w:val="009E4C14"/>
    <w:rsid w:val="00A177A3"/>
    <w:rsid w:val="00A3043B"/>
    <w:rsid w:val="00A34D68"/>
    <w:rsid w:val="00A5348B"/>
    <w:rsid w:val="00A55D0E"/>
    <w:rsid w:val="00A571EB"/>
    <w:rsid w:val="00A5720B"/>
    <w:rsid w:val="00A5740C"/>
    <w:rsid w:val="00A66348"/>
    <w:rsid w:val="00A725C3"/>
    <w:rsid w:val="00A84218"/>
    <w:rsid w:val="00AA7741"/>
    <w:rsid w:val="00AB639C"/>
    <w:rsid w:val="00AB74D1"/>
    <w:rsid w:val="00AC1BD0"/>
    <w:rsid w:val="00AC3B83"/>
    <w:rsid w:val="00AD4624"/>
    <w:rsid w:val="00AF0DBB"/>
    <w:rsid w:val="00B06914"/>
    <w:rsid w:val="00B07819"/>
    <w:rsid w:val="00B20D9E"/>
    <w:rsid w:val="00B226A7"/>
    <w:rsid w:val="00B32608"/>
    <w:rsid w:val="00B42AE4"/>
    <w:rsid w:val="00B4643D"/>
    <w:rsid w:val="00B65A07"/>
    <w:rsid w:val="00B67A03"/>
    <w:rsid w:val="00B71E66"/>
    <w:rsid w:val="00B721F1"/>
    <w:rsid w:val="00BA4859"/>
    <w:rsid w:val="00BC5741"/>
    <w:rsid w:val="00BD1443"/>
    <w:rsid w:val="00BD5C6F"/>
    <w:rsid w:val="00BF402A"/>
    <w:rsid w:val="00BF797D"/>
    <w:rsid w:val="00C11002"/>
    <w:rsid w:val="00C1703F"/>
    <w:rsid w:val="00C322CA"/>
    <w:rsid w:val="00C34AB1"/>
    <w:rsid w:val="00C46C38"/>
    <w:rsid w:val="00C60C74"/>
    <w:rsid w:val="00C6122F"/>
    <w:rsid w:val="00C644EC"/>
    <w:rsid w:val="00C825EE"/>
    <w:rsid w:val="00C94B14"/>
    <w:rsid w:val="00CC1CBF"/>
    <w:rsid w:val="00CD5E3C"/>
    <w:rsid w:val="00D01A5C"/>
    <w:rsid w:val="00D246F3"/>
    <w:rsid w:val="00D444BA"/>
    <w:rsid w:val="00D56C1B"/>
    <w:rsid w:val="00D62A21"/>
    <w:rsid w:val="00D732BB"/>
    <w:rsid w:val="00D879E3"/>
    <w:rsid w:val="00D92EA9"/>
    <w:rsid w:val="00D9383D"/>
    <w:rsid w:val="00DA0BE6"/>
    <w:rsid w:val="00DE4519"/>
    <w:rsid w:val="00DF1C5C"/>
    <w:rsid w:val="00DF4398"/>
    <w:rsid w:val="00DF5064"/>
    <w:rsid w:val="00E174ED"/>
    <w:rsid w:val="00E22809"/>
    <w:rsid w:val="00E23EAC"/>
    <w:rsid w:val="00E36D24"/>
    <w:rsid w:val="00E408AC"/>
    <w:rsid w:val="00E42A87"/>
    <w:rsid w:val="00E47CCE"/>
    <w:rsid w:val="00E537EB"/>
    <w:rsid w:val="00E53C8C"/>
    <w:rsid w:val="00E577EE"/>
    <w:rsid w:val="00E7571A"/>
    <w:rsid w:val="00E77318"/>
    <w:rsid w:val="00E827BA"/>
    <w:rsid w:val="00E92BEE"/>
    <w:rsid w:val="00E93281"/>
    <w:rsid w:val="00E935C8"/>
    <w:rsid w:val="00EB204F"/>
    <w:rsid w:val="00ED698B"/>
    <w:rsid w:val="00EF3FDA"/>
    <w:rsid w:val="00F00054"/>
    <w:rsid w:val="00F01A06"/>
    <w:rsid w:val="00F3626C"/>
    <w:rsid w:val="00F36558"/>
    <w:rsid w:val="00F55763"/>
    <w:rsid w:val="00F55FE1"/>
    <w:rsid w:val="00F62936"/>
    <w:rsid w:val="00F709FB"/>
    <w:rsid w:val="00F70BBC"/>
    <w:rsid w:val="00F71CF7"/>
    <w:rsid w:val="00F94905"/>
    <w:rsid w:val="00FC06A3"/>
    <w:rsid w:val="00FC54F8"/>
    <w:rsid w:val="00FD124C"/>
    <w:rsid w:val="00FD2CF0"/>
    <w:rsid w:val="00FD6697"/>
    <w:rsid w:val="00FD66F0"/>
    <w:rsid w:val="00FE48E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4jpOnh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../2_actioning%20editor%20check/rsc.li/3Ys0jY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0FAML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4mlIl3A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sc.li/42paFJ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346EA88D-7975-42C9-8513-629A8C214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C7ED-0104-4F8B-9DFB-E5F90404217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572</Words>
  <Characters>2978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14-16 atomic model teacher notes</vt:lpstr>
    </vt:vector>
  </TitlesOfParts>
  <Manager/>
  <Company>Royal Society of Chemistry</Company>
  <LinksUpToDate>false</LinksUpToDate>
  <CharactersWithSpaces>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crude oil teacher notes</dc:title>
  <dc:subject/>
  <dc:creator>Royal Society of Chemistry</dc:creator>
  <cp:keywords>14-16; frayer models; vocabulary; chemistry; glossary, key terms, key words, language of science, communication; addition polymerisation; cracking; fossil fuels; properties of hydrocarbons; crude oil</cp:keywords>
  <dc:description>From rsc.li/3Ys0jYi, learner slides with answers also available</dc:description>
  <cp:lastModifiedBy>Hannah Sycamore</cp:lastModifiedBy>
  <cp:revision>36</cp:revision>
  <dcterms:created xsi:type="dcterms:W3CDTF">2025-05-28T20:57:00Z</dcterms:created>
  <dcterms:modified xsi:type="dcterms:W3CDTF">2026-01-05T16:33:00Z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