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00EAB388" w:rsidR="002527E3" w:rsidRDefault="008C14D3" w:rsidP="002527E3">
      <w:pPr>
        <w:pStyle w:val="RSCH1"/>
        <w:rPr>
          <w:lang w:eastAsia="en-GB"/>
        </w:rPr>
      </w:pPr>
      <w:r>
        <w:rPr>
          <w:lang w:eastAsia="en-GB"/>
        </w:rPr>
        <w:t>Organic compounds and reactions</w:t>
      </w:r>
    </w:p>
    <w:p w14:paraId="01F6FE53" w14:textId="61134E70" w:rsidR="00711C2A" w:rsidRDefault="002527E3" w:rsidP="009F0C25">
      <w:pPr>
        <w:pStyle w:val="RSC2-columntabs"/>
        <w:rPr>
          <w:lang w:eastAsia="en-GB"/>
        </w:rPr>
      </w:pPr>
      <w:bookmarkStart w:id="0" w:name="_Hlk172883715"/>
      <w:r>
        <w:rPr>
          <w:lang w:eastAsia="en-GB"/>
        </w:rPr>
        <w:t xml:space="preserve">The key terms resource is a list of </w:t>
      </w:r>
      <w:r w:rsidR="00501090">
        <w:rPr>
          <w:lang w:eastAsia="en-GB"/>
        </w:rPr>
        <w:t xml:space="preserve">carefully selected </w:t>
      </w:r>
      <w:r>
        <w:rPr>
          <w:lang w:eastAsia="en-GB"/>
        </w:rPr>
        <w:t>vocabulary, with definitions, that learners will come across when studying this topic at this stage.</w:t>
      </w:r>
      <w:r w:rsidR="008D0AF7">
        <w:rPr>
          <w:lang w:eastAsia="en-GB"/>
        </w:rPr>
        <w:t xml:space="preserve"> You can </w:t>
      </w:r>
      <w:r w:rsidR="00112F0C">
        <w:rPr>
          <w:lang w:eastAsia="en-GB"/>
        </w:rPr>
        <w:t xml:space="preserve">also </w:t>
      </w:r>
      <w:r w:rsidR="008D0AF7">
        <w:rPr>
          <w:lang w:eastAsia="en-GB"/>
        </w:rPr>
        <w:t xml:space="preserve">find all these key terms </w:t>
      </w:r>
      <w:r w:rsidR="00FE2FBF">
        <w:rPr>
          <w:lang w:eastAsia="en-GB"/>
        </w:rPr>
        <w:t xml:space="preserve">and their definitions </w:t>
      </w:r>
      <w:r w:rsidR="008D0AF7">
        <w:rPr>
          <w:lang w:eastAsia="en-GB"/>
        </w:rPr>
        <w:t>in the</w:t>
      </w:r>
      <w:r w:rsidR="00027C01">
        <w:rPr>
          <w:lang w:eastAsia="en-GB"/>
        </w:rPr>
        <w:t xml:space="preserve"> accessible glossary </w:t>
      </w:r>
      <w:r w:rsidR="0043726A">
        <w:rPr>
          <w:lang w:eastAsia="en-GB"/>
        </w:rPr>
        <w:t xml:space="preserve">resource </w:t>
      </w:r>
      <w:r w:rsidR="008D0AF7">
        <w:rPr>
          <w:lang w:eastAsia="en-GB"/>
        </w:rPr>
        <w:t>which</w:t>
      </w:r>
      <w:r w:rsidR="00027C01">
        <w:rPr>
          <w:lang w:eastAsia="en-GB"/>
        </w:rPr>
        <w:t xml:space="preserve"> </w:t>
      </w:r>
      <w:r w:rsidR="00027C01" w:rsidRPr="00461884">
        <w:rPr>
          <w:lang w:eastAsia="en-GB"/>
        </w:rPr>
        <w:t>contains images, pronunciation guides and other information</w:t>
      </w:r>
      <w:r w:rsidR="00027C01">
        <w:rPr>
          <w:lang w:eastAsia="en-GB"/>
        </w:rPr>
        <w:t xml:space="preserve">. </w:t>
      </w:r>
      <w:r w:rsidR="007755C5">
        <w:rPr>
          <w:lang w:eastAsia="en-GB"/>
        </w:rPr>
        <w:t xml:space="preserve">A </w:t>
      </w:r>
      <w:r>
        <w:rPr>
          <w:lang w:eastAsia="en-GB"/>
        </w:rPr>
        <w:t xml:space="preserve">smaller group of these same key terms and their definitions </w:t>
      </w:r>
      <w:r w:rsidR="008E62E4">
        <w:rPr>
          <w:lang w:eastAsia="en-GB"/>
        </w:rPr>
        <w:t xml:space="preserve">is </w:t>
      </w:r>
      <w:r>
        <w:rPr>
          <w:lang w:eastAsia="en-GB"/>
        </w:rPr>
        <w:t xml:space="preserve">in the Frayer model resource and the unscrambling definitions </w:t>
      </w:r>
      <w:r w:rsidR="00276EA6">
        <w:rPr>
          <w:lang w:eastAsia="en-GB"/>
        </w:rPr>
        <w:t>worksheet</w:t>
      </w:r>
      <w:r w:rsidR="008E78A3">
        <w:rPr>
          <w:lang w:eastAsia="en-GB"/>
        </w:rPr>
        <w:t xml:space="preserve">. </w:t>
      </w:r>
      <w:r w:rsidR="00027C01">
        <w:rPr>
          <w:lang w:eastAsia="en-GB"/>
        </w:rPr>
        <w:t>Use these linked resources to further develop learners’ understanding of the key terms.</w:t>
      </w:r>
    </w:p>
    <w:p w14:paraId="40E82E68" w14:textId="2F5C1C05" w:rsidR="002527E3" w:rsidRDefault="002527E3" w:rsidP="002527E3">
      <w:pPr>
        <w:pStyle w:val="RSC2-columntabs"/>
        <w:rPr>
          <w:lang w:eastAsia="en-GB"/>
        </w:rPr>
      </w:pPr>
      <w:r>
        <w:rPr>
          <w:lang w:eastAsia="en-GB"/>
        </w:rPr>
        <w:t>The list of key terms and definitions is suitable for 14–16</w:t>
      </w:r>
      <w:r w:rsidR="005D58AC">
        <w:rPr>
          <w:lang w:eastAsia="en-GB"/>
        </w:rPr>
        <w:t>-</w:t>
      </w:r>
      <w:r>
        <w:rPr>
          <w:lang w:eastAsia="en-GB"/>
        </w:rPr>
        <w:t>year</w:t>
      </w:r>
      <w:r w:rsidR="005D58AC">
        <w:rPr>
          <w:lang w:eastAsia="en-GB"/>
        </w:rPr>
        <w:t>-</w:t>
      </w:r>
      <w:r>
        <w:rPr>
          <w:lang w:eastAsia="en-GB"/>
        </w:rPr>
        <w:t xml:space="preserve">old learners but is not specific to any exam board or qualification. </w:t>
      </w:r>
      <w:r w:rsidR="004B4123">
        <w:rPr>
          <w:lang w:eastAsia="en-GB"/>
        </w:rPr>
        <w:t>E</w:t>
      </w:r>
      <w:r>
        <w:rPr>
          <w:lang w:eastAsia="en-GB"/>
        </w:rPr>
        <w:t xml:space="preserve">dit the definitions in the editable student sheet to match your own exam board requirements. </w:t>
      </w:r>
      <w:r w:rsidR="007A6F3F">
        <w:rPr>
          <w:lang w:eastAsia="en-GB"/>
        </w:rPr>
        <w:t xml:space="preserve">You can also edit </w:t>
      </w:r>
      <w:proofErr w:type="gramStart"/>
      <w:r w:rsidR="007A6F3F">
        <w:rPr>
          <w:lang w:eastAsia="en-GB"/>
        </w:rPr>
        <w:t>all of</w:t>
      </w:r>
      <w:proofErr w:type="gramEnd"/>
      <w:r w:rsidR="007A6F3F">
        <w:rPr>
          <w:lang w:eastAsia="en-GB"/>
        </w:rPr>
        <w:t xml:space="preserve"> the linked resources.</w:t>
      </w:r>
    </w:p>
    <w:p w14:paraId="0169CF3A" w14:textId="77777777" w:rsidR="00ED5A73" w:rsidRDefault="00ED5A73" w:rsidP="00ED5A73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33F827E" w14:textId="77777777" w:rsidR="00ED5A73" w:rsidRDefault="00ED5A73" w:rsidP="00ED5A73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 xml:space="preserve">, however sometimes that has been necessary. Note that some terms used in definitions may be found in the key </w:t>
      </w:r>
      <w:proofErr w:type="gramStart"/>
      <w:r w:rsidRPr="000F2F88">
        <w:rPr>
          <w:lang w:eastAsia="en-GB"/>
        </w:rPr>
        <w:t>terms</w:t>
      </w:r>
      <w:proofErr w:type="gramEnd"/>
      <w:r w:rsidRPr="000F2F88">
        <w:rPr>
          <w:lang w:eastAsia="en-GB"/>
        </w:rPr>
        <w:t xml:space="preserve"> lists for other topics. </w:t>
      </w:r>
    </w:p>
    <w:p w14:paraId="4D77E461" w14:textId="3EACFCF1" w:rsidR="00530899" w:rsidRDefault="00530899" w:rsidP="00530899">
      <w:pPr>
        <w:pStyle w:val="RSCH2"/>
        <w:rPr>
          <w:lang w:eastAsia="en-GB"/>
        </w:rPr>
      </w:pPr>
      <w:r w:rsidRPr="554A494F">
        <w:rPr>
          <w:lang w:eastAsia="en-GB"/>
        </w:rPr>
        <w:t>Things to note</w:t>
      </w:r>
    </w:p>
    <w:p w14:paraId="45AE0697" w14:textId="664FD322" w:rsidR="00530899" w:rsidRDefault="00530899" w:rsidP="00ED5A73">
      <w:pPr>
        <w:pStyle w:val="RSCBulletedlist"/>
        <w:rPr>
          <w:lang w:eastAsia="en-GB"/>
        </w:rPr>
      </w:pPr>
      <w:r w:rsidRPr="554A494F">
        <w:rPr>
          <w:lang w:eastAsia="en-GB"/>
        </w:rPr>
        <w:t xml:space="preserve">There are two different definitions of </w:t>
      </w:r>
      <w:r w:rsidR="00377084" w:rsidRPr="554A494F">
        <w:rPr>
          <w:lang w:eastAsia="en-GB"/>
        </w:rPr>
        <w:t>condense/</w:t>
      </w:r>
      <w:r w:rsidRPr="554A494F">
        <w:rPr>
          <w:lang w:eastAsia="en-GB"/>
        </w:rPr>
        <w:t xml:space="preserve">condensation in </w:t>
      </w:r>
      <w:r w:rsidR="016D7D6F" w:rsidRPr="554A494F">
        <w:rPr>
          <w:lang w:eastAsia="en-GB"/>
        </w:rPr>
        <w:t xml:space="preserve">our </w:t>
      </w:r>
      <w:proofErr w:type="gramStart"/>
      <w:r w:rsidR="016D7D6F" w:rsidRPr="554A494F">
        <w:rPr>
          <w:lang w:eastAsia="en-GB"/>
        </w:rPr>
        <w:t>Key</w:t>
      </w:r>
      <w:proofErr w:type="gramEnd"/>
      <w:r w:rsidR="016D7D6F" w:rsidRPr="554A494F">
        <w:rPr>
          <w:lang w:eastAsia="en-GB"/>
        </w:rPr>
        <w:t xml:space="preserve"> terms </w:t>
      </w:r>
      <w:r w:rsidRPr="554A494F">
        <w:rPr>
          <w:lang w:eastAsia="en-GB"/>
        </w:rPr>
        <w:t>lists. One is in the context of changes of state (</w:t>
      </w:r>
      <w:r w:rsidRPr="554A494F">
        <w:rPr>
          <w:b/>
          <w:bCs/>
          <w:lang w:eastAsia="en-GB"/>
        </w:rPr>
        <w:t>particle model</w:t>
      </w:r>
      <w:r w:rsidRPr="554A494F">
        <w:rPr>
          <w:lang w:eastAsia="en-GB"/>
        </w:rPr>
        <w:t xml:space="preserve"> topic) and the other is in the context of </w:t>
      </w:r>
      <w:r w:rsidR="1A3395B5" w:rsidRPr="554A494F">
        <w:rPr>
          <w:lang w:eastAsia="en-GB"/>
        </w:rPr>
        <w:t>condensation reactions</w:t>
      </w:r>
      <w:r w:rsidRPr="554A494F">
        <w:rPr>
          <w:lang w:eastAsia="en-GB"/>
        </w:rPr>
        <w:t xml:space="preserve"> (</w:t>
      </w:r>
      <w:r w:rsidRPr="554A494F">
        <w:rPr>
          <w:b/>
          <w:bCs/>
          <w:lang w:eastAsia="en-GB"/>
        </w:rPr>
        <w:t>organic compounds and reactions</w:t>
      </w:r>
      <w:r w:rsidRPr="554A494F">
        <w:rPr>
          <w:lang w:eastAsia="en-GB"/>
        </w:rPr>
        <w:t xml:space="preserve"> topic).</w:t>
      </w:r>
    </w:p>
    <w:p w14:paraId="264916DC" w14:textId="77777777" w:rsidR="002527E3" w:rsidRDefault="002527E3" w:rsidP="002527E3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CFECFE9" w14:textId="45D1A910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814A35">
        <w:rPr>
          <w:lang w:eastAsia="en-GB"/>
        </w:rPr>
        <w:t>.</w:t>
      </w:r>
    </w:p>
    <w:p w14:paraId="367AFD41" w14:textId="5E5907DD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814A35">
        <w:rPr>
          <w:lang w:eastAsia="en-GB"/>
        </w:rPr>
        <w:t>.</w:t>
      </w:r>
    </w:p>
    <w:p w14:paraId="275277C3" w14:textId="20EA43F1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814A35">
        <w:rPr>
          <w:lang w:eastAsia="en-GB"/>
        </w:rPr>
        <w:t>.</w:t>
      </w:r>
    </w:p>
    <w:p w14:paraId="21C942D1" w14:textId="77777777" w:rsidR="002527E3" w:rsidRDefault="002527E3" w:rsidP="00A81DB2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Model pronunciation. Say the key terms and definitions aloud and ask learners to repeat as a class.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735E10">
        <w:rPr>
          <w:lang w:eastAsia="en-GB"/>
        </w:rPr>
        <w:t>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F114" w14:textId="77777777" w:rsidR="00492A52" w:rsidRDefault="00492A52" w:rsidP="008A1B0B">
      <w:pPr>
        <w:spacing w:after="0" w:line="240" w:lineRule="auto"/>
      </w:pPr>
      <w:r>
        <w:separator/>
      </w:r>
    </w:p>
  </w:endnote>
  <w:endnote w:type="continuationSeparator" w:id="0">
    <w:p w14:paraId="41FFC62E" w14:textId="77777777" w:rsidR="00492A52" w:rsidRDefault="00492A52" w:rsidP="008A1B0B">
      <w:pPr>
        <w:spacing w:after="0" w:line="240" w:lineRule="auto"/>
      </w:pPr>
      <w:r>
        <w:continuationSeparator/>
      </w:r>
    </w:p>
  </w:endnote>
  <w:endnote w:type="continuationNotice" w:id="1">
    <w:p w14:paraId="3E1E2A71" w14:textId="77777777" w:rsidR="00492A52" w:rsidRDefault="0049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F9AD02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C6EED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C4C6" w14:textId="77777777" w:rsidR="00492A52" w:rsidRDefault="00492A52" w:rsidP="008A1B0B">
      <w:pPr>
        <w:spacing w:after="0" w:line="240" w:lineRule="auto"/>
      </w:pPr>
      <w:r>
        <w:separator/>
      </w:r>
    </w:p>
  </w:footnote>
  <w:footnote w:type="continuationSeparator" w:id="0">
    <w:p w14:paraId="74703C67" w14:textId="77777777" w:rsidR="00492A52" w:rsidRDefault="00492A52" w:rsidP="008A1B0B">
      <w:pPr>
        <w:spacing w:after="0" w:line="240" w:lineRule="auto"/>
      </w:pPr>
      <w:r>
        <w:continuationSeparator/>
      </w:r>
    </w:p>
  </w:footnote>
  <w:footnote w:type="continuationNotice" w:id="1">
    <w:p w14:paraId="36029B1A" w14:textId="77777777" w:rsidR="00492A52" w:rsidRDefault="0049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2CA8B5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E3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09068E46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8C14D3" w:rsidRPr="008C14D3">
      <w:rPr>
        <w:b/>
        <w:bCs/>
        <w:color w:val="C00000"/>
      </w:rPr>
      <w:t>rsc.li/4js7w2I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07A49"/>
    <w:rsid w:val="000139C7"/>
    <w:rsid w:val="00026717"/>
    <w:rsid w:val="00027C01"/>
    <w:rsid w:val="00056090"/>
    <w:rsid w:val="00063301"/>
    <w:rsid w:val="000647E4"/>
    <w:rsid w:val="000866AC"/>
    <w:rsid w:val="00092315"/>
    <w:rsid w:val="00092796"/>
    <w:rsid w:val="00094229"/>
    <w:rsid w:val="000A31FD"/>
    <w:rsid w:val="000A768F"/>
    <w:rsid w:val="000B0FE6"/>
    <w:rsid w:val="000B6392"/>
    <w:rsid w:val="000C30B8"/>
    <w:rsid w:val="000E5F58"/>
    <w:rsid w:val="00106210"/>
    <w:rsid w:val="00112F0C"/>
    <w:rsid w:val="00114D1F"/>
    <w:rsid w:val="001908CC"/>
    <w:rsid w:val="001915A0"/>
    <w:rsid w:val="0019304E"/>
    <w:rsid w:val="001A1319"/>
    <w:rsid w:val="001C4B53"/>
    <w:rsid w:val="001E7458"/>
    <w:rsid w:val="001F766C"/>
    <w:rsid w:val="00206F70"/>
    <w:rsid w:val="00224FFA"/>
    <w:rsid w:val="00231C1C"/>
    <w:rsid w:val="0023536A"/>
    <w:rsid w:val="002527E3"/>
    <w:rsid w:val="00253986"/>
    <w:rsid w:val="0026191B"/>
    <w:rsid w:val="002662B6"/>
    <w:rsid w:val="00267D59"/>
    <w:rsid w:val="00276EA6"/>
    <w:rsid w:val="00277A16"/>
    <w:rsid w:val="0028220F"/>
    <w:rsid w:val="00285BD2"/>
    <w:rsid w:val="002A4975"/>
    <w:rsid w:val="002A57CF"/>
    <w:rsid w:val="002A77FF"/>
    <w:rsid w:val="002B4587"/>
    <w:rsid w:val="002C2223"/>
    <w:rsid w:val="002D34BA"/>
    <w:rsid w:val="002E47CA"/>
    <w:rsid w:val="003059AB"/>
    <w:rsid w:val="00325F69"/>
    <w:rsid w:val="0034507B"/>
    <w:rsid w:val="00362CC1"/>
    <w:rsid w:val="003716B9"/>
    <w:rsid w:val="00377084"/>
    <w:rsid w:val="003A6537"/>
    <w:rsid w:val="003C19EF"/>
    <w:rsid w:val="003E3E15"/>
    <w:rsid w:val="003E5776"/>
    <w:rsid w:val="003F2EF3"/>
    <w:rsid w:val="003F471F"/>
    <w:rsid w:val="004012A2"/>
    <w:rsid w:val="0043726A"/>
    <w:rsid w:val="004406E9"/>
    <w:rsid w:val="0046389A"/>
    <w:rsid w:val="00471410"/>
    <w:rsid w:val="004741F6"/>
    <w:rsid w:val="00492A52"/>
    <w:rsid w:val="004A6C93"/>
    <w:rsid w:val="004B4123"/>
    <w:rsid w:val="004D46C0"/>
    <w:rsid w:val="004F69AD"/>
    <w:rsid w:val="00501090"/>
    <w:rsid w:val="00516F80"/>
    <w:rsid w:val="00525B8C"/>
    <w:rsid w:val="00530123"/>
    <w:rsid w:val="00530899"/>
    <w:rsid w:val="005313C4"/>
    <w:rsid w:val="00544936"/>
    <w:rsid w:val="00555225"/>
    <w:rsid w:val="00560449"/>
    <w:rsid w:val="00564A98"/>
    <w:rsid w:val="00574D92"/>
    <w:rsid w:val="005820B0"/>
    <w:rsid w:val="005B7C09"/>
    <w:rsid w:val="005D58AC"/>
    <w:rsid w:val="005F0459"/>
    <w:rsid w:val="005F6D72"/>
    <w:rsid w:val="00603135"/>
    <w:rsid w:val="00604C38"/>
    <w:rsid w:val="00605132"/>
    <w:rsid w:val="00632D51"/>
    <w:rsid w:val="00640935"/>
    <w:rsid w:val="00667B05"/>
    <w:rsid w:val="006820BE"/>
    <w:rsid w:val="006B7C24"/>
    <w:rsid w:val="006C7B0F"/>
    <w:rsid w:val="006D790E"/>
    <w:rsid w:val="006E5B6A"/>
    <w:rsid w:val="007042E5"/>
    <w:rsid w:val="0070673E"/>
    <w:rsid w:val="00711C2A"/>
    <w:rsid w:val="00725627"/>
    <w:rsid w:val="00735E10"/>
    <w:rsid w:val="00741ECD"/>
    <w:rsid w:val="007424D7"/>
    <w:rsid w:val="00755049"/>
    <w:rsid w:val="00757152"/>
    <w:rsid w:val="00764810"/>
    <w:rsid w:val="00764EDE"/>
    <w:rsid w:val="007755C5"/>
    <w:rsid w:val="007859BF"/>
    <w:rsid w:val="00793A37"/>
    <w:rsid w:val="007A4887"/>
    <w:rsid w:val="007A6F3F"/>
    <w:rsid w:val="007C1DB0"/>
    <w:rsid w:val="0080546C"/>
    <w:rsid w:val="00813905"/>
    <w:rsid w:val="00814A35"/>
    <w:rsid w:val="00827DD0"/>
    <w:rsid w:val="00835B9C"/>
    <w:rsid w:val="00841A83"/>
    <w:rsid w:val="0086564C"/>
    <w:rsid w:val="0089187A"/>
    <w:rsid w:val="008A006A"/>
    <w:rsid w:val="008A1B0B"/>
    <w:rsid w:val="008B58A6"/>
    <w:rsid w:val="008C0533"/>
    <w:rsid w:val="008C0669"/>
    <w:rsid w:val="008C14D3"/>
    <w:rsid w:val="008D0AF7"/>
    <w:rsid w:val="008D7344"/>
    <w:rsid w:val="008E62E4"/>
    <w:rsid w:val="008E78A3"/>
    <w:rsid w:val="00903D59"/>
    <w:rsid w:val="00930582"/>
    <w:rsid w:val="00946304"/>
    <w:rsid w:val="00953A9C"/>
    <w:rsid w:val="00955440"/>
    <w:rsid w:val="00956330"/>
    <w:rsid w:val="0096060C"/>
    <w:rsid w:val="00967788"/>
    <w:rsid w:val="00973447"/>
    <w:rsid w:val="009A3093"/>
    <w:rsid w:val="009C6DE9"/>
    <w:rsid w:val="009C6EED"/>
    <w:rsid w:val="009E4904"/>
    <w:rsid w:val="009F0C25"/>
    <w:rsid w:val="00A177A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4218"/>
    <w:rsid w:val="00A84F7F"/>
    <w:rsid w:val="00AA08EB"/>
    <w:rsid w:val="00AA1F00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2FA5"/>
    <w:rsid w:val="00B66613"/>
    <w:rsid w:val="00B67A03"/>
    <w:rsid w:val="00B71E66"/>
    <w:rsid w:val="00B721F1"/>
    <w:rsid w:val="00B72C7A"/>
    <w:rsid w:val="00B8415F"/>
    <w:rsid w:val="00B85193"/>
    <w:rsid w:val="00BA38CC"/>
    <w:rsid w:val="00BC5741"/>
    <w:rsid w:val="00BD0807"/>
    <w:rsid w:val="00BD1443"/>
    <w:rsid w:val="00BD5C6F"/>
    <w:rsid w:val="00BE747C"/>
    <w:rsid w:val="00BF44E7"/>
    <w:rsid w:val="00C06B97"/>
    <w:rsid w:val="00C1703F"/>
    <w:rsid w:val="00C322CA"/>
    <w:rsid w:val="00C34AB1"/>
    <w:rsid w:val="00C6122F"/>
    <w:rsid w:val="00C644EC"/>
    <w:rsid w:val="00CC1542"/>
    <w:rsid w:val="00CD5E3C"/>
    <w:rsid w:val="00CE63AB"/>
    <w:rsid w:val="00CF4FD2"/>
    <w:rsid w:val="00CF73DE"/>
    <w:rsid w:val="00CF7F0F"/>
    <w:rsid w:val="00D27D7D"/>
    <w:rsid w:val="00D444BA"/>
    <w:rsid w:val="00D56C1B"/>
    <w:rsid w:val="00D62A21"/>
    <w:rsid w:val="00D66F13"/>
    <w:rsid w:val="00D732BB"/>
    <w:rsid w:val="00D92EA9"/>
    <w:rsid w:val="00DB6770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6547E"/>
    <w:rsid w:val="00EA70EF"/>
    <w:rsid w:val="00EB16A4"/>
    <w:rsid w:val="00ED5A73"/>
    <w:rsid w:val="00ED698B"/>
    <w:rsid w:val="00EE1929"/>
    <w:rsid w:val="00EE555B"/>
    <w:rsid w:val="00EF3FDA"/>
    <w:rsid w:val="00F1288D"/>
    <w:rsid w:val="00F26ABD"/>
    <w:rsid w:val="00F4160F"/>
    <w:rsid w:val="00F55FE1"/>
    <w:rsid w:val="00F709FB"/>
    <w:rsid w:val="00F71CF7"/>
    <w:rsid w:val="00F805E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  <w:rsid w:val="016D7D6F"/>
    <w:rsid w:val="1A3395B5"/>
    <w:rsid w:val="1AE8F1D1"/>
    <w:rsid w:val="554A494F"/>
    <w:rsid w:val="6E3E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60313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73B5C794-2A61-4AA7-8549-0ADA77FC6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1681</Characters>
  <Application>Microsoft Office Word</Application>
  <DocSecurity>0</DocSecurity>
  <Lines>32</Lines>
  <Paragraphs>16</Paragraphs>
  <ScaleCrop>false</ScaleCrop>
  <Manager/>
  <Company>Royal Society of Chemistry</Company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organic compounds and reactions teacher notes</dc:title>
  <dc:subject/>
  <dc:creator>Royal Society of Chemistry</dc:creator>
  <cp:keywords>representing organic compounds; alkenes; alcohols; carboxylic acids; condensation polymerisation and amino acids;  14-16; vocabulary; chemistry; glossary, key terms, key words, language of science; communication;</cp:keywords>
  <dc:description>From rsc.li/4js7w2I, key terms student sheet, accessible glossary, Frayer models and unscrambling definitions also available</dc:description>
  <cp:lastModifiedBy>Hannah Sycamore</cp:lastModifiedBy>
  <cp:revision>83</cp:revision>
  <dcterms:created xsi:type="dcterms:W3CDTF">2025-03-16T22:11:00Z</dcterms:created>
  <dcterms:modified xsi:type="dcterms:W3CDTF">2026-01-19T15:21:00Z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