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27347" w14:textId="15C327D1" w:rsidR="00A5740C" w:rsidRPr="007859BF" w:rsidRDefault="00E20E68" w:rsidP="007859BF">
      <w:pPr>
        <w:pStyle w:val="RSCH1"/>
      </w:pPr>
      <w:r>
        <w:t xml:space="preserve">Relative </w:t>
      </w:r>
      <w:r w:rsidR="005F2374">
        <w:t>m</w:t>
      </w:r>
      <w:r>
        <w:t>ass</w:t>
      </w:r>
    </w:p>
    <w:p w14:paraId="77C090C1" w14:textId="2592331B" w:rsidR="00AB639C" w:rsidRDefault="00AB639C" w:rsidP="000B0FE6">
      <w:pPr>
        <w:pStyle w:val="RSCBasictext"/>
        <w:rPr>
          <w:lang w:eastAsia="en-GB"/>
        </w:rPr>
      </w:pPr>
      <w:r>
        <w:rPr>
          <w:lang w:eastAsia="en-GB"/>
        </w:rPr>
        <w:t xml:space="preserve">This resource </w:t>
      </w:r>
      <w:r w:rsidR="00C62872">
        <w:rPr>
          <w:lang w:eastAsia="en-GB"/>
        </w:rPr>
        <w:t xml:space="preserve">is part of the </w:t>
      </w:r>
      <w:r w:rsidR="00C62872" w:rsidRPr="00DB7098">
        <w:rPr>
          <w:b/>
          <w:bCs/>
          <w:lang w:eastAsia="en-GB"/>
        </w:rPr>
        <w:t xml:space="preserve">Structure </w:t>
      </w:r>
      <w:r w:rsidR="00AD4C00">
        <w:rPr>
          <w:b/>
          <w:bCs/>
          <w:lang w:eastAsia="en-GB"/>
        </w:rPr>
        <w:t>s</w:t>
      </w:r>
      <w:r w:rsidR="00C62872" w:rsidRPr="00DB7098">
        <w:rPr>
          <w:b/>
          <w:bCs/>
          <w:lang w:eastAsia="en-GB"/>
        </w:rPr>
        <w:t>trips</w:t>
      </w:r>
      <w:r w:rsidR="00C62872">
        <w:rPr>
          <w:lang w:eastAsia="en-GB"/>
        </w:rPr>
        <w:t xml:space="preserve"> series of resources, designed to support literacy in science teaching. </w:t>
      </w:r>
      <w:r w:rsidR="005F2374" w:rsidRPr="005F2374">
        <w:rPr>
          <w:lang w:eastAsia="en-GB"/>
        </w:rPr>
        <w:t>More resources in this series can be found at: </w:t>
      </w:r>
      <w:hyperlink r:id="rId11" w:tgtFrame="_blank" w:history="1">
        <w:r w:rsidR="005F2374" w:rsidRPr="005F2374">
          <w:rPr>
            <w:rStyle w:val="Hyperlink"/>
            <w:color w:val="C8102E"/>
            <w:lang w:eastAsia="en-GB"/>
          </w:rPr>
          <w:t>rsc.li/4aXYgzt</w:t>
        </w:r>
      </w:hyperlink>
      <w:r w:rsidR="005F2374" w:rsidRPr="005F2374">
        <w:rPr>
          <w:lang w:eastAsia="en-GB"/>
        </w:rPr>
        <w:t>. </w:t>
      </w:r>
    </w:p>
    <w:p w14:paraId="65138B1A" w14:textId="77777777" w:rsidR="00AB639C" w:rsidRDefault="00AB639C" w:rsidP="00AB639C">
      <w:pPr>
        <w:pStyle w:val="RSCH2"/>
        <w:rPr>
          <w:lang w:eastAsia="en-GB"/>
        </w:rPr>
      </w:pPr>
      <w:r>
        <w:rPr>
          <w:lang w:eastAsia="en-GB"/>
        </w:rPr>
        <w:t>Learning objectives</w:t>
      </w:r>
    </w:p>
    <w:p w14:paraId="7D961726" w14:textId="2EB7120E" w:rsidR="00CD2FBB" w:rsidRPr="0049734A" w:rsidRDefault="00CD2FBB" w:rsidP="000159A5">
      <w:pPr>
        <w:pStyle w:val="RSCLearningobjectives"/>
        <w:ind w:left="360" w:hanging="360"/>
        <w:jc w:val="left"/>
      </w:pPr>
      <w:r>
        <w:t xml:space="preserve">Explain why relative, rather than actual, masses </w:t>
      </w:r>
      <w:r w:rsidR="009631DC">
        <w:t xml:space="preserve">are </w:t>
      </w:r>
      <w:r>
        <w:t xml:space="preserve">used </w:t>
      </w:r>
      <w:r w:rsidR="009631DC">
        <w:t xml:space="preserve">most </w:t>
      </w:r>
      <w:r>
        <w:t>in chemistry</w:t>
      </w:r>
      <w:r w:rsidR="009631DC">
        <w:t>.</w:t>
      </w:r>
    </w:p>
    <w:p w14:paraId="04249F02" w14:textId="1AFD3BDE" w:rsidR="00AB639C" w:rsidRDefault="005515BB" w:rsidP="00AB639C">
      <w:pPr>
        <w:pStyle w:val="RSCLearningobjectives"/>
        <w:ind w:left="360" w:hanging="360"/>
        <w:jc w:val="left"/>
      </w:pPr>
      <w:r>
        <w:t>Combine writing with calculations to give full</w:t>
      </w:r>
      <w:r w:rsidR="000E44B5">
        <w:t>er</w:t>
      </w:r>
      <w:r>
        <w:t xml:space="preserve"> explanation</w:t>
      </w:r>
      <w:r w:rsidR="000E44B5">
        <w:t>s</w:t>
      </w:r>
      <w:r>
        <w:t xml:space="preserve"> of chemical concepts</w:t>
      </w:r>
      <w:r w:rsidR="008331D6">
        <w:t>.</w:t>
      </w:r>
    </w:p>
    <w:p w14:paraId="5740F1B6" w14:textId="71EB9B38" w:rsidR="00A249F8" w:rsidRDefault="000F215B" w:rsidP="00A249F8">
      <w:pPr>
        <w:pStyle w:val="RSCLearningobjectives"/>
        <w:ind w:left="360" w:hanging="360"/>
        <w:jc w:val="left"/>
      </w:pPr>
      <w:r>
        <w:t>Describe how the relative masses of individual atoms, relative atomic mass, relative formula mass and percentage composition are linked.</w:t>
      </w:r>
    </w:p>
    <w:p w14:paraId="52DDE5EC" w14:textId="77777777" w:rsidR="00A249F8" w:rsidRDefault="00A249F8" w:rsidP="00A249F8">
      <w:pPr>
        <w:pStyle w:val="RSCH2"/>
        <w:rPr>
          <w:lang w:eastAsia="en-GB"/>
        </w:rPr>
      </w:pPr>
      <w:r>
        <w:rPr>
          <w:lang w:eastAsia="en-GB"/>
        </w:rPr>
        <w:t>Introduction</w:t>
      </w:r>
    </w:p>
    <w:p w14:paraId="03F37C12" w14:textId="56F2BB1A" w:rsidR="00A249F8" w:rsidRDefault="00A249F8" w:rsidP="00881765">
      <w:pPr>
        <w:pStyle w:val="RSCBasictext"/>
        <w:rPr>
          <w:lang w:eastAsia="en-GB"/>
        </w:rPr>
      </w:pPr>
      <w:r>
        <w:rPr>
          <w:lang w:eastAsia="en-GB"/>
        </w:rPr>
        <w:t xml:space="preserve">In chemistry we compare the masses of subatomic particles, atoms, elements and compounds using relative masses, rather than stating the actual mass of the species in grams. The relative mass of any particle is its mass relative (compared) to </w:t>
      </w:r>
      <m:oMath>
        <m:f>
          <m:fPr>
            <m:ctrlPr>
              <w:rPr>
                <w:rFonts w:ascii="Cambria Math" w:hAnsi="Cambria Math"/>
                <w:i/>
                <w:lang w:eastAsia="en-GB"/>
              </w:rPr>
            </m:ctrlPr>
          </m:fPr>
          <m:num>
            <m:r>
              <w:rPr>
                <w:rFonts w:ascii="Cambria Math" w:hAnsi="Cambria Math"/>
                <w:lang w:eastAsia="en-GB"/>
              </w:rPr>
              <m:t>1</m:t>
            </m:r>
          </m:num>
          <m:den>
            <m:r>
              <w:rPr>
                <w:rFonts w:ascii="Cambria Math" w:hAnsi="Cambria Math"/>
                <w:lang w:eastAsia="en-GB"/>
              </w:rPr>
              <m:t>12</m:t>
            </m:r>
          </m:den>
        </m:f>
      </m:oMath>
      <w:r>
        <w:rPr>
          <w:lang w:eastAsia="en-GB"/>
        </w:rPr>
        <w:t xml:space="preserve"> of the mass of a single carbon-12 (</w:t>
      </w:r>
      <m:oMath>
        <m:sPre>
          <m:sPrePr>
            <m:ctrlPr>
              <w:rPr>
                <w:rFonts w:ascii="Cambria Math" w:hAnsi="Cambria Math"/>
                <w:iCs/>
                <w:sz w:val="20"/>
                <w:szCs w:val="20"/>
              </w:rPr>
            </m:ctrlPr>
          </m:sPrePr>
          <m:sub>
            <m:r>
              <m:rPr>
                <m:nor/>
              </m:rPr>
              <w:rPr>
                <w:rFonts w:ascii="Cambria Math" w:hAnsi="Cambria Math"/>
                <w:iCs/>
              </w:rPr>
              <m:t xml:space="preserve"> </m:t>
            </m:r>
          </m:sub>
          <m:sup>
            <m:r>
              <m:rPr>
                <m:sty m:val="p"/>
              </m:rPr>
              <w:rPr>
                <w:rFonts w:ascii="Cambria Math" w:hAnsi="Cambria Math"/>
              </w:rPr>
              <m:t>12</m:t>
            </m:r>
          </m:sup>
          <m:e>
            <m:r>
              <m:rPr>
                <m:sty m:val="p"/>
              </m:rPr>
              <w:rPr>
                <w:rFonts w:ascii="Cambria Math" w:hAnsi="Cambria Math"/>
              </w:rPr>
              <m:t>C</m:t>
            </m:r>
          </m:e>
        </m:sPre>
      </m:oMath>
      <w:r>
        <w:rPr>
          <w:lang w:eastAsia="en-GB"/>
        </w:rPr>
        <w:t>) atom. Relative masses are important because we count atoms using their masses as they are far too small to see.</w:t>
      </w:r>
    </w:p>
    <w:p w14:paraId="6687B6E1" w14:textId="37598D99" w:rsidR="0048339C" w:rsidRDefault="0048339C" w:rsidP="00881765">
      <w:pPr>
        <w:pStyle w:val="RSCBasictext"/>
        <w:rPr>
          <w:lang w:eastAsia="en-GB"/>
        </w:rPr>
      </w:pPr>
      <w:r>
        <w:rPr>
          <w:lang w:eastAsia="en-GB"/>
        </w:rPr>
        <w:t xml:space="preserve">This resource asks learners to demonstrate their thought process, rather than simply </w:t>
      </w:r>
      <w:r w:rsidR="0011025F">
        <w:rPr>
          <w:lang w:eastAsia="en-GB"/>
        </w:rPr>
        <w:t>using</w:t>
      </w:r>
      <w:r>
        <w:rPr>
          <w:lang w:eastAsia="en-GB"/>
        </w:rPr>
        <w:t xml:space="preserve"> methods they have memorised for carrying out calculations. This </w:t>
      </w:r>
      <w:r w:rsidR="00BB36CD">
        <w:rPr>
          <w:lang w:eastAsia="en-GB"/>
        </w:rPr>
        <w:t xml:space="preserve">will </w:t>
      </w:r>
      <w:r>
        <w:rPr>
          <w:lang w:eastAsia="en-GB"/>
        </w:rPr>
        <w:t>help them to develop deeper understanding. It will also show them how to set out calculations more clearly in exam answers,</w:t>
      </w:r>
      <w:r w:rsidR="00BA185C">
        <w:rPr>
          <w:lang w:eastAsia="en-GB"/>
        </w:rPr>
        <w:t xml:space="preserve"> so that</w:t>
      </w:r>
      <w:r>
        <w:rPr>
          <w:lang w:eastAsia="en-GB"/>
        </w:rPr>
        <w:t xml:space="preserve"> examiners </w:t>
      </w:r>
      <w:r w:rsidR="00BA185C">
        <w:rPr>
          <w:lang w:eastAsia="en-GB"/>
        </w:rPr>
        <w:t xml:space="preserve">can </w:t>
      </w:r>
      <w:r>
        <w:rPr>
          <w:lang w:eastAsia="en-GB"/>
        </w:rPr>
        <w:t xml:space="preserve">follow what they have done, and they can check their own answers more easily. </w:t>
      </w:r>
    </w:p>
    <w:p w14:paraId="7F7FBC76" w14:textId="7FA0B633" w:rsidR="0048339C" w:rsidRDefault="0048339C" w:rsidP="00881765">
      <w:pPr>
        <w:pStyle w:val="RSCBasictext"/>
        <w:rPr>
          <w:lang w:eastAsia="en-GB"/>
        </w:rPr>
      </w:pPr>
      <w:r>
        <w:rPr>
          <w:lang w:eastAsia="en-GB"/>
        </w:rPr>
        <w:t xml:space="preserve">The extended answer question focusses on learning objective </w:t>
      </w:r>
      <w:r w:rsidR="000F215B">
        <w:rPr>
          <w:lang w:eastAsia="en-GB"/>
        </w:rPr>
        <w:t>3</w:t>
      </w:r>
      <w:r w:rsidR="00782B62">
        <w:rPr>
          <w:lang w:eastAsia="en-GB"/>
        </w:rPr>
        <w:t xml:space="preserve">. </w:t>
      </w:r>
      <w:r w:rsidR="00917CE4">
        <w:rPr>
          <w:lang w:eastAsia="en-GB"/>
        </w:rPr>
        <w:t>It</w:t>
      </w:r>
      <w:r>
        <w:rPr>
          <w:lang w:eastAsia="en-GB"/>
        </w:rPr>
        <w:t xml:space="preserve"> check</w:t>
      </w:r>
      <w:r w:rsidR="00782B62">
        <w:rPr>
          <w:lang w:eastAsia="en-GB"/>
        </w:rPr>
        <w:t>s</w:t>
      </w:r>
      <w:r>
        <w:rPr>
          <w:lang w:eastAsia="en-GB"/>
        </w:rPr>
        <w:t xml:space="preserve"> how well learners have understood how the relative mass of an individual atom differs from the relative atomic mass of the bulk element</w:t>
      </w:r>
      <w:r w:rsidR="00917CE4">
        <w:rPr>
          <w:lang w:eastAsia="en-GB"/>
        </w:rPr>
        <w:t xml:space="preserve"> </w:t>
      </w:r>
      <w:r>
        <w:rPr>
          <w:lang w:eastAsia="en-GB"/>
        </w:rPr>
        <w:t>and how this may further be different from the relative formula mass that would be used in, for example, reacting mass calculations.</w:t>
      </w:r>
    </w:p>
    <w:p w14:paraId="23E6DE2C" w14:textId="77777777" w:rsidR="007C7296" w:rsidRDefault="007C7296" w:rsidP="00AB639C">
      <w:pPr>
        <w:pStyle w:val="RSCH2"/>
        <w:rPr>
          <w:lang w:eastAsia="en-GB"/>
        </w:rPr>
      </w:pPr>
      <w:r>
        <w:rPr>
          <w:lang w:eastAsia="en-GB"/>
        </w:rPr>
        <w:t>How to use structure strips</w:t>
      </w:r>
    </w:p>
    <w:p w14:paraId="571586F8" w14:textId="3799D490" w:rsidR="00DB7098" w:rsidRPr="003D6214" w:rsidRDefault="00DB7098" w:rsidP="00DB7098">
      <w:pPr>
        <w:pStyle w:val="RSCH3"/>
        <w:rPr>
          <w:b w:val="0"/>
          <w:bCs w:val="0"/>
          <w:color w:val="auto"/>
        </w:rPr>
      </w:pPr>
      <w:bookmarkStart w:id="0" w:name="_Hlk179373990"/>
      <w:r w:rsidRPr="3BDA66E1">
        <w:rPr>
          <w:b w:val="0"/>
          <w:bCs w:val="0"/>
          <w:color w:val="auto"/>
        </w:rPr>
        <w:t xml:space="preserve">Structure strips are a type of scaffolding you can use to support learners to retrieve information independently. Use them to take an overview at the start of a topic, to activate prior knowledge, or to summarise learning at the end of a teaching topic. </w:t>
      </w:r>
      <w:r w:rsidR="002D682F">
        <w:rPr>
          <w:b w:val="0"/>
          <w:bCs w:val="0"/>
          <w:color w:val="auto"/>
        </w:rPr>
        <w:t xml:space="preserve">Visit </w:t>
      </w:r>
      <w:hyperlink r:id="rId12">
        <w:r w:rsidR="00E7502A" w:rsidRPr="3BDA66E1">
          <w:rPr>
            <w:rStyle w:val="Hyperlink"/>
            <w:b w:val="0"/>
            <w:bCs w:val="0"/>
            <w:color w:val="C8102E"/>
          </w:rPr>
          <w:t>rsc.li/4f33jAP</w:t>
        </w:r>
      </w:hyperlink>
      <w:r w:rsidR="00E7502A">
        <w:t xml:space="preserve"> </w:t>
      </w:r>
      <w:r w:rsidR="002D682F">
        <w:rPr>
          <w:b w:val="0"/>
          <w:bCs w:val="0"/>
          <w:color w:val="auto"/>
        </w:rPr>
        <w:t xml:space="preserve">for more ideas on how to use structure strips </w:t>
      </w:r>
      <w:r w:rsidR="00E7502A">
        <w:rPr>
          <w:b w:val="0"/>
          <w:bCs w:val="0"/>
          <w:color w:val="auto"/>
        </w:rPr>
        <w:t>with your learners.</w:t>
      </w:r>
    </w:p>
    <w:bookmarkEnd w:id="0"/>
    <w:p w14:paraId="116C4793" w14:textId="1209EA61" w:rsidR="00DB7098" w:rsidRDefault="00DB7098" w:rsidP="00DB7098">
      <w:pPr>
        <w:pStyle w:val="RSCH3"/>
        <w:rPr>
          <w:b w:val="0"/>
          <w:bCs w:val="0"/>
          <w:color w:val="auto"/>
        </w:rPr>
      </w:pPr>
      <w:r w:rsidRPr="00DB7098">
        <w:rPr>
          <w:b w:val="0"/>
          <w:bCs w:val="0"/>
          <w:color w:val="auto"/>
        </w:rPr>
        <w:t xml:space="preserve">Structure strips have sections containing prompts, sized to suggest the amount that learners must write. Learners glue the strips into the margin of an exercise book and </w:t>
      </w:r>
      <w:r w:rsidRPr="00DB7098">
        <w:rPr>
          <w:b w:val="0"/>
          <w:bCs w:val="0"/>
          <w:color w:val="auto"/>
        </w:rPr>
        <w:lastRenderedPageBreak/>
        <w:t>write their answers next to the sections, in full sentences</w:t>
      </w:r>
      <w:r w:rsidR="00E32A5C">
        <w:rPr>
          <w:b w:val="0"/>
          <w:bCs w:val="0"/>
          <w:color w:val="auto"/>
        </w:rPr>
        <w:t xml:space="preserve"> or bullet points</w:t>
      </w:r>
      <w:r w:rsidRPr="00DB7098">
        <w:rPr>
          <w:b w:val="0"/>
          <w:bCs w:val="0"/>
          <w:color w:val="auto"/>
        </w:rPr>
        <w:t xml:space="preserve">. When </w:t>
      </w:r>
      <w:r w:rsidR="00366831">
        <w:rPr>
          <w:b w:val="0"/>
          <w:bCs w:val="0"/>
          <w:color w:val="auto"/>
        </w:rPr>
        <w:t>they</w:t>
      </w:r>
      <w:r w:rsidR="00366831" w:rsidRPr="00DB7098">
        <w:rPr>
          <w:b w:val="0"/>
          <w:bCs w:val="0"/>
          <w:color w:val="auto"/>
        </w:rPr>
        <w:t xml:space="preserve"> </w:t>
      </w:r>
      <w:r w:rsidRPr="00DB7098">
        <w:rPr>
          <w:b w:val="0"/>
          <w:bCs w:val="0"/>
          <w:color w:val="auto"/>
        </w:rPr>
        <w:t xml:space="preserve">have finished using the structure strip, they </w:t>
      </w:r>
      <w:r w:rsidR="00020F76">
        <w:rPr>
          <w:b w:val="0"/>
          <w:bCs w:val="0"/>
          <w:color w:val="auto"/>
        </w:rPr>
        <w:t>will</w:t>
      </w:r>
      <w:r w:rsidR="00020F76" w:rsidRPr="00DB7098">
        <w:rPr>
          <w:b w:val="0"/>
          <w:bCs w:val="0"/>
          <w:color w:val="auto"/>
        </w:rPr>
        <w:t xml:space="preserve"> </w:t>
      </w:r>
      <w:r w:rsidRPr="00DB7098">
        <w:rPr>
          <w:b w:val="0"/>
          <w:bCs w:val="0"/>
          <w:color w:val="auto"/>
        </w:rPr>
        <w:t>have an A4 page set of notes and examples.</w:t>
      </w:r>
    </w:p>
    <w:p w14:paraId="4F7CA1D7" w14:textId="755D2549" w:rsidR="00640BDB" w:rsidRDefault="00640BDB" w:rsidP="00DB7098">
      <w:pPr>
        <w:pStyle w:val="RSCH3"/>
        <w:rPr>
          <w:lang w:eastAsia="en-GB"/>
        </w:rPr>
      </w:pPr>
      <w:r>
        <w:rPr>
          <w:lang w:eastAsia="en-GB"/>
        </w:rPr>
        <w:t>Scaffolding</w:t>
      </w:r>
    </w:p>
    <w:p w14:paraId="57D13CBF" w14:textId="423E2BD9" w:rsidR="00013598" w:rsidRDefault="00013598" w:rsidP="00640BDB">
      <w:pPr>
        <w:pStyle w:val="RSCBasictext"/>
        <w:rPr>
          <w:lang w:eastAsia="en-GB"/>
        </w:rPr>
      </w:pPr>
      <w:bookmarkStart w:id="1" w:name="_Hlk179373961"/>
      <w:r>
        <w:rPr>
          <w:lang w:eastAsia="en-GB"/>
        </w:rPr>
        <w:t xml:space="preserve">Encourage learners to use the suggested key </w:t>
      </w:r>
      <w:r w:rsidR="00D853C1">
        <w:rPr>
          <w:lang w:eastAsia="en-GB"/>
        </w:rPr>
        <w:t>words</w:t>
      </w:r>
      <w:r>
        <w:rPr>
          <w:lang w:eastAsia="en-GB"/>
        </w:rPr>
        <w:t xml:space="preserve"> in their answers. </w:t>
      </w:r>
      <w:r w:rsidR="00366831">
        <w:rPr>
          <w:lang w:eastAsia="en-GB"/>
        </w:rPr>
        <w:t>T</w:t>
      </w:r>
      <w:r w:rsidR="00087FA8">
        <w:rPr>
          <w:lang w:eastAsia="en-GB"/>
        </w:rPr>
        <w:t xml:space="preserve">hese key </w:t>
      </w:r>
      <w:r w:rsidR="00E867AE">
        <w:rPr>
          <w:lang w:eastAsia="en-GB"/>
        </w:rPr>
        <w:t>words</w:t>
      </w:r>
      <w:r w:rsidR="00DB7098">
        <w:rPr>
          <w:lang w:eastAsia="en-GB"/>
        </w:rPr>
        <w:t xml:space="preserve"> link with</w:t>
      </w:r>
      <w:r>
        <w:rPr>
          <w:lang w:eastAsia="en-GB"/>
        </w:rPr>
        <w:t xml:space="preserve"> our key terms support resources for </w:t>
      </w:r>
      <w:r w:rsidR="007C257C" w:rsidRPr="00F858E2">
        <w:rPr>
          <w:lang w:eastAsia="en-GB"/>
        </w:rPr>
        <w:t>q</w:t>
      </w:r>
      <w:r w:rsidR="00A51696" w:rsidRPr="00F858E2">
        <w:rPr>
          <w:lang w:eastAsia="en-GB"/>
        </w:rPr>
        <w:t xml:space="preserve">uantitative </w:t>
      </w:r>
      <w:r w:rsidR="007C257C" w:rsidRPr="00F858E2">
        <w:rPr>
          <w:lang w:eastAsia="en-GB"/>
        </w:rPr>
        <w:t>c</w:t>
      </w:r>
      <w:r w:rsidR="00A51696" w:rsidRPr="00F858E2">
        <w:rPr>
          <w:lang w:eastAsia="en-GB"/>
        </w:rPr>
        <w:t>hemistry</w:t>
      </w:r>
      <w:r>
        <w:rPr>
          <w:b/>
          <w:bCs/>
          <w:lang w:eastAsia="en-GB"/>
        </w:rPr>
        <w:t xml:space="preserve">: </w:t>
      </w:r>
      <w:hyperlink r:id="rId13" w:history="1">
        <w:r w:rsidR="00F11EBD">
          <w:rPr>
            <w:rStyle w:val="Hyperlink"/>
            <w:color w:val="C8102E"/>
          </w:rPr>
          <w:t>rsc.li/3Gi9HHN</w:t>
        </w:r>
      </w:hyperlink>
      <w:r w:rsidR="00013CFF" w:rsidRPr="00013CFF">
        <w:t>.</w:t>
      </w:r>
    </w:p>
    <w:p w14:paraId="0DD5CDDE" w14:textId="406C9DE7" w:rsidR="00284A94" w:rsidRDefault="00013598" w:rsidP="00FD0822">
      <w:pPr>
        <w:pStyle w:val="RSCBasictext"/>
        <w:rPr>
          <w:lang w:eastAsia="en-GB"/>
        </w:rPr>
      </w:pPr>
      <w:r>
        <w:rPr>
          <w:lang w:eastAsia="en-GB"/>
        </w:rPr>
        <w:t>To further support learners</w:t>
      </w:r>
      <w:r w:rsidR="00F93B22">
        <w:rPr>
          <w:lang w:eastAsia="en-GB"/>
        </w:rPr>
        <w:t>,</w:t>
      </w:r>
      <w:r>
        <w:rPr>
          <w:lang w:eastAsia="en-GB"/>
        </w:rPr>
        <w:t xml:space="preserve"> you can </w:t>
      </w:r>
      <w:r w:rsidR="00F93B22">
        <w:rPr>
          <w:lang w:eastAsia="en-GB"/>
        </w:rPr>
        <w:t xml:space="preserve">include additional </w:t>
      </w:r>
      <w:r>
        <w:rPr>
          <w:lang w:eastAsia="en-GB"/>
        </w:rPr>
        <w:t xml:space="preserve">prompts </w:t>
      </w:r>
      <w:r w:rsidR="00F93B22">
        <w:rPr>
          <w:lang w:eastAsia="en-GB"/>
        </w:rPr>
        <w:t>in</w:t>
      </w:r>
      <w:r>
        <w:rPr>
          <w:lang w:eastAsia="en-GB"/>
        </w:rPr>
        <w:t xml:space="preserve"> the structure strip.</w:t>
      </w:r>
      <w:r w:rsidR="00640BDB">
        <w:rPr>
          <w:lang w:eastAsia="en-GB"/>
        </w:rPr>
        <w:t xml:space="preserve"> </w:t>
      </w:r>
      <w:r w:rsidR="0013054E">
        <w:rPr>
          <w:lang w:eastAsia="en-GB"/>
        </w:rPr>
        <w:t xml:space="preserve"> If learners are struggling to engage with the task, </w:t>
      </w:r>
      <w:r w:rsidR="00AF5679" w:rsidRPr="00AF5679">
        <w:rPr>
          <w:lang w:eastAsia="en-GB"/>
        </w:rPr>
        <w:t>supply them with sentence starters created from the example answers</w:t>
      </w:r>
      <w:r w:rsidR="0013054E">
        <w:rPr>
          <w:lang w:eastAsia="en-GB"/>
        </w:rPr>
        <w:t xml:space="preserve">. </w:t>
      </w:r>
    </w:p>
    <w:p w14:paraId="27A0D51D" w14:textId="19C90488" w:rsidR="00B34ABC" w:rsidRDefault="00D811ED" w:rsidP="00FD0822">
      <w:pPr>
        <w:pStyle w:val="RSCBasictext"/>
        <w:rPr>
          <w:lang w:eastAsia="en-GB"/>
        </w:rPr>
      </w:pPr>
      <w:r>
        <w:rPr>
          <w:lang w:eastAsia="en-GB"/>
        </w:rPr>
        <w:t>To support with</w:t>
      </w:r>
      <w:r w:rsidR="00B34ABC">
        <w:rPr>
          <w:lang w:eastAsia="en-GB"/>
        </w:rPr>
        <w:t xml:space="preserve"> prompt</w:t>
      </w:r>
      <w:r>
        <w:rPr>
          <w:lang w:eastAsia="en-GB"/>
        </w:rPr>
        <w:t>s</w:t>
      </w:r>
      <w:r w:rsidR="00B34ABC">
        <w:rPr>
          <w:lang w:eastAsia="en-GB"/>
        </w:rPr>
        <w:t xml:space="preserve"> 4</w:t>
      </w:r>
      <w:r>
        <w:rPr>
          <w:lang w:eastAsia="en-GB"/>
        </w:rPr>
        <w:t xml:space="preserve"> and 5</w:t>
      </w:r>
      <w:r w:rsidR="00B34ABC">
        <w:rPr>
          <w:lang w:eastAsia="en-GB"/>
        </w:rPr>
        <w:t xml:space="preserve">, model </w:t>
      </w:r>
      <w:r w:rsidR="00A55508">
        <w:rPr>
          <w:lang w:eastAsia="en-GB"/>
        </w:rPr>
        <w:t xml:space="preserve">some example </w:t>
      </w:r>
      <m:oMath>
        <m:sSub>
          <m:sSubPr>
            <m:ctrlPr>
              <w:rPr>
                <w:rFonts w:ascii="Cambria Math" w:eastAsiaTheme="minorEastAsia" w:hAnsi="Cambria Math"/>
                <w:i/>
                <w:sz w:val="20"/>
                <w:szCs w:val="20"/>
              </w:rPr>
            </m:ctrlPr>
          </m:sSubPr>
          <m:e>
            <m:r>
              <m:rPr>
                <m:nor/>
              </m:rPr>
              <w:rPr>
                <w:rFonts w:ascii="Cambria Math" w:eastAsiaTheme="minorEastAsia" w:hAnsi="Cambria Math"/>
                <w:i/>
                <w:iCs/>
                <w:sz w:val="20"/>
                <w:szCs w:val="20"/>
              </w:rPr>
              <m:t>A</m:t>
            </m:r>
          </m:e>
          <m:sub>
            <m:r>
              <m:rPr>
                <m:nor/>
              </m:rPr>
              <w:rPr>
                <w:rFonts w:ascii="Cambria Math" w:eastAsiaTheme="minorEastAsia" w:hAnsi="Cambria Math"/>
              </w:rPr>
              <m:t>r</m:t>
            </m:r>
          </m:sub>
        </m:sSub>
        <m:r>
          <w:rPr>
            <w:rFonts w:ascii="Cambria Math" w:eastAsiaTheme="minorEastAsia" w:hAnsi="Cambria Math"/>
            <w:sz w:val="20"/>
            <w:szCs w:val="20"/>
          </w:rPr>
          <m:t xml:space="preserve"> </m:t>
        </m:r>
      </m:oMath>
      <w:r>
        <w:rPr>
          <w:lang w:eastAsia="en-GB"/>
        </w:rPr>
        <w:t xml:space="preserve">and </w:t>
      </w:r>
      <m:oMath>
        <m:sSub>
          <m:sSubPr>
            <m:ctrlPr>
              <w:rPr>
                <w:rFonts w:ascii="Cambria Math" w:eastAsiaTheme="minorEastAsia" w:hAnsi="Cambria Math"/>
                <w:i/>
                <w:sz w:val="20"/>
                <w:szCs w:val="20"/>
              </w:rPr>
            </m:ctrlPr>
          </m:sSubPr>
          <m:e>
            <m:r>
              <m:rPr>
                <m:nor/>
              </m:rPr>
              <w:rPr>
                <w:rFonts w:ascii="Cambria Math" w:eastAsiaTheme="minorEastAsia" w:hAnsi="Cambria Math"/>
                <w:i/>
                <w:iCs/>
                <w:sz w:val="20"/>
                <w:szCs w:val="20"/>
              </w:rPr>
              <m:t>M</m:t>
            </m:r>
          </m:e>
          <m:sub>
            <m:r>
              <m:rPr>
                <m:nor/>
              </m:rPr>
              <w:rPr>
                <w:rFonts w:ascii="Cambria Math" w:eastAsiaTheme="minorEastAsia" w:hAnsi="Cambria Math"/>
              </w:rPr>
              <m:t>r</m:t>
            </m:r>
          </m:sub>
        </m:sSub>
        <m:r>
          <w:rPr>
            <w:rFonts w:ascii="Cambria Math" w:eastAsiaTheme="minorEastAsia" w:hAnsi="Cambria Math"/>
            <w:sz w:val="20"/>
            <w:szCs w:val="20"/>
          </w:rPr>
          <m:t xml:space="preserve"> </m:t>
        </m:r>
      </m:oMath>
      <w:r w:rsidR="00A55508">
        <w:rPr>
          <w:lang w:eastAsia="en-GB"/>
        </w:rPr>
        <w:t>calculations for the class (</w:t>
      </w:r>
      <w:r w:rsidR="009061DF">
        <w:rPr>
          <w:lang w:eastAsia="en-GB"/>
        </w:rPr>
        <w:t>e.g.</w:t>
      </w:r>
      <w:r w:rsidR="00A55508">
        <w:rPr>
          <w:lang w:eastAsia="en-GB"/>
        </w:rPr>
        <w:t xml:space="preserve"> </w:t>
      </w:r>
      <w:r w:rsidR="008529F8">
        <w:rPr>
          <w:lang w:eastAsia="en-GB"/>
        </w:rPr>
        <w:t>n</w:t>
      </w:r>
      <w:r w:rsidR="00A55508" w:rsidRPr="00E8636B">
        <w:rPr>
          <w:lang w:eastAsia="en-GB"/>
        </w:rPr>
        <w:t>eon</w:t>
      </w:r>
      <w:r w:rsidR="00925CE9" w:rsidRPr="00E8636B">
        <w:rPr>
          <w:lang w:eastAsia="en-GB"/>
        </w:rPr>
        <w:t>:</w:t>
      </w:r>
      <w:r w:rsidR="00925CE9" w:rsidRPr="008529F8">
        <w:rPr>
          <w:rFonts w:ascii="Cambria Math" w:hAnsi="Cambria Math"/>
          <w:lang w:eastAsia="en-GB"/>
        </w:rPr>
        <w:t xml:space="preserve"> </w:t>
      </w:r>
      <m:oMath>
        <m:sPre>
          <m:sPrePr>
            <m:ctrlPr>
              <w:rPr>
                <w:rFonts w:ascii="Cambria Math" w:hAnsi="Cambria Math"/>
                <w:iCs/>
                <w:sz w:val="20"/>
                <w:szCs w:val="20"/>
              </w:rPr>
            </m:ctrlPr>
          </m:sPrePr>
          <m:sub>
            <m:r>
              <m:rPr>
                <m:nor/>
              </m:rPr>
              <w:rPr>
                <w:rFonts w:ascii="Cambria Math" w:hAnsi="Cambria Math"/>
                <w:iCs/>
              </w:rPr>
              <m:t xml:space="preserve"> </m:t>
            </m:r>
          </m:sub>
          <m:sup>
            <m:r>
              <m:rPr>
                <m:sty m:val="p"/>
              </m:rPr>
              <w:rPr>
                <w:rFonts w:ascii="Cambria Math" w:hAnsi="Cambria Math"/>
              </w:rPr>
              <m:t>20</m:t>
            </m:r>
          </m:sup>
          <m:e>
            <m:r>
              <m:rPr>
                <m:sty m:val="p"/>
              </m:rPr>
              <w:rPr>
                <w:rFonts w:ascii="Cambria Math" w:hAnsi="Cambria Math"/>
              </w:rPr>
              <m:t xml:space="preserve">Ne </m:t>
            </m:r>
          </m:e>
        </m:sPre>
      </m:oMath>
      <w:r w:rsidR="00925CE9" w:rsidRPr="008529F8">
        <w:rPr>
          <w:rFonts w:ascii="Cambria Math" w:hAnsi="Cambria Math"/>
          <w:lang w:eastAsia="en-GB"/>
        </w:rPr>
        <w:t xml:space="preserve">– 91%, </w:t>
      </w:r>
      <m:oMath>
        <m:sPre>
          <m:sPrePr>
            <m:ctrlPr>
              <w:rPr>
                <w:rFonts w:ascii="Cambria Math" w:hAnsi="Cambria Math"/>
                <w:iCs/>
                <w:sz w:val="20"/>
                <w:szCs w:val="20"/>
              </w:rPr>
            </m:ctrlPr>
          </m:sPrePr>
          <m:sub>
            <m:r>
              <m:rPr>
                <m:nor/>
              </m:rPr>
              <w:rPr>
                <w:rFonts w:ascii="Cambria Math" w:hAnsi="Cambria Math"/>
                <w:iCs/>
              </w:rPr>
              <m:t xml:space="preserve"> </m:t>
            </m:r>
          </m:sub>
          <m:sup>
            <m:r>
              <m:rPr>
                <m:sty m:val="p"/>
              </m:rPr>
              <w:rPr>
                <w:rFonts w:ascii="Cambria Math" w:hAnsi="Cambria Math"/>
              </w:rPr>
              <m:t>22</m:t>
            </m:r>
          </m:sup>
          <m:e>
            <m:r>
              <m:rPr>
                <m:sty m:val="p"/>
              </m:rPr>
              <w:rPr>
                <w:rFonts w:ascii="Cambria Math" w:hAnsi="Cambria Math"/>
              </w:rPr>
              <m:t xml:space="preserve">Ne </m:t>
            </m:r>
          </m:e>
        </m:sPre>
      </m:oMath>
      <w:r w:rsidR="00925CE9" w:rsidRPr="008529F8">
        <w:rPr>
          <w:rFonts w:ascii="Cambria Math" w:hAnsi="Cambria Math"/>
          <w:lang w:eastAsia="en-GB"/>
        </w:rPr>
        <w:t>– 9%;</w:t>
      </w:r>
      <w:r w:rsidR="00925CE9" w:rsidRPr="00E8636B">
        <w:rPr>
          <w:lang w:eastAsia="en-GB"/>
        </w:rPr>
        <w:t xml:space="preserve"> </w:t>
      </w:r>
      <w:r w:rsidR="008529F8">
        <w:rPr>
          <w:lang w:eastAsia="en-GB"/>
        </w:rPr>
        <w:t>c</w:t>
      </w:r>
      <w:r w:rsidR="00925CE9" w:rsidRPr="00E8636B">
        <w:rPr>
          <w:lang w:eastAsia="en-GB"/>
        </w:rPr>
        <w:t>opper:</w:t>
      </w:r>
      <w:r w:rsidR="00403ACC" w:rsidRPr="008E69FD">
        <w:rPr>
          <w:rFonts w:ascii="Cambria Math" w:hAnsi="Cambria Math"/>
          <w:lang w:eastAsia="en-GB"/>
        </w:rPr>
        <w:t xml:space="preserve"> </w:t>
      </w:r>
      <m:oMath>
        <m:sPre>
          <m:sPrePr>
            <m:ctrlPr>
              <w:rPr>
                <w:rFonts w:ascii="Cambria Math" w:hAnsi="Cambria Math"/>
                <w:iCs/>
                <w:sz w:val="20"/>
                <w:szCs w:val="20"/>
              </w:rPr>
            </m:ctrlPr>
          </m:sPrePr>
          <m:sub>
            <m:r>
              <m:rPr>
                <m:nor/>
              </m:rPr>
              <w:rPr>
                <w:rFonts w:ascii="Cambria Math" w:hAnsi="Cambria Math"/>
                <w:iCs/>
              </w:rPr>
              <m:t xml:space="preserve"> </m:t>
            </m:r>
          </m:sub>
          <m:sup>
            <m:r>
              <m:rPr>
                <m:sty m:val="p"/>
              </m:rPr>
              <w:rPr>
                <w:rFonts w:ascii="Cambria Math" w:hAnsi="Cambria Math"/>
              </w:rPr>
              <m:t>63</m:t>
            </m:r>
          </m:sup>
          <m:e>
            <m:r>
              <m:rPr>
                <m:sty m:val="p"/>
              </m:rPr>
              <w:rPr>
                <w:rFonts w:ascii="Cambria Math" w:hAnsi="Cambria Math"/>
              </w:rPr>
              <m:t xml:space="preserve">Cu </m:t>
            </m:r>
          </m:e>
        </m:sPre>
      </m:oMath>
      <w:r w:rsidR="00403ACC" w:rsidRPr="008E69FD">
        <w:rPr>
          <w:rFonts w:ascii="Cambria Math" w:hAnsi="Cambria Math"/>
          <w:lang w:eastAsia="en-GB"/>
        </w:rPr>
        <w:t xml:space="preserve">– 69%, </w:t>
      </w:r>
      <m:oMath>
        <m:sPre>
          <m:sPrePr>
            <m:ctrlPr>
              <w:rPr>
                <w:rFonts w:ascii="Cambria Math" w:hAnsi="Cambria Math"/>
                <w:iCs/>
                <w:sz w:val="20"/>
                <w:szCs w:val="20"/>
              </w:rPr>
            </m:ctrlPr>
          </m:sPrePr>
          <m:sub>
            <m:r>
              <m:rPr>
                <m:nor/>
              </m:rPr>
              <w:rPr>
                <w:rFonts w:ascii="Cambria Math" w:hAnsi="Cambria Math"/>
                <w:iCs/>
              </w:rPr>
              <m:t xml:space="preserve"> </m:t>
            </m:r>
          </m:sub>
          <m:sup>
            <m:r>
              <m:rPr>
                <m:sty m:val="p"/>
              </m:rPr>
              <w:rPr>
                <w:rFonts w:ascii="Cambria Math" w:hAnsi="Cambria Math"/>
              </w:rPr>
              <m:t>63</m:t>
            </m:r>
          </m:sup>
          <m:e>
            <m:r>
              <m:rPr>
                <m:sty m:val="p"/>
              </m:rPr>
              <w:rPr>
                <w:rFonts w:ascii="Cambria Math" w:hAnsi="Cambria Math"/>
              </w:rPr>
              <m:t xml:space="preserve">Cu </m:t>
            </m:r>
          </m:e>
        </m:sPre>
      </m:oMath>
      <w:r w:rsidR="00403ACC" w:rsidRPr="008E69FD">
        <w:rPr>
          <w:rFonts w:ascii="Cambria Math" w:hAnsi="Cambria Math"/>
          <w:lang w:eastAsia="en-GB"/>
        </w:rPr>
        <w:t xml:space="preserve"> – 31%).</w:t>
      </w:r>
      <w:r w:rsidR="00403ACC">
        <w:rPr>
          <w:lang w:eastAsia="en-GB"/>
        </w:rPr>
        <w:t xml:space="preserve"> Additional support for this topic is available in the form of </w:t>
      </w:r>
      <w:r w:rsidR="004C7D0A">
        <w:rPr>
          <w:lang w:eastAsia="en-GB"/>
        </w:rPr>
        <w:t xml:space="preserve">the Review </w:t>
      </w:r>
      <w:r w:rsidR="00A66254">
        <w:rPr>
          <w:lang w:eastAsia="en-GB"/>
        </w:rPr>
        <w:t>m</w:t>
      </w:r>
      <w:r w:rsidR="004C7D0A">
        <w:rPr>
          <w:lang w:eastAsia="en-GB"/>
        </w:rPr>
        <w:t xml:space="preserve">y </w:t>
      </w:r>
      <w:r w:rsidR="00A66254">
        <w:rPr>
          <w:lang w:eastAsia="en-GB"/>
        </w:rPr>
        <w:t>l</w:t>
      </w:r>
      <w:r w:rsidR="004C7D0A">
        <w:rPr>
          <w:lang w:eastAsia="en-GB"/>
        </w:rPr>
        <w:t xml:space="preserve">earning worksheets on </w:t>
      </w:r>
      <w:r w:rsidR="00F57697" w:rsidRPr="00F858E2">
        <w:rPr>
          <w:lang w:eastAsia="en-GB"/>
        </w:rPr>
        <w:t>q</w:t>
      </w:r>
      <w:r w:rsidR="004C7D0A" w:rsidRPr="00F858E2">
        <w:rPr>
          <w:lang w:eastAsia="en-GB"/>
        </w:rPr>
        <w:t xml:space="preserve">uantitative </w:t>
      </w:r>
      <w:r w:rsidR="00F57697" w:rsidRPr="00F858E2">
        <w:rPr>
          <w:lang w:eastAsia="en-GB"/>
        </w:rPr>
        <w:t>c</w:t>
      </w:r>
      <w:r w:rsidR="004C7D0A" w:rsidRPr="00F858E2">
        <w:rPr>
          <w:lang w:eastAsia="en-GB"/>
        </w:rPr>
        <w:t>hemistry</w:t>
      </w:r>
      <w:r w:rsidR="004C7D0A">
        <w:rPr>
          <w:lang w:eastAsia="en-GB"/>
        </w:rPr>
        <w:t xml:space="preserve"> (</w:t>
      </w:r>
      <w:hyperlink r:id="rId14" w:history="1">
        <w:r w:rsidR="00DA0D9B" w:rsidRPr="00DA0D9B">
          <w:rPr>
            <w:rStyle w:val="Hyperlink"/>
            <w:color w:val="C8102E"/>
            <w:lang w:eastAsia="en-GB"/>
          </w:rPr>
          <w:t>rsc.li/3O1Hw3V</w:t>
        </w:r>
      </w:hyperlink>
      <w:r w:rsidR="004C7D0A">
        <w:rPr>
          <w:lang w:eastAsia="en-GB"/>
        </w:rPr>
        <w:t>)</w:t>
      </w:r>
      <w:r w:rsidR="00F57697">
        <w:rPr>
          <w:lang w:eastAsia="en-GB"/>
        </w:rPr>
        <w:t>,</w:t>
      </w:r>
      <w:r w:rsidR="00D82B50">
        <w:rPr>
          <w:lang w:eastAsia="en-GB"/>
        </w:rPr>
        <w:t xml:space="preserve"> which </w:t>
      </w:r>
      <w:r w:rsidR="00FD0B9E">
        <w:rPr>
          <w:lang w:eastAsia="en-GB"/>
        </w:rPr>
        <w:t xml:space="preserve">are </w:t>
      </w:r>
      <w:r w:rsidR="00D82B50">
        <w:rPr>
          <w:lang w:eastAsia="en-GB"/>
        </w:rPr>
        <w:t>particularly useful for review</w:t>
      </w:r>
      <w:r w:rsidR="002E6BA1">
        <w:rPr>
          <w:lang w:eastAsia="en-GB"/>
        </w:rPr>
        <w:t>ing</w:t>
      </w:r>
      <w:r w:rsidR="00D82B50">
        <w:rPr>
          <w:lang w:eastAsia="en-GB"/>
        </w:rPr>
        <w:t xml:space="preserve"> relative formula mass</w:t>
      </w:r>
      <w:r w:rsidR="004C7D0A">
        <w:rPr>
          <w:lang w:eastAsia="en-GB"/>
        </w:rPr>
        <w:t>.</w:t>
      </w:r>
      <w:r w:rsidR="00D93515">
        <w:rPr>
          <w:lang w:eastAsia="en-GB"/>
        </w:rPr>
        <w:t xml:space="preserve"> You </w:t>
      </w:r>
      <w:r w:rsidR="00340595">
        <w:rPr>
          <w:lang w:eastAsia="en-GB"/>
        </w:rPr>
        <w:t>can opt</w:t>
      </w:r>
      <w:r w:rsidR="00D93515">
        <w:rPr>
          <w:lang w:eastAsia="en-GB"/>
        </w:rPr>
        <w:t xml:space="preserve"> to give students the </w:t>
      </w:r>
      <m:oMath>
        <m:sSub>
          <m:sSubPr>
            <m:ctrlPr>
              <w:rPr>
                <w:rFonts w:ascii="Cambria Math" w:eastAsiaTheme="minorEastAsia" w:hAnsi="Cambria Math"/>
                <w:i/>
                <w:sz w:val="20"/>
                <w:szCs w:val="20"/>
              </w:rPr>
            </m:ctrlPr>
          </m:sSubPr>
          <m:e>
            <m:r>
              <m:rPr>
                <m:nor/>
              </m:rPr>
              <w:rPr>
                <w:rFonts w:ascii="Cambria Math" w:eastAsiaTheme="minorEastAsia" w:hAnsi="Cambria Math"/>
                <w:i/>
                <w:iCs/>
                <w:sz w:val="20"/>
                <w:szCs w:val="20"/>
              </w:rPr>
              <m:t>A</m:t>
            </m:r>
          </m:e>
          <m:sub>
            <m:r>
              <m:rPr>
                <m:nor/>
              </m:rPr>
              <w:rPr>
                <w:rFonts w:ascii="Cambria Math" w:eastAsiaTheme="minorEastAsia" w:hAnsi="Cambria Math"/>
              </w:rPr>
              <m:t>r</m:t>
            </m:r>
          </m:sub>
        </m:sSub>
        <m:r>
          <w:rPr>
            <w:rFonts w:ascii="Cambria Math" w:eastAsiaTheme="minorEastAsia" w:hAnsi="Cambria Math"/>
            <w:sz w:val="20"/>
            <w:szCs w:val="20"/>
          </w:rPr>
          <m:t xml:space="preserve"> </m:t>
        </m:r>
      </m:oMath>
      <w:r w:rsidR="00D93515">
        <w:rPr>
          <w:lang w:eastAsia="en-GB"/>
        </w:rPr>
        <w:t>values needed for prompt 5</w:t>
      </w:r>
      <w:r w:rsidR="00FC36A9">
        <w:rPr>
          <w:lang w:eastAsia="en-GB"/>
        </w:rPr>
        <w:t xml:space="preserve"> </w:t>
      </w:r>
      <w:r w:rsidR="00FC36A9" w:rsidRPr="008E69FD">
        <w:rPr>
          <w:rFonts w:ascii="Cambria Math" w:hAnsi="Cambria Math"/>
          <w:lang w:eastAsia="en-GB"/>
        </w:rPr>
        <w:t>(Fe = 56, C = 12, O = 16</w:t>
      </w:r>
      <w:r w:rsidR="00FC36A9">
        <w:rPr>
          <w:lang w:eastAsia="en-GB"/>
        </w:rPr>
        <w:t>) rather than expecting them to find them on the periodic table.</w:t>
      </w:r>
    </w:p>
    <w:p w14:paraId="1B5BF52B" w14:textId="667181A0" w:rsidR="00013598" w:rsidRDefault="00640BDB" w:rsidP="00FD0822">
      <w:pPr>
        <w:pStyle w:val="RSCBasictext"/>
        <w:rPr>
          <w:lang w:eastAsia="en-GB"/>
        </w:rPr>
      </w:pPr>
      <w:r>
        <w:rPr>
          <w:lang w:eastAsia="en-GB"/>
        </w:rPr>
        <w:t>As learners grow in confidence</w:t>
      </w:r>
      <w:r w:rsidR="00FD0822">
        <w:rPr>
          <w:lang w:eastAsia="en-GB"/>
        </w:rPr>
        <w:t>,</w:t>
      </w:r>
      <w:r>
        <w:rPr>
          <w:lang w:eastAsia="en-GB"/>
        </w:rPr>
        <w:t xml:space="preserve"> </w:t>
      </w:r>
      <w:r w:rsidR="00926A8A">
        <w:rPr>
          <w:lang w:eastAsia="en-GB"/>
        </w:rPr>
        <w:t>ask them to</w:t>
      </w:r>
      <w:r>
        <w:rPr>
          <w:lang w:eastAsia="en-GB"/>
        </w:rPr>
        <w:t xml:space="preserve"> </w:t>
      </w:r>
      <w:r w:rsidR="00FD0822">
        <w:rPr>
          <w:lang w:eastAsia="en-GB"/>
        </w:rPr>
        <w:t xml:space="preserve">attempt </w:t>
      </w:r>
      <w:r>
        <w:rPr>
          <w:lang w:eastAsia="en-GB"/>
        </w:rPr>
        <w:t>the question first and then use the structure strip to improve or self-assess their answer.</w:t>
      </w:r>
    </w:p>
    <w:bookmarkEnd w:id="1"/>
    <w:p w14:paraId="4FA5D485" w14:textId="77777777" w:rsidR="001D5701" w:rsidRDefault="001D5701" w:rsidP="001D5701">
      <w:pPr>
        <w:pStyle w:val="RSCH3"/>
        <w:rPr>
          <w:lang w:eastAsia="en-GB"/>
        </w:rPr>
      </w:pPr>
      <w:r>
        <w:rPr>
          <w:lang w:eastAsia="en-GB"/>
        </w:rPr>
        <w:t>Metacognition</w:t>
      </w:r>
    </w:p>
    <w:p w14:paraId="27D6E509" w14:textId="77777777" w:rsidR="001D5701" w:rsidRDefault="001D5701" w:rsidP="001D5701">
      <w:pPr>
        <w:pStyle w:val="RSCBasictext"/>
        <w:rPr>
          <w:lang w:eastAsia="en-GB"/>
        </w:rPr>
      </w:pPr>
      <w:r>
        <w:rPr>
          <w:lang w:eastAsia="en-GB"/>
        </w:rPr>
        <w:t>This resource supports learners to develop their metacognitive skills in three key areas.</w:t>
      </w:r>
    </w:p>
    <w:p w14:paraId="7A1D4144" w14:textId="63984F67" w:rsidR="001D5701" w:rsidRDefault="001D5701" w:rsidP="001D5701">
      <w:pPr>
        <w:pStyle w:val="RSCBulletedlist"/>
        <w:rPr>
          <w:lang w:eastAsia="en-GB"/>
        </w:rPr>
      </w:pPr>
      <w:r w:rsidRPr="001D5701">
        <w:rPr>
          <w:b/>
          <w:bCs/>
          <w:lang w:eastAsia="en-GB"/>
        </w:rPr>
        <w:t>Planning:</w:t>
      </w:r>
      <w:r>
        <w:rPr>
          <w:lang w:eastAsia="en-GB"/>
        </w:rPr>
        <w:t xml:space="preserve"> the strips provide scaffolding to plan the written response. Learners will decide where to gather information from (textbooks, own notes, revision websites). Ask learners: is the source of information you are using reliable?</w:t>
      </w:r>
    </w:p>
    <w:p w14:paraId="4F5DB3FB" w14:textId="3F8925B7" w:rsidR="001D5701" w:rsidRDefault="001D5701" w:rsidP="001D5701">
      <w:pPr>
        <w:pStyle w:val="RSCBulletedlist"/>
        <w:rPr>
          <w:lang w:eastAsia="en-GB"/>
        </w:rPr>
      </w:pPr>
      <w:r w:rsidRPr="001D5701">
        <w:rPr>
          <w:b/>
          <w:bCs/>
          <w:lang w:eastAsia="en-GB"/>
        </w:rPr>
        <w:t>Monitoring:</w:t>
      </w:r>
      <w:r>
        <w:rPr>
          <w:lang w:eastAsia="en-GB"/>
        </w:rPr>
        <w:t xml:space="preserve"> learners are prompted by the questions in the structure strip and can check their own answer against the prompts. Ask learners: have you covered </w:t>
      </w:r>
      <w:proofErr w:type="gramStart"/>
      <w:r>
        <w:rPr>
          <w:lang w:eastAsia="en-GB"/>
        </w:rPr>
        <w:t>all of</w:t>
      </w:r>
      <w:proofErr w:type="gramEnd"/>
      <w:r>
        <w:rPr>
          <w:lang w:eastAsia="en-GB"/>
        </w:rPr>
        <w:t xml:space="preserve"> the prompts in the space provided? Do you need to change anything to complete the task?</w:t>
      </w:r>
    </w:p>
    <w:p w14:paraId="2FA3DC76" w14:textId="5AF40E5B" w:rsidR="001D5701" w:rsidRDefault="001D5701" w:rsidP="001D5701">
      <w:pPr>
        <w:pStyle w:val="RSCBulletedlist"/>
        <w:rPr>
          <w:lang w:eastAsia="en-GB"/>
        </w:rPr>
      </w:pPr>
      <w:r w:rsidRPr="001D5701">
        <w:rPr>
          <w:b/>
          <w:bCs/>
          <w:lang w:eastAsia="en-GB"/>
        </w:rPr>
        <w:t>Evaluation:</w:t>
      </w:r>
      <w:r>
        <w:rPr>
          <w:lang w:eastAsia="en-GB"/>
        </w:rPr>
        <w:t xml:space="preserve"> learners can self-assess or ask a peer to check their work against the answers. Ask learners: did you achieve what you meant to achieve? What </w:t>
      </w:r>
      <w:r w:rsidR="00E36ABF">
        <w:rPr>
          <w:lang w:eastAsia="en-GB"/>
        </w:rPr>
        <w:t xml:space="preserve">will </w:t>
      </w:r>
      <w:r>
        <w:rPr>
          <w:lang w:eastAsia="en-GB"/>
        </w:rPr>
        <w:t>you do differently another time?</w:t>
      </w:r>
    </w:p>
    <w:p w14:paraId="7D1E8DDA" w14:textId="77777777" w:rsidR="00DC1070" w:rsidRDefault="00DC1070" w:rsidP="00013598">
      <w:pPr>
        <w:pStyle w:val="RSCH2"/>
        <w:rPr>
          <w:lang w:eastAsia="en-GB"/>
        </w:rPr>
      </w:pPr>
    </w:p>
    <w:p w14:paraId="59A43FA7" w14:textId="74557792" w:rsidR="003D6214" w:rsidRDefault="003D6214">
      <w:pPr>
        <w:spacing w:after="160" w:line="259" w:lineRule="auto"/>
        <w:jc w:val="left"/>
        <w:outlineLvl w:val="9"/>
        <w:rPr>
          <w:rFonts w:ascii="Century Gothic" w:hAnsi="Century Gothic"/>
          <w:b/>
          <w:bCs/>
          <w:color w:val="C8102E"/>
          <w:sz w:val="28"/>
          <w:szCs w:val="22"/>
          <w:lang w:eastAsia="en-GB"/>
        </w:rPr>
      </w:pPr>
      <w:r>
        <w:rPr>
          <w:lang w:eastAsia="en-GB"/>
        </w:rPr>
        <w:br w:type="page"/>
      </w:r>
    </w:p>
    <w:p w14:paraId="1DABCBA2" w14:textId="476B65B9" w:rsidR="00362CC1" w:rsidRDefault="00013598" w:rsidP="002E6BA1">
      <w:pPr>
        <w:pStyle w:val="RSCH2"/>
      </w:pPr>
      <w:r>
        <w:rPr>
          <w:lang w:eastAsia="en-GB"/>
        </w:rPr>
        <w:lastRenderedPageBreak/>
        <w:t xml:space="preserve">Example </w:t>
      </w:r>
      <w:r w:rsidR="00DB7098">
        <w:rPr>
          <w:lang w:eastAsia="en-GB"/>
        </w:rPr>
        <w:t>a</w:t>
      </w:r>
      <w:r>
        <w:rPr>
          <w:lang w:eastAsia="en-GB"/>
        </w:rPr>
        <w:t>nswers</w:t>
      </w:r>
    </w:p>
    <w:tbl>
      <w:tblPr>
        <w:tblStyle w:val="TableGrid"/>
        <w:tblW w:w="0" w:type="auto"/>
        <w:jc w:val="center"/>
        <w:tblLook w:val="04A0" w:firstRow="1" w:lastRow="0" w:firstColumn="1" w:lastColumn="0" w:noHBand="0" w:noVBand="1"/>
      </w:tblPr>
      <w:tblGrid>
        <w:gridCol w:w="2263"/>
        <w:gridCol w:w="6753"/>
      </w:tblGrid>
      <w:tr w:rsidR="00D444BA" w:rsidRPr="00985C41" w14:paraId="630E08D1" w14:textId="77777777" w:rsidTr="00E8636B">
        <w:trPr>
          <w:trHeight w:val="597"/>
          <w:jc w:val="center"/>
        </w:trPr>
        <w:tc>
          <w:tcPr>
            <w:tcW w:w="2263" w:type="dxa"/>
            <w:shd w:val="clear" w:color="auto" w:fill="F6E0C0"/>
            <w:vAlign w:val="center"/>
          </w:tcPr>
          <w:p w14:paraId="5490E33A" w14:textId="4C0E3CAA" w:rsidR="00D444BA" w:rsidRPr="00A177A3" w:rsidRDefault="003E5776" w:rsidP="00D444BA">
            <w:pPr>
              <w:spacing w:before="60" w:after="60" w:line="259" w:lineRule="auto"/>
              <w:ind w:left="0" w:right="33" w:firstLine="0"/>
              <w:jc w:val="center"/>
              <w:rPr>
                <w:rFonts w:ascii="Century Gothic" w:hAnsi="Century Gothic"/>
                <w:b/>
                <w:bCs/>
                <w:color w:val="C8102E"/>
              </w:rPr>
            </w:pPr>
            <w:r>
              <w:rPr>
                <w:rFonts w:ascii="Segoe UI" w:eastAsia="Times New Roman" w:hAnsi="Segoe UI" w:cs="Segoe UI"/>
                <w:color w:val="172B4D"/>
                <w:spacing w:val="-1"/>
                <w:sz w:val="24"/>
                <w:szCs w:val="24"/>
                <w:lang w:eastAsia="en-GB"/>
              </w:rPr>
              <w:br w:type="page"/>
            </w:r>
            <w:r w:rsidR="00D444BA">
              <w:rPr>
                <w:rFonts w:ascii="Century Gothic" w:hAnsi="Century Gothic"/>
                <w:b/>
                <w:bCs/>
                <w:color w:val="C8102E"/>
              </w:rPr>
              <w:t xml:space="preserve">Structure strip </w:t>
            </w:r>
            <w:r w:rsidR="00D444BA">
              <w:rPr>
                <w:rFonts w:ascii="Century Gothic" w:hAnsi="Century Gothic"/>
                <w:b/>
                <w:bCs/>
                <w:color w:val="C8102E"/>
              </w:rPr>
              <w:br/>
            </w:r>
            <w:r w:rsidR="004300D4">
              <w:rPr>
                <w:rFonts w:ascii="Century Gothic" w:hAnsi="Century Gothic"/>
                <w:b/>
                <w:bCs/>
                <w:color w:val="C8102E"/>
              </w:rPr>
              <w:t xml:space="preserve">Relative </w:t>
            </w:r>
            <w:r w:rsidR="002E6BA1">
              <w:rPr>
                <w:rFonts w:ascii="Century Gothic" w:hAnsi="Century Gothic"/>
                <w:b/>
                <w:bCs/>
                <w:color w:val="C8102E"/>
              </w:rPr>
              <w:t>m</w:t>
            </w:r>
            <w:r w:rsidR="004300D4">
              <w:rPr>
                <w:rFonts w:ascii="Century Gothic" w:hAnsi="Century Gothic"/>
                <w:b/>
                <w:bCs/>
                <w:color w:val="C8102E"/>
              </w:rPr>
              <w:t>ass</w:t>
            </w:r>
          </w:p>
        </w:tc>
        <w:tc>
          <w:tcPr>
            <w:tcW w:w="6753" w:type="dxa"/>
            <w:shd w:val="clear" w:color="auto" w:fill="F6E0C0"/>
            <w:vAlign w:val="center"/>
          </w:tcPr>
          <w:p w14:paraId="556A1E02" w14:textId="25EF7E2D" w:rsidR="00D444BA" w:rsidRPr="00A177A3" w:rsidRDefault="00AB7E40" w:rsidP="00D444BA">
            <w:pPr>
              <w:spacing w:before="60" w:after="60" w:line="259" w:lineRule="auto"/>
              <w:ind w:left="0" w:right="-1" w:firstLine="0"/>
              <w:jc w:val="center"/>
              <w:rPr>
                <w:rFonts w:ascii="Century Gothic" w:hAnsi="Century Gothic"/>
                <w:b/>
                <w:bCs/>
                <w:color w:val="C8102E"/>
              </w:rPr>
            </w:pPr>
            <w:r>
              <w:rPr>
                <w:rFonts w:ascii="Century Gothic" w:hAnsi="Century Gothic"/>
                <w:b/>
                <w:bCs/>
                <w:color w:val="C8102E"/>
              </w:rPr>
              <w:t>Example</w:t>
            </w:r>
            <w:r w:rsidR="00D444BA">
              <w:rPr>
                <w:rFonts w:ascii="Century Gothic" w:hAnsi="Century Gothic"/>
                <w:b/>
                <w:bCs/>
                <w:color w:val="C8102E"/>
              </w:rPr>
              <w:t xml:space="preserve"> answer</w:t>
            </w:r>
          </w:p>
        </w:tc>
      </w:tr>
      <w:tr w:rsidR="003A0A99" w:rsidRPr="00985C41" w14:paraId="4D10D7A0" w14:textId="77777777" w:rsidTr="00D444BA">
        <w:trPr>
          <w:trHeight w:val="1409"/>
          <w:jc w:val="center"/>
        </w:trPr>
        <w:tc>
          <w:tcPr>
            <w:tcW w:w="2263" w:type="dxa"/>
            <w:vAlign w:val="center"/>
          </w:tcPr>
          <w:p w14:paraId="2691C931" w14:textId="1763A391" w:rsidR="003A0A99" w:rsidRPr="00985C41" w:rsidRDefault="003A0A99" w:rsidP="003A0A99">
            <w:pPr>
              <w:tabs>
                <w:tab w:val="left" w:pos="1593"/>
              </w:tabs>
              <w:spacing w:after="0" w:line="259" w:lineRule="auto"/>
              <w:ind w:left="0" w:firstLine="0"/>
              <w:jc w:val="left"/>
              <w:rPr>
                <w:rFonts w:ascii="Century Gothic" w:hAnsi="Century Gothic"/>
              </w:rPr>
            </w:pPr>
            <w:r>
              <w:rPr>
                <w:rFonts w:ascii="Century Gothic" w:hAnsi="Century Gothic"/>
              </w:rPr>
              <w:t xml:space="preserve">State </w:t>
            </w:r>
            <w:r w:rsidR="008C5718">
              <w:rPr>
                <w:rFonts w:ascii="Century Gothic" w:hAnsi="Century Gothic"/>
              </w:rPr>
              <w:t xml:space="preserve">the number of each </w:t>
            </w:r>
            <w:r>
              <w:rPr>
                <w:rFonts w:ascii="Century Gothic" w:hAnsi="Century Gothic"/>
              </w:rPr>
              <w:t xml:space="preserve">subatomic particle you would find in a </w:t>
            </w:r>
            <m:oMath>
              <m:sPre>
                <m:sPrePr>
                  <m:ctrlPr>
                    <w:rPr>
                      <w:rFonts w:ascii="Cambria Math" w:hAnsi="Cambria Math"/>
                      <w:i/>
                    </w:rPr>
                  </m:ctrlPr>
                </m:sPrePr>
                <m:sub>
                  <m:r>
                    <m:rPr>
                      <m:nor/>
                    </m:rPr>
                    <w:rPr>
                      <w:rFonts w:ascii="Cambria Math" w:hAnsi="Cambria Math"/>
                    </w:rPr>
                    <m:t xml:space="preserve"> </m:t>
                  </m:r>
                </m:sub>
                <m:sup>
                  <m:r>
                    <m:rPr>
                      <m:nor/>
                    </m:rPr>
                    <w:rPr>
                      <w:rFonts w:ascii="Cambria Math" w:hAnsi="Cambria Math"/>
                    </w:rPr>
                    <m:t>12</m:t>
                  </m:r>
                </m:sup>
                <m:e>
                  <m:r>
                    <m:rPr>
                      <m:nor/>
                    </m:rPr>
                    <w:rPr>
                      <w:rFonts w:ascii="Cambria Math" w:hAnsi="Cambria Math"/>
                    </w:rPr>
                    <m:t>C</m:t>
                  </m:r>
                </m:e>
              </m:sPre>
              <m:r>
                <w:rPr>
                  <w:rFonts w:ascii="Cambria Math" w:hAnsi="Cambria Math"/>
                </w:rPr>
                <m:t xml:space="preserve"> </m:t>
              </m:r>
            </m:oMath>
            <w:r>
              <w:rPr>
                <w:rFonts w:ascii="Century Gothic" w:hAnsi="Century Gothic"/>
              </w:rPr>
              <w:t xml:space="preserve"> atom. Explain </w:t>
            </w:r>
            <w:r w:rsidR="007B080D">
              <w:rPr>
                <w:rFonts w:ascii="Century Gothic" w:hAnsi="Century Gothic"/>
              </w:rPr>
              <w:t>why</w:t>
            </w:r>
            <w:r>
              <w:rPr>
                <w:rFonts w:ascii="Century Gothic" w:hAnsi="Century Gothic"/>
              </w:rPr>
              <w:t xml:space="preserve"> the atom</w:t>
            </w:r>
            <w:r w:rsidR="00100297">
              <w:rPr>
                <w:rFonts w:ascii="Century Gothic" w:hAnsi="Century Gothic"/>
              </w:rPr>
              <w:t xml:space="preserve"> has</w:t>
            </w:r>
            <w:r>
              <w:rPr>
                <w:rFonts w:ascii="Century Gothic" w:hAnsi="Century Gothic"/>
              </w:rPr>
              <w:t xml:space="preserve"> a relative mass of 12.</w:t>
            </w:r>
          </w:p>
        </w:tc>
        <w:tc>
          <w:tcPr>
            <w:tcW w:w="6753" w:type="dxa"/>
            <w:vAlign w:val="center"/>
          </w:tcPr>
          <w:p w14:paraId="76686657" w14:textId="397642CA" w:rsidR="003A0A99" w:rsidRDefault="004309B3" w:rsidP="003A0A99">
            <w:pPr>
              <w:tabs>
                <w:tab w:val="left" w:pos="6128"/>
              </w:tabs>
              <w:spacing w:after="0" w:line="259" w:lineRule="auto"/>
              <w:ind w:left="0" w:firstLine="0"/>
              <w:jc w:val="left"/>
              <w:rPr>
                <w:rFonts w:ascii="Century Gothic" w:hAnsi="Century Gothic"/>
              </w:rPr>
            </w:pPr>
            <w:r>
              <w:rPr>
                <w:rFonts w:ascii="Century Gothic" w:hAnsi="Century Gothic"/>
              </w:rPr>
              <w:t xml:space="preserve">A </w:t>
            </w:r>
            <m:oMath>
              <m:sPre>
                <m:sPrePr>
                  <m:ctrlPr>
                    <w:rPr>
                      <w:rFonts w:ascii="Cambria Math" w:hAnsi="Cambria Math"/>
                      <w:i/>
                    </w:rPr>
                  </m:ctrlPr>
                </m:sPrePr>
                <m:sub>
                  <m:r>
                    <m:rPr>
                      <m:nor/>
                    </m:rPr>
                    <w:rPr>
                      <w:rFonts w:ascii="Cambria Math" w:hAnsi="Cambria Math"/>
                    </w:rPr>
                    <m:t xml:space="preserve"> </m:t>
                  </m:r>
                </m:sub>
                <m:sup>
                  <m:r>
                    <m:rPr>
                      <m:nor/>
                    </m:rPr>
                    <w:rPr>
                      <w:rFonts w:ascii="Cambria Math" w:hAnsi="Cambria Math"/>
                    </w:rPr>
                    <m:t>12</m:t>
                  </m:r>
                </m:sup>
                <m:e>
                  <m:r>
                    <m:rPr>
                      <m:nor/>
                    </m:rPr>
                    <w:rPr>
                      <w:rFonts w:ascii="Cambria Math" w:hAnsi="Cambria Math"/>
                    </w:rPr>
                    <m:t>C</m:t>
                  </m:r>
                </m:e>
              </m:sPre>
              <m:r>
                <w:rPr>
                  <w:rFonts w:ascii="Cambria Math" w:hAnsi="Cambria Math"/>
                </w:rPr>
                <m:t xml:space="preserve"> </m:t>
              </m:r>
            </m:oMath>
            <w:r>
              <w:rPr>
                <w:rFonts w:ascii="Century Gothic" w:hAnsi="Century Gothic"/>
              </w:rPr>
              <w:t>atom is made up of:</w:t>
            </w:r>
          </w:p>
          <w:p w14:paraId="24F07090" w14:textId="5FD78F60" w:rsidR="004309B3" w:rsidRDefault="00BD11BE" w:rsidP="004309B3">
            <w:pPr>
              <w:pStyle w:val="ListParagraph"/>
              <w:numPr>
                <w:ilvl w:val="0"/>
                <w:numId w:val="20"/>
              </w:numPr>
              <w:tabs>
                <w:tab w:val="left" w:pos="6128"/>
              </w:tabs>
              <w:spacing w:after="0" w:line="259" w:lineRule="auto"/>
              <w:jc w:val="left"/>
              <w:rPr>
                <w:rFonts w:ascii="Century Gothic" w:hAnsi="Century Gothic"/>
              </w:rPr>
            </w:pPr>
            <w:r>
              <w:rPr>
                <w:rFonts w:ascii="Century Gothic" w:hAnsi="Century Gothic"/>
              </w:rPr>
              <w:t>six</w:t>
            </w:r>
            <w:r w:rsidR="004309B3">
              <w:rPr>
                <w:rFonts w:ascii="Century Gothic" w:hAnsi="Century Gothic"/>
              </w:rPr>
              <w:t xml:space="preserve"> protons</w:t>
            </w:r>
          </w:p>
          <w:p w14:paraId="1DB563C6" w14:textId="6BA4394D" w:rsidR="004309B3" w:rsidRDefault="00BD11BE" w:rsidP="004309B3">
            <w:pPr>
              <w:pStyle w:val="ListParagraph"/>
              <w:numPr>
                <w:ilvl w:val="0"/>
                <w:numId w:val="20"/>
              </w:numPr>
              <w:tabs>
                <w:tab w:val="left" w:pos="6128"/>
              </w:tabs>
              <w:spacing w:after="0" w:line="259" w:lineRule="auto"/>
              <w:jc w:val="left"/>
              <w:rPr>
                <w:rFonts w:ascii="Century Gothic" w:hAnsi="Century Gothic"/>
              </w:rPr>
            </w:pPr>
            <w:r>
              <w:rPr>
                <w:rFonts w:ascii="Century Gothic" w:hAnsi="Century Gothic"/>
              </w:rPr>
              <w:t>six</w:t>
            </w:r>
            <w:r w:rsidR="004309B3">
              <w:rPr>
                <w:rFonts w:ascii="Century Gothic" w:hAnsi="Century Gothic"/>
              </w:rPr>
              <w:t xml:space="preserve"> neutrons</w:t>
            </w:r>
          </w:p>
          <w:p w14:paraId="7F227214" w14:textId="1637409A" w:rsidR="004309B3" w:rsidRDefault="00BD11BE" w:rsidP="004309B3">
            <w:pPr>
              <w:pStyle w:val="ListParagraph"/>
              <w:numPr>
                <w:ilvl w:val="0"/>
                <w:numId w:val="20"/>
              </w:numPr>
              <w:tabs>
                <w:tab w:val="left" w:pos="6128"/>
              </w:tabs>
              <w:spacing w:after="0" w:line="259" w:lineRule="auto"/>
              <w:jc w:val="left"/>
              <w:rPr>
                <w:rFonts w:ascii="Century Gothic" w:hAnsi="Century Gothic"/>
              </w:rPr>
            </w:pPr>
            <w:r>
              <w:rPr>
                <w:rFonts w:ascii="Century Gothic" w:hAnsi="Century Gothic"/>
              </w:rPr>
              <w:t>six</w:t>
            </w:r>
            <w:r w:rsidR="004309B3">
              <w:rPr>
                <w:rFonts w:ascii="Century Gothic" w:hAnsi="Century Gothic"/>
              </w:rPr>
              <w:t xml:space="preserve"> electrons</w:t>
            </w:r>
          </w:p>
          <w:p w14:paraId="41E0184B" w14:textId="368299DA" w:rsidR="004309B3" w:rsidRPr="004309B3" w:rsidRDefault="00D13BE1" w:rsidP="004309B3">
            <w:pPr>
              <w:tabs>
                <w:tab w:val="left" w:pos="6128"/>
              </w:tabs>
              <w:spacing w:after="0" w:line="259" w:lineRule="auto"/>
              <w:ind w:left="0" w:firstLine="0"/>
              <w:jc w:val="left"/>
              <w:rPr>
                <w:rFonts w:ascii="Century Gothic" w:hAnsi="Century Gothic"/>
              </w:rPr>
            </w:pPr>
            <w:r>
              <w:rPr>
                <w:rFonts w:ascii="Century Gothic" w:hAnsi="Century Gothic"/>
              </w:rPr>
              <w:t xml:space="preserve">Protons and neutrons each have a relative mass of </w:t>
            </w:r>
            <w:r w:rsidR="00BD11BE">
              <w:rPr>
                <w:rFonts w:ascii="Century Gothic" w:hAnsi="Century Gothic"/>
              </w:rPr>
              <w:t>one</w:t>
            </w:r>
            <w:r>
              <w:rPr>
                <w:rFonts w:ascii="Century Gothic" w:hAnsi="Century Gothic"/>
              </w:rPr>
              <w:t>, whil</w:t>
            </w:r>
            <w:r w:rsidR="00824542">
              <w:rPr>
                <w:rFonts w:ascii="Century Gothic" w:hAnsi="Century Gothic"/>
              </w:rPr>
              <w:t>e</w:t>
            </w:r>
            <w:r>
              <w:rPr>
                <w:rFonts w:ascii="Century Gothic" w:hAnsi="Century Gothic"/>
              </w:rPr>
              <w:t xml:space="preserve"> the relative mass of electrons is so small that their mass is ignored. </w:t>
            </w:r>
            <w:r w:rsidR="002E6BA1">
              <w:rPr>
                <w:rFonts w:ascii="Century Gothic" w:hAnsi="Century Gothic"/>
              </w:rPr>
              <w:t>Therefore,</w:t>
            </w:r>
            <w:r>
              <w:rPr>
                <w:rFonts w:ascii="Century Gothic" w:hAnsi="Century Gothic"/>
              </w:rPr>
              <w:t xml:space="preserve"> the mass is due to the </w:t>
            </w:r>
            <w:r w:rsidR="00BD11BE">
              <w:rPr>
                <w:rFonts w:ascii="Century Gothic" w:hAnsi="Century Gothic"/>
              </w:rPr>
              <w:t>six</w:t>
            </w:r>
            <w:r>
              <w:rPr>
                <w:rFonts w:ascii="Century Gothic" w:hAnsi="Century Gothic"/>
              </w:rPr>
              <w:t xml:space="preserve"> protons and </w:t>
            </w:r>
            <w:r w:rsidR="00BD11BE">
              <w:rPr>
                <w:rFonts w:ascii="Century Gothic" w:hAnsi="Century Gothic"/>
              </w:rPr>
              <w:t>six</w:t>
            </w:r>
            <w:r>
              <w:rPr>
                <w:rFonts w:ascii="Century Gothic" w:hAnsi="Century Gothic"/>
              </w:rPr>
              <w:t xml:space="preserve"> neutrons only.</w:t>
            </w:r>
          </w:p>
        </w:tc>
      </w:tr>
      <w:tr w:rsidR="003A0A99" w:rsidRPr="00985C41" w14:paraId="3FBF21B9" w14:textId="77777777" w:rsidTr="00D444BA">
        <w:trPr>
          <w:trHeight w:val="1399"/>
          <w:jc w:val="center"/>
        </w:trPr>
        <w:tc>
          <w:tcPr>
            <w:tcW w:w="2263" w:type="dxa"/>
            <w:vAlign w:val="center"/>
          </w:tcPr>
          <w:p w14:paraId="4BAF8AAF" w14:textId="25623B5B" w:rsidR="003A0A99" w:rsidRPr="00AB639C" w:rsidRDefault="003A0A99" w:rsidP="003A0A99">
            <w:pPr>
              <w:tabs>
                <w:tab w:val="left" w:pos="1593"/>
              </w:tabs>
              <w:spacing w:after="0" w:line="259" w:lineRule="auto"/>
              <w:ind w:left="0" w:firstLine="0"/>
              <w:jc w:val="left"/>
              <w:rPr>
                <w:rFonts w:ascii="Century Gothic" w:hAnsi="Century Gothic"/>
                <w:b/>
                <w:bCs/>
              </w:rPr>
            </w:pPr>
            <w:r>
              <w:rPr>
                <w:rFonts w:ascii="Century Gothic" w:hAnsi="Century Gothic"/>
              </w:rPr>
              <w:t>Explain why we use relative masses when discussing atoms, instead of using grams.</w:t>
            </w:r>
          </w:p>
        </w:tc>
        <w:tc>
          <w:tcPr>
            <w:tcW w:w="6753" w:type="dxa"/>
            <w:vAlign w:val="center"/>
          </w:tcPr>
          <w:p w14:paraId="28682E26" w14:textId="4F52ACDA" w:rsidR="003A0A99" w:rsidRPr="00AB639C" w:rsidRDefault="00D13BE1" w:rsidP="003A0A99">
            <w:pPr>
              <w:tabs>
                <w:tab w:val="left" w:pos="6128"/>
              </w:tabs>
              <w:spacing w:after="0" w:line="259" w:lineRule="auto"/>
              <w:ind w:left="0" w:firstLine="0"/>
              <w:jc w:val="left"/>
              <w:rPr>
                <w:rFonts w:ascii="Century Gothic" w:hAnsi="Century Gothic"/>
                <w:b/>
                <w:bCs/>
              </w:rPr>
            </w:pPr>
            <w:r>
              <w:rPr>
                <w:rFonts w:ascii="Century Gothic" w:hAnsi="Century Gothic"/>
              </w:rPr>
              <w:t xml:space="preserve">The actual masses of atoms are </w:t>
            </w:r>
            <w:r w:rsidR="00007235">
              <w:rPr>
                <w:rFonts w:ascii="Century Gothic" w:hAnsi="Century Gothic"/>
              </w:rPr>
              <w:t>s</w:t>
            </w:r>
            <w:r w:rsidR="00C9252D">
              <w:rPr>
                <w:rFonts w:ascii="Century Gothic" w:hAnsi="Century Gothic"/>
              </w:rPr>
              <w:t xml:space="preserve">o small that they would need to be written in standard form. This would make calculations more complicated. Relative </w:t>
            </w:r>
            <w:r w:rsidR="00926A94">
              <w:rPr>
                <w:rFonts w:ascii="Century Gothic" w:hAnsi="Century Gothic"/>
              </w:rPr>
              <w:t>masses use whole numbers or just one or two decimal places,</w:t>
            </w:r>
            <w:r w:rsidR="0006102D">
              <w:rPr>
                <w:rFonts w:ascii="Century Gothic" w:hAnsi="Century Gothic"/>
              </w:rPr>
              <w:t xml:space="preserve"> to help make the calculations simpler</w:t>
            </w:r>
            <w:r w:rsidR="00926A94">
              <w:rPr>
                <w:rFonts w:ascii="Century Gothic" w:hAnsi="Century Gothic"/>
              </w:rPr>
              <w:t>.</w:t>
            </w:r>
          </w:p>
        </w:tc>
      </w:tr>
      <w:tr w:rsidR="003A0A99" w:rsidRPr="00985C41" w14:paraId="165BE637" w14:textId="77777777" w:rsidTr="00E8636B">
        <w:trPr>
          <w:trHeight w:val="1417"/>
          <w:jc w:val="center"/>
        </w:trPr>
        <w:tc>
          <w:tcPr>
            <w:tcW w:w="2263" w:type="dxa"/>
            <w:vAlign w:val="center"/>
          </w:tcPr>
          <w:p w14:paraId="4864B300" w14:textId="2913D274" w:rsidR="003A0A99" w:rsidRPr="00985C41" w:rsidRDefault="00B46AFA" w:rsidP="003A0A99">
            <w:pPr>
              <w:tabs>
                <w:tab w:val="left" w:pos="1593"/>
              </w:tabs>
              <w:spacing w:after="0" w:line="259" w:lineRule="auto"/>
              <w:ind w:left="0" w:firstLine="0"/>
              <w:jc w:val="left"/>
              <w:rPr>
                <w:rFonts w:ascii="Century Gothic" w:hAnsi="Century Gothic"/>
              </w:rPr>
            </w:pPr>
            <w:r>
              <w:rPr>
                <w:rFonts w:ascii="Century Gothic" w:hAnsi="Century Gothic"/>
              </w:rPr>
              <w:t>Boron occurs naturally as</w:t>
            </w:r>
            <w:r w:rsidR="00E8636B">
              <w:rPr>
                <w:rFonts w:ascii="Century Gothic" w:hAnsi="Century Gothic"/>
              </w:rPr>
              <w:t xml:space="preserve"> </w:t>
            </w:r>
            <m:oMath>
              <m:sPre>
                <m:sPrePr>
                  <m:ctrlPr>
                    <w:rPr>
                      <w:rFonts w:ascii="Cambria Math" w:hAnsi="Cambria Math"/>
                      <w:iCs/>
                    </w:rPr>
                  </m:ctrlPr>
                </m:sPrePr>
                <m:sub>
                  <m:r>
                    <m:rPr>
                      <m:nor/>
                    </m:rPr>
                    <w:rPr>
                      <w:rFonts w:ascii="Cambria Math" w:hAnsi="Cambria Math"/>
                      <w:iCs/>
                    </w:rPr>
                    <m:t xml:space="preserve"> </m:t>
                  </m:r>
                </m:sub>
                <m:sup>
                  <m:r>
                    <m:rPr>
                      <m:sty m:val="p"/>
                    </m:rPr>
                    <w:rPr>
                      <w:rFonts w:ascii="Cambria Math" w:hAnsi="Cambria Math"/>
                    </w:rPr>
                    <m:t>10</m:t>
                  </m:r>
                </m:sup>
                <m:e>
                  <m:r>
                    <m:rPr>
                      <m:sty m:val="p"/>
                    </m:rPr>
                    <w:rPr>
                      <w:rFonts w:ascii="Cambria Math" w:hAnsi="Cambria Math"/>
                    </w:rPr>
                    <m:t>B</m:t>
                  </m:r>
                </m:e>
              </m:sPre>
              <m:r>
                <w:rPr>
                  <w:rFonts w:ascii="Cambria Math" w:hAnsi="Cambria Math"/>
                </w:rPr>
                <m:t xml:space="preserve">  </m:t>
              </m:r>
            </m:oMath>
            <w:r w:rsidR="003A0A99">
              <w:rPr>
                <w:rFonts w:ascii="Century Gothic" w:hAnsi="Century Gothic"/>
              </w:rPr>
              <w:t xml:space="preserve">and </w:t>
            </w:r>
            <w:r w:rsidR="0006102D">
              <w:rPr>
                <w:rFonts w:ascii="Century Gothic" w:hAnsi="Century Gothic"/>
              </w:rPr>
              <w:t xml:space="preserve"> </w:t>
            </w:r>
            <m:oMath>
              <m:sPre>
                <m:sPrePr>
                  <m:ctrlPr>
                    <w:rPr>
                      <w:rFonts w:ascii="Cambria Math" w:hAnsi="Cambria Math"/>
                      <w:iCs/>
                    </w:rPr>
                  </m:ctrlPr>
                </m:sPrePr>
                <m:sub>
                  <m:r>
                    <m:rPr>
                      <m:nor/>
                    </m:rPr>
                    <w:rPr>
                      <w:rFonts w:ascii="Cambria Math" w:hAnsi="Cambria Math"/>
                      <w:iCs/>
                    </w:rPr>
                    <m:t xml:space="preserve"> </m:t>
                  </m:r>
                </m:sub>
                <m:sup>
                  <m:r>
                    <m:rPr>
                      <m:sty m:val="p"/>
                    </m:rPr>
                    <w:rPr>
                      <w:rFonts w:ascii="Cambria Math" w:hAnsi="Cambria Math"/>
                    </w:rPr>
                    <m:t>11</m:t>
                  </m:r>
                </m:sup>
                <m:e>
                  <m:r>
                    <m:rPr>
                      <m:sty m:val="p"/>
                    </m:rPr>
                    <w:rPr>
                      <w:rFonts w:ascii="Cambria Math" w:hAnsi="Cambria Math"/>
                    </w:rPr>
                    <m:t>B</m:t>
                  </m:r>
                </m:e>
              </m:sPre>
            </m:oMath>
            <w:r w:rsidR="00860C20">
              <w:rPr>
                <w:rFonts w:ascii="Century Gothic" w:hAnsi="Century Gothic"/>
              </w:rPr>
              <w:t>.</w:t>
            </w:r>
            <w:r w:rsidR="003A0A99">
              <w:rPr>
                <w:rFonts w:ascii="Century Gothic" w:hAnsi="Century Gothic"/>
              </w:rPr>
              <w:t xml:space="preserve"> </w:t>
            </w:r>
            <w:r w:rsidR="00860C20">
              <w:rPr>
                <w:rFonts w:ascii="Century Gothic" w:hAnsi="Century Gothic"/>
              </w:rPr>
              <w:t>What do we call these</w:t>
            </w:r>
            <w:r w:rsidR="00E251B3">
              <w:rPr>
                <w:rFonts w:ascii="Century Gothic" w:hAnsi="Century Gothic"/>
              </w:rPr>
              <w:t xml:space="preserve"> and how do they compare</w:t>
            </w:r>
            <w:r w:rsidR="00860C20">
              <w:rPr>
                <w:rFonts w:ascii="Century Gothic" w:hAnsi="Century Gothic"/>
              </w:rPr>
              <w:t>?</w:t>
            </w:r>
          </w:p>
        </w:tc>
        <w:tc>
          <w:tcPr>
            <w:tcW w:w="6753" w:type="dxa"/>
            <w:vAlign w:val="center"/>
          </w:tcPr>
          <w:p w14:paraId="7863DD39" w14:textId="78F98307" w:rsidR="003A0A99" w:rsidRDefault="00000000" w:rsidP="003A0A99">
            <w:pPr>
              <w:tabs>
                <w:tab w:val="left" w:pos="6128"/>
              </w:tabs>
              <w:spacing w:after="0" w:line="259" w:lineRule="auto"/>
              <w:ind w:left="0" w:firstLine="0"/>
              <w:jc w:val="left"/>
              <w:rPr>
                <w:rFonts w:ascii="Century Gothic" w:hAnsi="Century Gothic"/>
              </w:rPr>
            </w:pPr>
            <m:oMath>
              <m:sPre>
                <m:sPrePr>
                  <m:ctrlPr>
                    <w:rPr>
                      <w:rFonts w:ascii="Cambria Math" w:hAnsi="Cambria Math"/>
                      <w:iCs/>
                    </w:rPr>
                  </m:ctrlPr>
                </m:sPrePr>
                <m:sub>
                  <m:r>
                    <m:rPr>
                      <m:nor/>
                    </m:rPr>
                    <w:rPr>
                      <w:rFonts w:ascii="Cambria Math" w:hAnsi="Cambria Math"/>
                      <w:iCs/>
                    </w:rPr>
                    <m:t xml:space="preserve"> </m:t>
                  </m:r>
                </m:sub>
                <m:sup>
                  <m:r>
                    <m:rPr>
                      <m:sty m:val="p"/>
                    </m:rPr>
                    <w:rPr>
                      <w:rFonts w:ascii="Cambria Math" w:hAnsi="Cambria Math"/>
                    </w:rPr>
                    <m:t>10</m:t>
                  </m:r>
                </m:sup>
                <m:e>
                  <m:r>
                    <m:rPr>
                      <m:sty m:val="p"/>
                    </m:rPr>
                    <w:rPr>
                      <w:rFonts w:ascii="Cambria Math" w:hAnsi="Cambria Math"/>
                    </w:rPr>
                    <m:t>B</m:t>
                  </m:r>
                </m:e>
              </m:sPre>
            </m:oMath>
            <w:r w:rsidR="00AC7510">
              <w:rPr>
                <w:rFonts w:ascii="Century Gothic" w:hAnsi="Century Gothic"/>
              </w:rPr>
              <w:t xml:space="preserve"> and </w:t>
            </w:r>
            <m:oMath>
              <m:sPre>
                <m:sPrePr>
                  <m:ctrlPr>
                    <w:rPr>
                      <w:rFonts w:ascii="Cambria Math" w:hAnsi="Cambria Math"/>
                      <w:iCs/>
                    </w:rPr>
                  </m:ctrlPr>
                </m:sPrePr>
                <m:sub>
                  <m:r>
                    <m:rPr>
                      <m:nor/>
                    </m:rPr>
                    <w:rPr>
                      <w:rFonts w:ascii="Cambria Math" w:hAnsi="Cambria Math"/>
                      <w:iCs/>
                    </w:rPr>
                    <m:t xml:space="preserve"> </m:t>
                  </m:r>
                </m:sub>
                <m:sup>
                  <m:r>
                    <m:rPr>
                      <m:sty m:val="p"/>
                    </m:rPr>
                    <w:rPr>
                      <w:rFonts w:ascii="Cambria Math" w:hAnsi="Cambria Math"/>
                    </w:rPr>
                    <m:t>11</m:t>
                  </m:r>
                </m:sup>
                <m:e>
                  <m:r>
                    <m:rPr>
                      <m:sty m:val="p"/>
                    </m:rPr>
                    <w:rPr>
                      <w:rFonts w:ascii="Cambria Math" w:hAnsi="Cambria Math"/>
                    </w:rPr>
                    <m:t>B</m:t>
                  </m:r>
                </m:e>
              </m:sPre>
            </m:oMath>
            <w:r w:rsidR="00AC7510">
              <w:rPr>
                <w:rFonts w:ascii="Century Gothic" w:hAnsi="Century Gothic"/>
              </w:rPr>
              <w:t xml:space="preserve"> are isotopes of boron.</w:t>
            </w:r>
          </w:p>
          <w:p w14:paraId="589049F2" w14:textId="3314C5D4" w:rsidR="00885BC8" w:rsidRDefault="00000000" w:rsidP="00885BC8">
            <w:pPr>
              <w:pStyle w:val="ListParagraph"/>
              <w:numPr>
                <w:ilvl w:val="0"/>
                <w:numId w:val="21"/>
              </w:numPr>
              <w:tabs>
                <w:tab w:val="left" w:pos="6128"/>
              </w:tabs>
              <w:spacing w:after="0" w:line="259" w:lineRule="auto"/>
              <w:jc w:val="left"/>
              <w:rPr>
                <w:rFonts w:ascii="Century Gothic" w:hAnsi="Century Gothic"/>
              </w:rPr>
            </w:pPr>
            <m:oMath>
              <m:sPre>
                <m:sPrePr>
                  <m:ctrlPr>
                    <w:rPr>
                      <w:rFonts w:ascii="Cambria Math" w:hAnsi="Cambria Math"/>
                      <w:iCs/>
                    </w:rPr>
                  </m:ctrlPr>
                </m:sPrePr>
                <m:sub>
                  <m:r>
                    <m:rPr>
                      <m:nor/>
                    </m:rPr>
                    <w:rPr>
                      <w:rFonts w:ascii="Cambria Math" w:hAnsi="Cambria Math"/>
                      <w:iCs/>
                    </w:rPr>
                    <m:t xml:space="preserve"> </m:t>
                  </m:r>
                </m:sub>
                <m:sup>
                  <m:r>
                    <m:rPr>
                      <m:sty m:val="p"/>
                    </m:rPr>
                    <w:rPr>
                      <w:rFonts w:ascii="Cambria Math" w:hAnsi="Cambria Math"/>
                    </w:rPr>
                    <m:t>10</m:t>
                  </m:r>
                </m:sup>
                <m:e>
                  <m:r>
                    <m:rPr>
                      <m:sty m:val="p"/>
                    </m:rPr>
                    <w:rPr>
                      <w:rFonts w:ascii="Cambria Math" w:hAnsi="Cambria Math"/>
                    </w:rPr>
                    <m:t>B</m:t>
                  </m:r>
                </m:e>
              </m:sPre>
            </m:oMath>
            <w:r w:rsidR="00885BC8">
              <w:rPr>
                <w:rFonts w:ascii="Century Gothic" w:hAnsi="Century Gothic"/>
              </w:rPr>
              <w:t xml:space="preserve"> contains </w:t>
            </w:r>
            <w:r w:rsidR="00E52187">
              <w:rPr>
                <w:rFonts w:ascii="Century Gothic" w:hAnsi="Century Gothic"/>
              </w:rPr>
              <w:t>five</w:t>
            </w:r>
            <w:r w:rsidR="00885BC8">
              <w:rPr>
                <w:rFonts w:ascii="Century Gothic" w:hAnsi="Century Gothic"/>
              </w:rPr>
              <w:t xml:space="preserve"> protons and </w:t>
            </w:r>
            <w:r w:rsidR="00E52187">
              <w:rPr>
                <w:rFonts w:ascii="Century Gothic" w:hAnsi="Century Gothic"/>
              </w:rPr>
              <w:t>five</w:t>
            </w:r>
            <w:r w:rsidR="00885BC8">
              <w:rPr>
                <w:rFonts w:ascii="Century Gothic" w:hAnsi="Century Gothic"/>
              </w:rPr>
              <w:t xml:space="preserve"> neutrons</w:t>
            </w:r>
          </w:p>
          <w:p w14:paraId="5A33F571" w14:textId="0D75EC20" w:rsidR="00885BC8" w:rsidRPr="00885BC8" w:rsidRDefault="00000000" w:rsidP="00885BC8">
            <w:pPr>
              <w:pStyle w:val="ListParagraph"/>
              <w:numPr>
                <w:ilvl w:val="0"/>
                <w:numId w:val="21"/>
              </w:numPr>
              <w:tabs>
                <w:tab w:val="left" w:pos="6128"/>
              </w:tabs>
              <w:spacing w:after="0" w:line="259" w:lineRule="auto"/>
              <w:jc w:val="left"/>
              <w:rPr>
                <w:rFonts w:ascii="Century Gothic" w:hAnsi="Century Gothic"/>
              </w:rPr>
            </w:pPr>
            <m:oMath>
              <m:sPre>
                <m:sPrePr>
                  <m:ctrlPr>
                    <w:rPr>
                      <w:rFonts w:ascii="Cambria Math" w:hAnsi="Cambria Math"/>
                      <w:iCs/>
                    </w:rPr>
                  </m:ctrlPr>
                </m:sPrePr>
                <m:sub>
                  <m:r>
                    <m:rPr>
                      <m:nor/>
                    </m:rPr>
                    <w:rPr>
                      <w:rFonts w:ascii="Cambria Math" w:hAnsi="Cambria Math"/>
                      <w:iCs/>
                    </w:rPr>
                    <m:t xml:space="preserve"> </m:t>
                  </m:r>
                </m:sub>
                <m:sup>
                  <m:r>
                    <m:rPr>
                      <m:sty m:val="p"/>
                    </m:rPr>
                    <w:rPr>
                      <w:rFonts w:ascii="Cambria Math" w:hAnsi="Cambria Math"/>
                    </w:rPr>
                    <m:t>11</m:t>
                  </m:r>
                </m:sup>
                <m:e>
                  <m:r>
                    <m:rPr>
                      <m:sty m:val="p"/>
                    </m:rPr>
                    <w:rPr>
                      <w:rFonts w:ascii="Cambria Math" w:hAnsi="Cambria Math"/>
                    </w:rPr>
                    <m:t>B</m:t>
                  </m:r>
                </m:e>
              </m:sPre>
            </m:oMath>
            <w:r w:rsidR="00885BC8">
              <w:rPr>
                <w:rFonts w:ascii="Century Gothic" w:hAnsi="Century Gothic"/>
              </w:rPr>
              <w:t xml:space="preserve"> contains </w:t>
            </w:r>
            <w:r w:rsidR="00451FB1">
              <w:rPr>
                <w:rFonts w:ascii="Century Gothic" w:hAnsi="Century Gothic"/>
              </w:rPr>
              <w:t>five</w:t>
            </w:r>
            <w:r w:rsidR="00885BC8">
              <w:rPr>
                <w:rFonts w:ascii="Century Gothic" w:hAnsi="Century Gothic"/>
              </w:rPr>
              <w:t xml:space="preserve"> protons and </w:t>
            </w:r>
            <w:r w:rsidR="00451FB1">
              <w:rPr>
                <w:rFonts w:ascii="Century Gothic" w:hAnsi="Century Gothic"/>
              </w:rPr>
              <w:t>six</w:t>
            </w:r>
            <w:r w:rsidR="00885BC8">
              <w:rPr>
                <w:rFonts w:ascii="Century Gothic" w:hAnsi="Century Gothic"/>
              </w:rPr>
              <w:t xml:space="preserve"> neutrons</w:t>
            </w:r>
          </w:p>
        </w:tc>
      </w:tr>
      <w:tr w:rsidR="003A0A99" w:rsidRPr="00985C41" w14:paraId="277CDF52" w14:textId="77777777" w:rsidTr="00E8636B">
        <w:trPr>
          <w:trHeight w:val="1701"/>
          <w:jc w:val="center"/>
        </w:trPr>
        <w:tc>
          <w:tcPr>
            <w:tcW w:w="2263" w:type="dxa"/>
            <w:vAlign w:val="center"/>
          </w:tcPr>
          <w:p w14:paraId="1107BF90" w14:textId="122A9FED" w:rsidR="003A0A99" w:rsidRPr="00985C41" w:rsidRDefault="00E6475C" w:rsidP="00E53478">
            <w:pPr>
              <w:pStyle w:val="RSCBulletedlist"/>
              <w:numPr>
                <w:ilvl w:val="0"/>
                <w:numId w:val="0"/>
              </w:numPr>
            </w:pPr>
            <w:r w:rsidRPr="004A6528">
              <w:rPr>
                <w:sz w:val="20"/>
                <w:szCs w:val="20"/>
              </w:rPr>
              <w:t>Explain how</w:t>
            </w:r>
            <w:r>
              <w:rPr>
                <w:sz w:val="20"/>
                <w:szCs w:val="20"/>
              </w:rPr>
              <w:t xml:space="preserve"> relative atomic mass</w:t>
            </w:r>
            <m:oMath>
              <m:r>
                <w:rPr>
                  <w:rFonts w:ascii="Cambria Math" w:hAnsi="Cambria Math"/>
                  <w:sz w:val="20"/>
                  <w:szCs w:val="20"/>
                </w:rPr>
                <m:t xml:space="preserve"> (</m:t>
              </m:r>
              <m:sSub>
                <m:sSubPr>
                  <m:ctrlPr>
                    <w:rPr>
                      <w:rFonts w:ascii="Cambria Math" w:hAnsi="Cambria Math"/>
                      <w:i/>
                      <w:sz w:val="20"/>
                      <w:szCs w:val="20"/>
                    </w:rPr>
                  </m:ctrlPr>
                </m:sSubPr>
                <m:e>
                  <m:r>
                    <m:rPr>
                      <m:nor/>
                    </m:rPr>
                    <w:rPr>
                      <w:rFonts w:ascii="Cambria Math" w:hAnsi="Cambria Math"/>
                      <w:i/>
                      <w:iCs/>
                      <w:sz w:val="20"/>
                      <w:szCs w:val="20"/>
                    </w:rPr>
                    <m:t>A</m:t>
                  </m:r>
                </m:e>
                <m:sub>
                  <m:r>
                    <m:rPr>
                      <m:nor/>
                    </m:rPr>
                    <w:rPr>
                      <w:rFonts w:ascii="Cambria Math" w:hAnsi="Cambria Math"/>
                      <w:sz w:val="20"/>
                      <w:szCs w:val="20"/>
                    </w:rPr>
                    <m:t>r</m:t>
                  </m:r>
                </m:sub>
              </m:sSub>
              <m:r>
                <w:rPr>
                  <w:rFonts w:ascii="Cambria Math" w:hAnsi="Cambria Math"/>
                  <w:sz w:val="20"/>
                  <w:szCs w:val="20"/>
                </w:rPr>
                <m:t>)</m:t>
              </m:r>
            </m:oMath>
            <w:r w:rsidRPr="004A6528">
              <w:rPr>
                <w:sz w:val="20"/>
                <w:szCs w:val="20"/>
              </w:rPr>
              <w:t xml:space="preserve"> is calculated</w:t>
            </w:r>
            <w:r>
              <w:rPr>
                <w:sz w:val="20"/>
                <w:szCs w:val="20"/>
              </w:rPr>
              <w:t xml:space="preserve">. </w:t>
            </w:r>
            <w:r w:rsidR="00D32029">
              <w:rPr>
                <w:sz w:val="20"/>
                <w:szCs w:val="20"/>
              </w:rPr>
              <w:t xml:space="preserve">Why is the </w:t>
            </w:r>
            <m:oMath>
              <m:sSub>
                <m:sSubPr>
                  <m:ctrlPr>
                    <w:rPr>
                      <w:rFonts w:ascii="Cambria Math" w:eastAsiaTheme="minorEastAsia" w:hAnsi="Cambria Math"/>
                      <w:i/>
                      <w:sz w:val="20"/>
                      <w:szCs w:val="20"/>
                    </w:rPr>
                  </m:ctrlPr>
                </m:sSubPr>
                <m:e>
                  <m:r>
                    <m:rPr>
                      <m:nor/>
                    </m:rPr>
                    <w:rPr>
                      <w:rFonts w:ascii="Cambria Math" w:eastAsiaTheme="minorEastAsia" w:hAnsi="Cambria Math"/>
                      <w:i/>
                      <w:iCs/>
                      <w:sz w:val="20"/>
                      <w:szCs w:val="20"/>
                    </w:rPr>
                    <m:t>A</m:t>
                  </m:r>
                </m:e>
                <m:sub>
                  <m:r>
                    <m:rPr>
                      <m:nor/>
                    </m:rPr>
                    <w:rPr>
                      <w:rFonts w:ascii="Cambria Math" w:eastAsiaTheme="minorEastAsia" w:hAnsi="Cambria Math"/>
                    </w:rPr>
                    <m:t>r</m:t>
                  </m:r>
                </m:sub>
              </m:sSub>
            </m:oMath>
            <w:r w:rsidR="00D32029">
              <w:rPr>
                <w:sz w:val="20"/>
                <w:szCs w:val="20"/>
              </w:rPr>
              <w:t xml:space="preserve"> of boron 10.8, not 10.5</w:t>
            </w:r>
            <w:r w:rsidR="0049784A">
              <w:rPr>
                <w:sz w:val="20"/>
                <w:szCs w:val="20"/>
              </w:rPr>
              <w:t>?</w:t>
            </w:r>
            <w:r w:rsidR="004A6528" w:rsidRPr="004A6528">
              <w:rPr>
                <w:sz w:val="20"/>
                <w:szCs w:val="20"/>
              </w:rPr>
              <w:t xml:space="preserve"> </w:t>
            </w:r>
            <w:r w:rsidR="0049784A">
              <w:rPr>
                <w:sz w:val="20"/>
                <w:szCs w:val="20"/>
              </w:rPr>
              <w:t>W</w:t>
            </w:r>
            <w:r w:rsidR="004A6528" w:rsidRPr="004A6528">
              <w:rPr>
                <w:sz w:val="20"/>
                <w:szCs w:val="20"/>
              </w:rPr>
              <w:t xml:space="preserve">hat </w:t>
            </w:r>
            <w:r w:rsidR="00B01238">
              <w:rPr>
                <w:sz w:val="20"/>
                <w:szCs w:val="20"/>
              </w:rPr>
              <w:t xml:space="preserve">does </w:t>
            </w:r>
            <w:r w:rsidR="004A6528" w:rsidRPr="004A6528">
              <w:rPr>
                <w:sz w:val="20"/>
                <w:szCs w:val="20"/>
              </w:rPr>
              <w:t xml:space="preserve">that tell </w:t>
            </w:r>
            <w:r w:rsidR="00B01238">
              <w:rPr>
                <w:sz w:val="20"/>
                <w:szCs w:val="20"/>
              </w:rPr>
              <w:t>you</w:t>
            </w:r>
            <w:r w:rsidR="004A6528" w:rsidRPr="004A6528">
              <w:rPr>
                <w:sz w:val="20"/>
                <w:szCs w:val="20"/>
              </w:rPr>
              <w:t xml:space="preserve"> about boron atoms</w:t>
            </w:r>
            <w:r w:rsidR="00776148">
              <w:rPr>
                <w:sz w:val="20"/>
                <w:szCs w:val="20"/>
              </w:rPr>
              <w:t>?</w:t>
            </w:r>
          </w:p>
        </w:tc>
        <w:tc>
          <w:tcPr>
            <w:tcW w:w="6753" w:type="dxa"/>
            <w:vAlign w:val="center"/>
          </w:tcPr>
          <w:p w14:paraId="714CB9B2" w14:textId="22A28550" w:rsidR="003A0A99" w:rsidRPr="00985C41" w:rsidRDefault="001D1EE0" w:rsidP="003A0A99">
            <w:pPr>
              <w:tabs>
                <w:tab w:val="left" w:pos="6128"/>
              </w:tabs>
              <w:spacing w:after="0" w:line="259" w:lineRule="auto"/>
              <w:ind w:left="0" w:firstLine="0"/>
              <w:jc w:val="left"/>
              <w:rPr>
                <w:rFonts w:ascii="Century Gothic" w:hAnsi="Century Gothic"/>
              </w:rPr>
            </w:pPr>
            <w:r>
              <w:rPr>
                <w:rFonts w:ascii="Century Gothic" w:hAnsi="Century Gothic"/>
              </w:rPr>
              <w:t>Relative atomic mass is calculated as a</w:t>
            </w:r>
            <w:r w:rsidR="008C6AF5">
              <w:rPr>
                <w:rFonts w:ascii="Century Gothic" w:hAnsi="Century Gothic"/>
              </w:rPr>
              <w:t xml:space="preserve"> weighted</w:t>
            </w:r>
            <w:r>
              <w:rPr>
                <w:rFonts w:ascii="Century Gothic" w:hAnsi="Century Gothic"/>
              </w:rPr>
              <w:t xml:space="preserve"> average of</w:t>
            </w:r>
            <w:r w:rsidR="008C6AF5">
              <w:rPr>
                <w:rFonts w:ascii="Century Gothic" w:hAnsi="Century Gothic"/>
              </w:rPr>
              <w:t xml:space="preserve"> the relative masses of</w:t>
            </w:r>
            <w:r>
              <w:rPr>
                <w:rFonts w:ascii="Century Gothic" w:hAnsi="Century Gothic"/>
              </w:rPr>
              <w:t xml:space="preserve"> </w:t>
            </w:r>
            <w:r w:rsidR="004942C7">
              <w:rPr>
                <w:rFonts w:ascii="Century Gothic" w:hAnsi="Century Gothic"/>
              </w:rPr>
              <w:t>100</w:t>
            </w:r>
            <w:r>
              <w:rPr>
                <w:rFonts w:ascii="Century Gothic" w:hAnsi="Century Gothic"/>
              </w:rPr>
              <w:t xml:space="preserve"> atoms of boron</w:t>
            </w:r>
            <w:r w:rsidR="004942C7">
              <w:rPr>
                <w:rFonts w:ascii="Century Gothic" w:hAnsi="Century Gothic"/>
              </w:rPr>
              <w:t xml:space="preserve">, </w:t>
            </w:r>
            <w:r w:rsidR="00EA3718">
              <w:rPr>
                <w:rFonts w:ascii="Century Gothic" w:hAnsi="Century Gothic"/>
              </w:rPr>
              <w:t>based on</w:t>
            </w:r>
            <w:r w:rsidR="004942C7">
              <w:rPr>
                <w:rFonts w:ascii="Century Gothic" w:hAnsi="Century Gothic"/>
              </w:rPr>
              <w:t xml:space="preserve"> the percentage of each found in a natural sample</w:t>
            </w:r>
            <w:r w:rsidR="008C6AF5">
              <w:rPr>
                <w:rFonts w:ascii="Century Gothic" w:hAnsi="Century Gothic"/>
              </w:rPr>
              <w:t>.</w:t>
            </w:r>
            <w:r w:rsidR="008F598B">
              <w:rPr>
                <w:rFonts w:ascii="Century Gothic" w:hAnsi="Century Gothic"/>
              </w:rPr>
              <w:t xml:space="preserve"> Since the </w:t>
            </w:r>
            <w:r w:rsidR="008E5BBC">
              <w:rPr>
                <w:rFonts w:ascii="Century Gothic" w:hAnsi="Century Gothic"/>
              </w:rPr>
              <w:t>relative atomic mass of boron is closer to 11 than 10, there must be far more</w:t>
            </w:r>
            <w:r w:rsidR="0006102D">
              <w:rPr>
                <w:rFonts w:ascii="Century Gothic" w:hAnsi="Century Gothic"/>
              </w:rPr>
              <w:t xml:space="preserve"> </w:t>
            </w:r>
            <m:oMath>
              <m:sPre>
                <m:sPrePr>
                  <m:ctrlPr>
                    <w:rPr>
                      <w:rFonts w:ascii="Cambria Math" w:hAnsi="Cambria Math"/>
                      <w:iCs/>
                    </w:rPr>
                  </m:ctrlPr>
                </m:sPrePr>
                <m:sub>
                  <m:r>
                    <m:rPr>
                      <m:nor/>
                    </m:rPr>
                    <w:rPr>
                      <w:rFonts w:ascii="Cambria Math" w:hAnsi="Cambria Math"/>
                      <w:iCs/>
                    </w:rPr>
                    <m:t xml:space="preserve"> </m:t>
                  </m:r>
                </m:sub>
                <m:sup>
                  <m:r>
                    <m:rPr>
                      <m:sty m:val="p"/>
                    </m:rPr>
                    <w:rPr>
                      <w:rFonts w:ascii="Cambria Math" w:hAnsi="Cambria Math"/>
                    </w:rPr>
                    <m:t>11</m:t>
                  </m:r>
                </m:sup>
                <m:e>
                  <m:r>
                    <m:rPr>
                      <m:sty m:val="p"/>
                    </m:rPr>
                    <w:rPr>
                      <w:rFonts w:ascii="Cambria Math" w:hAnsi="Cambria Math"/>
                    </w:rPr>
                    <m:t>B</m:t>
                  </m:r>
                </m:e>
              </m:sPre>
            </m:oMath>
            <w:r w:rsidR="0006102D">
              <w:rPr>
                <w:rFonts w:ascii="Century Gothic" w:eastAsiaTheme="minorEastAsia" w:hAnsi="Century Gothic"/>
                <w:iCs/>
              </w:rPr>
              <w:t xml:space="preserve"> </w:t>
            </w:r>
            <w:r w:rsidR="008E5BBC">
              <w:rPr>
                <w:rFonts w:ascii="Century Gothic" w:hAnsi="Century Gothic"/>
              </w:rPr>
              <w:t>atoms than</w:t>
            </w:r>
            <w:r w:rsidR="0006102D">
              <w:rPr>
                <w:rFonts w:ascii="Century Gothic" w:hAnsi="Century Gothic"/>
              </w:rPr>
              <w:t xml:space="preserve"> </w:t>
            </w:r>
            <m:oMath>
              <m:sPre>
                <m:sPrePr>
                  <m:ctrlPr>
                    <w:rPr>
                      <w:rFonts w:ascii="Cambria Math" w:hAnsi="Cambria Math"/>
                      <w:iCs/>
                    </w:rPr>
                  </m:ctrlPr>
                </m:sPrePr>
                <m:sub>
                  <m:r>
                    <m:rPr>
                      <m:nor/>
                    </m:rPr>
                    <w:rPr>
                      <w:rFonts w:ascii="Cambria Math" w:hAnsi="Cambria Math"/>
                      <w:iCs/>
                    </w:rPr>
                    <m:t xml:space="preserve"> </m:t>
                  </m:r>
                </m:sub>
                <m:sup>
                  <m:r>
                    <m:rPr>
                      <m:sty m:val="p"/>
                    </m:rPr>
                    <w:rPr>
                      <w:rFonts w:ascii="Cambria Math" w:hAnsi="Cambria Math"/>
                    </w:rPr>
                    <m:t>10</m:t>
                  </m:r>
                </m:sup>
                <m:e>
                  <m:r>
                    <m:rPr>
                      <m:sty m:val="p"/>
                    </m:rPr>
                    <w:rPr>
                      <w:rFonts w:ascii="Cambria Math" w:hAnsi="Cambria Math"/>
                    </w:rPr>
                    <m:t>B</m:t>
                  </m:r>
                </m:e>
              </m:sPre>
            </m:oMath>
            <w:r w:rsidR="0006102D">
              <w:rPr>
                <w:rFonts w:ascii="Century Gothic" w:eastAsiaTheme="minorEastAsia" w:hAnsi="Century Gothic"/>
                <w:iCs/>
              </w:rPr>
              <w:t xml:space="preserve"> </w:t>
            </w:r>
            <w:r w:rsidR="008E5BBC">
              <w:rPr>
                <w:rFonts w:ascii="Century Gothic" w:hAnsi="Century Gothic"/>
              </w:rPr>
              <w:t>atoms in</w:t>
            </w:r>
            <w:r w:rsidR="005C3020">
              <w:rPr>
                <w:rFonts w:ascii="Century Gothic" w:hAnsi="Century Gothic"/>
              </w:rPr>
              <w:t xml:space="preserve"> a naturally occurring sample.</w:t>
            </w:r>
          </w:p>
        </w:tc>
      </w:tr>
      <w:tr w:rsidR="003A0A99" w:rsidRPr="00985C41" w14:paraId="38D8BC99" w14:textId="77777777" w:rsidTr="00D444BA">
        <w:trPr>
          <w:trHeight w:val="482"/>
          <w:jc w:val="center"/>
        </w:trPr>
        <w:tc>
          <w:tcPr>
            <w:tcW w:w="2263" w:type="dxa"/>
            <w:vAlign w:val="center"/>
          </w:tcPr>
          <w:p w14:paraId="3EED99C4" w14:textId="000D921B" w:rsidR="003A0A99" w:rsidRPr="00687A24" w:rsidRDefault="00B658F6" w:rsidP="00E53478">
            <w:pPr>
              <w:pStyle w:val="RSCBulletedlist"/>
              <w:numPr>
                <w:ilvl w:val="0"/>
                <w:numId w:val="0"/>
              </w:numPr>
            </w:pPr>
            <w:r>
              <w:rPr>
                <w:sz w:val="20"/>
                <w:szCs w:val="20"/>
              </w:rPr>
              <w:t>E</w:t>
            </w:r>
            <w:r w:rsidR="00D93203" w:rsidRPr="00D93203">
              <w:rPr>
                <w:sz w:val="20"/>
                <w:szCs w:val="20"/>
              </w:rPr>
              <w:t xml:space="preserve">xplain how </w:t>
            </w:r>
            <w:r w:rsidR="008F4B74">
              <w:rPr>
                <w:sz w:val="20"/>
                <w:szCs w:val="20"/>
              </w:rPr>
              <w:t xml:space="preserve">relative formula </w:t>
            </w:r>
            <w:r>
              <w:rPr>
                <w:sz w:val="20"/>
                <w:szCs w:val="20"/>
              </w:rPr>
              <w:t xml:space="preserve">mass is calculated. Use the example of </w:t>
            </w:r>
            <w:r w:rsidRPr="008E69FD">
              <w:rPr>
                <w:rFonts w:ascii="Cambria Math" w:hAnsi="Cambria Math"/>
                <w:sz w:val="20"/>
                <w:szCs w:val="20"/>
              </w:rPr>
              <w:t>FeCO</w:t>
            </w:r>
            <w:r w:rsidRPr="008E69FD">
              <w:rPr>
                <w:rFonts w:ascii="Cambria Math" w:hAnsi="Cambria Math"/>
                <w:vertAlign w:val="subscript"/>
              </w:rPr>
              <w:t>3</w:t>
            </w:r>
            <w:r>
              <w:rPr>
                <w:sz w:val="20"/>
                <w:szCs w:val="20"/>
              </w:rPr>
              <w:t xml:space="preserve"> (</w:t>
            </w:r>
            <m:oMath>
              <m:sSub>
                <m:sSubPr>
                  <m:ctrlPr>
                    <w:rPr>
                      <w:rFonts w:ascii="Cambria Math" w:eastAsiaTheme="minorEastAsia" w:hAnsi="Cambria Math"/>
                      <w:i/>
                      <w:sz w:val="20"/>
                      <w:szCs w:val="20"/>
                    </w:rPr>
                  </m:ctrlPr>
                </m:sSubPr>
                <m:e>
                  <m:r>
                    <m:rPr>
                      <m:nor/>
                    </m:rPr>
                    <w:rPr>
                      <w:rFonts w:ascii="Cambria Math" w:eastAsiaTheme="minorEastAsia" w:hAnsi="Cambria Math"/>
                      <w:i/>
                      <w:iCs/>
                    </w:rPr>
                    <m:t>M</m:t>
                  </m:r>
                </m:e>
                <m:sub>
                  <m:r>
                    <m:rPr>
                      <m:nor/>
                    </m:rPr>
                    <w:rPr>
                      <w:rFonts w:ascii="Cambria Math" w:eastAsiaTheme="minorEastAsia" w:hAnsi="Cambria Math"/>
                    </w:rPr>
                    <m:t>r</m:t>
                  </m:r>
                </m:sub>
              </m:sSub>
            </m:oMath>
            <w:r w:rsidR="009D7879">
              <w:rPr>
                <w:sz w:val="20"/>
                <w:szCs w:val="20"/>
              </w:rPr>
              <w:t xml:space="preserve"> </w:t>
            </w:r>
            <w:r w:rsidR="009D7879" w:rsidRPr="008E69FD">
              <w:rPr>
                <w:rFonts w:ascii="Cambria Math" w:hAnsi="Cambria Math"/>
                <w:sz w:val="20"/>
                <w:szCs w:val="20"/>
              </w:rPr>
              <w:t>116</w:t>
            </w:r>
            <w:r w:rsidR="009D7879">
              <w:rPr>
                <w:sz w:val="20"/>
                <w:szCs w:val="20"/>
              </w:rPr>
              <w:t>).</w:t>
            </w:r>
          </w:p>
        </w:tc>
        <w:tc>
          <w:tcPr>
            <w:tcW w:w="6753" w:type="dxa"/>
            <w:vAlign w:val="center"/>
          </w:tcPr>
          <w:p w14:paraId="31D7A020" w14:textId="62922B6D" w:rsidR="008A451C" w:rsidRPr="00E8636B" w:rsidRDefault="008A451C" w:rsidP="00E8636B">
            <w:pPr>
              <w:tabs>
                <w:tab w:val="left" w:pos="6128"/>
              </w:tabs>
              <w:spacing w:after="0" w:line="259" w:lineRule="auto"/>
              <w:jc w:val="left"/>
              <w:rPr>
                <w:rFonts w:ascii="Cambria Math" w:hAnsi="Cambria Math"/>
              </w:rPr>
            </w:pPr>
            <w:r>
              <w:rPr>
                <w:rFonts w:ascii="Century Gothic" w:hAnsi="Century Gothic"/>
              </w:rPr>
              <w:t xml:space="preserve">Relative formula mass is calculated by adding together the relative atomic masses of all the atoms in the formula. For example, in </w:t>
            </w:r>
            <w:r w:rsidRPr="008E69FD">
              <w:rPr>
                <w:rFonts w:ascii="Cambria Math" w:hAnsi="Cambria Math"/>
              </w:rPr>
              <w:t>FeCO</w:t>
            </w:r>
            <w:r w:rsidRPr="008E69FD">
              <w:rPr>
                <w:rFonts w:ascii="Cambria Math" w:hAnsi="Cambria Math"/>
                <w:vertAlign w:val="subscript"/>
              </w:rPr>
              <w:t>3</w:t>
            </w:r>
            <w:r w:rsidRPr="008E69FD">
              <w:rPr>
                <w:rFonts w:ascii="Cambria Math" w:hAnsi="Cambria Math"/>
              </w:rPr>
              <w:t>,</w:t>
            </w:r>
            <w:r>
              <w:rPr>
                <w:rFonts w:ascii="Century Gothic" w:hAnsi="Century Gothic"/>
              </w:rPr>
              <w:t xml:space="preserve"> the </w:t>
            </w:r>
            <m:oMath>
              <m:sSub>
                <m:sSubPr>
                  <m:ctrlPr>
                    <w:rPr>
                      <w:rFonts w:ascii="Cambria Math" w:eastAsiaTheme="minorEastAsia" w:hAnsi="Cambria Math"/>
                      <w:i/>
                    </w:rPr>
                  </m:ctrlPr>
                </m:sSubPr>
                <m:e>
                  <m:r>
                    <m:rPr>
                      <m:nor/>
                    </m:rPr>
                    <w:rPr>
                      <w:rFonts w:ascii="Cambria Math" w:eastAsiaTheme="minorEastAsia" w:hAnsi="Cambria Math"/>
                      <w:i/>
                      <w:iCs/>
                    </w:rPr>
                    <m:t>A</m:t>
                  </m:r>
                </m:e>
                <m:sub>
                  <m:r>
                    <m:rPr>
                      <m:nor/>
                    </m:rPr>
                    <w:rPr>
                      <w:rFonts w:ascii="Cambria Math" w:eastAsiaTheme="minorEastAsia" w:hAnsi="Cambria Math"/>
                    </w:rPr>
                    <m:t>r</m:t>
                  </m:r>
                </m:sub>
              </m:sSub>
            </m:oMath>
            <w:r>
              <w:rPr>
                <w:rFonts w:ascii="Century Gothic" w:hAnsi="Century Gothic"/>
              </w:rPr>
              <w:t xml:space="preserve">s </w:t>
            </w:r>
            <w:proofErr w:type="gramStart"/>
            <w:r>
              <w:rPr>
                <w:rFonts w:ascii="Century Gothic" w:hAnsi="Century Gothic"/>
              </w:rPr>
              <w:t>are:</w:t>
            </w:r>
            <w:proofErr w:type="gramEnd"/>
            <w:r w:rsidR="00CB0086">
              <w:rPr>
                <w:rFonts w:ascii="Cambria Math" w:hAnsi="Cambria Math"/>
              </w:rPr>
              <w:t xml:space="preserve"> </w:t>
            </w:r>
            <w:r w:rsidRPr="00E8636B">
              <w:rPr>
                <w:rFonts w:ascii="Cambria Math" w:hAnsi="Cambria Math"/>
              </w:rPr>
              <w:t>Fe = 56</w:t>
            </w:r>
            <w:r w:rsidR="00CB0086">
              <w:rPr>
                <w:rFonts w:ascii="Cambria Math" w:hAnsi="Cambria Math"/>
              </w:rPr>
              <w:t xml:space="preserve">, </w:t>
            </w:r>
            <w:r w:rsidRPr="00E8636B">
              <w:rPr>
                <w:rFonts w:ascii="Cambria Math" w:hAnsi="Cambria Math"/>
              </w:rPr>
              <w:t>C = 12</w:t>
            </w:r>
            <w:r w:rsidR="00CB0086">
              <w:rPr>
                <w:rFonts w:ascii="Cambria Math" w:hAnsi="Cambria Math"/>
              </w:rPr>
              <w:t xml:space="preserve">, </w:t>
            </w:r>
            <w:r w:rsidRPr="00E8636B">
              <w:rPr>
                <w:rFonts w:ascii="Cambria Math" w:hAnsi="Cambria Math"/>
              </w:rPr>
              <w:t>O = 16</w:t>
            </w:r>
          </w:p>
          <w:p w14:paraId="68546122" w14:textId="77777777" w:rsidR="00CB0086" w:rsidRDefault="00CB0086" w:rsidP="009734D4">
            <w:pPr>
              <w:tabs>
                <w:tab w:val="left" w:pos="6128"/>
              </w:tabs>
              <w:spacing w:after="0" w:line="259" w:lineRule="auto"/>
              <w:ind w:left="0" w:firstLine="0"/>
              <w:jc w:val="left"/>
              <w:rPr>
                <w:rFonts w:ascii="Century Gothic" w:hAnsi="Century Gothic"/>
              </w:rPr>
            </w:pPr>
          </w:p>
          <w:p w14:paraId="3C30D7EF" w14:textId="1C98EF08" w:rsidR="00127C90" w:rsidRPr="008A451C" w:rsidRDefault="008A451C" w:rsidP="009734D4">
            <w:pPr>
              <w:tabs>
                <w:tab w:val="left" w:pos="6128"/>
              </w:tabs>
              <w:spacing w:after="0" w:line="259" w:lineRule="auto"/>
              <w:ind w:left="0" w:firstLine="0"/>
              <w:jc w:val="left"/>
              <w:rPr>
                <w:rFonts w:ascii="Century Gothic" w:hAnsi="Century Gothic"/>
              </w:rPr>
            </w:pPr>
            <w:r>
              <w:rPr>
                <w:rFonts w:ascii="Century Gothic" w:hAnsi="Century Gothic"/>
              </w:rPr>
              <w:t>So</w:t>
            </w:r>
            <w:r w:rsidR="008E69FD">
              <w:rPr>
                <w:rFonts w:ascii="Century Gothic" w:hAnsi="Century Gothic"/>
              </w:rPr>
              <w:t>,</w:t>
            </w:r>
            <w:r>
              <w:rPr>
                <w:rFonts w:ascii="Century Gothic" w:hAnsi="Century Gothic"/>
              </w:rPr>
              <w:t xml:space="preserve"> </w:t>
            </w:r>
            <m:oMath>
              <m:sSub>
                <m:sSubPr>
                  <m:ctrlPr>
                    <w:rPr>
                      <w:rFonts w:ascii="Cambria Math" w:eastAsiaTheme="minorEastAsia" w:hAnsi="Cambria Math"/>
                      <w:i/>
                    </w:rPr>
                  </m:ctrlPr>
                </m:sSubPr>
                <m:e>
                  <m:r>
                    <m:rPr>
                      <m:nor/>
                    </m:rPr>
                    <w:rPr>
                      <w:rFonts w:ascii="Cambria Math" w:eastAsiaTheme="minorEastAsia" w:hAnsi="Cambria Math"/>
                      <w:i/>
                      <w:iCs/>
                    </w:rPr>
                    <m:t>M</m:t>
                  </m:r>
                </m:e>
                <m:sub>
                  <m:r>
                    <m:rPr>
                      <m:nor/>
                    </m:rPr>
                    <w:rPr>
                      <w:rFonts w:ascii="Cambria Math" w:eastAsiaTheme="minorEastAsia" w:hAnsi="Cambria Math"/>
                    </w:rPr>
                    <m:t>r</m:t>
                  </m:r>
                </m:sub>
              </m:sSub>
              <m:r>
                <m:rPr>
                  <m:nor/>
                </m:rPr>
                <w:rPr>
                  <w:rFonts w:ascii="Cambria Math" w:hAnsi="Cambria Math"/>
                </w:rPr>
                <m:t xml:space="preserve"> = </m:t>
              </m:r>
              <m:r>
                <w:rPr>
                  <w:rFonts w:ascii="Cambria Math" w:hAnsi="Cambria Math"/>
                </w:rPr>
                <m:t>56+12+</m:t>
              </m:r>
              <m:d>
                <m:dPr>
                  <m:ctrlPr>
                    <w:rPr>
                      <w:rFonts w:ascii="Cambria Math" w:hAnsi="Cambria Math"/>
                      <w:i/>
                    </w:rPr>
                  </m:ctrlPr>
                </m:dPr>
                <m:e>
                  <m:r>
                    <w:rPr>
                      <w:rFonts w:ascii="Cambria Math" w:hAnsi="Cambria Math"/>
                    </w:rPr>
                    <m:t>3×16</m:t>
                  </m:r>
                </m:e>
              </m:d>
              <m:r>
                <w:rPr>
                  <w:rFonts w:ascii="Cambria Math" w:hAnsi="Cambria Math"/>
                </w:rPr>
                <m:t>=116</m:t>
              </m:r>
            </m:oMath>
          </w:p>
        </w:tc>
      </w:tr>
      <w:tr w:rsidR="003A0A99" w:rsidRPr="00985C41" w14:paraId="68823B10" w14:textId="77777777" w:rsidTr="00D444BA">
        <w:trPr>
          <w:trHeight w:val="482"/>
          <w:jc w:val="center"/>
        </w:trPr>
        <w:tc>
          <w:tcPr>
            <w:tcW w:w="2263" w:type="dxa"/>
            <w:vAlign w:val="center"/>
          </w:tcPr>
          <w:p w14:paraId="178B0BD3" w14:textId="78B86FEE" w:rsidR="003A0A99" w:rsidRDefault="00000000" w:rsidP="00E81D26">
            <w:pPr>
              <w:tabs>
                <w:tab w:val="left" w:pos="1593"/>
              </w:tabs>
              <w:spacing w:after="0" w:line="259" w:lineRule="auto"/>
              <w:ind w:left="0" w:firstLine="0"/>
              <w:jc w:val="left"/>
              <w:rPr>
                <w:rFonts w:ascii="Century Gothic" w:hAnsi="Century Gothic"/>
              </w:rPr>
            </w:pPr>
            <m:oMath>
              <m:sSub>
                <m:sSubPr>
                  <m:ctrlPr>
                    <w:rPr>
                      <w:rFonts w:ascii="Cambria Math" w:hAnsi="Cambria Math"/>
                      <w:iCs/>
                    </w:rPr>
                  </m:ctrlPr>
                </m:sSubPr>
                <m:e>
                  <m:r>
                    <m:rPr>
                      <m:sty m:val="p"/>
                    </m:rPr>
                    <w:rPr>
                      <w:rFonts w:ascii="Cambria Math" w:hAnsi="Cambria Math"/>
                    </w:rPr>
                    <m:t>FeCO</m:t>
                  </m:r>
                </m:e>
                <m:sub>
                  <m:r>
                    <m:rPr>
                      <m:sty m:val="p"/>
                    </m:rPr>
                    <w:rPr>
                      <w:rFonts w:ascii="Cambria Math" w:hAnsi="Cambria Math"/>
                    </w:rPr>
                    <m:t>3</m:t>
                  </m:r>
                </m:sub>
              </m:sSub>
            </m:oMath>
            <w:r w:rsidR="00E54B34">
              <w:rPr>
                <w:rFonts w:ascii="Century Gothic" w:hAnsi="Century Gothic"/>
              </w:rPr>
              <w:t xml:space="preserve">is an iron ore. Explain, using a calculation, what mass of iron you </w:t>
            </w:r>
            <w:r w:rsidR="001546EB">
              <w:rPr>
                <w:rFonts w:ascii="Century Gothic" w:hAnsi="Century Gothic"/>
              </w:rPr>
              <w:t xml:space="preserve">would </w:t>
            </w:r>
            <w:r w:rsidR="00E54B34">
              <w:rPr>
                <w:rFonts w:ascii="Century Gothic" w:hAnsi="Century Gothic"/>
              </w:rPr>
              <w:t>expect to extract from 100</w:t>
            </w:r>
            <w:r w:rsidR="001546EB">
              <w:rPr>
                <w:rFonts w:ascii="Century Gothic" w:hAnsi="Century Gothic"/>
              </w:rPr>
              <w:t xml:space="preserve"> </w:t>
            </w:r>
            <w:r w:rsidR="00E54B34">
              <w:rPr>
                <w:rFonts w:ascii="Century Gothic" w:hAnsi="Century Gothic"/>
              </w:rPr>
              <w:t xml:space="preserve">kg of </w:t>
            </w:r>
            <m:oMath>
              <m:sSub>
                <m:sSubPr>
                  <m:ctrlPr>
                    <w:rPr>
                      <w:rFonts w:ascii="Cambria Math" w:hAnsi="Cambria Math"/>
                      <w:iCs/>
                    </w:rPr>
                  </m:ctrlPr>
                </m:sSubPr>
                <m:e>
                  <m:r>
                    <m:rPr>
                      <m:sty m:val="p"/>
                    </m:rPr>
                    <w:rPr>
                      <w:rFonts w:ascii="Cambria Math" w:hAnsi="Cambria Math"/>
                    </w:rPr>
                    <m:t>FeCO</m:t>
                  </m:r>
                </m:e>
                <m:sub>
                  <m:r>
                    <m:rPr>
                      <m:sty m:val="p"/>
                    </m:rPr>
                    <w:rPr>
                      <w:rFonts w:ascii="Cambria Math" w:hAnsi="Cambria Math"/>
                    </w:rPr>
                    <m:t>3</m:t>
                  </m:r>
                </m:sub>
              </m:sSub>
            </m:oMath>
            <w:r w:rsidR="00E54B34" w:rsidRPr="008E69FD">
              <w:rPr>
                <w:rFonts w:ascii="Cambria Math" w:hAnsi="Cambria Math"/>
              </w:rPr>
              <w:t>.</w:t>
            </w:r>
          </w:p>
        </w:tc>
        <w:tc>
          <w:tcPr>
            <w:tcW w:w="6753" w:type="dxa"/>
            <w:vAlign w:val="center"/>
          </w:tcPr>
          <w:p w14:paraId="0861A1CA" w14:textId="54086520" w:rsidR="005B0158" w:rsidRDefault="00F2318C" w:rsidP="00F2318C">
            <w:pPr>
              <w:tabs>
                <w:tab w:val="left" w:pos="6128"/>
              </w:tabs>
              <w:spacing w:after="0" w:line="259" w:lineRule="auto"/>
              <w:ind w:left="0" w:firstLine="0"/>
              <w:jc w:val="left"/>
              <w:rPr>
                <w:rFonts w:ascii="Century Gothic" w:hAnsi="Century Gothic"/>
              </w:rPr>
            </w:pPr>
            <w:r>
              <w:rPr>
                <w:rFonts w:ascii="Century Gothic" w:hAnsi="Century Gothic"/>
              </w:rPr>
              <w:t>We need to find the percentage of iron in the ore.</w:t>
            </w:r>
          </w:p>
          <w:p w14:paraId="215DB343" w14:textId="1983E2B5" w:rsidR="005B0158" w:rsidRPr="00322FEB" w:rsidRDefault="001546EB" w:rsidP="00F2318C">
            <w:pPr>
              <w:tabs>
                <w:tab w:val="left" w:pos="6128"/>
              </w:tabs>
              <w:spacing w:after="0" w:line="259" w:lineRule="auto"/>
              <w:ind w:left="0" w:firstLine="0"/>
              <w:jc w:val="left"/>
              <w:rPr>
                <w:rFonts w:ascii="Century Gothic" w:eastAsiaTheme="minorEastAsia" w:hAnsi="Century Gothic"/>
              </w:rPr>
            </w:pPr>
            <m:oMathPara>
              <m:oMathParaPr>
                <m:jc m:val="left"/>
              </m:oMathParaPr>
              <m:oMath>
                <m:r>
                  <m:rPr>
                    <m:sty m:val="p"/>
                  </m:rPr>
                  <w:rPr>
                    <w:rFonts w:ascii="Cambria Math" w:hAnsi="Cambria Math"/>
                  </w:rPr>
                  <m:t>Percentage of iron=</m:t>
                </m:r>
                <m:f>
                  <m:fPr>
                    <m:ctrlPr>
                      <w:rPr>
                        <w:rFonts w:ascii="Cambria Math" w:hAnsi="Cambria Math"/>
                        <w:iCs/>
                      </w:rPr>
                    </m:ctrlPr>
                  </m:fPr>
                  <m:num>
                    <m:r>
                      <m:rPr>
                        <m:sty m:val="p"/>
                      </m:rPr>
                      <w:rPr>
                        <w:rFonts w:ascii="Cambria Math" w:hAnsi="Cambria Math"/>
                      </w:rPr>
                      <m:t>relative atomic mass of iron</m:t>
                    </m:r>
                  </m:num>
                  <m:den>
                    <m:r>
                      <m:rPr>
                        <m:sty m:val="p"/>
                      </m:rPr>
                      <w:rPr>
                        <w:rFonts w:ascii="Cambria Math" w:hAnsi="Cambria Math"/>
                      </w:rPr>
                      <m:t xml:space="preserve">relative formula mass of </m:t>
                    </m:r>
                    <m:sSub>
                      <m:sSubPr>
                        <m:ctrlPr>
                          <w:rPr>
                            <w:rFonts w:ascii="Cambria Math" w:hAnsi="Cambria Math"/>
                            <w:iCs/>
                          </w:rPr>
                        </m:ctrlPr>
                      </m:sSubPr>
                      <m:e>
                        <m:r>
                          <m:rPr>
                            <m:sty m:val="p"/>
                          </m:rPr>
                          <w:rPr>
                            <w:rFonts w:ascii="Cambria Math" w:hAnsi="Cambria Math"/>
                          </w:rPr>
                          <m:t>FeCO</m:t>
                        </m:r>
                      </m:e>
                      <m:sub>
                        <m:r>
                          <m:rPr>
                            <m:sty m:val="p"/>
                          </m:rPr>
                          <w:rPr>
                            <w:rFonts w:ascii="Cambria Math" w:hAnsi="Cambria Math"/>
                          </w:rPr>
                          <m:t>3</m:t>
                        </m:r>
                      </m:sub>
                    </m:sSub>
                  </m:den>
                </m:f>
                <m:r>
                  <w:rPr>
                    <w:rFonts w:ascii="Cambria Math" w:hAnsi="Cambria Math"/>
                  </w:rPr>
                  <m:t xml:space="preserve"> ×100</m:t>
                </m:r>
              </m:oMath>
            </m:oMathPara>
          </w:p>
          <w:p w14:paraId="3103DDAF" w14:textId="55265A4D" w:rsidR="00322FEB" w:rsidRPr="00127C90" w:rsidRDefault="00322FEB" w:rsidP="00F2318C">
            <w:pPr>
              <w:tabs>
                <w:tab w:val="left" w:pos="6128"/>
              </w:tabs>
              <w:spacing w:after="0" w:line="259" w:lineRule="auto"/>
              <w:ind w:left="0" w:firstLine="0"/>
              <w:jc w:val="left"/>
              <w:rPr>
                <w:rFonts w:ascii="Century Gothic" w:eastAsiaTheme="minorEastAsia" w:hAnsi="Century Gothic"/>
              </w:rPr>
            </w:pPr>
            <m:oMathPara>
              <m:oMathParaPr>
                <m:jc m:val="center"/>
              </m:oMathParaP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56</m:t>
                    </m:r>
                  </m:num>
                  <m:den>
                    <m:r>
                      <w:rPr>
                        <w:rFonts w:ascii="Cambria Math" w:eastAsiaTheme="minorEastAsia" w:hAnsi="Cambria Math"/>
                      </w:rPr>
                      <m:t>166</m:t>
                    </m:r>
                  </m:den>
                </m:f>
                <m:r>
                  <w:rPr>
                    <w:rFonts w:ascii="Cambria Math" w:eastAsiaTheme="minorEastAsia" w:hAnsi="Cambria Math"/>
                  </w:rPr>
                  <m:t>×100=48.3% (3sf)</m:t>
                </m:r>
              </m:oMath>
            </m:oMathPara>
          </w:p>
          <w:p w14:paraId="4C515DA4" w14:textId="1EA8A3BA" w:rsidR="00503452" w:rsidRDefault="00503452" w:rsidP="00F2318C">
            <w:pPr>
              <w:tabs>
                <w:tab w:val="left" w:pos="6128"/>
              </w:tabs>
              <w:spacing w:after="0" w:line="259" w:lineRule="auto"/>
              <w:ind w:left="0" w:firstLine="0"/>
              <w:jc w:val="left"/>
              <w:rPr>
                <w:rFonts w:ascii="Century Gothic" w:hAnsi="Century Gothic"/>
              </w:rPr>
            </w:pPr>
            <w:r>
              <w:rPr>
                <w:rFonts w:ascii="Century Gothic" w:hAnsi="Century Gothic"/>
              </w:rPr>
              <w:t>Therefore, from 100</w:t>
            </w:r>
            <w:r w:rsidR="001546EB">
              <w:rPr>
                <w:rFonts w:ascii="Century Gothic" w:hAnsi="Century Gothic"/>
              </w:rPr>
              <w:t xml:space="preserve"> </w:t>
            </w:r>
            <w:r>
              <w:rPr>
                <w:rFonts w:ascii="Century Gothic" w:hAnsi="Century Gothic"/>
              </w:rPr>
              <w:t>kg of ore it should be possible to extract 48.3</w:t>
            </w:r>
            <w:r w:rsidR="001546EB">
              <w:rPr>
                <w:rFonts w:ascii="Century Gothic" w:hAnsi="Century Gothic"/>
              </w:rPr>
              <w:t xml:space="preserve"> </w:t>
            </w:r>
            <w:r>
              <w:rPr>
                <w:rFonts w:ascii="Century Gothic" w:hAnsi="Century Gothic"/>
              </w:rPr>
              <w:t>kg of iron.</w:t>
            </w:r>
          </w:p>
        </w:tc>
      </w:tr>
      <w:tr w:rsidR="00961644" w:rsidRPr="00985C41" w14:paraId="7B2AB4B2" w14:textId="77777777" w:rsidTr="00D444BA">
        <w:trPr>
          <w:trHeight w:val="482"/>
          <w:jc w:val="center"/>
        </w:trPr>
        <w:tc>
          <w:tcPr>
            <w:tcW w:w="2263" w:type="dxa"/>
            <w:vAlign w:val="center"/>
          </w:tcPr>
          <w:p w14:paraId="3178E099" w14:textId="316D4140" w:rsidR="00961644" w:rsidRDefault="00E81D26" w:rsidP="00E81D26">
            <w:pPr>
              <w:tabs>
                <w:tab w:val="left" w:pos="1593"/>
              </w:tabs>
              <w:spacing w:after="0" w:line="259" w:lineRule="auto"/>
              <w:ind w:left="0" w:firstLine="0"/>
              <w:jc w:val="left"/>
              <w:rPr>
                <w:rFonts w:ascii="Century Gothic" w:hAnsi="Century Gothic"/>
              </w:rPr>
            </w:pPr>
            <w:r>
              <w:rPr>
                <w:rFonts w:ascii="Century Gothic" w:hAnsi="Century Gothic"/>
              </w:rPr>
              <w:t xml:space="preserve">Without doing a calculation, suggest whether you </w:t>
            </w:r>
            <w:r w:rsidR="00CB0086">
              <w:rPr>
                <w:rFonts w:ascii="Century Gothic" w:hAnsi="Century Gothic"/>
              </w:rPr>
              <w:t xml:space="preserve">would </w:t>
            </w:r>
            <w:r>
              <w:rPr>
                <w:rFonts w:ascii="Century Gothic" w:hAnsi="Century Gothic"/>
              </w:rPr>
              <w:t>expect to get more</w:t>
            </w:r>
            <w:r w:rsidR="007B6459">
              <w:rPr>
                <w:rFonts w:ascii="Century Gothic" w:hAnsi="Century Gothic"/>
              </w:rPr>
              <w:t>,</w:t>
            </w:r>
            <w:r>
              <w:rPr>
                <w:rFonts w:ascii="Century Gothic" w:hAnsi="Century Gothic"/>
              </w:rPr>
              <w:t xml:space="preserve"> or less iron from 100</w:t>
            </w:r>
            <w:r w:rsidR="00CB0086">
              <w:rPr>
                <w:rFonts w:ascii="Century Gothic" w:hAnsi="Century Gothic"/>
              </w:rPr>
              <w:t xml:space="preserve"> </w:t>
            </w:r>
            <w:r>
              <w:rPr>
                <w:rFonts w:ascii="Century Gothic" w:hAnsi="Century Gothic"/>
              </w:rPr>
              <w:t xml:space="preserve">kg of a different ore, </w:t>
            </w:r>
            <w:r w:rsidRPr="008E69FD">
              <w:rPr>
                <w:rFonts w:ascii="Cambria Math" w:hAnsi="Cambria Math"/>
              </w:rPr>
              <w:t>Fe</w:t>
            </w:r>
            <w:r w:rsidRPr="008E69FD">
              <w:rPr>
                <w:rFonts w:ascii="Cambria Math" w:hAnsi="Cambria Math"/>
                <w:vertAlign w:val="subscript"/>
              </w:rPr>
              <w:t>2</w:t>
            </w:r>
            <w:r w:rsidRPr="008E69FD">
              <w:rPr>
                <w:rFonts w:ascii="Cambria Math" w:hAnsi="Cambria Math"/>
              </w:rPr>
              <w:t>O</w:t>
            </w:r>
            <w:r w:rsidRPr="008E69FD">
              <w:rPr>
                <w:rFonts w:ascii="Cambria Math" w:hAnsi="Cambria Math"/>
                <w:vertAlign w:val="subscript"/>
              </w:rPr>
              <w:t>3</w:t>
            </w:r>
            <w:r>
              <w:rPr>
                <w:rFonts w:ascii="Century Gothic" w:hAnsi="Century Gothic"/>
                <w:vertAlign w:val="subscript"/>
              </w:rPr>
              <w:t>.</w:t>
            </w:r>
            <w:r>
              <w:rPr>
                <w:rFonts w:ascii="Century Gothic" w:hAnsi="Century Gothic"/>
              </w:rPr>
              <w:t xml:space="preserve"> Explain your reasoning.</w:t>
            </w:r>
          </w:p>
        </w:tc>
        <w:tc>
          <w:tcPr>
            <w:tcW w:w="6753" w:type="dxa"/>
            <w:vAlign w:val="center"/>
          </w:tcPr>
          <w:p w14:paraId="054D2254" w14:textId="3F6BB6FE" w:rsidR="00961644" w:rsidRDefault="008853CC" w:rsidP="008853CC">
            <w:pPr>
              <w:tabs>
                <w:tab w:val="left" w:pos="6128"/>
              </w:tabs>
              <w:spacing w:after="0" w:line="259" w:lineRule="auto"/>
              <w:ind w:left="0" w:firstLine="0"/>
              <w:jc w:val="left"/>
              <w:rPr>
                <w:rFonts w:ascii="Century Gothic" w:hAnsi="Century Gothic"/>
              </w:rPr>
            </w:pPr>
            <w:r>
              <w:rPr>
                <w:rFonts w:ascii="Century Gothic" w:hAnsi="Century Gothic"/>
              </w:rPr>
              <w:t xml:space="preserve">It should be possible to extract more iron from </w:t>
            </w:r>
            <m:oMath>
              <m:sSub>
                <m:sSubPr>
                  <m:ctrlPr>
                    <w:rPr>
                      <w:rFonts w:ascii="Cambria Math" w:hAnsi="Cambria Math"/>
                      <w:iCs/>
                    </w:rPr>
                  </m:ctrlPr>
                </m:sSubPr>
                <m:e>
                  <m:r>
                    <m:rPr>
                      <m:sty m:val="p"/>
                    </m:rPr>
                    <w:rPr>
                      <w:rFonts w:ascii="Cambria Math" w:hAnsi="Cambria Math"/>
                    </w:rPr>
                    <m:t>Fe</m:t>
                  </m:r>
                </m:e>
                <m:sub>
                  <m:r>
                    <m:rPr>
                      <m:sty m:val="p"/>
                    </m:rPr>
                    <w:rPr>
                      <w:rFonts w:ascii="Cambria Math" w:hAnsi="Cambria Math"/>
                    </w:rPr>
                    <m:t>2</m:t>
                  </m:r>
                </m:sub>
              </m:sSub>
              <m:sSub>
                <m:sSubPr>
                  <m:ctrlPr>
                    <w:rPr>
                      <w:rFonts w:ascii="Cambria Math" w:hAnsi="Cambria Math"/>
                      <w:iCs/>
                    </w:rPr>
                  </m:ctrlPr>
                </m:sSubPr>
                <m:e>
                  <m:r>
                    <m:rPr>
                      <m:sty m:val="p"/>
                    </m:rPr>
                    <w:rPr>
                      <w:rFonts w:ascii="Cambria Math" w:hAnsi="Cambria Math"/>
                    </w:rPr>
                    <m:t>O</m:t>
                  </m:r>
                </m:e>
                <m:sub>
                  <m:r>
                    <m:rPr>
                      <m:sty m:val="p"/>
                    </m:rPr>
                    <w:rPr>
                      <w:rFonts w:ascii="Cambria Math" w:hAnsi="Cambria Math"/>
                    </w:rPr>
                    <m:t>3</m:t>
                  </m:r>
                </m:sub>
              </m:sSub>
            </m:oMath>
            <w:r w:rsidR="009B47E7">
              <w:rPr>
                <w:rFonts w:ascii="Century Gothic" w:eastAsiaTheme="minorEastAsia" w:hAnsi="Century Gothic"/>
                <w:iCs/>
              </w:rPr>
              <w:t>.</w:t>
            </w:r>
            <w:r w:rsidR="009B47E7">
              <w:rPr>
                <w:rFonts w:ascii="Century Gothic" w:hAnsi="Century Gothic"/>
              </w:rPr>
              <w:t xml:space="preserve"> </w:t>
            </w:r>
            <w:r>
              <w:rPr>
                <w:rFonts w:ascii="Century Gothic" w:hAnsi="Century Gothic"/>
              </w:rPr>
              <w:t>There are twice as many iron atoms per formula unit</w:t>
            </w:r>
            <w:r w:rsidR="00363F3D">
              <w:rPr>
                <w:rFonts w:ascii="Century Gothic" w:hAnsi="Century Gothic"/>
              </w:rPr>
              <w:t xml:space="preserve">. In addition, there is no carbon atom present. Therefore, although the overall relative formula mass will be higher than that of </w:t>
            </w:r>
            <m:oMath>
              <m:sSub>
                <m:sSubPr>
                  <m:ctrlPr>
                    <w:rPr>
                      <w:rFonts w:ascii="Cambria Math" w:hAnsi="Cambria Math"/>
                      <w:iCs/>
                    </w:rPr>
                  </m:ctrlPr>
                </m:sSubPr>
                <m:e>
                  <m:r>
                    <m:rPr>
                      <m:sty m:val="p"/>
                    </m:rPr>
                    <w:rPr>
                      <w:rFonts w:ascii="Cambria Math" w:hAnsi="Cambria Math"/>
                    </w:rPr>
                    <m:t>FeCO</m:t>
                  </m:r>
                </m:e>
                <m:sub>
                  <m:r>
                    <m:rPr>
                      <m:sty m:val="p"/>
                    </m:rPr>
                    <w:rPr>
                      <w:rFonts w:ascii="Cambria Math" w:hAnsi="Cambria Math"/>
                    </w:rPr>
                    <m:t>3</m:t>
                  </m:r>
                </m:sub>
              </m:sSub>
            </m:oMath>
            <w:r w:rsidR="00A75E21">
              <w:rPr>
                <w:rFonts w:ascii="Century Gothic" w:hAnsi="Century Gothic"/>
              </w:rPr>
              <w:t xml:space="preserve"> the iron atoms make up a bigger percentage of the overall </w:t>
            </w:r>
            <w:r w:rsidR="00174DC7">
              <w:rPr>
                <w:rFonts w:ascii="Century Gothic" w:hAnsi="Century Gothic"/>
              </w:rPr>
              <w:t>mass of the compound.</w:t>
            </w:r>
          </w:p>
        </w:tc>
      </w:tr>
    </w:tbl>
    <w:p w14:paraId="77EFB88C" w14:textId="0562982C" w:rsidR="00013598" w:rsidRDefault="00013598" w:rsidP="00013598">
      <w:pPr>
        <w:pStyle w:val="RSCH2"/>
        <w:rPr>
          <w:lang w:eastAsia="en-GB"/>
        </w:rPr>
      </w:pPr>
      <w:r>
        <w:rPr>
          <w:lang w:eastAsia="en-GB"/>
        </w:rPr>
        <w:lastRenderedPageBreak/>
        <w:t>Ex</w:t>
      </w:r>
      <w:r w:rsidR="00897854">
        <w:rPr>
          <w:lang w:eastAsia="en-GB"/>
        </w:rPr>
        <w:t>tended answer</w:t>
      </w:r>
      <w:r>
        <w:rPr>
          <w:lang w:eastAsia="en-GB"/>
        </w:rPr>
        <w:t xml:space="preserve"> </w:t>
      </w:r>
      <w:r w:rsidR="00897854">
        <w:rPr>
          <w:lang w:eastAsia="en-GB"/>
        </w:rPr>
        <w:t>q</w:t>
      </w:r>
      <w:r>
        <w:rPr>
          <w:lang w:eastAsia="en-GB"/>
        </w:rPr>
        <w:t>uestion</w:t>
      </w:r>
    </w:p>
    <w:p w14:paraId="2955186C" w14:textId="3D71DDA6" w:rsidR="00DB7098" w:rsidRDefault="00B86A61" w:rsidP="00013598">
      <w:pPr>
        <w:pStyle w:val="RSC2-columntabs"/>
        <w:rPr>
          <w:lang w:eastAsia="en-GB"/>
        </w:rPr>
      </w:pPr>
      <w:r>
        <w:rPr>
          <w:lang w:eastAsia="en-GB"/>
        </w:rPr>
        <w:t>Instruct l</w:t>
      </w:r>
      <w:r w:rsidR="00DB7098" w:rsidRPr="00DB7098">
        <w:rPr>
          <w:lang w:eastAsia="en-GB"/>
        </w:rPr>
        <w:t xml:space="preserve">earners </w:t>
      </w:r>
      <w:r>
        <w:rPr>
          <w:lang w:eastAsia="en-GB"/>
        </w:rPr>
        <w:t>to</w:t>
      </w:r>
      <w:r w:rsidRPr="00DB7098">
        <w:rPr>
          <w:lang w:eastAsia="en-GB"/>
        </w:rPr>
        <w:t xml:space="preserve"> </w:t>
      </w:r>
      <w:r w:rsidR="00DB7098" w:rsidRPr="00DB7098">
        <w:rPr>
          <w:lang w:eastAsia="en-GB"/>
        </w:rPr>
        <w:t>answer the question after they have attempted the structure strip. The structure strip activates the required knowledge which learners can then apply to the question.</w:t>
      </w:r>
    </w:p>
    <w:p w14:paraId="42228CDB" w14:textId="11ADE234" w:rsidR="00013598" w:rsidRDefault="00B86A61" w:rsidP="00C35F4F">
      <w:pPr>
        <w:pStyle w:val="RSC2-columntabs"/>
        <w:rPr>
          <w:lang w:eastAsia="en-GB"/>
        </w:rPr>
      </w:pPr>
      <w:r>
        <w:rPr>
          <w:lang w:eastAsia="en-GB"/>
        </w:rPr>
        <w:t>C</w:t>
      </w:r>
      <w:r w:rsidR="00854316">
        <w:rPr>
          <w:lang w:eastAsia="en-GB"/>
        </w:rPr>
        <w:t>onsider</w:t>
      </w:r>
      <w:r w:rsidR="0076779C" w:rsidRPr="0076779C">
        <w:rPr>
          <w:lang w:eastAsia="en-GB"/>
        </w:rPr>
        <w:t xml:space="preserve"> re-fram</w:t>
      </w:r>
      <w:r w:rsidR="00854316">
        <w:rPr>
          <w:lang w:eastAsia="en-GB"/>
        </w:rPr>
        <w:t>ing</w:t>
      </w:r>
      <w:r w:rsidR="0076779C" w:rsidRPr="0076779C">
        <w:rPr>
          <w:lang w:eastAsia="en-GB"/>
        </w:rPr>
        <w:t xml:space="preserve"> the context of this question to one </w:t>
      </w:r>
      <w:r w:rsidR="00AB01CF">
        <w:rPr>
          <w:lang w:eastAsia="en-GB"/>
        </w:rPr>
        <w:t>that</w:t>
      </w:r>
      <w:r w:rsidR="00AB01CF" w:rsidRPr="0076779C">
        <w:rPr>
          <w:lang w:eastAsia="en-GB"/>
        </w:rPr>
        <w:t xml:space="preserve"> </w:t>
      </w:r>
      <w:r w:rsidR="0076779C" w:rsidRPr="0076779C">
        <w:rPr>
          <w:lang w:eastAsia="en-GB"/>
        </w:rPr>
        <w:t xml:space="preserve">your learners </w:t>
      </w:r>
      <w:r w:rsidR="00AB01CF">
        <w:rPr>
          <w:lang w:eastAsia="en-GB"/>
        </w:rPr>
        <w:t>are</w:t>
      </w:r>
      <w:r w:rsidR="0076779C" w:rsidRPr="0076779C">
        <w:rPr>
          <w:lang w:eastAsia="en-GB"/>
        </w:rPr>
        <w:t xml:space="preserve"> more familiar with, to empower them to unlock their existing science capital. </w:t>
      </w:r>
      <w:r w:rsidR="004D4D38">
        <w:rPr>
          <w:lang w:eastAsia="en-GB"/>
        </w:rPr>
        <w:t>Read more about science capital here</w:t>
      </w:r>
      <w:r w:rsidR="004D4D38" w:rsidRPr="002C02AB">
        <w:rPr>
          <w:lang w:eastAsia="en-GB"/>
        </w:rPr>
        <w:t>:</w:t>
      </w:r>
      <w:r w:rsidR="004D4D38" w:rsidRPr="002C02AB">
        <w:rPr>
          <w:rFonts w:ascii="Arial" w:hAnsi="Arial"/>
          <w:lang w:eastAsia="en-GB"/>
        </w:rPr>
        <w:t> </w:t>
      </w:r>
      <w:hyperlink r:id="rId15" w:tgtFrame="_blank" w:history="1">
        <w:r w:rsidR="004D4D38" w:rsidRPr="002C02AB">
          <w:rPr>
            <w:rStyle w:val="Hyperlink"/>
            <w:color w:val="C8102E"/>
            <w:lang w:eastAsia="en-GB"/>
          </w:rPr>
          <w:t>rsc.li/40FAMLP</w:t>
        </w:r>
      </w:hyperlink>
      <w:r w:rsidR="004D4D38" w:rsidRPr="002C02AB">
        <w:rPr>
          <w:lang w:eastAsia="en-GB"/>
        </w:rPr>
        <w:t>. </w:t>
      </w:r>
    </w:p>
    <w:p w14:paraId="42828227" w14:textId="2F583732" w:rsidR="00013598" w:rsidRDefault="00013598" w:rsidP="00013598">
      <w:pPr>
        <w:pStyle w:val="RSCH3"/>
      </w:pPr>
      <w:r>
        <w:t>Example answers to e</w:t>
      </w:r>
      <w:r w:rsidR="00897854">
        <w:t>xtended answer</w:t>
      </w:r>
      <w:r>
        <w:t xml:space="preserve"> question</w:t>
      </w:r>
    </w:p>
    <w:p w14:paraId="621B2942" w14:textId="1E503A3D" w:rsidR="00013598" w:rsidRDefault="00C35F4F" w:rsidP="00013598">
      <w:pPr>
        <w:pStyle w:val="RSCBasictext"/>
      </w:pPr>
      <w:r>
        <w:t xml:space="preserve">The relative formula mass of bromine is </w:t>
      </w:r>
      <m:oMath>
        <m:r>
          <w:rPr>
            <w:rFonts w:ascii="Cambria Math" w:hAnsi="Cambria Math"/>
          </w:rPr>
          <m:t>80 + 80 = 160</m:t>
        </m:r>
      </m:oMath>
      <w:r>
        <w:t>.</w:t>
      </w:r>
    </w:p>
    <w:p w14:paraId="05799C0C" w14:textId="2528AA06" w:rsidR="00C35F4F" w:rsidRDefault="00C35F4F" w:rsidP="00013598">
      <w:pPr>
        <w:pStyle w:val="RSCBasictext"/>
      </w:pPr>
      <w:r>
        <w:t xml:space="preserve">Bromine exists as two isotopes. Bromine atoms with a relative mass of 79 contain 35 protons and </w:t>
      </w:r>
      <w:r w:rsidR="00B65399">
        <w:t>44 neutrons in their nuclei, whereas bromine atoms with a relative mass of 81 still contain 35 protons but have 46 neutrons</w:t>
      </w:r>
      <w:r w:rsidR="002D6AD2">
        <w:t>.</w:t>
      </w:r>
    </w:p>
    <w:p w14:paraId="06219043" w14:textId="40C9DF97" w:rsidR="002D6AD2" w:rsidRDefault="002D6AD2" w:rsidP="00013598">
      <w:pPr>
        <w:pStyle w:val="RSCBasictext"/>
      </w:pPr>
      <w:r>
        <w:t>The relative atomic mass of an element is calculated as a</w:t>
      </w:r>
      <w:r w:rsidR="00E014F7">
        <w:t xml:space="preserve"> weighted average based on the naturally occurring percentages of its isotopes. The fact that bromine’s relative atomic mass falls right in the middle of the relative masses of its two isotopes suggests that equal amounts of these exist in nature.</w:t>
      </w:r>
    </w:p>
    <w:p w14:paraId="75153F5C" w14:textId="19D1FDD3" w:rsidR="00C7745E" w:rsidRDefault="00675426" w:rsidP="00013598">
      <w:pPr>
        <w:pStyle w:val="RSCBasictext"/>
      </w:pPr>
      <w:r>
        <w:t>The relative formula mass for bromine is different to its relative atomic mass because bromine atoms are never found</w:t>
      </w:r>
      <w:r w:rsidR="00090AAE">
        <w:t xml:space="preserve"> on their own. Instead, in the element, the atoms always pair up to make molecules, so the masses of the two atoms are added to give the relative formula mass.</w:t>
      </w:r>
    </w:p>
    <w:p w14:paraId="1DD22F3E" w14:textId="77777777" w:rsidR="00013598" w:rsidRDefault="00013598" w:rsidP="00013598">
      <w:pPr>
        <w:pStyle w:val="RSCH3"/>
      </w:pPr>
    </w:p>
    <w:p w14:paraId="798AC574" w14:textId="77777777" w:rsidR="00D444BA" w:rsidRPr="00CE6291" w:rsidRDefault="00D444BA" w:rsidP="00CE6291">
      <w:pPr>
        <w:pStyle w:val="RSCBasictext"/>
        <w:rPr>
          <w:sz w:val="2"/>
          <w:szCs w:val="2"/>
        </w:rPr>
      </w:pPr>
    </w:p>
    <w:sectPr w:rsidR="00D444BA" w:rsidRPr="00CE6291" w:rsidSect="00231C1C">
      <w:headerReference w:type="default" r:id="rId16"/>
      <w:footerReference w:type="default" r:id="rId17"/>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B00B2" w14:textId="77777777" w:rsidR="00125D42" w:rsidRDefault="00125D42" w:rsidP="008A1B0B">
      <w:pPr>
        <w:spacing w:after="0" w:line="240" w:lineRule="auto"/>
      </w:pPr>
      <w:r>
        <w:separator/>
      </w:r>
    </w:p>
  </w:endnote>
  <w:endnote w:type="continuationSeparator" w:id="0">
    <w:p w14:paraId="5392C3FB" w14:textId="77777777" w:rsidR="00125D42" w:rsidRDefault="00125D42" w:rsidP="008A1B0B">
      <w:pPr>
        <w:spacing w:after="0" w:line="240" w:lineRule="auto"/>
      </w:pPr>
      <w:r>
        <w:continuationSeparator/>
      </w:r>
    </w:p>
  </w:endnote>
  <w:endnote w:type="continuationNotice" w:id="1">
    <w:p w14:paraId="709DBE12" w14:textId="77777777" w:rsidR="00125D42" w:rsidRDefault="00125D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63F84B30" w:rsidR="00231C1C" w:rsidRPr="00B226A7" w:rsidRDefault="00B226A7" w:rsidP="00D92EA9">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734E43">
      <w:rPr>
        <w:rFonts w:ascii="Century Gothic" w:hAnsi="Century Gothic"/>
        <w:sz w:val="16"/>
        <w:szCs w:val="16"/>
      </w:rPr>
      <w:t>6</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542E6" w14:textId="77777777" w:rsidR="00125D42" w:rsidRDefault="00125D42" w:rsidP="008A1B0B">
      <w:pPr>
        <w:spacing w:after="0" w:line="240" w:lineRule="auto"/>
      </w:pPr>
      <w:r>
        <w:separator/>
      </w:r>
    </w:p>
  </w:footnote>
  <w:footnote w:type="continuationSeparator" w:id="0">
    <w:p w14:paraId="578547F1" w14:textId="77777777" w:rsidR="00125D42" w:rsidRDefault="00125D42" w:rsidP="008A1B0B">
      <w:pPr>
        <w:spacing w:after="0" w:line="240" w:lineRule="auto"/>
      </w:pPr>
      <w:r>
        <w:continuationSeparator/>
      </w:r>
    </w:p>
  </w:footnote>
  <w:footnote w:type="continuationNotice" w:id="1">
    <w:p w14:paraId="5803B7F6" w14:textId="77777777" w:rsidR="00125D42" w:rsidRDefault="00125D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5F4EC63B" w:rsidR="008A1B0B" w:rsidRDefault="00741ECD" w:rsidP="00973447">
    <w:pPr>
      <w:spacing w:after="60" w:line="240" w:lineRule="auto"/>
      <w:ind w:right="-850"/>
      <w:jc w:val="right"/>
      <w:rPr>
        <w:rFonts w:ascii="Century Gothic" w:hAnsi="Century Gothic"/>
        <w:b/>
        <w:bCs/>
        <w:color w:val="000000" w:themeColor="text1"/>
        <w:sz w:val="24"/>
        <w:szCs w:val="24"/>
      </w:rPr>
    </w:pPr>
    <w:r w:rsidRPr="00AB639C">
      <w:rPr>
        <w:rFonts w:ascii="Century Gothic" w:hAnsi="Century Gothic"/>
        <w:b/>
        <w:bCs/>
        <w:noProof/>
        <w:color w:val="C8102E"/>
        <w:sz w:val="30"/>
        <w:szCs w:val="30"/>
      </w:rPr>
      <w:drawing>
        <wp:anchor distT="0" distB="0" distL="114300" distR="114300" simplePos="0" relativeHeight="251658241" behindDoc="0" locked="0" layoutInCell="1" allowOverlap="1" wp14:anchorId="0B20ED95" wp14:editId="20446C98">
          <wp:simplePos x="0" y="0"/>
          <wp:positionH relativeFrom="column">
            <wp:posOffset>-540385</wp:posOffset>
          </wp:positionH>
          <wp:positionV relativeFrom="paragraph">
            <wp:posOffset>36195</wp:posOffset>
          </wp:positionV>
          <wp:extent cx="1789200" cy="356400"/>
          <wp:effectExtent l="0" t="0" r="190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E47CCE" w:rsidRPr="00AB639C">
      <w:rPr>
        <w:rFonts w:ascii="Century Gothic" w:hAnsi="Century Gothic"/>
        <w:b/>
        <w:bCs/>
        <w:noProof/>
        <w:color w:val="C8102E"/>
        <w:sz w:val="30"/>
        <w:szCs w:val="30"/>
      </w:rPr>
      <w:drawing>
        <wp:anchor distT="0" distB="0" distL="114300" distR="114300" simplePos="0" relativeHeight="251658240" behindDoc="1" locked="0" layoutInCell="1" allowOverlap="1" wp14:anchorId="6205F037" wp14:editId="0BBE353A">
          <wp:simplePos x="0" y="0"/>
          <wp:positionH relativeFrom="column">
            <wp:posOffset>-933450</wp:posOffset>
          </wp:positionH>
          <wp:positionV relativeFrom="paragraph">
            <wp:posOffset>-267335</wp:posOffset>
          </wp:positionV>
          <wp:extent cx="7575550" cy="10720419"/>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sidR="00AB639C" w:rsidRPr="00AB639C">
      <w:rPr>
        <w:rFonts w:ascii="Century Gothic" w:hAnsi="Century Gothic"/>
        <w:b/>
        <w:bCs/>
        <w:color w:val="C8102E"/>
        <w:sz w:val="30"/>
        <w:szCs w:val="30"/>
      </w:rPr>
      <w:t>S</w:t>
    </w:r>
    <w:r w:rsidR="009204DD">
      <w:rPr>
        <w:rFonts w:ascii="Century Gothic" w:hAnsi="Century Gothic"/>
        <w:b/>
        <w:bCs/>
        <w:color w:val="C8102E"/>
        <w:sz w:val="30"/>
        <w:szCs w:val="30"/>
      </w:rPr>
      <w:t>tructure strips</w:t>
    </w:r>
    <w:r w:rsidR="000E5F58">
      <w:rPr>
        <w:rFonts w:ascii="Century Gothic" w:hAnsi="Century Gothic"/>
        <w:b/>
        <w:bCs/>
        <w:color w:val="C8102E"/>
        <w:sz w:val="24"/>
        <w:szCs w:val="24"/>
      </w:rPr>
      <w:t xml:space="preserve"> </w:t>
    </w:r>
    <w:r w:rsidR="00B226A7">
      <w:rPr>
        <w:rFonts w:ascii="Century Gothic" w:hAnsi="Century Gothic"/>
        <w:b/>
        <w:bCs/>
        <w:color w:val="000000" w:themeColor="text1"/>
        <w:sz w:val="24"/>
        <w:szCs w:val="24"/>
      </w:rPr>
      <w:t>1</w:t>
    </w:r>
    <w:r w:rsidR="00A55D0E">
      <w:rPr>
        <w:rFonts w:ascii="Century Gothic" w:hAnsi="Century Gothic"/>
        <w:b/>
        <w:bCs/>
        <w:color w:val="000000" w:themeColor="text1"/>
        <w:sz w:val="24"/>
        <w:szCs w:val="24"/>
      </w:rPr>
      <w:t>4</w:t>
    </w:r>
    <w:r w:rsidR="00B226A7">
      <w:rPr>
        <w:rFonts w:ascii="Century Gothic" w:hAnsi="Century Gothic"/>
        <w:b/>
        <w:bCs/>
        <w:color w:val="000000" w:themeColor="text1"/>
        <w:sz w:val="24"/>
        <w:szCs w:val="24"/>
      </w:rPr>
      <w:t>–1</w:t>
    </w:r>
    <w:r w:rsidR="00B71E66">
      <w:rPr>
        <w:rFonts w:ascii="Century Gothic" w:hAnsi="Century Gothic"/>
        <w:b/>
        <w:bCs/>
        <w:color w:val="000000" w:themeColor="text1"/>
        <w:sz w:val="24"/>
        <w:szCs w:val="24"/>
      </w:rPr>
      <w:t>6</w:t>
    </w:r>
    <w:r w:rsidR="00A55D0E">
      <w:rPr>
        <w:rFonts w:ascii="Century Gothic" w:hAnsi="Century Gothic"/>
        <w:b/>
        <w:bCs/>
        <w:color w:val="000000" w:themeColor="text1"/>
        <w:sz w:val="24"/>
        <w:szCs w:val="24"/>
      </w:rPr>
      <w:t xml:space="preserve"> years</w:t>
    </w:r>
  </w:p>
  <w:p w14:paraId="0053964E" w14:textId="49680DAD" w:rsidR="00EF3FDA" w:rsidRPr="00724B52" w:rsidRDefault="00FF382F" w:rsidP="00E47CCE">
    <w:pPr>
      <w:spacing w:after="86"/>
      <w:ind w:right="-850"/>
      <w:jc w:val="right"/>
      <w:rPr>
        <w:rFonts w:ascii="Century Gothic" w:hAnsi="Century Gothic"/>
        <w:b/>
        <w:bCs/>
        <w:color w:val="C8102E"/>
        <w:sz w:val="18"/>
        <w:szCs w:val="18"/>
      </w:rPr>
    </w:pPr>
    <w:r w:rsidRPr="00724B52">
      <w:rPr>
        <w:rFonts w:ascii="Century Gothic" w:hAnsi="Century Gothic"/>
        <w:b/>
        <w:bCs/>
        <w:color w:val="000000" w:themeColor="text1"/>
        <w:sz w:val="18"/>
        <w:szCs w:val="18"/>
      </w:rPr>
      <w:t>Available</w:t>
    </w:r>
    <w:r w:rsidR="003F2EF3" w:rsidRPr="00724B52">
      <w:rPr>
        <w:rFonts w:ascii="Century Gothic" w:hAnsi="Century Gothic"/>
        <w:b/>
        <w:bCs/>
        <w:color w:val="000000" w:themeColor="text1"/>
        <w:sz w:val="18"/>
        <w:szCs w:val="18"/>
      </w:rPr>
      <w:t xml:space="preserve"> from</w:t>
    </w:r>
    <w:r w:rsidR="00EF3FDA" w:rsidRPr="00724B52">
      <w:rPr>
        <w:rFonts w:ascii="Century Gothic" w:hAnsi="Century Gothic"/>
        <w:b/>
        <w:bCs/>
        <w:color w:val="000000" w:themeColor="text1"/>
        <w:sz w:val="18"/>
        <w:szCs w:val="18"/>
      </w:rPr>
      <w:t xml:space="preserve"> </w:t>
    </w:r>
    <w:hyperlink r:id="rId3" w:history="1">
      <w:r w:rsidR="00724B52" w:rsidRPr="00724B52">
        <w:rPr>
          <w:rStyle w:val="Hyperlink"/>
          <w:rFonts w:ascii="Century Gothic" w:hAnsi="Century Gothic"/>
          <w:b/>
          <w:bCs/>
          <w:color w:val="C8102E"/>
          <w:sz w:val="18"/>
          <w:szCs w:val="18"/>
        </w:rPr>
        <w:t>rsc.li/4iiXPm8</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1290E"/>
    <w:multiLevelType w:val="hybridMultilevel"/>
    <w:tmpl w:val="F0DA8CB4"/>
    <w:lvl w:ilvl="0" w:tplc="47DE74A8">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3F7281"/>
    <w:multiLevelType w:val="hybridMultilevel"/>
    <w:tmpl w:val="C04EF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50671E"/>
    <w:multiLevelType w:val="hybridMultilevel"/>
    <w:tmpl w:val="A62C9610"/>
    <w:lvl w:ilvl="0" w:tplc="4A86487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4"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C607C1"/>
    <w:multiLevelType w:val="multilevel"/>
    <w:tmpl w:val="3C96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A59797B"/>
    <w:multiLevelType w:val="hybridMultilevel"/>
    <w:tmpl w:val="5A3E7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3982D9F"/>
    <w:multiLevelType w:val="hybridMultilevel"/>
    <w:tmpl w:val="C95ED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64267D"/>
    <w:multiLevelType w:val="hybridMultilevel"/>
    <w:tmpl w:val="A99C5E14"/>
    <w:lvl w:ilvl="0" w:tplc="9D36C49C">
      <w:start w:val="1"/>
      <w:numFmt w:val="upperLetter"/>
      <w:lvlText w:val="%1)"/>
      <w:lvlJc w:val="left"/>
      <w:pPr>
        <w:ind w:left="1020" w:hanging="360"/>
      </w:pPr>
    </w:lvl>
    <w:lvl w:ilvl="1" w:tplc="43C64F56">
      <w:start w:val="1"/>
      <w:numFmt w:val="upperLetter"/>
      <w:lvlText w:val="%2)"/>
      <w:lvlJc w:val="left"/>
      <w:pPr>
        <w:ind w:left="1020" w:hanging="360"/>
      </w:pPr>
    </w:lvl>
    <w:lvl w:ilvl="2" w:tplc="07769B6A">
      <w:start w:val="1"/>
      <w:numFmt w:val="upperLetter"/>
      <w:lvlText w:val="%3)"/>
      <w:lvlJc w:val="left"/>
      <w:pPr>
        <w:ind w:left="1020" w:hanging="360"/>
      </w:pPr>
    </w:lvl>
    <w:lvl w:ilvl="3" w:tplc="99C6C1C6">
      <w:start w:val="1"/>
      <w:numFmt w:val="upperLetter"/>
      <w:lvlText w:val="%4)"/>
      <w:lvlJc w:val="left"/>
      <w:pPr>
        <w:ind w:left="1020" w:hanging="360"/>
      </w:pPr>
    </w:lvl>
    <w:lvl w:ilvl="4" w:tplc="80B876D6">
      <w:start w:val="1"/>
      <w:numFmt w:val="upperLetter"/>
      <w:lvlText w:val="%5)"/>
      <w:lvlJc w:val="left"/>
      <w:pPr>
        <w:ind w:left="1020" w:hanging="360"/>
      </w:pPr>
    </w:lvl>
    <w:lvl w:ilvl="5" w:tplc="809C7C62">
      <w:start w:val="1"/>
      <w:numFmt w:val="upperLetter"/>
      <w:lvlText w:val="%6)"/>
      <w:lvlJc w:val="left"/>
      <w:pPr>
        <w:ind w:left="1020" w:hanging="360"/>
      </w:pPr>
    </w:lvl>
    <w:lvl w:ilvl="6" w:tplc="1EDADE78">
      <w:start w:val="1"/>
      <w:numFmt w:val="upperLetter"/>
      <w:lvlText w:val="%7)"/>
      <w:lvlJc w:val="left"/>
      <w:pPr>
        <w:ind w:left="1020" w:hanging="360"/>
      </w:pPr>
    </w:lvl>
    <w:lvl w:ilvl="7" w:tplc="32F43E0E">
      <w:start w:val="1"/>
      <w:numFmt w:val="upperLetter"/>
      <w:lvlText w:val="%8)"/>
      <w:lvlJc w:val="left"/>
      <w:pPr>
        <w:ind w:left="1020" w:hanging="360"/>
      </w:pPr>
    </w:lvl>
    <w:lvl w:ilvl="8" w:tplc="1A08E3CA">
      <w:start w:val="1"/>
      <w:numFmt w:val="upperLetter"/>
      <w:lvlText w:val="%9)"/>
      <w:lvlJc w:val="left"/>
      <w:pPr>
        <w:ind w:left="1020" w:hanging="360"/>
      </w:pPr>
    </w:lvl>
  </w:abstractNum>
  <w:abstractNum w:abstractNumId="15"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82395469">
    <w:abstractNumId w:val="18"/>
  </w:num>
  <w:num w:numId="2" w16cid:durableId="1028483081">
    <w:abstractNumId w:val="8"/>
  </w:num>
  <w:num w:numId="3" w16cid:durableId="498425709">
    <w:abstractNumId w:val="5"/>
  </w:num>
  <w:num w:numId="4" w16cid:durableId="1858107951">
    <w:abstractNumId w:val="6"/>
  </w:num>
  <w:num w:numId="5" w16cid:durableId="461963885">
    <w:abstractNumId w:val="16"/>
  </w:num>
  <w:num w:numId="6" w16cid:durableId="817766398">
    <w:abstractNumId w:val="17"/>
  </w:num>
  <w:num w:numId="7" w16cid:durableId="790979940">
    <w:abstractNumId w:val="0"/>
  </w:num>
  <w:num w:numId="8" w16cid:durableId="2054235528">
    <w:abstractNumId w:val="4"/>
  </w:num>
  <w:num w:numId="9" w16cid:durableId="1990549414">
    <w:abstractNumId w:val="3"/>
  </w:num>
  <w:num w:numId="10" w16cid:durableId="1460881753">
    <w:abstractNumId w:val="1"/>
  </w:num>
  <w:num w:numId="11" w16cid:durableId="1707487310">
    <w:abstractNumId w:val="9"/>
  </w:num>
  <w:num w:numId="12" w16cid:durableId="392628055">
    <w:abstractNumId w:val="1"/>
    <w:lvlOverride w:ilvl="0">
      <w:startOverride w:val="1"/>
    </w:lvlOverride>
  </w:num>
  <w:num w:numId="13" w16cid:durableId="1302266216">
    <w:abstractNumId w:val="15"/>
  </w:num>
  <w:num w:numId="14" w16cid:durableId="976372087">
    <w:abstractNumId w:val="12"/>
  </w:num>
  <w:num w:numId="15" w16cid:durableId="1802646080">
    <w:abstractNumId w:val="7"/>
  </w:num>
  <w:num w:numId="16" w16cid:durableId="608589520">
    <w:abstractNumId w:val="3"/>
    <w:lvlOverride w:ilvl="0">
      <w:startOverride w:val="1"/>
    </w:lvlOverride>
  </w:num>
  <w:num w:numId="17" w16cid:durableId="1743522365">
    <w:abstractNumId w:val="19"/>
  </w:num>
  <w:num w:numId="18" w16cid:durableId="2137213637">
    <w:abstractNumId w:val="10"/>
  </w:num>
  <w:num w:numId="19" w16cid:durableId="1995992022">
    <w:abstractNumId w:val="2"/>
  </w:num>
  <w:num w:numId="20" w16cid:durableId="1342782963">
    <w:abstractNumId w:val="11"/>
  </w:num>
  <w:num w:numId="21" w16cid:durableId="1459566140">
    <w:abstractNumId w:val="13"/>
  </w:num>
  <w:num w:numId="22" w16cid:durableId="5749012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07235"/>
    <w:rsid w:val="000076A6"/>
    <w:rsid w:val="0001139C"/>
    <w:rsid w:val="00013598"/>
    <w:rsid w:val="00013CFF"/>
    <w:rsid w:val="000159A5"/>
    <w:rsid w:val="00020F76"/>
    <w:rsid w:val="00053C05"/>
    <w:rsid w:val="00056090"/>
    <w:rsid w:val="0006102D"/>
    <w:rsid w:val="000647E4"/>
    <w:rsid w:val="000774AE"/>
    <w:rsid w:val="000866AC"/>
    <w:rsid w:val="00087FA8"/>
    <w:rsid w:val="00090AAE"/>
    <w:rsid w:val="00092315"/>
    <w:rsid w:val="00092796"/>
    <w:rsid w:val="00097053"/>
    <w:rsid w:val="000A31FD"/>
    <w:rsid w:val="000A768F"/>
    <w:rsid w:val="000B0FE6"/>
    <w:rsid w:val="000D2AE2"/>
    <w:rsid w:val="000E3F26"/>
    <w:rsid w:val="000E44B5"/>
    <w:rsid w:val="000E5F58"/>
    <w:rsid w:val="000F215B"/>
    <w:rsid w:val="000F46D8"/>
    <w:rsid w:val="00100297"/>
    <w:rsid w:val="0011025F"/>
    <w:rsid w:val="001151E3"/>
    <w:rsid w:val="00125D42"/>
    <w:rsid w:val="00127C90"/>
    <w:rsid w:val="0013054E"/>
    <w:rsid w:val="0014243F"/>
    <w:rsid w:val="00144C15"/>
    <w:rsid w:val="001546EB"/>
    <w:rsid w:val="00156D18"/>
    <w:rsid w:val="00164BBD"/>
    <w:rsid w:val="00170DA4"/>
    <w:rsid w:val="00174DC7"/>
    <w:rsid w:val="001C0C59"/>
    <w:rsid w:val="001C3525"/>
    <w:rsid w:val="001C7782"/>
    <w:rsid w:val="001D1EE0"/>
    <w:rsid w:val="001D5701"/>
    <w:rsid w:val="001E305B"/>
    <w:rsid w:val="002202FC"/>
    <w:rsid w:val="00231C1C"/>
    <w:rsid w:val="00232021"/>
    <w:rsid w:val="0023536A"/>
    <w:rsid w:val="00235908"/>
    <w:rsid w:val="00281BEE"/>
    <w:rsid w:val="00284A94"/>
    <w:rsid w:val="0028514B"/>
    <w:rsid w:val="00291958"/>
    <w:rsid w:val="002925EA"/>
    <w:rsid w:val="002A2CB4"/>
    <w:rsid w:val="002A57CF"/>
    <w:rsid w:val="002A760F"/>
    <w:rsid w:val="002A77FF"/>
    <w:rsid w:val="002C2223"/>
    <w:rsid w:val="002C6D47"/>
    <w:rsid w:val="002D2408"/>
    <w:rsid w:val="002D34BA"/>
    <w:rsid w:val="002D682F"/>
    <w:rsid w:val="002D6AD2"/>
    <w:rsid w:val="002E47CA"/>
    <w:rsid w:val="002E6BA1"/>
    <w:rsid w:val="003009ED"/>
    <w:rsid w:val="003059AB"/>
    <w:rsid w:val="003064AD"/>
    <w:rsid w:val="00322FEB"/>
    <w:rsid w:val="00326EA5"/>
    <w:rsid w:val="00330DB8"/>
    <w:rsid w:val="00340595"/>
    <w:rsid w:val="00355D72"/>
    <w:rsid w:val="00362CC1"/>
    <w:rsid w:val="003638F0"/>
    <w:rsid w:val="00363F3D"/>
    <w:rsid w:val="00366831"/>
    <w:rsid w:val="003716B9"/>
    <w:rsid w:val="003721CA"/>
    <w:rsid w:val="003814CF"/>
    <w:rsid w:val="00385FFE"/>
    <w:rsid w:val="003A0A99"/>
    <w:rsid w:val="003A36E5"/>
    <w:rsid w:val="003A5562"/>
    <w:rsid w:val="003A6537"/>
    <w:rsid w:val="003B0214"/>
    <w:rsid w:val="003C0F8E"/>
    <w:rsid w:val="003D6214"/>
    <w:rsid w:val="003E3E15"/>
    <w:rsid w:val="003E5776"/>
    <w:rsid w:val="003E78D7"/>
    <w:rsid w:val="003F2EF3"/>
    <w:rsid w:val="00403ACC"/>
    <w:rsid w:val="004125B2"/>
    <w:rsid w:val="004300D4"/>
    <w:rsid w:val="004309B3"/>
    <w:rsid w:val="00432419"/>
    <w:rsid w:val="00441A69"/>
    <w:rsid w:val="00451FB1"/>
    <w:rsid w:val="0046389A"/>
    <w:rsid w:val="00474836"/>
    <w:rsid w:val="00477C2D"/>
    <w:rsid w:val="0048339C"/>
    <w:rsid w:val="00486A5C"/>
    <w:rsid w:val="004942C7"/>
    <w:rsid w:val="00495D0D"/>
    <w:rsid w:val="0049784A"/>
    <w:rsid w:val="004A1531"/>
    <w:rsid w:val="004A6528"/>
    <w:rsid w:val="004A6C93"/>
    <w:rsid w:val="004C356F"/>
    <w:rsid w:val="004C6A44"/>
    <w:rsid w:val="004C7D0A"/>
    <w:rsid w:val="004D1699"/>
    <w:rsid w:val="004D46C0"/>
    <w:rsid w:val="004D4D38"/>
    <w:rsid w:val="004E53ED"/>
    <w:rsid w:val="004F69AD"/>
    <w:rsid w:val="00503452"/>
    <w:rsid w:val="00516F80"/>
    <w:rsid w:val="00517705"/>
    <w:rsid w:val="00525B8C"/>
    <w:rsid w:val="0052778E"/>
    <w:rsid w:val="00534DF9"/>
    <w:rsid w:val="0053626A"/>
    <w:rsid w:val="00541A04"/>
    <w:rsid w:val="005515BB"/>
    <w:rsid w:val="0055170C"/>
    <w:rsid w:val="00560449"/>
    <w:rsid w:val="005701AC"/>
    <w:rsid w:val="005820B0"/>
    <w:rsid w:val="00583EEB"/>
    <w:rsid w:val="005B0158"/>
    <w:rsid w:val="005C3020"/>
    <w:rsid w:val="005E2CE5"/>
    <w:rsid w:val="005F0459"/>
    <w:rsid w:val="005F12F9"/>
    <w:rsid w:val="005F2374"/>
    <w:rsid w:val="00603504"/>
    <w:rsid w:val="00604BDC"/>
    <w:rsid w:val="00620BD8"/>
    <w:rsid w:val="006272D3"/>
    <w:rsid w:val="00640BDB"/>
    <w:rsid w:val="00650E35"/>
    <w:rsid w:val="00667E45"/>
    <w:rsid w:val="00675426"/>
    <w:rsid w:val="006770AC"/>
    <w:rsid w:val="006820BE"/>
    <w:rsid w:val="006832C2"/>
    <w:rsid w:val="006834F7"/>
    <w:rsid w:val="00687A24"/>
    <w:rsid w:val="006A775A"/>
    <w:rsid w:val="006C7B0F"/>
    <w:rsid w:val="006D3696"/>
    <w:rsid w:val="006D790E"/>
    <w:rsid w:val="00700DD9"/>
    <w:rsid w:val="007042E5"/>
    <w:rsid w:val="00710230"/>
    <w:rsid w:val="007170FC"/>
    <w:rsid w:val="00717232"/>
    <w:rsid w:val="00724B52"/>
    <w:rsid w:val="00734E43"/>
    <w:rsid w:val="00741ECD"/>
    <w:rsid w:val="007424D7"/>
    <w:rsid w:val="00752568"/>
    <w:rsid w:val="00764810"/>
    <w:rsid w:val="00766F10"/>
    <w:rsid w:val="0076779C"/>
    <w:rsid w:val="00774594"/>
    <w:rsid w:val="00774AE2"/>
    <w:rsid w:val="00776148"/>
    <w:rsid w:val="00782B62"/>
    <w:rsid w:val="007859BF"/>
    <w:rsid w:val="00786D79"/>
    <w:rsid w:val="00793A37"/>
    <w:rsid w:val="007A1353"/>
    <w:rsid w:val="007B080D"/>
    <w:rsid w:val="007B3A60"/>
    <w:rsid w:val="007B6459"/>
    <w:rsid w:val="007C257C"/>
    <w:rsid w:val="007C7296"/>
    <w:rsid w:val="007D4165"/>
    <w:rsid w:val="007D5391"/>
    <w:rsid w:val="0080546C"/>
    <w:rsid w:val="00813905"/>
    <w:rsid w:val="00824190"/>
    <w:rsid w:val="00824542"/>
    <w:rsid w:val="00827415"/>
    <w:rsid w:val="00830A5A"/>
    <w:rsid w:val="008331D6"/>
    <w:rsid w:val="00835B9C"/>
    <w:rsid w:val="00841A83"/>
    <w:rsid w:val="008529F8"/>
    <w:rsid w:val="00854316"/>
    <w:rsid w:val="00860C20"/>
    <w:rsid w:val="008755B8"/>
    <w:rsid w:val="00881765"/>
    <w:rsid w:val="008853CC"/>
    <w:rsid w:val="00885BC8"/>
    <w:rsid w:val="008901BF"/>
    <w:rsid w:val="00890E39"/>
    <w:rsid w:val="0089187A"/>
    <w:rsid w:val="00891A25"/>
    <w:rsid w:val="00897854"/>
    <w:rsid w:val="008A1B0B"/>
    <w:rsid w:val="008A451C"/>
    <w:rsid w:val="008B05C8"/>
    <w:rsid w:val="008C0669"/>
    <w:rsid w:val="008C5718"/>
    <w:rsid w:val="008C6AF5"/>
    <w:rsid w:val="008D3F16"/>
    <w:rsid w:val="008E5BBC"/>
    <w:rsid w:val="008E69FD"/>
    <w:rsid w:val="008F107C"/>
    <w:rsid w:val="008F4B74"/>
    <w:rsid w:val="008F598B"/>
    <w:rsid w:val="009061DF"/>
    <w:rsid w:val="00906355"/>
    <w:rsid w:val="009176AF"/>
    <w:rsid w:val="00917CE4"/>
    <w:rsid w:val="009204DD"/>
    <w:rsid w:val="00922EDE"/>
    <w:rsid w:val="00925CE9"/>
    <w:rsid w:val="00926A8A"/>
    <w:rsid w:val="00926A94"/>
    <w:rsid w:val="0096079E"/>
    <w:rsid w:val="00961644"/>
    <w:rsid w:val="009631DC"/>
    <w:rsid w:val="00965D12"/>
    <w:rsid w:val="00973447"/>
    <w:rsid w:val="009734D4"/>
    <w:rsid w:val="00986039"/>
    <w:rsid w:val="00993BF7"/>
    <w:rsid w:val="009A22A0"/>
    <w:rsid w:val="009A3093"/>
    <w:rsid w:val="009A4F93"/>
    <w:rsid w:val="009B0814"/>
    <w:rsid w:val="009B47E7"/>
    <w:rsid w:val="009D7879"/>
    <w:rsid w:val="009E77CB"/>
    <w:rsid w:val="00A10CD3"/>
    <w:rsid w:val="00A177A3"/>
    <w:rsid w:val="00A249F8"/>
    <w:rsid w:val="00A25F10"/>
    <w:rsid w:val="00A33295"/>
    <w:rsid w:val="00A34D68"/>
    <w:rsid w:val="00A371E4"/>
    <w:rsid w:val="00A51696"/>
    <w:rsid w:val="00A5348B"/>
    <w:rsid w:val="00A55508"/>
    <w:rsid w:val="00A55D0E"/>
    <w:rsid w:val="00A571EB"/>
    <w:rsid w:val="00A5740C"/>
    <w:rsid w:val="00A63A0E"/>
    <w:rsid w:val="00A64EDF"/>
    <w:rsid w:val="00A66254"/>
    <w:rsid w:val="00A66348"/>
    <w:rsid w:val="00A7039A"/>
    <w:rsid w:val="00A725C3"/>
    <w:rsid w:val="00A75E21"/>
    <w:rsid w:val="00A84218"/>
    <w:rsid w:val="00A935E9"/>
    <w:rsid w:val="00A9551D"/>
    <w:rsid w:val="00AA4F0E"/>
    <w:rsid w:val="00AB01CF"/>
    <w:rsid w:val="00AB639C"/>
    <w:rsid w:val="00AB7E40"/>
    <w:rsid w:val="00AC7510"/>
    <w:rsid w:val="00AD4C00"/>
    <w:rsid w:val="00AE0C85"/>
    <w:rsid w:val="00AF5679"/>
    <w:rsid w:val="00B01238"/>
    <w:rsid w:val="00B04FBB"/>
    <w:rsid w:val="00B07819"/>
    <w:rsid w:val="00B16E0B"/>
    <w:rsid w:val="00B17080"/>
    <w:rsid w:val="00B226A7"/>
    <w:rsid w:val="00B22E33"/>
    <w:rsid w:val="00B32608"/>
    <w:rsid w:val="00B32D96"/>
    <w:rsid w:val="00B34ABC"/>
    <w:rsid w:val="00B46AFA"/>
    <w:rsid w:val="00B60E61"/>
    <w:rsid w:val="00B64990"/>
    <w:rsid w:val="00B65399"/>
    <w:rsid w:val="00B658F6"/>
    <w:rsid w:val="00B67A03"/>
    <w:rsid w:val="00B71E66"/>
    <w:rsid w:val="00B721F1"/>
    <w:rsid w:val="00B76963"/>
    <w:rsid w:val="00B77CEC"/>
    <w:rsid w:val="00B86A61"/>
    <w:rsid w:val="00B91127"/>
    <w:rsid w:val="00BA185C"/>
    <w:rsid w:val="00BA7D05"/>
    <w:rsid w:val="00BB36CD"/>
    <w:rsid w:val="00BC5741"/>
    <w:rsid w:val="00BC5BC5"/>
    <w:rsid w:val="00BD11BE"/>
    <w:rsid w:val="00BD1443"/>
    <w:rsid w:val="00BD6FF7"/>
    <w:rsid w:val="00BF3D10"/>
    <w:rsid w:val="00C1703F"/>
    <w:rsid w:val="00C322CA"/>
    <w:rsid w:val="00C34AB1"/>
    <w:rsid w:val="00C35F4F"/>
    <w:rsid w:val="00C52DE8"/>
    <w:rsid w:val="00C53D33"/>
    <w:rsid w:val="00C55C04"/>
    <w:rsid w:val="00C6122F"/>
    <w:rsid w:val="00C62872"/>
    <w:rsid w:val="00C644EC"/>
    <w:rsid w:val="00C64B9C"/>
    <w:rsid w:val="00C7745E"/>
    <w:rsid w:val="00C80DA1"/>
    <w:rsid w:val="00C9109D"/>
    <w:rsid w:val="00C9252D"/>
    <w:rsid w:val="00C95E8E"/>
    <w:rsid w:val="00C95EE2"/>
    <w:rsid w:val="00CA0F2F"/>
    <w:rsid w:val="00CB0086"/>
    <w:rsid w:val="00CB1BC7"/>
    <w:rsid w:val="00CD01B5"/>
    <w:rsid w:val="00CD2FBB"/>
    <w:rsid w:val="00CD5E3C"/>
    <w:rsid w:val="00CE6291"/>
    <w:rsid w:val="00D13BE1"/>
    <w:rsid w:val="00D221DF"/>
    <w:rsid w:val="00D22717"/>
    <w:rsid w:val="00D31570"/>
    <w:rsid w:val="00D32029"/>
    <w:rsid w:val="00D444BA"/>
    <w:rsid w:val="00D54046"/>
    <w:rsid w:val="00D56C1B"/>
    <w:rsid w:val="00D60D0A"/>
    <w:rsid w:val="00D62159"/>
    <w:rsid w:val="00D62A21"/>
    <w:rsid w:val="00D62A84"/>
    <w:rsid w:val="00D732BB"/>
    <w:rsid w:val="00D811ED"/>
    <w:rsid w:val="00D81EE4"/>
    <w:rsid w:val="00D82B50"/>
    <w:rsid w:val="00D853C1"/>
    <w:rsid w:val="00D861D7"/>
    <w:rsid w:val="00D87863"/>
    <w:rsid w:val="00D91B5F"/>
    <w:rsid w:val="00D92EA9"/>
    <w:rsid w:val="00D93203"/>
    <w:rsid w:val="00D93515"/>
    <w:rsid w:val="00DA0D9B"/>
    <w:rsid w:val="00DB7098"/>
    <w:rsid w:val="00DC1070"/>
    <w:rsid w:val="00DC29BB"/>
    <w:rsid w:val="00DC328E"/>
    <w:rsid w:val="00DE4519"/>
    <w:rsid w:val="00DF1C5C"/>
    <w:rsid w:val="00E011CA"/>
    <w:rsid w:val="00E014F7"/>
    <w:rsid w:val="00E1475F"/>
    <w:rsid w:val="00E174ED"/>
    <w:rsid w:val="00E1777A"/>
    <w:rsid w:val="00E20E68"/>
    <w:rsid w:val="00E23EAC"/>
    <w:rsid w:val="00E251B3"/>
    <w:rsid w:val="00E25A38"/>
    <w:rsid w:val="00E318D4"/>
    <w:rsid w:val="00E32A5C"/>
    <w:rsid w:val="00E32E9E"/>
    <w:rsid w:val="00E36ABF"/>
    <w:rsid w:val="00E36D24"/>
    <w:rsid w:val="00E40301"/>
    <w:rsid w:val="00E408AC"/>
    <w:rsid w:val="00E4714B"/>
    <w:rsid w:val="00E47CCE"/>
    <w:rsid w:val="00E52187"/>
    <w:rsid w:val="00E52433"/>
    <w:rsid w:val="00E53478"/>
    <w:rsid w:val="00E54B34"/>
    <w:rsid w:val="00E6475C"/>
    <w:rsid w:val="00E7502A"/>
    <w:rsid w:val="00E81D26"/>
    <w:rsid w:val="00E8636B"/>
    <w:rsid w:val="00E867AE"/>
    <w:rsid w:val="00E9331B"/>
    <w:rsid w:val="00E96CE8"/>
    <w:rsid w:val="00E97CAA"/>
    <w:rsid w:val="00EA3718"/>
    <w:rsid w:val="00EB0815"/>
    <w:rsid w:val="00EC225C"/>
    <w:rsid w:val="00EC4EDC"/>
    <w:rsid w:val="00EC7066"/>
    <w:rsid w:val="00ED39C8"/>
    <w:rsid w:val="00ED698B"/>
    <w:rsid w:val="00EF1086"/>
    <w:rsid w:val="00EF3FDA"/>
    <w:rsid w:val="00F11EBD"/>
    <w:rsid w:val="00F2318C"/>
    <w:rsid w:val="00F30B09"/>
    <w:rsid w:val="00F55FE1"/>
    <w:rsid w:val="00F57697"/>
    <w:rsid w:val="00F60400"/>
    <w:rsid w:val="00F66E35"/>
    <w:rsid w:val="00F709FB"/>
    <w:rsid w:val="00F71CF7"/>
    <w:rsid w:val="00F858E2"/>
    <w:rsid w:val="00F93B22"/>
    <w:rsid w:val="00F94905"/>
    <w:rsid w:val="00FB1976"/>
    <w:rsid w:val="00FB3EFF"/>
    <w:rsid w:val="00FC35E9"/>
    <w:rsid w:val="00FC36A9"/>
    <w:rsid w:val="00FC54F8"/>
    <w:rsid w:val="00FD0822"/>
    <w:rsid w:val="00FD0B9E"/>
    <w:rsid w:val="00FD124C"/>
    <w:rsid w:val="00FD6697"/>
    <w:rsid w:val="00FF19A2"/>
    <w:rsid w:val="00FF382F"/>
    <w:rsid w:val="2EC6CBBA"/>
    <w:rsid w:val="3BDA66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6700EE2E-8203-47B0-9E71-35BB5B49C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styleId="UnresolvedMention">
    <w:name w:val="Unresolved Mention"/>
    <w:basedOn w:val="DefaultParagraphFont"/>
    <w:uiPriority w:val="99"/>
    <w:semiHidden/>
    <w:unhideWhenUsed/>
    <w:rsid w:val="00AB639C"/>
    <w:rPr>
      <w:color w:val="605E5C"/>
      <w:shd w:val="clear" w:color="auto" w:fill="E1DFDD"/>
    </w:rPr>
  </w:style>
  <w:style w:type="character" w:styleId="CommentReference">
    <w:name w:val="annotation reference"/>
    <w:basedOn w:val="DefaultParagraphFont"/>
    <w:uiPriority w:val="99"/>
    <w:semiHidden/>
    <w:unhideWhenUsed/>
    <w:rsid w:val="00710230"/>
    <w:rPr>
      <w:sz w:val="16"/>
      <w:szCs w:val="16"/>
    </w:rPr>
  </w:style>
  <w:style w:type="paragraph" w:styleId="CommentText0">
    <w:name w:val="annotation text"/>
    <w:basedOn w:val="Normal"/>
    <w:link w:val="CommentTextChar"/>
    <w:uiPriority w:val="99"/>
    <w:unhideWhenUsed/>
    <w:rsid w:val="00710230"/>
    <w:pPr>
      <w:spacing w:line="240" w:lineRule="auto"/>
    </w:pPr>
  </w:style>
  <w:style w:type="character" w:customStyle="1" w:styleId="CommentTextChar">
    <w:name w:val="Comment Text Char"/>
    <w:basedOn w:val="DefaultParagraphFont"/>
    <w:link w:val="CommentText0"/>
    <w:uiPriority w:val="99"/>
    <w:rsid w:val="00710230"/>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DB7098"/>
    <w:rPr>
      <w:b/>
      <w:bCs/>
    </w:rPr>
  </w:style>
  <w:style w:type="character" w:customStyle="1" w:styleId="CommentSubjectChar">
    <w:name w:val="Comment Subject Char"/>
    <w:basedOn w:val="CommentTextChar"/>
    <w:link w:val="CommentSubject"/>
    <w:uiPriority w:val="99"/>
    <w:semiHidden/>
    <w:rsid w:val="00DB7098"/>
    <w:rPr>
      <w:rFonts w:ascii="Arial" w:hAnsi="Arial" w:cs="Arial"/>
      <w:b/>
      <w:bCs/>
      <w:sz w:val="20"/>
      <w:szCs w:val="20"/>
      <w:lang w:eastAsia="zh-CN"/>
    </w:rPr>
  </w:style>
  <w:style w:type="paragraph" w:styleId="ListParagraph">
    <w:name w:val="List Paragraph"/>
    <w:basedOn w:val="Normal"/>
    <w:uiPriority w:val="34"/>
    <w:qFormat/>
    <w:rsid w:val="006D3696"/>
    <w:pPr>
      <w:ind w:left="720"/>
      <w:contextualSpacing/>
    </w:pPr>
  </w:style>
  <w:style w:type="paragraph" w:styleId="Revision">
    <w:name w:val="Revision"/>
    <w:hidden/>
    <w:uiPriority w:val="99"/>
    <w:semiHidden/>
    <w:rsid w:val="004A6528"/>
    <w:pPr>
      <w:spacing w:after="0" w:line="240" w:lineRule="auto"/>
    </w:pPr>
    <w:rPr>
      <w:rFonts w:ascii="Arial" w:hAnsi="Arial" w:cs="Arial"/>
      <w:sz w:val="20"/>
      <w:szCs w:val="20"/>
      <w:lang w:eastAsia="zh-CN"/>
    </w:rPr>
  </w:style>
  <w:style w:type="character" w:styleId="FollowedHyperlink">
    <w:name w:val="FollowedHyperlink"/>
    <w:basedOn w:val="DefaultParagraphFont"/>
    <w:uiPriority w:val="99"/>
    <w:semiHidden/>
    <w:unhideWhenUsed/>
    <w:rsid w:val="00087FA8"/>
    <w:rPr>
      <w:color w:val="954F72" w:themeColor="followedHyperlink"/>
      <w:u w:val="single"/>
    </w:rPr>
  </w:style>
  <w:style w:type="character" w:styleId="PlaceholderText">
    <w:name w:val="Placeholder Text"/>
    <w:basedOn w:val="DefaultParagraphFont"/>
    <w:uiPriority w:val="99"/>
    <w:semiHidden/>
    <w:rsid w:val="005B015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698911">
      <w:bodyDiv w:val="1"/>
      <w:marLeft w:val="0"/>
      <w:marRight w:val="0"/>
      <w:marTop w:val="0"/>
      <w:marBottom w:val="0"/>
      <w:divBdr>
        <w:top w:val="none" w:sz="0" w:space="0" w:color="auto"/>
        <w:left w:val="none" w:sz="0" w:space="0" w:color="auto"/>
        <w:bottom w:val="none" w:sz="0" w:space="0" w:color="auto"/>
        <w:right w:val="none" w:sz="0" w:space="0" w:color="auto"/>
      </w:divBdr>
    </w:div>
    <w:div w:id="2102799431">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 w:id="147830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sc.li/3Gi9HH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sc.li/4f33jA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rsc.org/resources/collections/structure-strips?utm_source=4019402&amp;utm_medium=resource&amp;utm_campaign=structure+strips" TargetMode="External"/><Relationship Id="rId5" Type="http://schemas.openxmlformats.org/officeDocument/2006/relationships/numbering" Target="numbering.xml"/><Relationship Id="rId15" Type="http://schemas.openxmlformats.org/officeDocument/2006/relationships/hyperlink" Target="https://rsc.li/40FAMLP"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sc.li/3O1Hw3V"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edu.rsc.org/structure-strips/relative-mass-structure-strip-14-16/4021371.article" TargetMode="External"/><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7d88b2-bc5d-47d8-b067-5f30c82b40fb">
      <Terms xmlns="http://schemas.microsoft.com/office/infopath/2007/PartnerControls"/>
    </lcf76f155ced4ddcb4097134ff3c332f>
    <TaxCatchAll xmlns="9e3c562f-56b0-4bc9-96c8-d04b09868558" xsi:nil="true"/>
    <Editorialstage xmlns="5c7d88b2-bc5d-47d8-b067-5f30c82b40f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820246-6DE1-4793-A347-616BAD7F8506}">
  <ds:schemaRefs>
    <ds:schemaRef ds:uri="http://schemas.microsoft.com/sharepoint/v3/contenttype/forms"/>
  </ds:schemaRefs>
</ds:datastoreItem>
</file>

<file path=customXml/itemProps2.xml><?xml version="1.0" encoding="utf-8"?>
<ds:datastoreItem xmlns:ds="http://schemas.openxmlformats.org/officeDocument/2006/customXml" ds:itemID="{DFFABC35-F859-4326-88BC-92BA9AD8B114}">
  <ds:schemaRefs>
    <ds:schemaRef ds:uri="http://schemas.openxmlformats.org/officeDocument/2006/bibliography"/>
  </ds:schemaRefs>
</ds:datastoreItem>
</file>

<file path=customXml/itemProps3.xml><?xml version="1.0" encoding="utf-8"?>
<ds:datastoreItem xmlns:ds="http://schemas.openxmlformats.org/officeDocument/2006/customXml" ds:itemID="{A7697F92-8B8C-4B9D-AE57-F128598DB23D}">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4.xml><?xml version="1.0" encoding="utf-8"?>
<ds:datastoreItem xmlns:ds="http://schemas.openxmlformats.org/officeDocument/2006/customXml" ds:itemID="{9223D55B-30FC-450C-8A40-BF9D5CDD6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1357</Words>
  <Characters>6725</Characters>
  <Application>Microsoft Office Word</Application>
  <DocSecurity>0</DocSecurity>
  <Lines>169</Lines>
  <Paragraphs>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Relative mass structure strip teacher notes</dc:title>
  <dc:subject/>
  <dc:creator>Jo Pugh</dc:creator>
  <cp:keywords>Quantitative chemistry, relative mass, mass, relative atomic mass, relative formula mass, percentage composition, standard form, proton, neutron, electrom, weighted average, standard form</cp:keywords>
  <dc:description>From the Royal Society of Chemistry structure strip series of resources, available from: https://rsc.li/3SVMXjO</dc:description>
  <cp:lastModifiedBy>Hannah Sycamore</cp:lastModifiedBy>
  <cp:revision>86</cp:revision>
  <dcterms:created xsi:type="dcterms:W3CDTF">2026-02-15T21:25:00Z</dcterms:created>
  <dcterms:modified xsi:type="dcterms:W3CDTF">2026-02-24T11:58:00Z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0x010100E45D359969893149933A4D4A74E189F8</vt:lpwstr>
  </property>
</Properties>
</file>