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059620B5" w:rsidR="00A5740C" w:rsidRDefault="00FF3CC9" w:rsidP="000E4D3D">
      <w:pPr>
        <w:pStyle w:val="RSCH1"/>
      </w:pPr>
      <w:r>
        <w:t xml:space="preserve">Reactants and </w:t>
      </w:r>
      <w:r w:rsidR="00114614">
        <w:t>p</w:t>
      </w:r>
      <w:r>
        <w:t>roducts</w:t>
      </w:r>
    </w:p>
    <w:p w14:paraId="38C89AA8" w14:textId="0C71F47C" w:rsidR="00CA36F5" w:rsidRPr="00F854F3" w:rsidRDefault="00CA36F5" w:rsidP="00CA36F5">
      <w:pPr>
        <w:pStyle w:val="RSCBasictext"/>
      </w:pPr>
      <w:r w:rsidRPr="00F854F3">
        <w:t xml:space="preserve">This resource </w:t>
      </w:r>
      <w:r w:rsidR="00E85E70">
        <w:t>is part of the</w:t>
      </w:r>
      <w:r w:rsidRPr="00F854F3">
        <w:t xml:space="preserve"> </w:t>
      </w:r>
      <w:r w:rsidR="00E85E70" w:rsidRPr="00E85E70">
        <w:rPr>
          <w:b/>
          <w:bCs/>
        </w:rPr>
        <w:t>Structure strip</w:t>
      </w:r>
      <w:r w:rsidR="00F32A9B">
        <w:rPr>
          <w:b/>
          <w:bCs/>
        </w:rPr>
        <w:t>s</w:t>
      </w:r>
      <w:r w:rsidR="00E85E70">
        <w:t xml:space="preserve"> series of resources, designed to support literacy in science teaching. </w:t>
      </w:r>
      <w:r w:rsidR="00015DF2" w:rsidRPr="00015DF2">
        <w:t>More resources in this series can be found at: </w:t>
      </w:r>
      <w:hyperlink r:id="rId11" w:tgtFrame="_blank" w:history="1">
        <w:r w:rsidR="00015DF2" w:rsidRPr="00015DF2">
          <w:rPr>
            <w:rStyle w:val="Hyperlink"/>
            <w:color w:val="006F62"/>
          </w:rPr>
          <w:t>rsc.li/4aXYgzt</w:t>
        </w:r>
      </w:hyperlink>
      <w:r w:rsidR="00015DF2" w:rsidRPr="00015DF2">
        <w:t>. </w:t>
      </w:r>
    </w:p>
    <w:p w14:paraId="791953DF" w14:textId="536DE5D8" w:rsidR="00A5740C" w:rsidRDefault="00722220" w:rsidP="000736CE">
      <w:pPr>
        <w:pStyle w:val="RSCH2"/>
      </w:pPr>
      <w:r>
        <w:t>Learning objectives</w:t>
      </w:r>
    </w:p>
    <w:p w14:paraId="42632B50" w14:textId="380800CA" w:rsidR="00015133" w:rsidRPr="007C2B5C" w:rsidRDefault="00015133" w:rsidP="00015133">
      <w:pPr>
        <w:pStyle w:val="RSCLearningobjectives"/>
      </w:pPr>
      <w:r>
        <w:t xml:space="preserve">Identify </w:t>
      </w:r>
      <w:r w:rsidR="007C573A">
        <w:t xml:space="preserve">the </w:t>
      </w:r>
      <w:r>
        <w:t>reactants and products</w:t>
      </w:r>
      <w:r w:rsidRPr="007C2B5C">
        <w:t xml:space="preserve"> in a chemical equation</w:t>
      </w:r>
      <w:r w:rsidR="007C573A">
        <w:t>.</w:t>
      </w:r>
    </w:p>
    <w:p w14:paraId="71818436" w14:textId="0CC124F8" w:rsidR="00015133" w:rsidRPr="007C2B5C" w:rsidRDefault="00015133" w:rsidP="00015133">
      <w:pPr>
        <w:pStyle w:val="RSCLearningobjectives"/>
      </w:pPr>
      <w:r w:rsidRPr="007C2B5C">
        <w:t>Identify whether a chemical or physical change is occurring</w:t>
      </w:r>
      <w:r w:rsidR="007C573A">
        <w:t>.</w:t>
      </w:r>
    </w:p>
    <w:p w14:paraId="10B9F7E4" w14:textId="7D38DF52" w:rsidR="00015133" w:rsidRPr="007C2B5C" w:rsidRDefault="00015133" w:rsidP="006360D9">
      <w:pPr>
        <w:pStyle w:val="RSCLearningobjectives"/>
        <w:jc w:val="left"/>
      </w:pPr>
      <w:r w:rsidRPr="007C2B5C">
        <w:t>Define reactions as combination or decomposition from word and symbol equations</w:t>
      </w:r>
      <w:r w:rsidR="007C573A">
        <w:t>.</w:t>
      </w:r>
    </w:p>
    <w:p w14:paraId="4A39F975" w14:textId="77777777" w:rsidR="00DF41D6" w:rsidRDefault="00DF41D6" w:rsidP="004102F1">
      <w:pPr>
        <w:pStyle w:val="RSCH2"/>
      </w:pPr>
      <w:r>
        <w:t>Introduction</w:t>
      </w:r>
    </w:p>
    <w:p w14:paraId="1EE1DD0B" w14:textId="77777777" w:rsidR="00545CA2" w:rsidRDefault="00545CA2" w:rsidP="00545CA2">
      <w:pPr>
        <w:pStyle w:val="RSCBasictext"/>
      </w:pPr>
      <w:bookmarkStart w:id="0" w:name="_Hlk124177367"/>
      <w:r w:rsidRPr="004B5185">
        <w:t xml:space="preserve">Chemical reactions are when one or more new substances are formed from other substances. </w:t>
      </w:r>
      <w:r>
        <w:t xml:space="preserve">This can also be referred to as a chemical change. In a physical change no new substances are formed, for example a change of state or dissolving. </w:t>
      </w:r>
    </w:p>
    <w:p w14:paraId="09209FE8" w14:textId="700F9F29" w:rsidR="002B2FFE" w:rsidRPr="004B5185" w:rsidRDefault="00545CA2" w:rsidP="00025CA5">
      <w:pPr>
        <w:pStyle w:val="RSCBasictext"/>
        <w:tabs>
          <w:tab w:val="left" w:pos="7035"/>
        </w:tabs>
      </w:pPr>
      <w:r>
        <w:t xml:space="preserve">A chemical change </w:t>
      </w:r>
      <w:r w:rsidRPr="004B5185">
        <w:t xml:space="preserve">can occur </w:t>
      </w:r>
      <w:r>
        <w:t>through</w:t>
      </w:r>
      <w:r w:rsidRPr="004B5185">
        <w:t xml:space="preserve"> two types of reaction</w:t>
      </w:r>
      <w:r>
        <w:t>.</w:t>
      </w:r>
      <w:r w:rsidR="00AE7450">
        <w:tab/>
      </w:r>
    </w:p>
    <w:p w14:paraId="43A33211" w14:textId="128AF752" w:rsidR="002B2FFE" w:rsidRPr="004B5185" w:rsidRDefault="00AE7450" w:rsidP="00545CA2">
      <w:pPr>
        <w:pStyle w:val="RSCBulletedlist"/>
      </w:pPr>
      <w:r>
        <w:t>A</w:t>
      </w:r>
      <w:r w:rsidR="002B2FFE" w:rsidRPr="004B5185">
        <w:t xml:space="preserve"> combination</w:t>
      </w:r>
      <w:r w:rsidR="002B2FFE">
        <w:t xml:space="preserve"> reaction (also known as a synthesis</w:t>
      </w:r>
      <w:r w:rsidR="002B2FFE" w:rsidRPr="004B5185">
        <w:t xml:space="preserve"> reaction</w:t>
      </w:r>
      <w:r w:rsidR="002B2FFE">
        <w:t>)</w:t>
      </w:r>
      <w:r w:rsidR="002B2FFE" w:rsidRPr="004B5185">
        <w:t xml:space="preserve"> </w:t>
      </w:r>
      <w:r>
        <w:t xml:space="preserve">is </w:t>
      </w:r>
      <w:r w:rsidR="002B2FFE" w:rsidRPr="004B5185">
        <w:t xml:space="preserve">where two </w:t>
      </w:r>
      <w:r w:rsidR="002B2FFE">
        <w:t>or more reactants</w:t>
      </w:r>
      <w:r w:rsidR="002B2FFE" w:rsidRPr="004B5185">
        <w:t xml:space="preserve"> chemically change into one</w:t>
      </w:r>
      <w:r w:rsidR="002B2FFE">
        <w:t xml:space="preserve"> or more</w:t>
      </w:r>
      <w:r w:rsidR="002B2FFE" w:rsidRPr="004B5185">
        <w:t xml:space="preserve"> </w:t>
      </w:r>
      <w:r w:rsidR="002B2FFE">
        <w:t>products</w:t>
      </w:r>
    </w:p>
    <w:p w14:paraId="66C48526" w14:textId="251EEE33" w:rsidR="002B2FFE" w:rsidRPr="004B5185" w:rsidRDefault="00AE7450" w:rsidP="002B2FFE">
      <w:pPr>
        <w:pStyle w:val="RSCBulletedlist"/>
      </w:pPr>
      <w:r>
        <w:t>A</w:t>
      </w:r>
      <w:r w:rsidR="00A65FD4">
        <w:t xml:space="preserve"> </w:t>
      </w:r>
      <w:r w:rsidR="002B2FFE" w:rsidRPr="004B5185">
        <w:t>decomposition reaction</w:t>
      </w:r>
      <w:r>
        <w:t xml:space="preserve"> is </w:t>
      </w:r>
      <w:r w:rsidR="002B2FFE">
        <w:t>where a compound breaks down to give two or more products.</w:t>
      </w:r>
    </w:p>
    <w:p w14:paraId="1C34EDE1" w14:textId="4A95777B" w:rsidR="002B2FFE" w:rsidRDefault="002B2FFE" w:rsidP="002B2FFE">
      <w:pPr>
        <w:pStyle w:val="RSCBasictext"/>
      </w:pPr>
      <w:r w:rsidRPr="004B5185">
        <w:t>In chemical reactions, the reactants are the chemicals that react together and are found before the arrow in a word equation</w:t>
      </w:r>
      <w:r w:rsidR="00A65FD4">
        <w:t>.</w:t>
      </w:r>
      <w:r w:rsidRPr="004B5185">
        <w:t xml:space="preserve"> </w:t>
      </w:r>
      <w:r w:rsidR="006E2FD2">
        <w:t>The</w:t>
      </w:r>
      <w:r w:rsidRPr="004B5185">
        <w:t xml:space="preserve"> products are the new substances produced and are found after the arrow in a word equation. </w:t>
      </w:r>
    </w:p>
    <w:p w14:paraId="2874A498" w14:textId="77777777" w:rsidR="00AB0C7F" w:rsidRDefault="00AB0C7F" w:rsidP="00AB0C7F">
      <w:pPr>
        <w:pStyle w:val="RSCH2"/>
      </w:pPr>
      <w:r>
        <w:t>How to use structure strips</w:t>
      </w:r>
    </w:p>
    <w:p w14:paraId="1DDB16B7" w14:textId="77777777" w:rsidR="00AB0C7F" w:rsidRDefault="00AB0C7F" w:rsidP="00AB0C7F">
      <w:pPr>
        <w:pStyle w:val="RSCBasictext"/>
      </w:pPr>
      <w:r>
        <w:t xml:space="preserve">Structure strips are a type of scaffolding that support learners to retrieve information independently. Use them to take an overview at the start of a topic, to activate prior knowledge, or to summarise learning at the end of a teaching topic. Visit </w:t>
      </w:r>
      <w:hyperlink r:id="rId12" w:history="1">
        <w:r w:rsidRPr="00D90648">
          <w:rPr>
            <w:rStyle w:val="Hyperlink"/>
            <w:color w:val="006F62"/>
          </w:rPr>
          <w:t>rsc.li/3EszCfr</w:t>
        </w:r>
      </w:hyperlink>
      <w:r>
        <w:t xml:space="preserve"> for more ideas on how to use structure strips with your learners. </w:t>
      </w:r>
    </w:p>
    <w:p w14:paraId="7903267F" w14:textId="77777777" w:rsidR="00AB0C7F" w:rsidRDefault="00AB0C7F" w:rsidP="00AB0C7F">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34B0FF52" w14:textId="77777777" w:rsidR="00074389" w:rsidRDefault="00074389">
      <w:pPr>
        <w:spacing w:after="160" w:line="259" w:lineRule="auto"/>
        <w:jc w:val="left"/>
        <w:outlineLvl w:val="9"/>
        <w:rPr>
          <w:rFonts w:ascii="Century Gothic" w:hAnsi="Century Gothic"/>
          <w:b/>
          <w:bCs/>
          <w:color w:val="006F62"/>
          <w:sz w:val="22"/>
          <w:szCs w:val="22"/>
          <w:lang w:eastAsia="en-GB"/>
        </w:rPr>
      </w:pPr>
      <w:r>
        <w:rPr>
          <w:lang w:eastAsia="en-GB"/>
        </w:rPr>
        <w:br w:type="page"/>
      </w:r>
    </w:p>
    <w:p w14:paraId="08E8C2F0" w14:textId="776D3C58" w:rsidR="00AB0C7F" w:rsidRPr="00DD177D" w:rsidRDefault="00AB0C7F" w:rsidP="00AB0C7F">
      <w:pPr>
        <w:pStyle w:val="RSCH3"/>
        <w:rPr>
          <w:lang w:eastAsia="en-GB"/>
        </w:rPr>
      </w:pPr>
      <w:r w:rsidRPr="00DD177D">
        <w:rPr>
          <w:lang w:eastAsia="en-GB"/>
        </w:rPr>
        <w:lastRenderedPageBreak/>
        <w:t>Scaffolding</w:t>
      </w:r>
    </w:p>
    <w:p w14:paraId="648B1AC5" w14:textId="1568FACC" w:rsidR="00AB0C7F" w:rsidRDefault="00AB0C7F" w:rsidP="00AB0C7F">
      <w:pPr>
        <w:pStyle w:val="RSCBulletedlist"/>
        <w:rPr>
          <w:lang w:eastAsia="en-GB"/>
        </w:rPr>
      </w:pPr>
      <w:r w:rsidRPr="00DD177D">
        <w:rPr>
          <w:lang w:eastAsia="en-GB"/>
        </w:rPr>
        <w:t xml:space="preserve">Encourage learners to use the suggested key words in their answers. </w:t>
      </w:r>
      <w:r w:rsidR="00731012">
        <w:rPr>
          <w:lang w:eastAsia="en-GB"/>
        </w:rPr>
        <w:t>T</w:t>
      </w:r>
      <w:r w:rsidR="00D90648">
        <w:rPr>
          <w:lang w:eastAsia="en-GB"/>
        </w:rPr>
        <w:t>hese</w:t>
      </w:r>
      <w:r w:rsidRPr="00DD177D">
        <w:rPr>
          <w:lang w:eastAsia="en-GB"/>
        </w:rPr>
        <w:t xml:space="preserve"> link with our key terms support resources for </w:t>
      </w:r>
      <w:r w:rsidRPr="00DF28EC">
        <w:rPr>
          <w:lang w:eastAsia="en-GB"/>
        </w:rPr>
        <w:t>introducing chemical change</w:t>
      </w:r>
      <w:r w:rsidR="00D90648" w:rsidRPr="00DF28EC">
        <w:rPr>
          <w:lang w:eastAsia="en-GB"/>
        </w:rPr>
        <w:t>:</w:t>
      </w:r>
      <w:r w:rsidR="00D90648">
        <w:rPr>
          <w:b/>
          <w:bCs/>
          <w:lang w:eastAsia="en-GB"/>
        </w:rPr>
        <w:t xml:space="preserve"> </w:t>
      </w:r>
      <w:hyperlink r:id="rId13" w:history="1">
        <w:r w:rsidR="002D1013" w:rsidRPr="00D90648">
          <w:rPr>
            <w:rStyle w:val="Hyperlink"/>
            <w:color w:val="006F62"/>
          </w:rPr>
          <w:t>rsc.li/3Rej6T9</w:t>
        </w:r>
      </w:hyperlink>
      <w:r w:rsidR="003A2601">
        <w:rPr>
          <w:lang w:eastAsia="en-GB"/>
        </w:rPr>
        <w:t>.</w:t>
      </w:r>
    </w:p>
    <w:p w14:paraId="0CE49303" w14:textId="7B8555E9" w:rsidR="001B51EF" w:rsidRPr="00DD177D" w:rsidRDefault="001B51EF" w:rsidP="001B51EF">
      <w:pPr>
        <w:pStyle w:val="RSCBulletedlist"/>
        <w:rPr>
          <w:lang w:eastAsia="en-GB"/>
        </w:rPr>
      </w:pPr>
      <w:r>
        <w:rPr>
          <w:lang w:eastAsia="en-GB"/>
        </w:rPr>
        <w:t>Learners can support each other with think, pair, share activities to discuss answers prior to answering the questions.</w:t>
      </w:r>
    </w:p>
    <w:p w14:paraId="478EF080" w14:textId="77777777" w:rsidR="00AB0C7F" w:rsidRDefault="00AB0C7F" w:rsidP="00AB0C7F">
      <w:pPr>
        <w:pStyle w:val="RSCBulletedlist"/>
        <w:rPr>
          <w:lang w:eastAsia="en-GB"/>
        </w:rPr>
      </w:pPr>
      <w:r w:rsidRPr="00BA6386">
        <w:rPr>
          <w:lang w:eastAsia="en-GB"/>
        </w:rPr>
        <w:t>To further support learners</w:t>
      </w:r>
      <w:r>
        <w:rPr>
          <w:lang w:eastAsia="en-GB"/>
        </w:rPr>
        <w:t>, include additional prompts in</w:t>
      </w:r>
      <w:r w:rsidRPr="00BA6386">
        <w:rPr>
          <w:lang w:eastAsia="en-GB"/>
        </w:rPr>
        <w:t xml:space="preserve"> the structure strip. </w:t>
      </w:r>
      <w:bookmarkStart w:id="1" w:name="_Hlk188535640"/>
      <w:r>
        <w:rPr>
          <w:lang w:eastAsia="en-GB"/>
        </w:rPr>
        <w:t xml:space="preserve">If learners are struggling to engage with the task, supply them with sentence starters created from the example answers. </w:t>
      </w:r>
      <w:bookmarkEnd w:id="1"/>
    </w:p>
    <w:p w14:paraId="51AD3EC8" w14:textId="77777777" w:rsidR="00AB0C7F" w:rsidRDefault="00AB0C7F" w:rsidP="00AB0C7F">
      <w:pPr>
        <w:pStyle w:val="RSCBulletedlis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w:t>
      </w:r>
      <w:r>
        <w:rPr>
          <w:lang w:eastAsia="en-GB"/>
        </w:rPr>
        <w:t>task</w:t>
      </w:r>
      <w:r w:rsidRPr="00BA6386">
        <w:rPr>
          <w:lang w:eastAsia="en-GB"/>
        </w:rPr>
        <w:t xml:space="preserve"> first and then use the struct</w:t>
      </w:r>
      <w:r>
        <w:rPr>
          <w:lang w:eastAsia="en-GB"/>
        </w:rPr>
        <w:t>u</w:t>
      </w:r>
      <w:r w:rsidRPr="00BA6386">
        <w:rPr>
          <w:lang w:eastAsia="en-GB"/>
        </w:rPr>
        <w:t xml:space="preserve">re strip to improve or self-assess their </w:t>
      </w:r>
      <w:r>
        <w:rPr>
          <w:lang w:eastAsia="en-GB"/>
        </w:rPr>
        <w:t>attempt.</w:t>
      </w:r>
    </w:p>
    <w:p w14:paraId="55BF23F7" w14:textId="77777777" w:rsidR="00D636E0" w:rsidRDefault="00D636E0" w:rsidP="00D636E0">
      <w:pPr>
        <w:pStyle w:val="RSCH3"/>
        <w:rPr>
          <w:lang w:eastAsia="en-GB"/>
        </w:rPr>
      </w:pPr>
      <w:r>
        <w:rPr>
          <w:lang w:eastAsia="en-GB"/>
        </w:rPr>
        <w:t>Metacognition</w:t>
      </w:r>
    </w:p>
    <w:p w14:paraId="20D3AC53" w14:textId="77777777" w:rsidR="00D636E0" w:rsidRDefault="00D636E0" w:rsidP="00D636E0">
      <w:pPr>
        <w:pStyle w:val="RSCBasictext"/>
        <w:rPr>
          <w:lang w:eastAsia="en-GB"/>
        </w:rPr>
      </w:pPr>
      <w:r>
        <w:rPr>
          <w:lang w:eastAsia="en-GB"/>
        </w:rPr>
        <w:t>This resource supports learners to develop their metacognitive skills in three key areas.</w:t>
      </w:r>
    </w:p>
    <w:p w14:paraId="7386ADB6" w14:textId="77777777" w:rsidR="00D636E0" w:rsidRDefault="00D636E0" w:rsidP="00D636E0">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10C31CDA" w14:textId="77777777" w:rsidR="00D636E0" w:rsidRDefault="00D636E0" w:rsidP="00D636E0">
      <w:pPr>
        <w:pStyle w:val="RSCBulletedlist"/>
        <w:rPr>
          <w:lang w:eastAsia="en-GB"/>
        </w:rPr>
      </w:pPr>
      <w:r w:rsidRPr="00B25151">
        <w:rPr>
          <w:b/>
          <w:bCs/>
          <w:lang w:eastAsia="en-GB"/>
        </w:rPr>
        <w:t>Monitoring:</w:t>
      </w:r>
      <w:r>
        <w:rPr>
          <w:lang w:eastAsia="en-GB"/>
        </w:rPr>
        <w:t xml:space="preserve"> learners are prompted by the questions in the structure strip and can check their own answer against the prompts. Ask learners: have you covered </w:t>
      </w:r>
      <w:proofErr w:type="gramStart"/>
      <w:r>
        <w:rPr>
          <w:lang w:eastAsia="en-GB"/>
        </w:rPr>
        <w:t>all of</w:t>
      </w:r>
      <w:proofErr w:type="gramEnd"/>
      <w:r>
        <w:rPr>
          <w:lang w:eastAsia="en-GB"/>
        </w:rPr>
        <w:t xml:space="preserve"> the prompts in the space provided? Do you need to change anything to complete the task?</w:t>
      </w:r>
    </w:p>
    <w:p w14:paraId="283682E1" w14:textId="132B9F5C" w:rsidR="00D636E0" w:rsidRDefault="00D636E0" w:rsidP="00D636E0">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w:t>
      </w:r>
      <w:r w:rsidR="00746B7D">
        <w:rPr>
          <w:lang w:eastAsia="en-GB"/>
        </w:rPr>
        <w:t xml:space="preserve">will </w:t>
      </w:r>
      <w:r>
        <w:rPr>
          <w:lang w:eastAsia="en-GB"/>
        </w:rPr>
        <w:t>you do differently another time?</w:t>
      </w:r>
      <w:bookmarkEnd w:id="0"/>
    </w:p>
    <w:p w14:paraId="0B25D273" w14:textId="77777777" w:rsidR="0030365D" w:rsidRPr="00BA6386" w:rsidRDefault="0030365D" w:rsidP="0030365D">
      <w:pPr>
        <w:pStyle w:val="RSCBulletedlist"/>
        <w:numPr>
          <w:ilvl w:val="0"/>
          <w:numId w:val="0"/>
        </w:numPr>
      </w:pPr>
    </w:p>
    <w:p w14:paraId="50C9C050" w14:textId="77777777" w:rsidR="0030365D" w:rsidRDefault="0030365D" w:rsidP="0030365D">
      <w:pPr>
        <w:pStyle w:val="RSCBulletedlist"/>
        <w:numPr>
          <w:ilvl w:val="0"/>
          <w:numId w:val="0"/>
        </w:numPr>
        <w:rPr>
          <w:lang w:eastAsia="en-GB"/>
        </w:rPr>
      </w:pPr>
      <w:bookmarkStart w:id="2" w:name="_Hlk176854964"/>
      <w:r>
        <w:rPr>
          <w:lang w:eastAsia="en-GB"/>
        </w:rPr>
        <w:t>An example answer for the structure strip is on page 3.</w:t>
      </w:r>
    </w:p>
    <w:bookmarkEnd w:id="2"/>
    <w:p w14:paraId="017465A9" w14:textId="3F2DE836" w:rsidR="00B23F3F" w:rsidRPr="00B23F3F" w:rsidRDefault="00B23F3F" w:rsidP="00B25151">
      <w:pPr>
        <w:pStyle w:val="RSCBasictext"/>
        <w:rPr>
          <w:lang w:eastAsia="en-GB"/>
        </w:rPr>
      </w:pPr>
      <w:r w:rsidRPr="00B23F3F">
        <w:rPr>
          <w:lang w:eastAsia="en-GB"/>
        </w:rPr>
        <w:br w:type="page"/>
      </w:r>
    </w:p>
    <w:tbl>
      <w:tblPr>
        <w:tblStyle w:val="TableGrid"/>
        <w:tblW w:w="0" w:type="auto"/>
        <w:jc w:val="center"/>
        <w:tblLook w:val="04A0" w:firstRow="1" w:lastRow="0" w:firstColumn="1" w:lastColumn="0" w:noHBand="0" w:noVBand="1"/>
      </w:tblPr>
      <w:tblGrid>
        <w:gridCol w:w="3539"/>
        <w:gridCol w:w="5477"/>
      </w:tblGrid>
      <w:tr w:rsidR="00B308AA" w14:paraId="277C91E5" w14:textId="77777777" w:rsidTr="004625D7">
        <w:trPr>
          <w:trHeight w:val="482"/>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CADBD50" w14:textId="16B3A6DA" w:rsidR="00B23F3F" w:rsidRDefault="00B23F3F"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lastRenderedPageBreak/>
              <w:t xml:space="preserve">Structure </w:t>
            </w:r>
            <w:r w:rsidR="00191D12">
              <w:rPr>
                <w:rFonts w:ascii="Century Gothic" w:hAnsi="Century Gothic"/>
                <w:b/>
                <w:bCs/>
                <w:color w:val="006F62"/>
              </w:rPr>
              <w:t>s</w:t>
            </w:r>
            <w:r>
              <w:rPr>
                <w:rFonts w:ascii="Century Gothic" w:hAnsi="Century Gothic"/>
                <w:b/>
                <w:bCs/>
                <w:color w:val="006F62"/>
              </w:rPr>
              <w:t>trip</w:t>
            </w:r>
          </w:p>
          <w:p w14:paraId="1044824D" w14:textId="4F26F4C6" w:rsidR="00B23F3F" w:rsidRDefault="00950B35"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 xml:space="preserve">Reactants and </w:t>
            </w:r>
            <w:r w:rsidR="00D90648">
              <w:rPr>
                <w:rFonts w:ascii="Century Gothic" w:hAnsi="Century Gothic"/>
                <w:b/>
                <w:bCs/>
                <w:color w:val="006F62"/>
              </w:rPr>
              <w:t>p</w:t>
            </w:r>
            <w:r>
              <w:rPr>
                <w:rFonts w:ascii="Century Gothic" w:hAnsi="Century Gothic"/>
                <w:b/>
                <w:bCs/>
                <w:color w:val="006F62"/>
              </w:rPr>
              <w:t>roducts</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65538AC8" w:rsidR="00B23F3F" w:rsidRDefault="00CA2FC4">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71678B" w14:paraId="456D8828" w14:textId="77777777" w:rsidTr="0042673B">
        <w:trPr>
          <w:trHeight w:val="1395"/>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5D63B" w14:textId="14C16B50" w:rsidR="00E329C5" w:rsidRPr="002F706A" w:rsidRDefault="0071678B" w:rsidP="0042673B">
            <w:pPr>
              <w:pStyle w:val="RSCBasictext"/>
              <w:spacing w:line="240" w:lineRule="auto"/>
              <w:ind w:left="0" w:firstLine="0"/>
              <w:outlineLvl w:val="9"/>
            </w:pPr>
            <w:r w:rsidRPr="002F706A">
              <w:t xml:space="preserve">Define the terms </w:t>
            </w:r>
            <w:r w:rsidR="00F55832">
              <w:t>‘</w:t>
            </w:r>
            <w:r w:rsidRPr="002F706A">
              <w:t>reactants</w:t>
            </w:r>
            <w:r w:rsidR="00F55832">
              <w:t>’</w:t>
            </w:r>
            <w:r w:rsidRPr="002F706A">
              <w:t xml:space="preserve"> and </w:t>
            </w:r>
            <w:r w:rsidR="00F55832">
              <w:t>‘</w:t>
            </w:r>
            <w:r w:rsidRPr="002F706A">
              <w:t>products</w:t>
            </w:r>
            <w:r w:rsidR="00F55832">
              <w:t>’</w:t>
            </w:r>
            <w:r w:rsidRPr="002F706A">
              <w:t xml:space="preserve"> in a chemical equation.</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E6AC9" w14:textId="477D55E4" w:rsidR="001F3B22" w:rsidRPr="002F706A" w:rsidRDefault="001F3B22" w:rsidP="0042673B">
            <w:pPr>
              <w:pStyle w:val="RSCBasictext"/>
              <w:spacing w:line="240" w:lineRule="auto"/>
              <w:ind w:left="0" w:firstLine="0"/>
              <w:outlineLvl w:val="9"/>
            </w:pPr>
            <w:r w:rsidRPr="002F706A">
              <w:t>A reactant is a substance that you start with in a chemical reaction.</w:t>
            </w:r>
          </w:p>
          <w:p w14:paraId="6413826D" w14:textId="77777777" w:rsidR="001F3B22" w:rsidRPr="002F706A" w:rsidRDefault="001F3B22" w:rsidP="0042673B">
            <w:pPr>
              <w:pStyle w:val="RSCBasictext"/>
              <w:spacing w:line="240" w:lineRule="auto"/>
              <w:ind w:left="0" w:firstLine="0"/>
              <w:outlineLvl w:val="9"/>
            </w:pPr>
          </w:p>
          <w:p w14:paraId="3B36EEA2" w14:textId="4102A39A" w:rsidR="00241504" w:rsidRPr="002F706A" w:rsidRDefault="001F3B22" w:rsidP="0042673B">
            <w:pPr>
              <w:pStyle w:val="RSCBasictext"/>
              <w:spacing w:line="240" w:lineRule="auto"/>
              <w:ind w:left="0" w:firstLine="0"/>
              <w:outlineLvl w:val="9"/>
            </w:pPr>
            <w:r w:rsidRPr="002F706A">
              <w:t>A product is a new substance that is made in a chemical reaction.</w:t>
            </w:r>
          </w:p>
        </w:tc>
      </w:tr>
      <w:tr w:rsidR="0071678B" w14:paraId="1E49BF05" w14:textId="77777777" w:rsidTr="0042673B">
        <w:trPr>
          <w:trHeight w:val="1413"/>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205FB" w14:textId="2B20302A" w:rsidR="0071678B" w:rsidRPr="002F706A" w:rsidRDefault="0071678B" w:rsidP="0042673B">
            <w:pPr>
              <w:pStyle w:val="RSCBasictext"/>
              <w:spacing w:line="240" w:lineRule="auto"/>
              <w:ind w:left="0" w:firstLine="0"/>
              <w:outlineLvl w:val="9"/>
            </w:pPr>
            <w:r w:rsidRPr="002F706A">
              <w:t xml:space="preserve">Write a word equation for </w:t>
            </w:r>
            <w:r w:rsidR="00F55832">
              <w:t>the following</w:t>
            </w:r>
            <w:r w:rsidR="00F55832" w:rsidRPr="002F706A">
              <w:t xml:space="preserve"> </w:t>
            </w:r>
            <w:r w:rsidRPr="002F706A">
              <w:t>reaction</w:t>
            </w:r>
            <w:r w:rsidR="00671FDB" w:rsidRPr="002F706A">
              <w:t>.</w:t>
            </w:r>
            <w:r w:rsidRPr="002F706A">
              <w:t xml:space="preserve"> </w:t>
            </w:r>
            <w:r w:rsidR="00671FDB" w:rsidRPr="002F706A">
              <w:t>L</w:t>
            </w:r>
            <w:r w:rsidRPr="002F706A">
              <w:t xml:space="preserve">abel the reactants and the products. </w:t>
            </w:r>
          </w:p>
          <w:p w14:paraId="6EE1A53E" w14:textId="77777777" w:rsidR="00A37C83" w:rsidRPr="002F706A" w:rsidRDefault="00A37C83" w:rsidP="0042673B">
            <w:pPr>
              <w:pStyle w:val="RSCBasictext"/>
              <w:spacing w:line="240" w:lineRule="auto"/>
              <w:ind w:left="0" w:firstLine="0"/>
              <w:outlineLvl w:val="9"/>
            </w:pPr>
          </w:p>
          <w:p w14:paraId="160D2F11" w14:textId="2DA8D8B1" w:rsidR="00B23F3F" w:rsidRPr="00DF28EC" w:rsidRDefault="002F706A" w:rsidP="0042673B">
            <w:pPr>
              <w:pStyle w:val="RSCBasictext"/>
              <w:spacing w:line="240" w:lineRule="auto"/>
              <w:ind w:left="0" w:firstLine="0"/>
              <w:outlineLvl w:val="9"/>
            </w:pPr>
            <w:r w:rsidRPr="00DF28EC">
              <w:t>M</w:t>
            </w:r>
            <w:r w:rsidR="001E5D0F" w:rsidRPr="00DF28EC">
              <w:t>agnesium reacts with hydrochloric acid</w:t>
            </w:r>
            <w:r w:rsidRPr="00DF28EC">
              <w:t xml:space="preserve"> to produce hydrogen</w:t>
            </w:r>
            <w:r w:rsidR="001E5D0F" w:rsidRPr="00DF28EC">
              <w:t xml:space="preserve">. </w:t>
            </w:r>
            <w:r w:rsidRPr="00DF28EC">
              <w:t>M</w:t>
            </w:r>
            <w:r w:rsidR="001E5D0F" w:rsidRPr="00DF28EC">
              <w:t>agnesium chloride is also produced.</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B62AA" w14:textId="0CE48943" w:rsidR="000730F5" w:rsidRPr="00D517AB" w:rsidRDefault="003978B2" w:rsidP="0042673B">
            <w:pPr>
              <w:pStyle w:val="RSCBasictext"/>
              <w:spacing w:line="240" w:lineRule="auto"/>
              <w:ind w:left="0" w:firstLine="0"/>
              <w:outlineLvl w:val="9"/>
            </w:pPr>
            <w:r w:rsidRPr="00D517AB">
              <w:t>m</w:t>
            </w:r>
            <w:r w:rsidR="000730F5" w:rsidRPr="00D517AB">
              <w:t xml:space="preserve">agnesium + </w:t>
            </w:r>
            <w:r w:rsidR="002F706A" w:rsidRPr="00D517AB">
              <w:t>h</w:t>
            </w:r>
            <w:r w:rsidR="000730F5" w:rsidRPr="00D517AB">
              <w:t xml:space="preserve">ydrochloric acid </w:t>
            </w:r>
            <m:oMath>
              <m:r>
                <m:rPr>
                  <m:sty m:val="p"/>
                </m:rPr>
                <w:rPr>
                  <w:rFonts w:ascii="Cambria Math" w:hAnsi="Cambria Math"/>
                </w:rPr>
                <m:t>→</m:t>
              </m:r>
            </m:oMath>
            <w:r w:rsidR="000730F5" w:rsidRPr="00D517AB">
              <w:t xml:space="preserve"> </w:t>
            </w:r>
            <w:r w:rsidR="002F706A" w:rsidRPr="00D517AB">
              <w:t>m</w:t>
            </w:r>
            <w:r w:rsidR="000730F5" w:rsidRPr="00D517AB">
              <w:t xml:space="preserve">agnesium </w:t>
            </w:r>
            <w:r w:rsidR="002F706A" w:rsidRPr="00D517AB">
              <w:t>c</w:t>
            </w:r>
            <w:r w:rsidR="000730F5" w:rsidRPr="00D517AB">
              <w:t xml:space="preserve">hloride + </w:t>
            </w:r>
            <w:r w:rsidR="002F706A" w:rsidRPr="00D517AB">
              <w:t>h</w:t>
            </w:r>
            <w:r w:rsidR="000730F5" w:rsidRPr="00D517AB">
              <w:t>ydrogen</w:t>
            </w:r>
          </w:p>
          <w:p w14:paraId="7EF785D1" w14:textId="77777777" w:rsidR="00A37C83" w:rsidRPr="009B5339" w:rsidRDefault="00A37C83" w:rsidP="0042673B">
            <w:pPr>
              <w:pStyle w:val="RSCBasictext"/>
              <w:spacing w:line="240" w:lineRule="auto"/>
              <w:ind w:left="0" w:firstLine="0"/>
              <w:outlineLvl w:val="9"/>
            </w:pPr>
          </w:p>
          <w:p w14:paraId="6A679F3C" w14:textId="40111096" w:rsidR="00B23F3F" w:rsidRPr="009B5339" w:rsidRDefault="00241504" w:rsidP="0042673B">
            <w:pPr>
              <w:pStyle w:val="RSCBasictext"/>
              <w:spacing w:line="240" w:lineRule="auto"/>
              <w:ind w:left="0" w:firstLine="0"/>
              <w:outlineLvl w:val="9"/>
            </w:pPr>
            <w:r w:rsidRPr="009B5339">
              <w:t xml:space="preserve">Reactants: </w:t>
            </w:r>
            <w:r w:rsidR="002F706A" w:rsidRPr="009B5339">
              <w:t>m</w:t>
            </w:r>
            <w:r w:rsidRPr="009B5339">
              <w:t>agnesium and hydrochloric acid</w:t>
            </w:r>
          </w:p>
          <w:p w14:paraId="0AEFB7E7" w14:textId="77777777" w:rsidR="00241504" w:rsidRPr="009B5339" w:rsidRDefault="00241504" w:rsidP="0042673B">
            <w:pPr>
              <w:pStyle w:val="RSCBasictext"/>
              <w:spacing w:line="240" w:lineRule="auto"/>
              <w:ind w:left="0" w:firstLine="0"/>
              <w:outlineLvl w:val="9"/>
            </w:pPr>
          </w:p>
          <w:p w14:paraId="272A569E" w14:textId="08834640" w:rsidR="00241504" w:rsidRPr="009B5339" w:rsidRDefault="00241504" w:rsidP="0042673B">
            <w:pPr>
              <w:pStyle w:val="RSCBasictext"/>
              <w:spacing w:line="240" w:lineRule="auto"/>
              <w:ind w:left="0" w:firstLine="0"/>
              <w:outlineLvl w:val="9"/>
            </w:pPr>
            <w:r w:rsidRPr="009B5339">
              <w:t xml:space="preserve">Products: </w:t>
            </w:r>
            <w:r w:rsidR="002F706A" w:rsidRPr="009B5339">
              <w:t>h</w:t>
            </w:r>
            <w:r w:rsidRPr="009B5339">
              <w:t>ydrogen and magnesium chloride</w:t>
            </w:r>
          </w:p>
        </w:tc>
      </w:tr>
      <w:tr w:rsidR="0071678B" w14:paraId="27CEA93F" w14:textId="77777777" w:rsidTr="0042673B">
        <w:trPr>
          <w:trHeight w:val="1535"/>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1F192" w14:textId="064B13D6" w:rsidR="00B23F3F" w:rsidRPr="002F706A" w:rsidRDefault="000B47BB" w:rsidP="0042673B">
            <w:pPr>
              <w:pStyle w:val="RSCBasictext"/>
              <w:spacing w:line="240" w:lineRule="auto"/>
              <w:ind w:left="0" w:firstLine="0"/>
              <w:outlineLvl w:val="9"/>
            </w:pPr>
            <w:r w:rsidRPr="002F706A">
              <w:t>Describe some observations you might make which show a chemical reaction has occurred.</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40CDF" w14:textId="36728630" w:rsidR="00B23F3F" w:rsidRPr="002F706A" w:rsidRDefault="00863DD2" w:rsidP="0042673B">
            <w:pPr>
              <w:pStyle w:val="RSCBasictext"/>
              <w:spacing w:line="240" w:lineRule="auto"/>
              <w:ind w:left="0" w:firstLine="0"/>
              <w:outlineLvl w:val="9"/>
            </w:pPr>
            <w:r w:rsidRPr="002F706A">
              <w:t xml:space="preserve">Some of the </w:t>
            </w:r>
            <w:r w:rsidR="00B308AA" w:rsidRPr="002F706A">
              <w:t>observations which may show a chemical reaction has occurred include b</w:t>
            </w:r>
            <w:r w:rsidR="00241504" w:rsidRPr="002F706A">
              <w:t>ubbling</w:t>
            </w:r>
            <w:r w:rsidR="00FB7C7B">
              <w:t xml:space="preserve">, </w:t>
            </w:r>
            <w:r w:rsidR="00241504" w:rsidRPr="002F706A">
              <w:t>fizzing</w:t>
            </w:r>
            <w:r w:rsidR="00F15604" w:rsidRPr="002F706A">
              <w:t>, colour change, precipitate formation</w:t>
            </w:r>
            <w:r w:rsidR="00B308AA" w:rsidRPr="002F706A">
              <w:t xml:space="preserve"> or</w:t>
            </w:r>
            <w:r w:rsidR="00F15604" w:rsidRPr="002F706A">
              <w:t xml:space="preserve"> temperature change</w:t>
            </w:r>
            <w:r w:rsidR="00356510" w:rsidRPr="002F706A">
              <w:t>.</w:t>
            </w:r>
            <w:r w:rsidR="00B308AA" w:rsidRPr="002F706A">
              <w:t xml:space="preserve"> </w:t>
            </w:r>
            <w:r w:rsidR="00F15604" w:rsidRPr="002F706A">
              <w:t xml:space="preserve"> </w:t>
            </w:r>
          </w:p>
        </w:tc>
      </w:tr>
      <w:tr w:rsidR="00507489" w14:paraId="3E094C7D" w14:textId="77777777" w:rsidTr="0042673B">
        <w:trPr>
          <w:trHeight w:val="1613"/>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9DE5D" w14:textId="0A9B99DC" w:rsidR="00507489" w:rsidRPr="002F706A" w:rsidRDefault="00971FC9" w:rsidP="0042673B">
            <w:pPr>
              <w:pStyle w:val="RSCBasictext"/>
              <w:spacing w:line="240" w:lineRule="auto"/>
              <w:ind w:left="0" w:firstLine="0"/>
              <w:outlineLvl w:val="9"/>
            </w:pPr>
            <w:r>
              <w:t>Is</w:t>
            </w:r>
            <w:r w:rsidR="00507489" w:rsidRPr="002F706A">
              <w:t xml:space="preserve"> </w:t>
            </w:r>
            <w:r w:rsidR="00003E3C" w:rsidRPr="002F706A">
              <w:t xml:space="preserve">heating copper carbonate and observing a colour change </w:t>
            </w:r>
            <w:r>
              <w:t>a</w:t>
            </w:r>
            <w:r w:rsidR="00507489" w:rsidRPr="002F706A">
              <w:t xml:space="preserve"> chemical or physical change</w:t>
            </w:r>
            <w:r>
              <w:t>?</w:t>
            </w:r>
            <w:r w:rsidR="00507489" w:rsidRPr="002F706A">
              <w:t xml:space="preserve"> Explain your answer</w:t>
            </w:r>
            <w:r w:rsidR="00003E3C" w:rsidRPr="002F706A">
              <w:t>.</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48CC6" w14:textId="6292B7C7" w:rsidR="00507489" w:rsidRPr="002F706A" w:rsidRDefault="001F3B22" w:rsidP="0042673B">
            <w:pPr>
              <w:pStyle w:val="RSCBasictext"/>
              <w:spacing w:line="240" w:lineRule="auto"/>
              <w:ind w:left="0" w:firstLine="0"/>
              <w:outlineLvl w:val="9"/>
            </w:pPr>
            <w:r w:rsidRPr="002F706A">
              <w:t>Heating copper carbonate and observing a colour change is an example of a chemical change</w:t>
            </w:r>
            <w:r w:rsidR="009C05DA">
              <w:t>. A</w:t>
            </w:r>
            <w:r w:rsidRPr="002F706A">
              <w:t xml:space="preserve"> colour change shows that a new product </w:t>
            </w:r>
            <w:r w:rsidR="00AC3685">
              <w:t>has been</w:t>
            </w:r>
            <w:r w:rsidRPr="002F706A">
              <w:t xml:space="preserve"> formed.</w:t>
            </w:r>
          </w:p>
        </w:tc>
      </w:tr>
      <w:tr w:rsidR="00507489" w14:paraId="5915A00D" w14:textId="77777777" w:rsidTr="007E292C">
        <w:trPr>
          <w:trHeight w:val="1500"/>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27498" w14:textId="5C5809A2" w:rsidR="00507489" w:rsidRPr="002F706A" w:rsidRDefault="00971FC9" w:rsidP="0042673B">
            <w:pPr>
              <w:pStyle w:val="RSCBasictext"/>
              <w:spacing w:line="240" w:lineRule="auto"/>
              <w:ind w:left="0" w:firstLine="0"/>
              <w:outlineLvl w:val="9"/>
            </w:pPr>
            <w:r>
              <w:t>Is</w:t>
            </w:r>
            <w:r w:rsidR="00507489" w:rsidRPr="002F706A">
              <w:t xml:space="preserve"> </w:t>
            </w:r>
            <w:r w:rsidR="008813F8" w:rsidRPr="002F706A">
              <w:t>an ice lolly</w:t>
            </w:r>
            <w:r w:rsidR="00507489" w:rsidRPr="002F706A">
              <w:t xml:space="preserve"> melting a chemical or physical change. Explain your answer</w:t>
            </w:r>
            <w:r w:rsidR="004625D7">
              <w:t>.</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C642" w14:textId="4DCF9E7B" w:rsidR="00507489" w:rsidRPr="002F706A" w:rsidRDefault="008813F8" w:rsidP="0042673B">
            <w:pPr>
              <w:pStyle w:val="RSCBasictext"/>
              <w:spacing w:line="240" w:lineRule="auto"/>
              <w:ind w:left="0" w:firstLine="0"/>
              <w:outlineLvl w:val="9"/>
            </w:pPr>
            <w:r w:rsidRPr="002F706A">
              <w:t>An ice lolly</w:t>
            </w:r>
            <w:r w:rsidR="001F3B22" w:rsidRPr="002F706A">
              <w:t xml:space="preserve"> melting is an example of a physical change because the ice </w:t>
            </w:r>
            <w:r w:rsidRPr="002F706A">
              <w:t xml:space="preserve">lolly was a solid but is now a liquid but the </w:t>
            </w:r>
            <w:r w:rsidR="007C784C">
              <w:t>substance</w:t>
            </w:r>
            <w:r w:rsidR="007C784C" w:rsidRPr="002F706A">
              <w:t xml:space="preserve"> </w:t>
            </w:r>
            <w:r w:rsidRPr="002F706A">
              <w:t>is the same. It is only the state that has changed.</w:t>
            </w:r>
          </w:p>
        </w:tc>
      </w:tr>
      <w:tr w:rsidR="00844476" w14:paraId="5C1F5ED0" w14:textId="77777777" w:rsidTr="0042673B">
        <w:trPr>
          <w:trHeight w:val="482"/>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6B747" w14:textId="77777777" w:rsidR="00844476" w:rsidRPr="00E74A49" w:rsidRDefault="00844476" w:rsidP="0042673B">
            <w:pPr>
              <w:pStyle w:val="RSCBasictext"/>
              <w:spacing w:line="240" w:lineRule="auto"/>
              <w:ind w:left="0" w:firstLine="0"/>
              <w:outlineLvl w:val="9"/>
            </w:pPr>
            <w:r w:rsidRPr="00E74A49">
              <w:t>The equation below represents a decomposition reaction. Explain why.</w:t>
            </w:r>
          </w:p>
          <w:p w14:paraId="2753A566" w14:textId="18C518EE" w:rsidR="00844476" w:rsidRPr="00E74A49" w:rsidRDefault="00DF1BDB" w:rsidP="0042673B">
            <w:pPr>
              <w:pStyle w:val="RSCBasictext"/>
              <w:ind w:left="0" w:firstLine="0"/>
            </w:pPr>
            <w:r w:rsidRPr="00D517AB">
              <w:t xml:space="preserve">copper bromide </w:t>
            </w:r>
            <m:oMath>
              <m:r>
                <w:rPr>
                  <w:rFonts w:ascii="Cambria Math" w:hAnsi="Cambria Math"/>
                </w:rPr>
                <m:t>→</m:t>
              </m:r>
            </m:oMath>
            <w:r w:rsidRPr="00D517AB">
              <w:t xml:space="preserve"> copper + bromine</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D07C1" w14:textId="1AEC826D" w:rsidR="00844476" w:rsidRPr="002F706A" w:rsidRDefault="00844476" w:rsidP="0042673B">
            <w:pPr>
              <w:pStyle w:val="RSCBasictext"/>
              <w:spacing w:line="240" w:lineRule="auto"/>
              <w:ind w:left="0" w:firstLine="0"/>
              <w:outlineLvl w:val="9"/>
            </w:pPr>
            <w:r w:rsidRPr="002F706A">
              <w:t xml:space="preserve">This is an example of a decomposition reaction because one </w:t>
            </w:r>
            <w:r w:rsidR="00FA24FB" w:rsidRPr="002F706A">
              <w:t>compound has</w:t>
            </w:r>
            <w:r w:rsidRPr="002F706A">
              <w:t xml:space="preserve"> broken down into two </w:t>
            </w:r>
            <w:r w:rsidR="003B7CE5">
              <w:t>products</w:t>
            </w:r>
            <w:r w:rsidR="00015133" w:rsidRPr="002F706A">
              <w:t>.</w:t>
            </w:r>
          </w:p>
        </w:tc>
      </w:tr>
      <w:tr w:rsidR="00A37C83" w14:paraId="53269AAD" w14:textId="77777777" w:rsidTr="004B4C08">
        <w:trPr>
          <w:trHeight w:val="482"/>
          <w:jc w:val="cent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8B485" w14:textId="42ADD7E1" w:rsidR="00A37C83" w:rsidRPr="00E74A49" w:rsidRDefault="00A37C83" w:rsidP="0042673B">
            <w:pPr>
              <w:pStyle w:val="RSCBasictext"/>
              <w:spacing w:line="240" w:lineRule="auto"/>
              <w:ind w:left="0" w:firstLine="0"/>
              <w:outlineLvl w:val="9"/>
            </w:pPr>
            <w:r w:rsidRPr="00E74A49">
              <w:t xml:space="preserve">The equation below represents a </w:t>
            </w:r>
            <w:r w:rsidR="00507489" w:rsidRPr="00E74A49">
              <w:t>combination</w:t>
            </w:r>
            <w:r w:rsidRPr="00E74A49">
              <w:t xml:space="preserve"> reaction. Explain why.</w:t>
            </w:r>
          </w:p>
          <w:p w14:paraId="11D2D6D1" w14:textId="426F69C6" w:rsidR="00A37C83" w:rsidRPr="00D517AB" w:rsidRDefault="00C945DA" w:rsidP="0042673B">
            <w:pPr>
              <w:pStyle w:val="RSCBasictext"/>
              <w:ind w:left="0" w:firstLine="0"/>
              <w:rPr>
                <w:sz w:val="19"/>
                <w:szCs w:val="19"/>
              </w:rPr>
            </w:pPr>
            <w:r w:rsidRPr="00D517AB">
              <w:t xml:space="preserve">zinc + sulfuric acid </w:t>
            </w:r>
            <m:oMath>
              <m:r>
                <w:rPr>
                  <w:rFonts w:ascii="Cambria Math" w:hAnsi="Cambria Math"/>
                </w:rPr>
                <m:t>→</m:t>
              </m:r>
            </m:oMath>
            <w:r w:rsidRPr="00D517AB">
              <w:t xml:space="preserve"> zinc sulfate + hydrogen</w:t>
            </w:r>
          </w:p>
        </w:tc>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7C1E7" w14:textId="22F72DC5" w:rsidR="00A37C83" w:rsidRPr="002F706A" w:rsidRDefault="00844476" w:rsidP="004B4C08">
            <w:pPr>
              <w:pStyle w:val="RSCBasictext"/>
              <w:spacing w:line="240" w:lineRule="auto"/>
              <w:ind w:left="0" w:firstLine="0"/>
              <w:outlineLvl w:val="9"/>
            </w:pPr>
            <w:r w:rsidRPr="002F706A">
              <w:t>This is an example of a combination</w:t>
            </w:r>
            <w:r w:rsidR="00E871E6">
              <w:t xml:space="preserve"> </w:t>
            </w:r>
            <w:r w:rsidRPr="002F706A">
              <w:t xml:space="preserve">reaction because it is a reaction where two substances are chemically changed to make two different </w:t>
            </w:r>
            <w:r w:rsidR="003B7CE5">
              <w:t>products</w:t>
            </w:r>
            <w:r w:rsidRPr="002F706A">
              <w:t>.</w:t>
            </w:r>
          </w:p>
        </w:tc>
      </w:tr>
    </w:tbl>
    <w:p w14:paraId="12D1F93A" w14:textId="2B247A3E" w:rsidR="00C83C76" w:rsidRDefault="00C83C76" w:rsidP="00C83C76">
      <w:pPr>
        <w:pStyle w:val="RSCH2"/>
      </w:pPr>
      <w:r>
        <w:lastRenderedPageBreak/>
        <w:t>Extension question</w:t>
      </w:r>
    </w:p>
    <w:p w14:paraId="7BBE330F" w14:textId="77777777" w:rsidR="00D636E0" w:rsidRDefault="00D636E0" w:rsidP="00D636E0">
      <w:pPr>
        <w:pStyle w:val="RSCBasictext"/>
      </w:pPr>
      <w:r>
        <w:t>Get l</w:t>
      </w:r>
      <w:r w:rsidRPr="0098459C">
        <w:t xml:space="preserve">earners </w:t>
      </w:r>
      <w:r>
        <w:t>to</w:t>
      </w:r>
      <w:r w:rsidRPr="0098459C">
        <w:t xml:space="preserve"> answer the question after they have attempted the structure strip. The structure strip activates the required knowledge which learners then apply to the question.</w:t>
      </w:r>
    </w:p>
    <w:p w14:paraId="4AB9C65A" w14:textId="7E4897CF" w:rsidR="00D636E0" w:rsidRDefault="00D636E0" w:rsidP="00D636E0">
      <w:pPr>
        <w:pStyle w:val="RSCBasictext"/>
      </w:pPr>
      <w:r>
        <w:t>Consider r</w:t>
      </w:r>
      <w:r w:rsidRPr="00BA6386">
        <w:t>e-fram</w:t>
      </w:r>
      <w:r>
        <w:t>ing</w:t>
      </w:r>
      <w:r w:rsidRPr="00BA6386">
        <w:t xml:space="preserve"> the context of this question to one your learners </w:t>
      </w:r>
      <w:r>
        <w:t>are</w:t>
      </w:r>
      <w:r w:rsidRPr="00BA6386">
        <w:t xml:space="preserve"> more familiar with, to empower them to unlock their existing science capital.</w:t>
      </w:r>
      <w:r w:rsidR="00582669" w:rsidRPr="00582669">
        <w:rPr>
          <w:color w:val="000000"/>
          <w:shd w:val="clear" w:color="auto" w:fill="FFFFFF"/>
        </w:rPr>
        <w:t xml:space="preserve"> </w:t>
      </w:r>
      <w:r w:rsidR="00582669" w:rsidRPr="00582669">
        <w:t>Read more about science capital here: </w:t>
      </w:r>
      <w:hyperlink r:id="rId14" w:tgtFrame="_blank" w:history="1">
        <w:r w:rsidR="00582669" w:rsidRPr="00582669">
          <w:rPr>
            <w:rStyle w:val="Hyperlink"/>
            <w:color w:val="006F62"/>
          </w:rPr>
          <w:t>rsc.li/40FAMLP</w:t>
        </w:r>
      </w:hyperlink>
      <w:r w:rsidR="00582669">
        <w:t>.</w:t>
      </w:r>
    </w:p>
    <w:p w14:paraId="55ABAA10" w14:textId="6BE5266A" w:rsidR="00C83C76" w:rsidRDefault="00CA2FC4" w:rsidP="00C83C76">
      <w:pPr>
        <w:pStyle w:val="RSCH3"/>
        <w:rPr>
          <w:lang w:eastAsia="en-GB"/>
        </w:rPr>
      </w:pPr>
      <w:r>
        <w:rPr>
          <w:lang w:eastAsia="en-GB"/>
        </w:rPr>
        <w:t>Example a</w:t>
      </w:r>
      <w:r w:rsidR="00C83C76">
        <w:rPr>
          <w:lang w:eastAsia="en-GB"/>
        </w:rPr>
        <w:t xml:space="preserve">nswers to </w:t>
      </w:r>
      <w:r>
        <w:rPr>
          <w:lang w:eastAsia="en-GB"/>
        </w:rPr>
        <w:t>exten</w:t>
      </w:r>
      <w:r w:rsidR="00F36537">
        <w:rPr>
          <w:lang w:eastAsia="en-GB"/>
        </w:rPr>
        <w:t>sion</w:t>
      </w:r>
      <w:r>
        <w:rPr>
          <w:lang w:eastAsia="en-GB"/>
        </w:rPr>
        <w:t xml:space="preserve"> </w:t>
      </w:r>
      <w:r w:rsidR="00C83C76">
        <w:rPr>
          <w:lang w:eastAsia="en-GB"/>
        </w:rPr>
        <w:t>question</w:t>
      </w:r>
    </w:p>
    <w:p w14:paraId="6AEB4091" w14:textId="53B5B0A4" w:rsidR="00781FF2" w:rsidRDefault="00F904E1" w:rsidP="00996C06">
      <w:pPr>
        <w:pStyle w:val="RSCBasictext"/>
        <w:rPr>
          <w:b/>
          <w:bCs/>
          <w:lang w:eastAsia="en-GB"/>
        </w:rPr>
      </w:pPr>
      <w:r w:rsidRPr="004D6E4B">
        <w:rPr>
          <w:lang w:eastAsia="en-GB"/>
        </w:rPr>
        <w:t xml:space="preserve">Due to the nature of this task, </w:t>
      </w:r>
      <w:r w:rsidR="004D6E4B" w:rsidRPr="004D6E4B">
        <w:rPr>
          <w:lang w:eastAsia="en-GB"/>
        </w:rPr>
        <w:t xml:space="preserve">answers will vary. </w:t>
      </w:r>
      <w:r w:rsidR="00781FF2" w:rsidRPr="00996C06">
        <w:rPr>
          <w:lang w:eastAsia="en-GB"/>
        </w:rPr>
        <w:t>Some of the key points</w:t>
      </w:r>
      <w:r w:rsidR="00594A3D">
        <w:rPr>
          <w:lang w:eastAsia="en-GB"/>
        </w:rPr>
        <w:t xml:space="preserve"> learners</w:t>
      </w:r>
      <w:r w:rsidR="00781FF2" w:rsidRPr="00996C06">
        <w:rPr>
          <w:lang w:eastAsia="en-GB"/>
        </w:rPr>
        <w:t xml:space="preserve"> </w:t>
      </w:r>
      <w:r w:rsidR="00A47DF7">
        <w:rPr>
          <w:lang w:eastAsia="en-GB"/>
        </w:rPr>
        <w:t>can</w:t>
      </w:r>
      <w:r w:rsidR="00A47DF7" w:rsidRPr="00996C06">
        <w:rPr>
          <w:lang w:eastAsia="en-GB"/>
        </w:rPr>
        <w:t xml:space="preserve"> </w:t>
      </w:r>
      <w:r w:rsidR="00781FF2" w:rsidRPr="00996C06">
        <w:rPr>
          <w:lang w:eastAsia="en-GB"/>
        </w:rPr>
        <w:t>include in their summary are:</w:t>
      </w:r>
    </w:p>
    <w:p w14:paraId="53B12912" w14:textId="56402C19" w:rsidR="00781FF2" w:rsidRDefault="00CA0C2B" w:rsidP="00996C06">
      <w:pPr>
        <w:pStyle w:val="RSCBasictext"/>
        <w:numPr>
          <w:ilvl w:val="0"/>
          <w:numId w:val="25"/>
        </w:numPr>
      </w:pPr>
      <w:r>
        <w:t>t</w:t>
      </w:r>
      <w:r w:rsidR="00781FF2">
        <w:t xml:space="preserve">he acid contains hydrogen, </w:t>
      </w:r>
      <w:proofErr w:type="spellStart"/>
      <w:r w:rsidR="00781FF2">
        <w:t>sulfur</w:t>
      </w:r>
      <w:proofErr w:type="spellEnd"/>
      <w:r w:rsidR="00781FF2">
        <w:t xml:space="preserve"> and oxygen</w:t>
      </w:r>
    </w:p>
    <w:p w14:paraId="4E81780C" w14:textId="639E44B6" w:rsidR="00781FF2" w:rsidRDefault="00CA0C2B" w:rsidP="00996C06">
      <w:pPr>
        <w:pStyle w:val="RSCBasictext"/>
        <w:numPr>
          <w:ilvl w:val="0"/>
          <w:numId w:val="25"/>
        </w:numPr>
      </w:pPr>
      <w:r>
        <w:t>m</w:t>
      </w:r>
      <w:r w:rsidR="00781FF2">
        <w:t xml:space="preserve">agnesium contains </w:t>
      </w:r>
      <w:r w:rsidR="00A01392">
        <w:t xml:space="preserve">only </w:t>
      </w:r>
      <w:r w:rsidR="00781FF2">
        <w:t>magnesium atoms</w:t>
      </w:r>
    </w:p>
    <w:p w14:paraId="6DB334BE" w14:textId="2C86659C" w:rsidR="003C359C" w:rsidRDefault="003C359C" w:rsidP="003C359C">
      <w:pPr>
        <w:pStyle w:val="RSCBasictext"/>
        <w:numPr>
          <w:ilvl w:val="0"/>
          <w:numId w:val="25"/>
        </w:numPr>
      </w:pPr>
      <w:r>
        <w:t>magnesium atoms react with the sulfuric acid</w:t>
      </w:r>
    </w:p>
    <w:p w14:paraId="57E73C66" w14:textId="3D5564E9" w:rsidR="00781FF2" w:rsidRDefault="00CA0C2B" w:rsidP="00996C06">
      <w:pPr>
        <w:pStyle w:val="RSCBasictext"/>
        <w:numPr>
          <w:ilvl w:val="0"/>
          <w:numId w:val="25"/>
        </w:numPr>
      </w:pPr>
      <w:r>
        <w:t>h</w:t>
      </w:r>
      <w:r w:rsidR="00781FF2">
        <w:t>ydrogen gas is produced</w:t>
      </w:r>
    </w:p>
    <w:p w14:paraId="5D04FF4D" w14:textId="60E724ED" w:rsidR="00781FF2" w:rsidRDefault="00CA0C2B" w:rsidP="00996C06">
      <w:pPr>
        <w:pStyle w:val="RSCBasictext"/>
        <w:numPr>
          <w:ilvl w:val="0"/>
          <w:numId w:val="25"/>
        </w:numPr>
      </w:pPr>
      <w:r>
        <w:t>h</w:t>
      </w:r>
      <w:r w:rsidR="00781FF2">
        <w:t>ydrogen contains only hydrogen atoms</w:t>
      </w:r>
    </w:p>
    <w:p w14:paraId="23C31C8B" w14:textId="41748C4A" w:rsidR="00781FF2" w:rsidRDefault="00CA0C2B" w:rsidP="00996C06">
      <w:pPr>
        <w:pStyle w:val="RSCBasictext"/>
        <w:numPr>
          <w:ilvl w:val="0"/>
          <w:numId w:val="25"/>
        </w:numPr>
      </w:pPr>
      <w:r>
        <w:t>m</w:t>
      </w:r>
      <w:r w:rsidR="00781FF2">
        <w:t xml:space="preserve">agnesium </w:t>
      </w:r>
      <w:proofErr w:type="spellStart"/>
      <w:r w:rsidR="00781FF2">
        <w:t>sulfate</w:t>
      </w:r>
      <w:proofErr w:type="spellEnd"/>
      <w:r w:rsidR="00781FF2">
        <w:t xml:space="preserve"> is formed</w:t>
      </w:r>
    </w:p>
    <w:p w14:paraId="0F2AC5BC" w14:textId="6492244A" w:rsidR="00781FF2" w:rsidRDefault="00CA0C2B" w:rsidP="00996C06">
      <w:pPr>
        <w:pStyle w:val="RSCBasictext"/>
        <w:numPr>
          <w:ilvl w:val="0"/>
          <w:numId w:val="25"/>
        </w:numPr>
      </w:pPr>
      <w:r>
        <w:t>m</w:t>
      </w:r>
      <w:r w:rsidR="00781FF2">
        <w:t xml:space="preserve">agnesium </w:t>
      </w:r>
      <w:proofErr w:type="spellStart"/>
      <w:r w:rsidR="00781FF2">
        <w:t>sulfate</w:t>
      </w:r>
      <w:proofErr w:type="spellEnd"/>
      <w:r w:rsidR="00781FF2">
        <w:t xml:space="preserve"> contains magnesium, </w:t>
      </w:r>
      <w:proofErr w:type="spellStart"/>
      <w:r w:rsidR="00781FF2">
        <w:t>sulfur</w:t>
      </w:r>
      <w:proofErr w:type="spellEnd"/>
      <w:r w:rsidR="00781FF2">
        <w:t xml:space="preserve"> and oxygen</w:t>
      </w:r>
    </w:p>
    <w:p w14:paraId="76F06A7A" w14:textId="3C402AEA" w:rsidR="00781FF2" w:rsidRDefault="00CA0C2B" w:rsidP="00996C06">
      <w:pPr>
        <w:pStyle w:val="RSCBasictext"/>
        <w:numPr>
          <w:ilvl w:val="0"/>
          <w:numId w:val="25"/>
        </w:numPr>
      </w:pPr>
      <w:r>
        <w:t>b</w:t>
      </w:r>
      <w:r w:rsidR="00781FF2">
        <w:t>ubbles</w:t>
      </w:r>
      <w:r w:rsidR="00EF66A2">
        <w:t xml:space="preserve"> or </w:t>
      </w:r>
      <w:r w:rsidR="00781FF2">
        <w:t>fizzing are observed</w:t>
      </w:r>
    </w:p>
    <w:p w14:paraId="07EF1BD4" w14:textId="1B9B66FB" w:rsidR="001927DE" w:rsidRPr="00594A3D" w:rsidRDefault="00CA0C2B" w:rsidP="00996C06">
      <w:pPr>
        <w:pStyle w:val="RSCBasictext"/>
        <w:numPr>
          <w:ilvl w:val="0"/>
          <w:numId w:val="25"/>
        </w:numPr>
      </w:pPr>
      <w:r>
        <w:t>a</w:t>
      </w:r>
      <w:r w:rsidR="00781FF2">
        <w:t xml:space="preserve"> chemical change has occurred</w:t>
      </w:r>
      <w:r w:rsidR="00594A3D">
        <w:t>.</w:t>
      </w:r>
    </w:p>
    <w:p w14:paraId="79249111" w14:textId="5FC42BD5" w:rsidR="001927DE" w:rsidRDefault="00BF1374" w:rsidP="00996C06">
      <w:pPr>
        <w:pStyle w:val="RSCBasictext"/>
      </w:pPr>
      <w:r>
        <w:t>Learners can use these</w:t>
      </w:r>
      <w:r w:rsidR="00D444D0">
        <w:t xml:space="preserve"> </w:t>
      </w:r>
      <w:r w:rsidR="00996C06">
        <w:t>bullet</w:t>
      </w:r>
      <w:r w:rsidR="001927DE">
        <w:t xml:space="preserve"> points </w:t>
      </w:r>
      <w:r w:rsidR="00080573">
        <w:t xml:space="preserve">to </w:t>
      </w:r>
      <w:r w:rsidR="00BE149C">
        <w:t>self-assess</w:t>
      </w:r>
      <w:r w:rsidR="00080573">
        <w:t xml:space="preserve"> or improve their answer. </w:t>
      </w:r>
      <w:r w:rsidR="009D6915">
        <w:t xml:space="preserve">You can also </w:t>
      </w:r>
      <w:r w:rsidR="007560C8">
        <w:t>supply them</w:t>
      </w:r>
      <w:r w:rsidR="00080573">
        <w:t xml:space="preserve"> to </w:t>
      </w:r>
      <w:r w:rsidR="002408E6">
        <w:t>less confident</w:t>
      </w:r>
      <w:r w:rsidR="00080573">
        <w:t xml:space="preserve"> </w:t>
      </w:r>
      <w:r w:rsidR="002408E6">
        <w:t>learners</w:t>
      </w:r>
      <w:r w:rsidR="00080573">
        <w:t xml:space="preserve"> who need additional guidance.</w:t>
      </w:r>
    </w:p>
    <w:p w14:paraId="36F4D614" w14:textId="77777777" w:rsidR="00B23F3F" w:rsidRPr="00B25151" w:rsidRDefault="00B23F3F" w:rsidP="00B25151">
      <w:pPr>
        <w:pStyle w:val="RSCBasictext"/>
        <w:rPr>
          <w:sz w:val="2"/>
          <w:szCs w:val="2"/>
          <w:lang w:eastAsia="en-GB"/>
        </w:rPr>
      </w:pPr>
    </w:p>
    <w:sectPr w:rsidR="00B23F3F" w:rsidRPr="00B25151"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21BF" w14:textId="77777777" w:rsidR="0050060B" w:rsidRDefault="0050060B" w:rsidP="008A1B0B">
      <w:pPr>
        <w:spacing w:after="0" w:line="240" w:lineRule="auto"/>
      </w:pPr>
      <w:r>
        <w:separator/>
      </w:r>
    </w:p>
  </w:endnote>
  <w:endnote w:type="continuationSeparator" w:id="0">
    <w:p w14:paraId="0AA7028F" w14:textId="77777777" w:rsidR="0050060B" w:rsidRDefault="0050060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5148E53"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90648">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4D52" w14:textId="77777777" w:rsidR="0050060B" w:rsidRDefault="0050060B" w:rsidP="008A1B0B">
      <w:pPr>
        <w:spacing w:after="0" w:line="240" w:lineRule="auto"/>
      </w:pPr>
      <w:r>
        <w:separator/>
      </w:r>
    </w:p>
  </w:footnote>
  <w:footnote w:type="continuationSeparator" w:id="0">
    <w:p w14:paraId="1AC5E611" w14:textId="77777777" w:rsidR="0050060B" w:rsidRDefault="0050060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756DB9D" w:rsidR="008A1B0B" w:rsidRDefault="006360D9"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7DE164F">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0A3402A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04E8484B" w14:textId="77777777" w:rsidR="008E6CD2" w:rsidRPr="009F18E6" w:rsidRDefault="008E6CD2" w:rsidP="008E6CD2">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3" w:history="1">
      <w:r w:rsidRPr="008E6CD2">
        <w:rPr>
          <w:rStyle w:val="Hyperlink"/>
          <w:color w:val="006F62"/>
          <w:sz w:val="18"/>
          <w:szCs w:val="18"/>
        </w:rPr>
        <w:t>rsc.li/3</w:t>
      </w:r>
      <w:r w:rsidRPr="00F228B0">
        <w:rPr>
          <w:rStyle w:val="Hyperlink"/>
          <w:color w:val="006F62"/>
          <w:sz w:val="18"/>
          <w:szCs w:val="18"/>
        </w:rPr>
        <w:t>GeBN6S</w:t>
      </w:r>
      <w:r w:rsidRPr="008837A1">
        <w:rPr>
          <w:rStyle w:val="Hyperlink"/>
          <w:sz w:val="18"/>
          <w:szCs w:val="18"/>
        </w:rPr>
        <w:t xml:space="preserve"> </w:t>
      </w:r>
    </w:hyperlink>
  </w:p>
  <w:p w14:paraId="64A8A3BD" w14:textId="704AE962" w:rsidR="00165FBB" w:rsidRPr="00A77B3E" w:rsidRDefault="00165FBB" w:rsidP="008E6CD2">
    <w:pPr>
      <w:pStyle w:val="RSCH3"/>
      <w:spacing w:before="0" w:after="0"/>
      <w:ind w:right="-85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076990"/>
    <w:multiLevelType w:val="hybridMultilevel"/>
    <w:tmpl w:val="FA20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202A"/>
    <w:multiLevelType w:val="hybridMultilevel"/>
    <w:tmpl w:val="4764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52567"/>
    <w:multiLevelType w:val="hybridMultilevel"/>
    <w:tmpl w:val="FFC27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EE1C298"/>
    <w:multiLevelType w:val="hybridMultilevel"/>
    <w:tmpl w:val="46BE3AB4"/>
    <w:lvl w:ilvl="0" w:tplc="5E4AD0B4">
      <w:start w:val="1"/>
      <w:numFmt w:val="bullet"/>
      <w:lvlText w:val=""/>
      <w:lvlJc w:val="left"/>
      <w:pPr>
        <w:ind w:left="720" w:hanging="360"/>
      </w:pPr>
      <w:rPr>
        <w:rFonts w:ascii="Symbol" w:hAnsi="Symbol" w:hint="default"/>
      </w:rPr>
    </w:lvl>
    <w:lvl w:ilvl="1" w:tplc="317A7C0C">
      <w:start w:val="1"/>
      <w:numFmt w:val="bullet"/>
      <w:lvlText w:val="o"/>
      <w:lvlJc w:val="left"/>
      <w:pPr>
        <w:ind w:left="1440" w:hanging="360"/>
      </w:pPr>
      <w:rPr>
        <w:rFonts w:ascii="Courier New" w:hAnsi="Courier New" w:hint="default"/>
      </w:rPr>
    </w:lvl>
    <w:lvl w:ilvl="2" w:tplc="5AF845BE">
      <w:start w:val="1"/>
      <w:numFmt w:val="bullet"/>
      <w:lvlText w:val=""/>
      <w:lvlJc w:val="left"/>
      <w:pPr>
        <w:ind w:left="2160" w:hanging="360"/>
      </w:pPr>
      <w:rPr>
        <w:rFonts w:ascii="Wingdings" w:hAnsi="Wingdings" w:hint="default"/>
      </w:rPr>
    </w:lvl>
    <w:lvl w:ilvl="3" w:tplc="D5B04E28">
      <w:start w:val="1"/>
      <w:numFmt w:val="bullet"/>
      <w:lvlText w:val=""/>
      <w:lvlJc w:val="left"/>
      <w:pPr>
        <w:ind w:left="2880" w:hanging="360"/>
      </w:pPr>
      <w:rPr>
        <w:rFonts w:ascii="Symbol" w:hAnsi="Symbol" w:hint="default"/>
      </w:rPr>
    </w:lvl>
    <w:lvl w:ilvl="4" w:tplc="E350F0AC">
      <w:start w:val="1"/>
      <w:numFmt w:val="bullet"/>
      <w:lvlText w:val="o"/>
      <w:lvlJc w:val="left"/>
      <w:pPr>
        <w:ind w:left="3600" w:hanging="360"/>
      </w:pPr>
      <w:rPr>
        <w:rFonts w:ascii="Courier New" w:hAnsi="Courier New" w:hint="default"/>
      </w:rPr>
    </w:lvl>
    <w:lvl w:ilvl="5" w:tplc="8CC60834">
      <w:start w:val="1"/>
      <w:numFmt w:val="bullet"/>
      <w:lvlText w:val=""/>
      <w:lvlJc w:val="left"/>
      <w:pPr>
        <w:ind w:left="4320" w:hanging="360"/>
      </w:pPr>
      <w:rPr>
        <w:rFonts w:ascii="Wingdings" w:hAnsi="Wingdings" w:hint="default"/>
      </w:rPr>
    </w:lvl>
    <w:lvl w:ilvl="6" w:tplc="34F60ED2">
      <w:start w:val="1"/>
      <w:numFmt w:val="bullet"/>
      <w:lvlText w:val=""/>
      <w:lvlJc w:val="left"/>
      <w:pPr>
        <w:ind w:left="5040" w:hanging="360"/>
      </w:pPr>
      <w:rPr>
        <w:rFonts w:ascii="Symbol" w:hAnsi="Symbol" w:hint="default"/>
      </w:rPr>
    </w:lvl>
    <w:lvl w:ilvl="7" w:tplc="CEAC2964">
      <w:start w:val="1"/>
      <w:numFmt w:val="bullet"/>
      <w:lvlText w:val="o"/>
      <w:lvlJc w:val="left"/>
      <w:pPr>
        <w:ind w:left="5760" w:hanging="360"/>
      </w:pPr>
      <w:rPr>
        <w:rFonts w:ascii="Courier New" w:hAnsi="Courier New" w:hint="default"/>
      </w:rPr>
    </w:lvl>
    <w:lvl w:ilvl="8" w:tplc="4766707E">
      <w:start w:val="1"/>
      <w:numFmt w:val="bullet"/>
      <w:lvlText w:val=""/>
      <w:lvlJc w:val="left"/>
      <w:pPr>
        <w:ind w:left="6480" w:hanging="360"/>
      </w:pPr>
      <w:rPr>
        <w:rFonts w:ascii="Wingdings" w:hAnsi="Wingdings" w:hint="default"/>
      </w:r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457C4"/>
    <w:multiLevelType w:val="hybridMultilevel"/>
    <w:tmpl w:val="60589598"/>
    <w:lvl w:ilvl="0" w:tplc="90A22D9C">
      <w:start w:val="1"/>
      <w:numFmt w:val="bullet"/>
      <w:lvlText w:val=""/>
      <w:lvlJc w:val="left"/>
      <w:pPr>
        <w:ind w:left="1080" w:hanging="360"/>
      </w:pPr>
      <w:rPr>
        <w:rFonts w:ascii="Symbol" w:hAnsi="Symbol"/>
      </w:rPr>
    </w:lvl>
    <w:lvl w:ilvl="1" w:tplc="36BC43B6">
      <w:start w:val="1"/>
      <w:numFmt w:val="bullet"/>
      <w:lvlText w:val=""/>
      <w:lvlJc w:val="left"/>
      <w:pPr>
        <w:ind w:left="1080" w:hanging="360"/>
      </w:pPr>
      <w:rPr>
        <w:rFonts w:ascii="Symbol" w:hAnsi="Symbol"/>
      </w:rPr>
    </w:lvl>
    <w:lvl w:ilvl="2" w:tplc="16F8877A">
      <w:start w:val="1"/>
      <w:numFmt w:val="bullet"/>
      <w:lvlText w:val=""/>
      <w:lvlJc w:val="left"/>
      <w:pPr>
        <w:ind w:left="1080" w:hanging="360"/>
      </w:pPr>
      <w:rPr>
        <w:rFonts w:ascii="Symbol" w:hAnsi="Symbol"/>
      </w:rPr>
    </w:lvl>
    <w:lvl w:ilvl="3" w:tplc="B7AA6756">
      <w:start w:val="1"/>
      <w:numFmt w:val="bullet"/>
      <w:lvlText w:val=""/>
      <w:lvlJc w:val="left"/>
      <w:pPr>
        <w:ind w:left="1080" w:hanging="360"/>
      </w:pPr>
      <w:rPr>
        <w:rFonts w:ascii="Symbol" w:hAnsi="Symbol"/>
      </w:rPr>
    </w:lvl>
    <w:lvl w:ilvl="4" w:tplc="B14E708C">
      <w:start w:val="1"/>
      <w:numFmt w:val="bullet"/>
      <w:lvlText w:val=""/>
      <w:lvlJc w:val="left"/>
      <w:pPr>
        <w:ind w:left="1080" w:hanging="360"/>
      </w:pPr>
      <w:rPr>
        <w:rFonts w:ascii="Symbol" w:hAnsi="Symbol"/>
      </w:rPr>
    </w:lvl>
    <w:lvl w:ilvl="5" w:tplc="4B38F538">
      <w:start w:val="1"/>
      <w:numFmt w:val="bullet"/>
      <w:lvlText w:val=""/>
      <w:lvlJc w:val="left"/>
      <w:pPr>
        <w:ind w:left="1080" w:hanging="360"/>
      </w:pPr>
      <w:rPr>
        <w:rFonts w:ascii="Symbol" w:hAnsi="Symbol"/>
      </w:rPr>
    </w:lvl>
    <w:lvl w:ilvl="6" w:tplc="1FD6A568">
      <w:start w:val="1"/>
      <w:numFmt w:val="bullet"/>
      <w:lvlText w:val=""/>
      <w:lvlJc w:val="left"/>
      <w:pPr>
        <w:ind w:left="1080" w:hanging="360"/>
      </w:pPr>
      <w:rPr>
        <w:rFonts w:ascii="Symbol" w:hAnsi="Symbol"/>
      </w:rPr>
    </w:lvl>
    <w:lvl w:ilvl="7" w:tplc="0D5A9F14">
      <w:start w:val="1"/>
      <w:numFmt w:val="bullet"/>
      <w:lvlText w:val=""/>
      <w:lvlJc w:val="left"/>
      <w:pPr>
        <w:ind w:left="1080" w:hanging="360"/>
      </w:pPr>
      <w:rPr>
        <w:rFonts w:ascii="Symbol" w:hAnsi="Symbol"/>
      </w:rPr>
    </w:lvl>
    <w:lvl w:ilvl="8" w:tplc="71C4C4B8">
      <w:start w:val="1"/>
      <w:numFmt w:val="bullet"/>
      <w:lvlText w:val=""/>
      <w:lvlJc w:val="left"/>
      <w:pPr>
        <w:ind w:left="1080" w:hanging="360"/>
      </w:pPr>
      <w:rPr>
        <w:rFonts w:ascii="Symbol" w:hAnsi="Symbol"/>
      </w:r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FF0310"/>
    <w:multiLevelType w:val="hybridMultilevel"/>
    <w:tmpl w:val="495E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3A15"/>
    <w:multiLevelType w:val="hybridMultilevel"/>
    <w:tmpl w:val="0082C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095200">
    <w:abstractNumId w:val="19"/>
  </w:num>
  <w:num w:numId="2" w16cid:durableId="1001934434">
    <w:abstractNumId w:val="13"/>
  </w:num>
  <w:num w:numId="3" w16cid:durableId="827746757">
    <w:abstractNumId w:val="9"/>
  </w:num>
  <w:num w:numId="4" w16cid:durableId="1712264212">
    <w:abstractNumId w:val="10"/>
  </w:num>
  <w:num w:numId="5" w16cid:durableId="400833401">
    <w:abstractNumId w:val="16"/>
  </w:num>
  <w:num w:numId="6" w16cid:durableId="1366297918">
    <w:abstractNumId w:val="18"/>
  </w:num>
  <w:num w:numId="7" w16cid:durableId="1453281115">
    <w:abstractNumId w:val="4"/>
  </w:num>
  <w:num w:numId="8" w16cid:durableId="715468897">
    <w:abstractNumId w:val="8"/>
  </w:num>
  <w:num w:numId="9" w16cid:durableId="296491063">
    <w:abstractNumId w:val="7"/>
  </w:num>
  <w:num w:numId="10" w16cid:durableId="672027327">
    <w:abstractNumId w:val="6"/>
  </w:num>
  <w:num w:numId="11" w16cid:durableId="465588564">
    <w:abstractNumId w:val="15"/>
  </w:num>
  <w:num w:numId="12" w16cid:durableId="152264269">
    <w:abstractNumId w:val="6"/>
    <w:lvlOverride w:ilvl="0">
      <w:startOverride w:val="1"/>
    </w:lvlOverride>
  </w:num>
  <w:num w:numId="13" w16cid:durableId="312874460">
    <w:abstractNumId w:val="7"/>
    <w:lvlOverride w:ilvl="0">
      <w:startOverride w:val="1"/>
    </w:lvlOverride>
  </w:num>
  <w:num w:numId="14" w16cid:durableId="731197946">
    <w:abstractNumId w:val="3"/>
  </w:num>
  <w:num w:numId="15" w16cid:durableId="687416394">
    <w:abstractNumId w:val="4"/>
  </w:num>
  <w:num w:numId="16" w16cid:durableId="2063020308">
    <w:abstractNumId w:val="11"/>
    <w:lvlOverride w:ilvl="0">
      <w:startOverride w:val="2"/>
    </w:lvlOverride>
  </w:num>
  <w:num w:numId="17" w16cid:durableId="2082603706">
    <w:abstractNumId w:val="0"/>
  </w:num>
  <w:num w:numId="18" w16cid:durableId="1925147477">
    <w:abstractNumId w:val="12"/>
  </w:num>
  <w:num w:numId="19" w16cid:durableId="1329939360">
    <w:abstractNumId w:val="5"/>
  </w:num>
  <w:num w:numId="20" w16cid:durableId="1966081693">
    <w:abstractNumId w:val="20"/>
  </w:num>
  <w:num w:numId="21" w16cid:durableId="1232275769">
    <w:abstractNumId w:val="2"/>
  </w:num>
  <w:num w:numId="22" w16cid:durableId="761031983">
    <w:abstractNumId w:val="14"/>
  </w:num>
  <w:num w:numId="23" w16cid:durableId="2104375509">
    <w:abstractNumId w:val="1"/>
  </w:num>
  <w:num w:numId="24" w16cid:durableId="1574856699">
    <w:abstractNumId w:val="4"/>
  </w:num>
  <w:num w:numId="25" w16cid:durableId="14472325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E3C"/>
    <w:rsid w:val="000137A5"/>
    <w:rsid w:val="00015133"/>
    <w:rsid w:val="00015DF2"/>
    <w:rsid w:val="00023EF1"/>
    <w:rsid w:val="00024208"/>
    <w:rsid w:val="0002448C"/>
    <w:rsid w:val="00025CA5"/>
    <w:rsid w:val="00032059"/>
    <w:rsid w:val="000416BD"/>
    <w:rsid w:val="00056ADE"/>
    <w:rsid w:val="000730F5"/>
    <w:rsid w:val="000736CE"/>
    <w:rsid w:val="00074389"/>
    <w:rsid w:val="00080573"/>
    <w:rsid w:val="000844D8"/>
    <w:rsid w:val="00097053"/>
    <w:rsid w:val="000A2226"/>
    <w:rsid w:val="000B0FE6"/>
    <w:rsid w:val="000B2E4E"/>
    <w:rsid w:val="000B47BB"/>
    <w:rsid w:val="000C6F9E"/>
    <w:rsid w:val="000D28BF"/>
    <w:rsid w:val="000E2DA1"/>
    <w:rsid w:val="000E4D3D"/>
    <w:rsid w:val="000F1B4C"/>
    <w:rsid w:val="00114614"/>
    <w:rsid w:val="00114920"/>
    <w:rsid w:val="001244D0"/>
    <w:rsid w:val="00131E9D"/>
    <w:rsid w:val="00132D3D"/>
    <w:rsid w:val="00136040"/>
    <w:rsid w:val="00165FBB"/>
    <w:rsid w:val="00166307"/>
    <w:rsid w:val="00181464"/>
    <w:rsid w:val="0018159A"/>
    <w:rsid w:val="00191D12"/>
    <w:rsid w:val="001927DE"/>
    <w:rsid w:val="001B51EF"/>
    <w:rsid w:val="001E517B"/>
    <w:rsid w:val="001E5D0F"/>
    <w:rsid w:val="001F3B22"/>
    <w:rsid w:val="00202012"/>
    <w:rsid w:val="00220CCE"/>
    <w:rsid w:val="00222361"/>
    <w:rsid w:val="00223A48"/>
    <w:rsid w:val="00225B41"/>
    <w:rsid w:val="00231C1C"/>
    <w:rsid w:val="00234CEB"/>
    <w:rsid w:val="0023635E"/>
    <w:rsid w:val="002408E6"/>
    <w:rsid w:val="00241504"/>
    <w:rsid w:val="002578F8"/>
    <w:rsid w:val="00267984"/>
    <w:rsid w:val="0027066D"/>
    <w:rsid w:val="0027099B"/>
    <w:rsid w:val="002870DF"/>
    <w:rsid w:val="002A5D13"/>
    <w:rsid w:val="002B236A"/>
    <w:rsid w:val="002B2FFE"/>
    <w:rsid w:val="002B3641"/>
    <w:rsid w:val="002B7F4A"/>
    <w:rsid w:val="002C330B"/>
    <w:rsid w:val="002D1013"/>
    <w:rsid w:val="002E47CA"/>
    <w:rsid w:val="002F19FD"/>
    <w:rsid w:val="002F4A48"/>
    <w:rsid w:val="002F706A"/>
    <w:rsid w:val="0030365D"/>
    <w:rsid w:val="003059AB"/>
    <w:rsid w:val="00311928"/>
    <w:rsid w:val="00311D98"/>
    <w:rsid w:val="00312406"/>
    <w:rsid w:val="00332B08"/>
    <w:rsid w:val="0035134A"/>
    <w:rsid w:val="00351CAD"/>
    <w:rsid w:val="00356510"/>
    <w:rsid w:val="003716B9"/>
    <w:rsid w:val="00374371"/>
    <w:rsid w:val="003978B2"/>
    <w:rsid w:val="003A2601"/>
    <w:rsid w:val="003A5E84"/>
    <w:rsid w:val="003B0149"/>
    <w:rsid w:val="003B48E9"/>
    <w:rsid w:val="003B6C79"/>
    <w:rsid w:val="003B6D1D"/>
    <w:rsid w:val="003B7CE5"/>
    <w:rsid w:val="003C2FED"/>
    <w:rsid w:val="003C359C"/>
    <w:rsid w:val="003C493D"/>
    <w:rsid w:val="003D31F5"/>
    <w:rsid w:val="003E06B3"/>
    <w:rsid w:val="003E2D56"/>
    <w:rsid w:val="00401323"/>
    <w:rsid w:val="004102F1"/>
    <w:rsid w:val="004262EB"/>
    <w:rsid w:val="0042673B"/>
    <w:rsid w:val="00436152"/>
    <w:rsid w:val="004625D7"/>
    <w:rsid w:val="0046389A"/>
    <w:rsid w:val="00464C2E"/>
    <w:rsid w:val="004729AB"/>
    <w:rsid w:val="00473CED"/>
    <w:rsid w:val="00475D2B"/>
    <w:rsid w:val="004807CB"/>
    <w:rsid w:val="004814F3"/>
    <w:rsid w:val="004A7EF8"/>
    <w:rsid w:val="004B3F2C"/>
    <w:rsid w:val="004B4C08"/>
    <w:rsid w:val="004C2ECE"/>
    <w:rsid w:val="004D6E4B"/>
    <w:rsid w:val="004F37EF"/>
    <w:rsid w:val="0050060B"/>
    <w:rsid w:val="00507489"/>
    <w:rsid w:val="0051457A"/>
    <w:rsid w:val="0051681E"/>
    <w:rsid w:val="00516F80"/>
    <w:rsid w:val="00520D7B"/>
    <w:rsid w:val="0052749E"/>
    <w:rsid w:val="00540853"/>
    <w:rsid w:val="00545CA2"/>
    <w:rsid w:val="005574A2"/>
    <w:rsid w:val="00580077"/>
    <w:rsid w:val="00582669"/>
    <w:rsid w:val="00585A0A"/>
    <w:rsid w:val="00594A3D"/>
    <w:rsid w:val="005C5039"/>
    <w:rsid w:val="005D308A"/>
    <w:rsid w:val="005D4C66"/>
    <w:rsid w:val="005D4D21"/>
    <w:rsid w:val="005E2932"/>
    <w:rsid w:val="005E3839"/>
    <w:rsid w:val="005F1B2B"/>
    <w:rsid w:val="005F4E1D"/>
    <w:rsid w:val="006016BD"/>
    <w:rsid w:val="00602C9E"/>
    <w:rsid w:val="00603108"/>
    <w:rsid w:val="0062188F"/>
    <w:rsid w:val="00624F61"/>
    <w:rsid w:val="006277B8"/>
    <w:rsid w:val="0063402C"/>
    <w:rsid w:val="00634E6A"/>
    <w:rsid w:val="00635F8E"/>
    <w:rsid w:val="006360D9"/>
    <w:rsid w:val="0063740A"/>
    <w:rsid w:val="00637BC4"/>
    <w:rsid w:val="00642C54"/>
    <w:rsid w:val="00656516"/>
    <w:rsid w:val="00671FDB"/>
    <w:rsid w:val="00677ED8"/>
    <w:rsid w:val="006820BE"/>
    <w:rsid w:val="006A4FCD"/>
    <w:rsid w:val="006B6629"/>
    <w:rsid w:val="006D691A"/>
    <w:rsid w:val="006D790E"/>
    <w:rsid w:val="006E2FD2"/>
    <w:rsid w:val="006E3591"/>
    <w:rsid w:val="006F0070"/>
    <w:rsid w:val="006F02C0"/>
    <w:rsid w:val="006F5C88"/>
    <w:rsid w:val="007042E5"/>
    <w:rsid w:val="00714F63"/>
    <w:rsid w:val="0071678B"/>
    <w:rsid w:val="00722220"/>
    <w:rsid w:val="00731012"/>
    <w:rsid w:val="00745C8F"/>
    <w:rsid w:val="00746B7D"/>
    <w:rsid w:val="00753763"/>
    <w:rsid w:val="007552E7"/>
    <w:rsid w:val="007560C8"/>
    <w:rsid w:val="00766611"/>
    <w:rsid w:val="00772367"/>
    <w:rsid w:val="00781FF2"/>
    <w:rsid w:val="00784787"/>
    <w:rsid w:val="007A2BF5"/>
    <w:rsid w:val="007C4F48"/>
    <w:rsid w:val="007C573A"/>
    <w:rsid w:val="007C784C"/>
    <w:rsid w:val="007E0273"/>
    <w:rsid w:val="007E292C"/>
    <w:rsid w:val="007E2EF8"/>
    <w:rsid w:val="007E5D37"/>
    <w:rsid w:val="007E7400"/>
    <w:rsid w:val="00803F5C"/>
    <w:rsid w:val="008055A2"/>
    <w:rsid w:val="00806527"/>
    <w:rsid w:val="00806A52"/>
    <w:rsid w:val="00814733"/>
    <w:rsid w:val="00816580"/>
    <w:rsid w:val="0082096A"/>
    <w:rsid w:val="00835B9C"/>
    <w:rsid w:val="0084304C"/>
    <w:rsid w:val="00844476"/>
    <w:rsid w:val="008469DA"/>
    <w:rsid w:val="00847452"/>
    <w:rsid w:val="0085087B"/>
    <w:rsid w:val="0085357C"/>
    <w:rsid w:val="008540CC"/>
    <w:rsid w:val="00863DD2"/>
    <w:rsid w:val="0086692E"/>
    <w:rsid w:val="00875152"/>
    <w:rsid w:val="008813F8"/>
    <w:rsid w:val="0089187A"/>
    <w:rsid w:val="00892B46"/>
    <w:rsid w:val="008A1B0B"/>
    <w:rsid w:val="008A49BE"/>
    <w:rsid w:val="008A7ED2"/>
    <w:rsid w:val="008B0C59"/>
    <w:rsid w:val="008B194F"/>
    <w:rsid w:val="008C4B42"/>
    <w:rsid w:val="008D1C0B"/>
    <w:rsid w:val="008E09DC"/>
    <w:rsid w:val="008E6CD2"/>
    <w:rsid w:val="00916644"/>
    <w:rsid w:val="0093501E"/>
    <w:rsid w:val="00946261"/>
    <w:rsid w:val="00950B35"/>
    <w:rsid w:val="00962FE8"/>
    <w:rsid w:val="00966388"/>
    <w:rsid w:val="009676A7"/>
    <w:rsid w:val="00971FC9"/>
    <w:rsid w:val="00972AF6"/>
    <w:rsid w:val="0097504A"/>
    <w:rsid w:val="009817D9"/>
    <w:rsid w:val="00996C06"/>
    <w:rsid w:val="009A0D57"/>
    <w:rsid w:val="009A22A0"/>
    <w:rsid w:val="009A6F84"/>
    <w:rsid w:val="009B22EB"/>
    <w:rsid w:val="009B5339"/>
    <w:rsid w:val="009C05DA"/>
    <w:rsid w:val="009C6B0B"/>
    <w:rsid w:val="009C75A2"/>
    <w:rsid w:val="009C7848"/>
    <w:rsid w:val="009C7E2B"/>
    <w:rsid w:val="009D6915"/>
    <w:rsid w:val="009F1E12"/>
    <w:rsid w:val="00A01392"/>
    <w:rsid w:val="00A1738B"/>
    <w:rsid w:val="00A34C97"/>
    <w:rsid w:val="00A37C83"/>
    <w:rsid w:val="00A447EF"/>
    <w:rsid w:val="00A4776B"/>
    <w:rsid w:val="00A47DF7"/>
    <w:rsid w:val="00A520DD"/>
    <w:rsid w:val="00A5348B"/>
    <w:rsid w:val="00A571EB"/>
    <w:rsid w:val="00A5740C"/>
    <w:rsid w:val="00A65FD4"/>
    <w:rsid w:val="00A66EC5"/>
    <w:rsid w:val="00A725C3"/>
    <w:rsid w:val="00A778FA"/>
    <w:rsid w:val="00A77B3E"/>
    <w:rsid w:val="00AA3E47"/>
    <w:rsid w:val="00AB0C7F"/>
    <w:rsid w:val="00AB2E98"/>
    <w:rsid w:val="00AB7031"/>
    <w:rsid w:val="00AB72ED"/>
    <w:rsid w:val="00AC3685"/>
    <w:rsid w:val="00AC3E6C"/>
    <w:rsid w:val="00AC7E8C"/>
    <w:rsid w:val="00AE41FF"/>
    <w:rsid w:val="00AE7450"/>
    <w:rsid w:val="00AF53C4"/>
    <w:rsid w:val="00AF5EEF"/>
    <w:rsid w:val="00B138D6"/>
    <w:rsid w:val="00B13DA5"/>
    <w:rsid w:val="00B226A7"/>
    <w:rsid w:val="00B23F3F"/>
    <w:rsid w:val="00B25151"/>
    <w:rsid w:val="00B308AA"/>
    <w:rsid w:val="00B314A1"/>
    <w:rsid w:val="00B433B6"/>
    <w:rsid w:val="00B454DB"/>
    <w:rsid w:val="00B61DA8"/>
    <w:rsid w:val="00B67A03"/>
    <w:rsid w:val="00B7156B"/>
    <w:rsid w:val="00B91525"/>
    <w:rsid w:val="00B91DA8"/>
    <w:rsid w:val="00B92CCB"/>
    <w:rsid w:val="00BA4A8E"/>
    <w:rsid w:val="00BB5230"/>
    <w:rsid w:val="00BE149C"/>
    <w:rsid w:val="00BE26EA"/>
    <w:rsid w:val="00BE2B26"/>
    <w:rsid w:val="00BE475D"/>
    <w:rsid w:val="00BE6FE7"/>
    <w:rsid w:val="00BE73DA"/>
    <w:rsid w:val="00BF1374"/>
    <w:rsid w:val="00BF3334"/>
    <w:rsid w:val="00BF4310"/>
    <w:rsid w:val="00C01C44"/>
    <w:rsid w:val="00C113C7"/>
    <w:rsid w:val="00C142E7"/>
    <w:rsid w:val="00C1703F"/>
    <w:rsid w:val="00C209DB"/>
    <w:rsid w:val="00C25D35"/>
    <w:rsid w:val="00C305C0"/>
    <w:rsid w:val="00C31B29"/>
    <w:rsid w:val="00C44619"/>
    <w:rsid w:val="00C618E1"/>
    <w:rsid w:val="00C63924"/>
    <w:rsid w:val="00C80A58"/>
    <w:rsid w:val="00C83C76"/>
    <w:rsid w:val="00C913A1"/>
    <w:rsid w:val="00C91FB7"/>
    <w:rsid w:val="00C945DA"/>
    <w:rsid w:val="00CA0C2B"/>
    <w:rsid w:val="00CA2FC4"/>
    <w:rsid w:val="00CA36F5"/>
    <w:rsid w:val="00CB17C2"/>
    <w:rsid w:val="00CD56DB"/>
    <w:rsid w:val="00CD5E3C"/>
    <w:rsid w:val="00CE0459"/>
    <w:rsid w:val="00D400B9"/>
    <w:rsid w:val="00D40FE2"/>
    <w:rsid w:val="00D42C66"/>
    <w:rsid w:val="00D43752"/>
    <w:rsid w:val="00D444D0"/>
    <w:rsid w:val="00D45DC6"/>
    <w:rsid w:val="00D517AB"/>
    <w:rsid w:val="00D5623A"/>
    <w:rsid w:val="00D612F1"/>
    <w:rsid w:val="00D636E0"/>
    <w:rsid w:val="00D63882"/>
    <w:rsid w:val="00D721EF"/>
    <w:rsid w:val="00D90648"/>
    <w:rsid w:val="00D945A3"/>
    <w:rsid w:val="00DA75C0"/>
    <w:rsid w:val="00DB59B2"/>
    <w:rsid w:val="00DC27CE"/>
    <w:rsid w:val="00DC3B29"/>
    <w:rsid w:val="00DD42BA"/>
    <w:rsid w:val="00DE4A35"/>
    <w:rsid w:val="00DE5A5F"/>
    <w:rsid w:val="00DF1BDB"/>
    <w:rsid w:val="00DF28EC"/>
    <w:rsid w:val="00DF3704"/>
    <w:rsid w:val="00DF41D6"/>
    <w:rsid w:val="00E001BB"/>
    <w:rsid w:val="00E17CB2"/>
    <w:rsid w:val="00E244DF"/>
    <w:rsid w:val="00E2745E"/>
    <w:rsid w:val="00E329C5"/>
    <w:rsid w:val="00E37702"/>
    <w:rsid w:val="00E514D4"/>
    <w:rsid w:val="00E54AF2"/>
    <w:rsid w:val="00E67E47"/>
    <w:rsid w:val="00E702E2"/>
    <w:rsid w:val="00E706E9"/>
    <w:rsid w:val="00E74A49"/>
    <w:rsid w:val="00E811E9"/>
    <w:rsid w:val="00E85E70"/>
    <w:rsid w:val="00E871E6"/>
    <w:rsid w:val="00EA687B"/>
    <w:rsid w:val="00EB3273"/>
    <w:rsid w:val="00EE22CA"/>
    <w:rsid w:val="00EF065E"/>
    <w:rsid w:val="00EF66A2"/>
    <w:rsid w:val="00EF7B16"/>
    <w:rsid w:val="00F134F8"/>
    <w:rsid w:val="00F15604"/>
    <w:rsid w:val="00F163DB"/>
    <w:rsid w:val="00F24FBF"/>
    <w:rsid w:val="00F27540"/>
    <w:rsid w:val="00F32A9B"/>
    <w:rsid w:val="00F36537"/>
    <w:rsid w:val="00F43A8A"/>
    <w:rsid w:val="00F45919"/>
    <w:rsid w:val="00F535D2"/>
    <w:rsid w:val="00F55832"/>
    <w:rsid w:val="00F565F2"/>
    <w:rsid w:val="00F629F3"/>
    <w:rsid w:val="00F67E06"/>
    <w:rsid w:val="00F900BE"/>
    <w:rsid w:val="00F904E1"/>
    <w:rsid w:val="00F9338C"/>
    <w:rsid w:val="00FA24FB"/>
    <w:rsid w:val="00FA595E"/>
    <w:rsid w:val="00FB7C7B"/>
    <w:rsid w:val="00FC414B"/>
    <w:rsid w:val="00FE2EA9"/>
    <w:rsid w:val="00FF0FEB"/>
    <w:rsid w:val="00FF3CC9"/>
    <w:rsid w:val="00FF5377"/>
    <w:rsid w:val="1CAFD208"/>
    <w:rsid w:val="29EDB80C"/>
    <w:rsid w:val="5CD8D635"/>
    <w:rsid w:val="7E8A5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7E36B772-6E05-4200-AC7F-0E108254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016BD"/>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580077"/>
    <w:rPr>
      <w:sz w:val="16"/>
      <w:szCs w:val="16"/>
    </w:rPr>
  </w:style>
  <w:style w:type="paragraph" w:styleId="CommentText0">
    <w:name w:val="annotation text"/>
    <w:basedOn w:val="Normal"/>
    <w:link w:val="CommentTextChar"/>
    <w:uiPriority w:val="99"/>
    <w:unhideWhenUsed/>
    <w:rsid w:val="00580077"/>
    <w:pPr>
      <w:spacing w:line="240" w:lineRule="auto"/>
    </w:pPr>
  </w:style>
  <w:style w:type="character" w:customStyle="1" w:styleId="CommentTextChar">
    <w:name w:val="Comment Text Char"/>
    <w:basedOn w:val="DefaultParagraphFont"/>
    <w:link w:val="CommentText0"/>
    <w:uiPriority w:val="99"/>
    <w:rsid w:val="0058007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80077"/>
    <w:rPr>
      <w:b/>
      <w:bCs/>
    </w:rPr>
  </w:style>
  <w:style w:type="character" w:customStyle="1" w:styleId="CommentSubjectChar">
    <w:name w:val="Comment Subject Char"/>
    <w:basedOn w:val="CommentTextChar"/>
    <w:link w:val="CommentSubject"/>
    <w:uiPriority w:val="99"/>
    <w:semiHidden/>
    <w:rsid w:val="00580077"/>
    <w:rPr>
      <w:rFonts w:ascii="Arial" w:hAnsi="Arial" w:cs="Arial"/>
      <w:b/>
      <w:bCs/>
      <w:sz w:val="20"/>
      <w:szCs w:val="20"/>
      <w:lang w:eastAsia="zh-CN"/>
    </w:rPr>
  </w:style>
  <w:style w:type="numbering" w:customStyle="1" w:styleId="CurrentList5">
    <w:name w:val="Current List5"/>
    <w:uiPriority w:val="99"/>
    <w:rsid w:val="009A0D57"/>
    <w:pPr>
      <w:numPr>
        <w:numId w:val="17"/>
      </w:numPr>
    </w:pPr>
  </w:style>
  <w:style w:type="paragraph" w:styleId="ListParagraph">
    <w:name w:val="List Paragraph"/>
    <w:basedOn w:val="Normal"/>
    <w:uiPriority w:val="34"/>
    <w:qFormat/>
    <w:rsid w:val="006016BD"/>
    <w:pPr>
      <w:ind w:left="720"/>
      <w:contextualSpacing/>
    </w:pPr>
  </w:style>
  <w:style w:type="paragraph" w:styleId="Revision">
    <w:name w:val="Revision"/>
    <w:hidden/>
    <w:uiPriority w:val="99"/>
    <w:semiHidden/>
    <w:rsid w:val="00C31B29"/>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15133"/>
    <w:rPr>
      <w:color w:val="954F72" w:themeColor="followedHyperlink"/>
      <w:u w:val="single"/>
    </w:rPr>
  </w:style>
  <w:style w:type="character" w:styleId="PlaceholderText">
    <w:name w:val="Placeholder Text"/>
    <w:basedOn w:val="DefaultParagraphFont"/>
    <w:uiPriority w:val="99"/>
    <w:semiHidden/>
    <w:rsid w:val="002F70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Rej6T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collections/structure-strips?utm_source=4019402&amp;utm_medium=resource&amp;utm_campaign=structure+strip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0FAML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GeBN6S"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54E0-7493-4A79-A5D9-3B54878758A6}">
  <ds:schemaRefs>
    <ds:schemaRef ds:uri="http://schemas.microsoft.com/sharepoint/v3/contenttype/forms"/>
  </ds:schemaRefs>
</ds:datastoreItem>
</file>

<file path=customXml/itemProps2.xml><?xml version="1.0" encoding="utf-8"?>
<ds:datastoreItem xmlns:ds="http://schemas.openxmlformats.org/officeDocument/2006/customXml" ds:itemID="{04A61186-E656-47B0-B417-7B5A8BD3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E58C6-C286-4924-92AA-A6017326E778}">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5294</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Reactants and products structure strip teacher notes</vt:lpstr>
    </vt:vector>
  </TitlesOfParts>
  <Manager/>
  <Company/>
  <LinksUpToDate>false</LinksUpToDate>
  <CharactersWithSpaces>6255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Reactants and products structure strip teacher notes</dc:title>
  <dc:subject/>
  <dc:creator>Royal Society of Chemistry</dc:creator>
  <cp:keywords>Reactants and products, 11-14, introducing chemical change, chemical reactions, reactants, products, chemical equation, chemical change, physical change, combination reaction, decomposition reaction</cp:keywords>
  <dc:description>From rsc.li/4aXYgzt the Royal Society of Chemistry structure strip series of resources</dc:description>
  <cp:lastModifiedBy>Hannah Sycamore</cp:lastModifiedBy>
  <cp:revision>6</cp:revision>
  <dcterms:created xsi:type="dcterms:W3CDTF">2026-02-26T10:03:00Z</dcterms:created>
  <dcterms:modified xsi:type="dcterms:W3CDTF">2026-02-26T10:12:00Z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