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42CBF2F9" w:rsidR="00A5740C" w:rsidRPr="007859BF" w:rsidRDefault="006E64A5" w:rsidP="006A6EAB">
      <w:pPr>
        <w:pStyle w:val="RSCH1"/>
      </w:pPr>
      <w:r>
        <w:t>Atomau ac isotopau</w:t>
      </w:r>
    </w:p>
    <w:p w14:paraId="2647414C" w14:textId="0C92F19E" w:rsidR="002A2752" w:rsidRDefault="002A2752" w:rsidP="002A2752">
      <w:pPr>
        <w:pStyle w:val="RSCBasictext"/>
      </w:pPr>
      <w:r>
        <w:t xml:space="preserve">Daw’r adnodd hwn o gyfres </w:t>
      </w:r>
      <w:r>
        <w:rPr>
          <w:b/>
          <w:bCs/>
        </w:rPr>
        <w:t xml:space="preserve">triongl </w:t>
      </w:r>
      <w:r>
        <w:rPr>
          <w:b/>
        </w:rPr>
        <w:t>Johnstone</w:t>
      </w:r>
      <w:r>
        <w:t xml:space="preserve">, sydd ar gael yn: </w:t>
      </w:r>
      <w:hyperlink r:id="rId11" w:history="1">
        <w:r>
          <w:rPr>
            <w:rStyle w:val="Hyperlink"/>
            <w:color w:val="C8102E"/>
          </w:rPr>
          <w:t>rsc.li/43jMfSn</w:t>
        </w:r>
      </w:hyperlink>
      <w:r>
        <w:t>. Mae’r gyfres hon hefyd yn cynnwys ein taflen waith</w:t>
      </w:r>
      <w:r>
        <w:rPr>
          <w:b/>
          <w:bCs/>
        </w:rPr>
        <w:t xml:space="preserve"> Atomau ac isotopau: triongl Johnstone</w:t>
      </w:r>
      <w:r>
        <w:t xml:space="preserve"> sy’n cyflwyno’r triongl yng nghyd-destun hydrogen a diwteriwm ac sydd ar gael yn: </w:t>
      </w:r>
      <w:hyperlink r:id="rId12" w:history="1">
        <w:r>
          <w:rPr>
            <w:rStyle w:val="Hyperlink"/>
            <w:color w:val="C8102E"/>
          </w:rPr>
          <w:t>rsc.li/45bB6pv</w:t>
        </w:r>
      </w:hyperlink>
    </w:p>
    <w:p w14:paraId="5AA86912" w14:textId="4E973AA7" w:rsidR="00842935" w:rsidRPr="0049734A" w:rsidRDefault="00AB639C" w:rsidP="00937AF6">
      <w:pPr>
        <w:pStyle w:val="RSCH2"/>
        <w:spacing w:before="0"/>
      </w:pPr>
      <w:r>
        <w:t>Amcanion dysgu</w:t>
      </w:r>
    </w:p>
    <w:tbl>
      <w:tblPr>
        <w:tblStyle w:val="TableGrid"/>
        <w:tblW w:w="9072" w:type="dxa"/>
        <w:tblInd w:w="-5" w:type="dxa"/>
        <w:tblLook w:val="04A0" w:firstRow="1" w:lastRow="0" w:firstColumn="1" w:lastColumn="0" w:noHBand="0" w:noVBand="1"/>
      </w:tblPr>
      <w:tblGrid>
        <w:gridCol w:w="709"/>
        <w:gridCol w:w="7229"/>
        <w:gridCol w:w="1134"/>
      </w:tblGrid>
      <w:tr w:rsidR="002A2752" w:rsidRPr="00985C41" w14:paraId="01D72203" w14:textId="77777777" w:rsidTr="00945B3E">
        <w:trPr>
          <w:trHeight w:val="482"/>
        </w:trPr>
        <w:tc>
          <w:tcPr>
            <w:tcW w:w="709" w:type="dxa"/>
            <w:shd w:val="clear" w:color="auto" w:fill="F6E0C0"/>
            <w:vAlign w:val="center"/>
          </w:tcPr>
          <w:p w14:paraId="3776450E" w14:textId="77777777" w:rsidR="002A2752" w:rsidRPr="00A177A3" w:rsidRDefault="002A2752" w:rsidP="00390B0A">
            <w:pPr>
              <w:spacing w:before="58" w:after="58" w:line="259" w:lineRule="auto"/>
              <w:ind w:left="0" w:right="28" w:firstLine="0"/>
              <w:jc w:val="center"/>
              <w:rPr>
                <w:rFonts w:ascii="Century Gothic" w:hAnsi="Century Gothic"/>
                <w:b/>
                <w:bCs/>
                <w:color w:val="C8102E"/>
              </w:rPr>
            </w:pPr>
            <w:r>
              <w:rPr>
                <w:rFonts w:ascii="Century Gothic" w:hAnsi="Century Gothic"/>
                <w:b/>
                <w:color w:val="C8102E"/>
              </w:rPr>
              <w:t>AD</w:t>
            </w:r>
          </w:p>
        </w:tc>
        <w:tc>
          <w:tcPr>
            <w:tcW w:w="7229" w:type="dxa"/>
            <w:shd w:val="clear" w:color="auto" w:fill="F6E0C0"/>
            <w:vAlign w:val="center"/>
          </w:tcPr>
          <w:p w14:paraId="4F43EEA5" w14:textId="77777777" w:rsidR="002A2752" w:rsidRDefault="002A2752" w:rsidP="00390B0A">
            <w:pPr>
              <w:spacing w:before="60" w:after="60" w:line="259" w:lineRule="auto"/>
              <w:ind w:left="0" w:right="33" w:firstLine="0"/>
              <w:jc w:val="left"/>
              <w:rPr>
                <w:rFonts w:ascii="Century Gothic" w:hAnsi="Century Gothic"/>
                <w:b/>
                <w:bCs/>
                <w:color w:val="C8102E"/>
              </w:rPr>
            </w:pPr>
            <w:r>
              <w:rPr>
                <w:rFonts w:ascii="Century Gothic" w:hAnsi="Century Gothic"/>
                <w:b/>
                <w:color w:val="C8102E"/>
              </w:rPr>
              <w:t>Amcan</w:t>
            </w:r>
          </w:p>
        </w:tc>
        <w:tc>
          <w:tcPr>
            <w:tcW w:w="1134" w:type="dxa"/>
            <w:shd w:val="clear" w:color="auto" w:fill="F6E0C0"/>
            <w:vAlign w:val="center"/>
          </w:tcPr>
          <w:p w14:paraId="7C27117F" w14:textId="77777777" w:rsidR="002A2752" w:rsidRPr="00A177A3" w:rsidRDefault="002A2752" w:rsidP="00390B0A">
            <w:pPr>
              <w:spacing w:before="60" w:after="60" w:line="259" w:lineRule="auto"/>
              <w:ind w:left="0" w:right="33" w:firstLine="0"/>
              <w:jc w:val="center"/>
              <w:rPr>
                <w:rFonts w:ascii="Century Gothic" w:hAnsi="Century Gothic"/>
                <w:b/>
                <w:bCs/>
                <w:color w:val="C8102E"/>
              </w:rPr>
            </w:pPr>
            <w:r>
              <w:rPr>
                <w:rFonts w:ascii="Century Gothic" w:hAnsi="Century Gothic"/>
                <w:b/>
                <w:color w:val="C8102E"/>
              </w:rPr>
              <w:t>Lle caiff ei asesu</w:t>
            </w:r>
          </w:p>
        </w:tc>
      </w:tr>
      <w:tr w:rsidR="002A2752" w:rsidRPr="00C6575E" w14:paraId="0E829707" w14:textId="77777777" w:rsidTr="00945B3E">
        <w:trPr>
          <w:trHeight w:val="582"/>
        </w:trPr>
        <w:tc>
          <w:tcPr>
            <w:tcW w:w="709" w:type="dxa"/>
            <w:vAlign w:val="center"/>
          </w:tcPr>
          <w:p w14:paraId="35407DB8" w14:textId="77777777" w:rsidR="002A2752" w:rsidRPr="00C6575E" w:rsidRDefault="002A2752" w:rsidP="00945B3E">
            <w:pPr>
              <w:spacing w:after="0" w:line="259" w:lineRule="auto"/>
              <w:ind w:left="0" w:firstLine="0"/>
              <w:jc w:val="center"/>
              <w:rPr>
                <w:rFonts w:ascii="Century Gothic" w:hAnsi="Century Gothic"/>
                <w:b/>
                <w:bCs/>
                <w:color w:val="C8102E"/>
                <w:sz w:val="22"/>
                <w:szCs w:val="22"/>
              </w:rPr>
            </w:pPr>
            <w:r>
              <w:rPr>
                <w:rFonts w:ascii="Century Gothic" w:hAnsi="Century Gothic"/>
                <w:b/>
                <w:color w:val="C8102E"/>
                <w:sz w:val="22"/>
              </w:rPr>
              <w:t>1</w:t>
            </w:r>
          </w:p>
        </w:tc>
        <w:tc>
          <w:tcPr>
            <w:tcW w:w="7229" w:type="dxa"/>
            <w:vAlign w:val="center"/>
          </w:tcPr>
          <w:p w14:paraId="0623D145" w14:textId="1232F24E" w:rsidR="002A2752" w:rsidRPr="00C6575E" w:rsidRDefault="006E64A5" w:rsidP="002A2752">
            <w:pPr>
              <w:pStyle w:val="RSCBasictext"/>
              <w:spacing w:after="0"/>
              <w:ind w:left="0" w:firstLine="0"/>
            </w:pPr>
            <w:r>
              <w:t>Cofio’r mathau o ronyn is-atomig, eu lleoliad mewn atom a sut i bennu nifer pob un ohonynt gan ddefnyddio’r rhif atomig a’r rhif màs.</w:t>
            </w:r>
          </w:p>
        </w:tc>
        <w:tc>
          <w:tcPr>
            <w:tcW w:w="1134" w:type="dxa"/>
            <w:vAlign w:val="center"/>
          </w:tcPr>
          <w:p w14:paraId="271FEAE2" w14:textId="77777777" w:rsidR="002A2752" w:rsidRPr="00C6575E"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C1</w:t>
            </w:r>
          </w:p>
        </w:tc>
      </w:tr>
      <w:tr w:rsidR="002A2752" w:rsidRPr="00C6575E" w14:paraId="4FB609A6" w14:textId="77777777" w:rsidTr="00945B3E">
        <w:trPr>
          <w:trHeight w:val="582"/>
        </w:trPr>
        <w:tc>
          <w:tcPr>
            <w:tcW w:w="709" w:type="dxa"/>
            <w:vAlign w:val="center"/>
          </w:tcPr>
          <w:p w14:paraId="42E8A07D" w14:textId="77777777" w:rsidR="002A2752" w:rsidRPr="00C6575E" w:rsidRDefault="002A2752" w:rsidP="00945B3E">
            <w:pPr>
              <w:spacing w:after="0" w:line="259" w:lineRule="auto"/>
              <w:ind w:left="0" w:firstLine="0"/>
              <w:jc w:val="center"/>
              <w:rPr>
                <w:rFonts w:ascii="Century Gothic" w:hAnsi="Century Gothic"/>
                <w:b/>
                <w:bCs/>
                <w:color w:val="C8102E"/>
                <w:sz w:val="22"/>
                <w:szCs w:val="22"/>
              </w:rPr>
            </w:pPr>
            <w:r>
              <w:rPr>
                <w:rFonts w:ascii="Century Gothic" w:hAnsi="Century Gothic"/>
                <w:b/>
                <w:color w:val="C8102E"/>
                <w:sz w:val="22"/>
              </w:rPr>
              <w:t>2</w:t>
            </w:r>
          </w:p>
        </w:tc>
        <w:tc>
          <w:tcPr>
            <w:tcW w:w="7229" w:type="dxa"/>
            <w:vAlign w:val="center"/>
          </w:tcPr>
          <w:p w14:paraId="7161B70B" w14:textId="3D1C1D89" w:rsidR="002A2752" w:rsidRPr="00C6575E" w:rsidRDefault="006E64A5" w:rsidP="00390B0A">
            <w:pPr>
              <w:pStyle w:val="RSCBasictext"/>
              <w:spacing w:after="0"/>
              <w:ind w:left="0" w:firstLine="0"/>
            </w:pPr>
            <w:r>
              <w:t>Pennu nifer y protonau, y niwtronau a’r electronau mewn atom gan ddefnyddio’r symbol atomig.</w:t>
            </w:r>
          </w:p>
        </w:tc>
        <w:tc>
          <w:tcPr>
            <w:tcW w:w="1134" w:type="dxa"/>
            <w:vAlign w:val="center"/>
          </w:tcPr>
          <w:p w14:paraId="4CB826D1" w14:textId="08E2A6A5" w:rsidR="002A2752" w:rsidRPr="00C6575E"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C2</w:t>
            </w:r>
          </w:p>
        </w:tc>
      </w:tr>
      <w:tr w:rsidR="002A2752" w:rsidRPr="00C6575E" w14:paraId="63156DF0" w14:textId="77777777" w:rsidTr="00945B3E">
        <w:trPr>
          <w:trHeight w:val="582"/>
        </w:trPr>
        <w:tc>
          <w:tcPr>
            <w:tcW w:w="709" w:type="dxa"/>
            <w:vAlign w:val="center"/>
          </w:tcPr>
          <w:p w14:paraId="159D0A76" w14:textId="77777777" w:rsidR="002A2752" w:rsidRPr="00C6575E" w:rsidRDefault="002A2752" w:rsidP="00945B3E">
            <w:pPr>
              <w:spacing w:after="0" w:line="259" w:lineRule="auto"/>
              <w:ind w:left="0" w:firstLine="0"/>
              <w:jc w:val="center"/>
              <w:rPr>
                <w:rFonts w:ascii="Century Gothic" w:hAnsi="Century Gothic"/>
                <w:b/>
                <w:bCs/>
                <w:color w:val="C8102E"/>
                <w:sz w:val="22"/>
                <w:szCs w:val="22"/>
              </w:rPr>
            </w:pPr>
            <w:r>
              <w:rPr>
                <w:rFonts w:ascii="Century Gothic" w:hAnsi="Century Gothic"/>
                <w:b/>
                <w:color w:val="C8102E"/>
                <w:sz w:val="22"/>
              </w:rPr>
              <w:t>3</w:t>
            </w:r>
          </w:p>
        </w:tc>
        <w:tc>
          <w:tcPr>
            <w:tcW w:w="7229" w:type="dxa"/>
            <w:vAlign w:val="center"/>
          </w:tcPr>
          <w:p w14:paraId="44A70C96" w14:textId="2A244BF8" w:rsidR="002A2752" w:rsidRPr="00C6575E" w:rsidRDefault="00C6575E" w:rsidP="00390B0A">
            <w:pPr>
              <w:pStyle w:val="RSCBasictext"/>
              <w:spacing w:after="0"/>
              <w:ind w:left="0" w:firstLine="0"/>
            </w:pPr>
            <w:r>
              <w:t>Adnabod yr hyn sy’n debyg a’r hyn sy’n wahanol yn nifer y protonau, y niwtronau a’r electronau rhwng atomau a’u hïonau a gwahanol isotopau.</w:t>
            </w:r>
          </w:p>
        </w:tc>
        <w:tc>
          <w:tcPr>
            <w:tcW w:w="1134" w:type="dxa"/>
            <w:vAlign w:val="center"/>
          </w:tcPr>
          <w:p w14:paraId="579AA76A" w14:textId="21E3820A" w:rsidR="002A2752" w:rsidRPr="00C6575E"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C3</w:t>
            </w:r>
          </w:p>
        </w:tc>
      </w:tr>
      <w:tr w:rsidR="006E64A5" w:rsidRPr="00C6575E" w14:paraId="52586541" w14:textId="77777777" w:rsidTr="00945B3E">
        <w:trPr>
          <w:trHeight w:val="582"/>
        </w:trPr>
        <w:tc>
          <w:tcPr>
            <w:tcW w:w="709" w:type="dxa"/>
            <w:vAlign w:val="center"/>
          </w:tcPr>
          <w:p w14:paraId="29B5909D" w14:textId="24314768" w:rsidR="006E64A5" w:rsidRPr="00C6575E" w:rsidRDefault="006E64A5" w:rsidP="00945B3E">
            <w:pPr>
              <w:spacing w:after="0" w:line="259" w:lineRule="auto"/>
              <w:ind w:left="0" w:firstLine="0"/>
              <w:jc w:val="center"/>
              <w:rPr>
                <w:rFonts w:ascii="Century Gothic" w:hAnsi="Century Gothic"/>
                <w:b/>
                <w:bCs/>
                <w:color w:val="C8102E"/>
                <w:sz w:val="22"/>
                <w:szCs w:val="22"/>
              </w:rPr>
            </w:pPr>
            <w:r>
              <w:rPr>
                <w:rFonts w:ascii="Century Gothic" w:hAnsi="Century Gothic"/>
                <w:b/>
                <w:color w:val="C8102E"/>
                <w:sz w:val="22"/>
              </w:rPr>
              <w:t>4</w:t>
            </w:r>
          </w:p>
        </w:tc>
        <w:tc>
          <w:tcPr>
            <w:tcW w:w="7229" w:type="dxa"/>
            <w:vAlign w:val="center"/>
          </w:tcPr>
          <w:p w14:paraId="35799BF8" w14:textId="1125B3A0" w:rsidR="006E64A5" w:rsidRPr="00C6575E" w:rsidRDefault="000219CD" w:rsidP="00C6575E">
            <w:pPr>
              <w:pStyle w:val="RSCBasictext"/>
              <w:spacing w:after="0"/>
              <w:ind w:left="0" w:firstLine="0"/>
            </w:pPr>
            <w:r>
              <w:t xml:space="preserve">Pennu’r symbol atomig ar gyfer gwahanol isotopau gan ddefnyddio gwybodaeth am nifer y protonau a’r niwtronau. </w:t>
            </w:r>
          </w:p>
        </w:tc>
        <w:tc>
          <w:tcPr>
            <w:tcW w:w="1134" w:type="dxa"/>
            <w:vAlign w:val="center"/>
          </w:tcPr>
          <w:p w14:paraId="15615722" w14:textId="0F8C60BA" w:rsidR="006E64A5" w:rsidRPr="00C6575E" w:rsidRDefault="00C6575E" w:rsidP="00C6575E">
            <w:pPr>
              <w:tabs>
                <w:tab w:val="left" w:pos="1593"/>
              </w:tabs>
              <w:spacing w:after="0" w:line="259" w:lineRule="auto"/>
              <w:ind w:left="0" w:firstLine="0"/>
              <w:jc w:val="center"/>
              <w:rPr>
                <w:rFonts w:ascii="Century Gothic" w:hAnsi="Century Gothic"/>
              </w:rPr>
            </w:pPr>
            <w:r>
              <w:rPr>
                <w:rFonts w:ascii="Century Gothic" w:hAnsi="Century Gothic"/>
              </w:rPr>
              <w:t>C4</w:t>
            </w:r>
          </w:p>
        </w:tc>
      </w:tr>
    </w:tbl>
    <w:p w14:paraId="0429F2AA" w14:textId="77777777" w:rsidR="00EB417C" w:rsidRPr="00C6575E" w:rsidRDefault="00EB417C" w:rsidP="00F02832">
      <w:pPr>
        <w:pStyle w:val="RSCH2"/>
      </w:pPr>
      <w:r>
        <w:t>Sut mae defnyddio’r adnodd hwn</w:t>
      </w:r>
    </w:p>
    <w:p w14:paraId="600CDC54" w14:textId="397E6DF0" w:rsidR="007D1560" w:rsidRDefault="005C4E6E" w:rsidP="00937AF6">
      <w:pPr>
        <w:pStyle w:val="RSCBasictext"/>
        <w:spacing w:after="0"/>
      </w:pPr>
      <w:bookmarkStart w:id="0" w:name="_Hlk179378044"/>
      <w:r>
        <w:t xml:space="preserve">Nod yr adnodd hwn yw datblygu dealltwriaeth y dysgwyr o isotopau a sut maent yn cael eu cynrychioli. Mae’r cwestiynau’n annog y dysgwyr i feddwl am yr hyn sy’n debyg a’r hyn sy’n wahanol yn nifer y gwahanol ronynnau is-atomig mewn amrywiaeth o atomau, ïonau ac isotopau. O ganlyniad, dylai’r dysgwyr ddatblygu modelau meddyliol mwy cadarn i gefnogi eu ffyrdd o feddwl am y pwnc hwn. </w:t>
      </w:r>
      <w:bookmarkEnd w:id="0"/>
    </w:p>
    <w:p w14:paraId="7E485F56" w14:textId="325416C3" w:rsidR="00CA4027" w:rsidRPr="007D1560" w:rsidRDefault="007D1560" w:rsidP="007D1560">
      <w:pPr>
        <w:spacing w:after="160" w:line="259" w:lineRule="auto"/>
        <w:jc w:val="left"/>
        <w:outlineLvl w:val="9"/>
        <w:rPr>
          <w:rFonts w:ascii="Century Gothic" w:hAnsi="Century Gothic"/>
          <w:sz w:val="22"/>
          <w:szCs w:val="22"/>
        </w:rPr>
      </w:pPr>
      <w:r>
        <w:br w:type="page"/>
      </w:r>
    </w:p>
    <w:p w14:paraId="3797DAE1" w14:textId="77777777" w:rsidR="005D155D" w:rsidRDefault="005D155D" w:rsidP="00937AF6">
      <w:pPr>
        <w:pStyle w:val="RSCBasictext"/>
        <w:spacing w:after="0"/>
      </w:pPr>
    </w:p>
    <w:tbl>
      <w:tblPr>
        <w:tblStyle w:val="TableGrid"/>
        <w:tblW w:w="9015" w:type="dxa"/>
        <w:tblLook w:val="04A0" w:firstRow="1" w:lastRow="0" w:firstColumn="1" w:lastColumn="0" w:noHBand="0" w:noVBand="1"/>
      </w:tblPr>
      <w:tblGrid>
        <w:gridCol w:w="1431"/>
        <w:gridCol w:w="2175"/>
        <w:gridCol w:w="1803"/>
        <w:gridCol w:w="1803"/>
        <w:gridCol w:w="1803"/>
      </w:tblGrid>
      <w:tr w:rsidR="00657E43" w14:paraId="58194B16" w14:textId="77777777" w:rsidTr="00EB001B">
        <w:tc>
          <w:tcPr>
            <w:tcW w:w="1431" w:type="dxa"/>
            <w:vMerge w:val="restart"/>
            <w:shd w:val="clear" w:color="auto" w:fill="F6E0C0"/>
          </w:tcPr>
          <w:p w14:paraId="30CE9FEE" w14:textId="3AF9FEF4" w:rsidR="00657E43" w:rsidRDefault="00657E43" w:rsidP="005F1F71">
            <w:pPr>
              <w:pStyle w:val="RSCBasictext"/>
              <w:ind w:left="0" w:firstLine="0"/>
            </w:pPr>
            <w:bookmarkStart w:id="1" w:name="_Hlk179378095"/>
            <w:r>
              <w:rPr>
                <w:b/>
                <w:color w:val="C8102E"/>
              </w:rPr>
              <w:t>Pryd i’w defnyddio?</w:t>
            </w:r>
          </w:p>
        </w:tc>
        <w:tc>
          <w:tcPr>
            <w:tcW w:w="2175" w:type="dxa"/>
            <w:vAlign w:val="center"/>
          </w:tcPr>
          <w:p w14:paraId="6183272D" w14:textId="0546C0D3" w:rsidR="00657E43" w:rsidRDefault="00657E43" w:rsidP="00372BE1">
            <w:pPr>
              <w:pStyle w:val="RSCBasictext"/>
              <w:ind w:left="0" w:firstLine="0"/>
              <w:jc w:val="center"/>
            </w:pPr>
            <w:r>
              <w:rPr>
                <w:noProof/>
              </w:rPr>
              <w:drawing>
                <wp:inline distT="0" distB="0" distL="0" distR="0" wp14:anchorId="24F93DC6" wp14:editId="4834ACF2">
                  <wp:extent cx="502920" cy="502920"/>
                  <wp:effectExtent l="0" t="0" r="0" b="0"/>
                  <wp:docPr id="1718168672" name="Graphic 1" descr="Ent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7456" name="Graphic 39307456" descr="Enter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502920" cy="502920"/>
                          </a:xfrm>
                          <a:prstGeom prst="rect">
                            <a:avLst/>
                          </a:prstGeom>
                        </pic:spPr>
                      </pic:pic>
                    </a:graphicData>
                  </a:graphic>
                </wp:inline>
              </w:drawing>
            </w:r>
            <w:r>
              <w:br/>
            </w:r>
            <w:r>
              <w:rPr>
                <w:color w:val="D9D9D9" w:themeColor="background1" w:themeShade="D9"/>
                <w:sz w:val="18"/>
              </w:rPr>
              <w:t>Cyflwyno</w:t>
            </w:r>
          </w:p>
        </w:tc>
        <w:tc>
          <w:tcPr>
            <w:tcW w:w="1803" w:type="dxa"/>
            <w:vAlign w:val="center"/>
          </w:tcPr>
          <w:p w14:paraId="7F82D072" w14:textId="655A6FE8" w:rsidR="00657E43" w:rsidRDefault="00657E43" w:rsidP="00372BE1">
            <w:pPr>
              <w:pStyle w:val="RSCBasictext"/>
              <w:ind w:left="0" w:firstLine="0"/>
              <w:jc w:val="center"/>
            </w:pPr>
            <w:r>
              <w:rPr>
                <w:noProof/>
              </w:rPr>
              <w:drawing>
                <wp:inline distT="0" distB="0" distL="0" distR="0" wp14:anchorId="65B0185C" wp14:editId="2FA364A1">
                  <wp:extent cx="504000" cy="504000"/>
                  <wp:effectExtent l="0" t="0" r="0" b="0"/>
                  <wp:docPr id="388535422" name="Graphic 2"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1300" name="Graphic 539361300" descr="Watering po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504000" cy="504000"/>
                          </a:xfrm>
                          <a:prstGeom prst="rect">
                            <a:avLst/>
                          </a:prstGeom>
                        </pic:spPr>
                      </pic:pic>
                    </a:graphicData>
                  </a:graphic>
                </wp:inline>
              </w:drawing>
            </w:r>
            <w:r>
              <w:br/>
            </w:r>
            <w:r>
              <w:rPr>
                <w:b/>
                <w:sz w:val="18"/>
              </w:rPr>
              <w:t>Datblygu</w:t>
            </w:r>
          </w:p>
        </w:tc>
        <w:tc>
          <w:tcPr>
            <w:tcW w:w="1803" w:type="dxa"/>
            <w:vAlign w:val="center"/>
          </w:tcPr>
          <w:p w14:paraId="5883A338" w14:textId="19BA7706" w:rsidR="00657E43" w:rsidRDefault="00657E43" w:rsidP="00372BE1">
            <w:pPr>
              <w:pStyle w:val="RSCBasictext"/>
              <w:ind w:left="9" w:firstLine="0"/>
              <w:jc w:val="center"/>
            </w:pPr>
            <w:r>
              <w:rPr>
                <w:noProof/>
              </w:rPr>
              <w:drawing>
                <wp:inline distT="0" distB="0" distL="0" distR="0" wp14:anchorId="2D9EE121" wp14:editId="432F853B">
                  <wp:extent cx="504000" cy="504000"/>
                  <wp:effectExtent l="0" t="0" r="0" b="0"/>
                  <wp:docPr id="676394290" name="Graphic 4" descr="Arrow cir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17329" name="Graphic 1623017329" descr="Arrow circl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504000" cy="504000"/>
                          </a:xfrm>
                          <a:prstGeom prst="rect">
                            <a:avLst/>
                          </a:prstGeom>
                        </pic:spPr>
                      </pic:pic>
                    </a:graphicData>
                  </a:graphic>
                </wp:inline>
              </w:drawing>
            </w:r>
            <w:r>
              <w:br/>
            </w:r>
            <w:r>
              <w:rPr>
                <w:b/>
                <w:sz w:val="18"/>
              </w:rPr>
              <w:t>Adolygu</w:t>
            </w:r>
          </w:p>
        </w:tc>
        <w:tc>
          <w:tcPr>
            <w:tcW w:w="1803" w:type="dxa"/>
            <w:vAlign w:val="center"/>
          </w:tcPr>
          <w:p w14:paraId="4D197448" w14:textId="23F4558F" w:rsidR="00657E43" w:rsidRDefault="00657E43" w:rsidP="00372BE1">
            <w:pPr>
              <w:pStyle w:val="RSCBasictext"/>
              <w:ind w:left="9" w:firstLine="0"/>
              <w:jc w:val="center"/>
            </w:pPr>
            <w:r>
              <w:rPr>
                <w:noProof/>
              </w:rPr>
              <w:drawing>
                <wp:inline distT="0" distB="0" distL="0" distR="0" wp14:anchorId="184CBE04" wp14:editId="15A31DD9">
                  <wp:extent cx="504000" cy="504000"/>
                  <wp:effectExtent l="0" t="0" r="0" b="0"/>
                  <wp:docPr id="761058520" name="Graphic 3"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74473" name="Graphic 1046774473" descr="Clipboard Mix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504000" cy="504000"/>
                          </a:xfrm>
                          <a:prstGeom prst="rect">
                            <a:avLst/>
                          </a:prstGeom>
                        </pic:spPr>
                      </pic:pic>
                    </a:graphicData>
                  </a:graphic>
                </wp:inline>
              </w:drawing>
            </w:r>
            <w:r>
              <w:br/>
            </w:r>
            <w:r>
              <w:rPr>
                <w:color w:val="D9D9D9" w:themeColor="background1" w:themeShade="D9"/>
                <w:sz w:val="18"/>
              </w:rPr>
              <w:t>Asesu</w:t>
            </w:r>
          </w:p>
        </w:tc>
      </w:tr>
      <w:tr w:rsidR="00657E43" w14:paraId="3783DED9" w14:textId="77777777" w:rsidTr="00EB001B">
        <w:tc>
          <w:tcPr>
            <w:tcW w:w="1431" w:type="dxa"/>
            <w:vMerge/>
            <w:shd w:val="clear" w:color="auto" w:fill="F6E0C0"/>
          </w:tcPr>
          <w:p w14:paraId="3652BC71" w14:textId="77777777" w:rsidR="00657E43" w:rsidRPr="00675802" w:rsidRDefault="00657E43" w:rsidP="005F1F71">
            <w:pPr>
              <w:pStyle w:val="RSCBasictext"/>
              <w:rPr>
                <w:b/>
                <w:bCs/>
                <w:color w:val="C8102E"/>
                <w:lang w:eastAsia="en-GB"/>
              </w:rPr>
            </w:pPr>
          </w:p>
        </w:tc>
        <w:tc>
          <w:tcPr>
            <w:tcW w:w="7584" w:type="dxa"/>
            <w:gridSpan w:val="4"/>
          </w:tcPr>
          <w:p w14:paraId="29157706" w14:textId="7968C786" w:rsidR="00657E43" w:rsidRDefault="00657E43" w:rsidP="00372BE1">
            <w:pPr>
              <w:pStyle w:val="RSCBasictext"/>
              <w:ind w:left="0" w:firstLine="0"/>
              <w:rPr>
                <w:noProof/>
              </w:rPr>
            </w:pPr>
            <w:r>
              <w:t xml:space="preserve">Defnyddiwch y daflen waith ar ôl yr addysgu cychwynnol neu’r drafodaeth gychwynnol ar y pwnc hwn i ddatblygu syniadau ymhellach. Gallwch hefyd ei defnyddio fel gweithgaredd adolygu.  </w:t>
            </w:r>
          </w:p>
        </w:tc>
      </w:tr>
      <w:tr w:rsidR="00657E43" w14:paraId="2FE95969" w14:textId="77777777" w:rsidTr="00EB001B">
        <w:tc>
          <w:tcPr>
            <w:tcW w:w="1431" w:type="dxa"/>
            <w:vMerge w:val="restart"/>
            <w:shd w:val="clear" w:color="auto" w:fill="F6E0C0"/>
          </w:tcPr>
          <w:p w14:paraId="2E3043AC" w14:textId="40A575A3" w:rsidR="00657E43" w:rsidRDefault="00657E43" w:rsidP="005F1F71">
            <w:pPr>
              <w:pStyle w:val="RSCBasictext"/>
              <w:ind w:left="0" w:firstLine="0"/>
            </w:pPr>
            <w:r>
              <w:rPr>
                <w:b/>
                <w:color w:val="C8102E"/>
              </w:rPr>
              <w:t>Maint y grŵp?</w:t>
            </w:r>
          </w:p>
        </w:tc>
        <w:tc>
          <w:tcPr>
            <w:tcW w:w="2175" w:type="dxa"/>
          </w:tcPr>
          <w:p w14:paraId="5D627B15" w14:textId="7A2AFF07" w:rsidR="00657E43" w:rsidRDefault="00657E43" w:rsidP="00657E43">
            <w:pPr>
              <w:pStyle w:val="RSCBasictext"/>
              <w:ind w:left="0" w:firstLine="0"/>
              <w:jc w:val="center"/>
            </w:pPr>
            <w:r>
              <w:rPr>
                <w:noProof/>
              </w:rPr>
              <w:drawing>
                <wp:inline distT="0" distB="0" distL="0" distR="0" wp14:anchorId="2886682B" wp14:editId="47570C1E">
                  <wp:extent cx="504000" cy="504000"/>
                  <wp:effectExtent l="0" t="0" r="0" b="0"/>
                  <wp:docPr id="2033211384" name="Graphic 8"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0288" name="Graphic 96300288" descr="Head with gears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04000" cy="504000"/>
                          </a:xfrm>
                          <a:prstGeom prst="rect">
                            <a:avLst/>
                          </a:prstGeom>
                        </pic:spPr>
                      </pic:pic>
                    </a:graphicData>
                  </a:graphic>
                </wp:inline>
              </w:drawing>
            </w:r>
            <w:r>
              <w:br/>
            </w:r>
            <w:r>
              <w:rPr>
                <w:b/>
                <w:sz w:val="18"/>
              </w:rPr>
              <w:t>Annibynnol</w:t>
            </w:r>
          </w:p>
        </w:tc>
        <w:tc>
          <w:tcPr>
            <w:tcW w:w="1803" w:type="dxa"/>
          </w:tcPr>
          <w:p w14:paraId="2618CAA5" w14:textId="616EAE30" w:rsidR="00657E43" w:rsidRDefault="00657E43" w:rsidP="00657E43">
            <w:pPr>
              <w:pStyle w:val="RSCBasictext"/>
              <w:ind w:left="0" w:firstLine="0"/>
              <w:jc w:val="center"/>
            </w:pPr>
            <w:r>
              <w:rPr>
                <w:noProof/>
              </w:rPr>
              <w:drawing>
                <wp:inline distT="0" distB="0" distL="0" distR="0" wp14:anchorId="1B9CC4ED" wp14:editId="683B8899">
                  <wp:extent cx="504000" cy="504000"/>
                  <wp:effectExtent l="0" t="0" r="0" b="0"/>
                  <wp:docPr id="283487064" name="Graphic 7"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82785" name="Graphic 1995582785" descr="Group brainstorm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 cy="504000"/>
                          </a:xfrm>
                          <a:prstGeom prst="rect">
                            <a:avLst/>
                          </a:prstGeom>
                        </pic:spPr>
                      </pic:pic>
                    </a:graphicData>
                  </a:graphic>
                </wp:inline>
              </w:drawing>
            </w:r>
            <w:r>
              <w:br/>
            </w:r>
            <w:r>
              <w:rPr>
                <w:b/>
                <w:sz w:val="18"/>
              </w:rPr>
              <w:t>Grŵp bach</w:t>
            </w:r>
          </w:p>
        </w:tc>
        <w:tc>
          <w:tcPr>
            <w:tcW w:w="1803" w:type="dxa"/>
          </w:tcPr>
          <w:p w14:paraId="2022D2A4" w14:textId="6F900227" w:rsidR="00657E43" w:rsidRDefault="00657E43" w:rsidP="00657E43">
            <w:pPr>
              <w:pStyle w:val="RSCBasictext"/>
              <w:ind w:left="0" w:firstLine="0"/>
              <w:jc w:val="center"/>
            </w:pPr>
            <w:r>
              <w:rPr>
                <w:noProof/>
              </w:rPr>
              <w:drawing>
                <wp:inline distT="0" distB="0" distL="0" distR="0" wp14:anchorId="0A86E24E" wp14:editId="73A4884C">
                  <wp:extent cx="504000" cy="504000"/>
                  <wp:effectExtent l="0" t="0" r="0" b="0"/>
                  <wp:docPr id="1130638166" name="Graphic 9"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84222" name="Graphic 351584222" descr="Classroom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04000" cy="504000"/>
                          </a:xfrm>
                          <a:prstGeom prst="rect">
                            <a:avLst/>
                          </a:prstGeom>
                        </pic:spPr>
                      </pic:pic>
                    </a:graphicData>
                  </a:graphic>
                </wp:inline>
              </w:drawing>
            </w:r>
            <w:r>
              <w:br/>
            </w:r>
            <w:r>
              <w:rPr>
                <w:b/>
                <w:sz w:val="18"/>
              </w:rPr>
              <w:t>Dosbarth cyfan</w:t>
            </w:r>
          </w:p>
        </w:tc>
        <w:tc>
          <w:tcPr>
            <w:tcW w:w="1803" w:type="dxa"/>
          </w:tcPr>
          <w:p w14:paraId="72F7A7FB" w14:textId="2B7DBE93" w:rsidR="00657E43" w:rsidRDefault="00657E43" w:rsidP="00657E43">
            <w:pPr>
              <w:pStyle w:val="RSCBasictext"/>
              <w:ind w:left="0" w:firstLine="0"/>
              <w:jc w:val="center"/>
            </w:pPr>
            <w:r>
              <w:rPr>
                <w:noProof/>
              </w:rPr>
              <w:drawing>
                <wp:inline distT="0" distB="0" distL="0" distR="0" wp14:anchorId="5F6EC133" wp14:editId="36F6A6C2">
                  <wp:extent cx="504000" cy="504000"/>
                  <wp:effectExtent l="0" t="0" r="0" b="0"/>
                  <wp:docPr id="845546335" name="Graphic 5" descr="Work from home 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65727" name="Graphic 1661465727" descr="Work from home house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504000" cy="504000"/>
                          </a:xfrm>
                          <a:prstGeom prst="rect">
                            <a:avLst/>
                          </a:prstGeom>
                        </pic:spPr>
                      </pic:pic>
                    </a:graphicData>
                  </a:graphic>
                </wp:inline>
              </w:drawing>
            </w:r>
            <w:r>
              <w:br/>
            </w:r>
            <w:r>
              <w:rPr>
                <w:b/>
                <w:sz w:val="18"/>
              </w:rPr>
              <w:t>Gwaith cartref</w:t>
            </w:r>
          </w:p>
        </w:tc>
      </w:tr>
      <w:tr w:rsidR="00657E43" w14:paraId="012A8DC7" w14:textId="77777777" w:rsidTr="00EB001B">
        <w:tc>
          <w:tcPr>
            <w:tcW w:w="1431" w:type="dxa"/>
            <w:vMerge/>
            <w:shd w:val="clear" w:color="auto" w:fill="F6E0C0"/>
          </w:tcPr>
          <w:p w14:paraId="0760523C" w14:textId="77777777" w:rsidR="00657E43" w:rsidRDefault="00657E43" w:rsidP="005F1F71">
            <w:pPr>
              <w:pStyle w:val="RSCBasictext"/>
              <w:rPr>
                <w:b/>
                <w:bCs/>
                <w:color w:val="C8102E"/>
                <w:lang w:eastAsia="en-GB"/>
              </w:rPr>
            </w:pPr>
          </w:p>
        </w:tc>
        <w:tc>
          <w:tcPr>
            <w:tcW w:w="7584" w:type="dxa"/>
            <w:gridSpan w:val="4"/>
          </w:tcPr>
          <w:p w14:paraId="6FBB57F7" w14:textId="6FCBEFD7" w:rsidR="00657E43" w:rsidRDefault="001A3EA5" w:rsidP="00657E43">
            <w:pPr>
              <w:pStyle w:val="RSCBasictext"/>
              <w:ind w:left="0" w:firstLine="0"/>
              <w:rPr>
                <w:noProof/>
              </w:rPr>
            </w:pPr>
            <w:r>
              <w:t>Mae’n addas ar gyfer gwaith annibynnol yn y dosbarth neu gartref. Neu defnyddiwch y cwestiynau ar gyfer trafodaethau grŵp neu ddosbarth.</w:t>
            </w:r>
          </w:p>
        </w:tc>
      </w:tr>
      <w:tr w:rsidR="00657E43" w14:paraId="5D097C5D" w14:textId="77777777" w:rsidTr="00EB001B">
        <w:tc>
          <w:tcPr>
            <w:tcW w:w="1431" w:type="dxa"/>
            <w:shd w:val="clear" w:color="auto" w:fill="F6E0C0"/>
          </w:tcPr>
          <w:p w14:paraId="137713C6" w14:textId="4DFFA5AE" w:rsidR="00657E43" w:rsidRDefault="00657E43" w:rsidP="005F1F71">
            <w:pPr>
              <w:pStyle w:val="RSCBasictext"/>
              <w:ind w:left="0" w:firstLine="0"/>
            </w:pPr>
            <w:r>
              <w:rPr>
                <w:b/>
                <w:color w:val="C8102E"/>
              </w:rPr>
              <w:t>Pa mor hir?</w:t>
            </w:r>
          </w:p>
        </w:tc>
        <w:tc>
          <w:tcPr>
            <w:tcW w:w="3978" w:type="dxa"/>
            <w:gridSpan w:val="2"/>
            <w:vAlign w:val="center"/>
          </w:tcPr>
          <w:p w14:paraId="3B33817F" w14:textId="1E63771C" w:rsidR="00657E43" w:rsidRDefault="00657E43" w:rsidP="005F1F71">
            <w:pPr>
              <w:pStyle w:val="RSCBasictext"/>
              <w:ind w:left="0" w:firstLine="0"/>
              <w:jc w:val="center"/>
            </w:pPr>
            <w:r>
              <w:rPr>
                <w:noProof/>
              </w:rPr>
              <w:drawing>
                <wp:inline distT="0" distB="0" distL="0" distR="0" wp14:anchorId="7CC49D4F" wp14:editId="4429EE20">
                  <wp:extent cx="504000" cy="504000"/>
                  <wp:effectExtent l="0" t="0" r="0" b="0"/>
                  <wp:docPr id="2120542953" name="Graphic 13" descr="Stopwatch 2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2953" name="Graphic 2120542953" descr="Stopwatch 25%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4000" cy="504000"/>
                          </a:xfrm>
                          <a:prstGeom prst="rect">
                            <a:avLst/>
                          </a:prstGeom>
                        </pic:spPr>
                      </pic:pic>
                    </a:graphicData>
                  </a:graphic>
                </wp:inline>
              </w:drawing>
            </w:r>
            <w:r>
              <w:rPr>
                <w:noProof/>
              </w:rPr>
              <w:drawing>
                <wp:inline distT="0" distB="0" distL="0" distR="0" wp14:anchorId="68DD37CC" wp14:editId="221C5DCF">
                  <wp:extent cx="236220" cy="502920"/>
                  <wp:effectExtent l="0" t="0" r="0" b="0"/>
                  <wp:docPr id="2059032733" name="Graphic 14" descr="Arrow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2733" name="Graphic 2059032733" descr="Arrow Right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237924" cy="506548"/>
                          </a:xfrm>
                          <a:prstGeom prst="rect">
                            <a:avLst/>
                          </a:prstGeom>
                        </pic:spPr>
                      </pic:pic>
                    </a:graphicData>
                  </a:graphic>
                </wp:inline>
              </w:drawing>
            </w:r>
            <w:r>
              <w:rPr>
                <w:noProof/>
              </w:rPr>
              <w:drawing>
                <wp:inline distT="0" distB="0" distL="0" distR="0" wp14:anchorId="7CCA4EA6" wp14:editId="78384018">
                  <wp:extent cx="504000" cy="504000"/>
                  <wp:effectExtent l="0" t="0" r="0" b="0"/>
                  <wp:docPr id="901378229" name="Graphic 12" descr="Stopwatch 5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229" name="Graphic 901378229" descr="Stopwatch 50%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504000" cy="504000"/>
                          </a:xfrm>
                          <a:prstGeom prst="rect">
                            <a:avLst/>
                          </a:prstGeom>
                        </pic:spPr>
                      </pic:pic>
                    </a:graphicData>
                  </a:graphic>
                </wp:inline>
              </w:drawing>
            </w:r>
          </w:p>
        </w:tc>
        <w:tc>
          <w:tcPr>
            <w:tcW w:w="3606" w:type="dxa"/>
            <w:gridSpan w:val="2"/>
            <w:vAlign w:val="center"/>
          </w:tcPr>
          <w:p w14:paraId="2EEF41E1" w14:textId="0DD9402D" w:rsidR="00657E43" w:rsidRDefault="00657E43" w:rsidP="005F1F71">
            <w:pPr>
              <w:pStyle w:val="RSCBasictext"/>
              <w:ind w:left="0" w:firstLine="0"/>
              <w:jc w:val="center"/>
            </w:pPr>
            <w:r>
              <w:t>15–30 munud</w:t>
            </w:r>
          </w:p>
        </w:tc>
      </w:tr>
      <w:bookmarkEnd w:id="1"/>
    </w:tbl>
    <w:p w14:paraId="32F5241F" w14:textId="77777777" w:rsidR="00372BE1" w:rsidRDefault="00372BE1" w:rsidP="005C4E6E">
      <w:pPr>
        <w:pStyle w:val="RSCBasictext"/>
        <w:rPr>
          <w:lang w:eastAsia="en-GB"/>
        </w:rPr>
      </w:pPr>
    </w:p>
    <w:p w14:paraId="2280F277" w14:textId="52E7E483" w:rsidR="00E32617" w:rsidRDefault="00E32617" w:rsidP="00353DC6">
      <w:pPr>
        <w:pStyle w:val="RSCH2"/>
      </w:pPr>
      <w:bookmarkStart w:id="2" w:name="_Hlk178612762"/>
      <w:bookmarkStart w:id="3" w:name="_Hlk179378146"/>
      <w:r>
        <w:t>Triongl Johnstone</w:t>
      </w:r>
    </w:p>
    <w:p w14:paraId="35383CDB" w14:textId="3AEA6D0F" w:rsidR="00E32617" w:rsidRDefault="00E32617" w:rsidP="00C528FD">
      <w:pPr>
        <w:pStyle w:val="RSCBasictext"/>
      </w:pPr>
      <w:r>
        <w:t>Model o dair lefel gysyniadol wahanol mewn cemeg yw triongl Johnstone: macrosgopig, is-ficrosgopig a symbolaidd. Gallwch ddefnyddio triongl Johnstone i feithrin dealltwriaeth gadarn o syniadau cemegol ymhlith eich dysgwyr.</w:t>
      </w:r>
    </w:p>
    <w:p w14:paraId="778F9DE8" w14:textId="5843E4AC" w:rsidR="00E32617" w:rsidRDefault="00E32617" w:rsidP="00E32617">
      <w:pPr>
        <w:pStyle w:val="RSCBasictext"/>
        <w:rPr>
          <w:rStyle w:val="Hyperlink"/>
          <w:color w:val="C00000"/>
        </w:rPr>
      </w:pPr>
      <w:r>
        <w:t xml:space="preserve">Mae rhagor o ddeunyddiau darllen am driongl Johnstone a sut mae ei ddefnyddio yn eich addysgu ar gael yn </w:t>
      </w:r>
      <w:hyperlink r:id="rId35" w:history="1">
        <w:r>
          <w:rPr>
            <w:rStyle w:val="Hyperlink"/>
            <w:color w:val="C8102E"/>
          </w:rPr>
          <w:t>rsc.li/43na3ov</w:t>
        </w:r>
      </w:hyperlink>
      <w:bookmarkStart w:id="4" w:name="_Hlk174103695"/>
    </w:p>
    <w:bookmarkEnd w:id="2"/>
    <w:p w14:paraId="03C2E3BF" w14:textId="0F874A39" w:rsidR="00BB0B3B" w:rsidRPr="00B67902" w:rsidRDefault="00BB0B3B" w:rsidP="00B67902">
      <w:pPr>
        <w:pStyle w:val="RSCH3"/>
      </w:pPr>
      <w:r>
        <w:rPr>
          <w:rStyle w:val="Hyperlink"/>
          <w:color w:val="C8102E"/>
          <w:u w:val="none"/>
        </w:rPr>
        <w:t>Triongl Johnstone a’r adnodd hwn</w:t>
      </w:r>
    </w:p>
    <w:p w14:paraId="50D76CC3" w14:textId="26C09A74" w:rsidR="00766A6A" w:rsidRDefault="002A2752" w:rsidP="00766A6A">
      <w:pPr>
        <w:pStyle w:val="RSCBasictext"/>
        <w:spacing w:after="0"/>
      </w:pPr>
      <w:bookmarkStart w:id="5" w:name="_Hlk176954795"/>
      <w:bookmarkEnd w:id="4"/>
      <w:r>
        <w:t>Mae’r eiconau ar yr ymylon yn dangos pa lefel o ddealltwriaeth y mae pob cwestiwn yn ei datblygu i helpu i annog y dysgwyr i feddwl.</w:t>
      </w:r>
    </w:p>
    <w:p w14:paraId="3929B268" w14:textId="77777777" w:rsidR="00C528FD" w:rsidRDefault="00C528FD" w:rsidP="00766A6A">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C528FD" w14:paraId="77020DAB" w14:textId="77777777" w:rsidTr="001A3EA5">
        <w:trPr>
          <w:trHeight w:val="737"/>
        </w:trPr>
        <w:tc>
          <w:tcPr>
            <w:tcW w:w="988" w:type="dxa"/>
            <w:vAlign w:val="center"/>
          </w:tcPr>
          <w:p w14:paraId="12A0C8B6" w14:textId="77777777" w:rsidR="00C528FD" w:rsidRDefault="00C528FD" w:rsidP="00C528FD">
            <w:pPr>
              <w:pStyle w:val="RSCBasictext"/>
              <w:spacing w:after="0"/>
              <w:ind w:left="0" w:firstLine="0"/>
              <w:jc w:val="center"/>
            </w:pPr>
            <w:r>
              <w:rPr>
                <w:noProof/>
              </w:rPr>
              <w:drawing>
                <wp:inline distT="0" distB="0" distL="0" distR="0" wp14:anchorId="19023A09" wp14:editId="057933F4">
                  <wp:extent cx="395605" cy="395605"/>
                  <wp:effectExtent l="0" t="0" r="4445" b="4445"/>
                  <wp:docPr id="2002743140" name="Picture 2002743140"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inline>
              </w:drawing>
            </w:r>
          </w:p>
        </w:tc>
        <w:tc>
          <w:tcPr>
            <w:tcW w:w="8028" w:type="dxa"/>
            <w:vAlign w:val="center"/>
          </w:tcPr>
          <w:p w14:paraId="3D40B8E5" w14:textId="588C5363" w:rsidR="00C528FD" w:rsidRDefault="00C528FD" w:rsidP="00137789">
            <w:pPr>
              <w:pStyle w:val="RSCBasictext"/>
              <w:spacing w:after="0"/>
              <w:ind w:left="0" w:firstLine="0"/>
            </w:pPr>
            <w:r>
              <w:rPr>
                <w:b/>
                <w:color w:val="C8102E"/>
              </w:rPr>
              <w:t>Macroscopig:</w:t>
            </w:r>
            <w:r>
              <w:rPr>
                <w:color w:val="C8102E"/>
              </w:rPr>
              <w:t xml:space="preserve"> </w:t>
            </w:r>
            <w:r>
              <w:t>beth allwn ni ei weld. Meddyliwch am y priodweddau y gallwn eu harsylwi, eu mesur a’u cofnodi.</w:t>
            </w:r>
          </w:p>
        </w:tc>
      </w:tr>
      <w:tr w:rsidR="00C528FD" w14:paraId="6F82078C" w14:textId="77777777" w:rsidTr="001A3EA5">
        <w:trPr>
          <w:trHeight w:val="737"/>
        </w:trPr>
        <w:tc>
          <w:tcPr>
            <w:tcW w:w="988" w:type="dxa"/>
            <w:vAlign w:val="center"/>
          </w:tcPr>
          <w:p w14:paraId="24D34937" w14:textId="77777777" w:rsidR="00C528FD" w:rsidRDefault="00C528FD" w:rsidP="00C528FD">
            <w:pPr>
              <w:pStyle w:val="RSCBasictext"/>
              <w:spacing w:after="0"/>
              <w:ind w:left="0" w:firstLine="0"/>
              <w:jc w:val="center"/>
            </w:pPr>
            <w:r>
              <w:rPr>
                <w:noProof/>
              </w:rPr>
              <w:drawing>
                <wp:inline distT="0" distB="0" distL="0" distR="0" wp14:anchorId="15CAD276" wp14:editId="20F8C2E6">
                  <wp:extent cx="396000" cy="396000"/>
                  <wp:effectExtent l="0" t="0" r="4445" b="4445"/>
                  <wp:docPr id="1751828099" name="Picture 1751828099"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58AC92A1" w14:textId="29533B64" w:rsidR="00C528FD" w:rsidRDefault="00C528FD" w:rsidP="00C528FD">
            <w:pPr>
              <w:pStyle w:val="RSCBasictext"/>
              <w:spacing w:after="0"/>
              <w:ind w:left="0" w:firstLine="0"/>
            </w:pPr>
            <w:r>
              <w:rPr>
                <w:b/>
                <w:color w:val="C8102E"/>
              </w:rPr>
              <w:t>Is-ficrosgopig:</w:t>
            </w:r>
            <w:r>
              <w:rPr>
                <w:color w:val="C8102E"/>
              </w:rPr>
              <w:t xml:space="preserve"> </w:t>
            </w:r>
            <w:r>
              <w:t>llai nag y gallwn ei weld. Meddyliwch am y lefel ronynnol neu atomig.</w:t>
            </w:r>
          </w:p>
        </w:tc>
      </w:tr>
      <w:tr w:rsidR="00C528FD" w14:paraId="262949D5" w14:textId="77777777" w:rsidTr="001A3EA5">
        <w:trPr>
          <w:trHeight w:val="737"/>
        </w:trPr>
        <w:tc>
          <w:tcPr>
            <w:tcW w:w="988" w:type="dxa"/>
            <w:vAlign w:val="center"/>
          </w:tcPr>
          <w:p w14:paraId="6A6876A0" w14:textId="77777777" w:rsidR="00C528FD" w:rsidRDefault="00C528FD" w:rsidP="00C528FD">
            <w:pPr>
              <w:pStyle w:val="RSCBasictext"/>
              <w:spacing w:after="0"/>
              <w:ind w:left="0" w:firstLine="0"/>
              <w:jc w:val="center"/>
            </w:pPr>
            <w:r>
              <w:rPr>
                <w:noProof/>
              </w:rPr>
              <w:drawing>
                <wp:inline distT="0" distB="0" distL="0" distR="0" wp14:anchorId="0259B6B8" wp14:editId="46C3570F">
                  <wp:extent cx="396000" cy="396000"/>
                  <wp:effectExtent l="0" t="0" r="4445" b="4445"/>
                  <wp:docPr id="481811871" name="Picture 48181187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449BC033" w14:textId="13B100A6" w:rsidR="00C528FD" w:rsidRDefault="00C528FD" w:rsidP="00137789">
            <w:pPr>
              <w:pStyle w:val="RSCBasictext"/>
              <w:spacing w:after="0"/>
              <w:ind w:left="0" w:firstLine="0"/>
            </w:pPr>
            <w:r>
              <w:rPr>
                <w:b/>
                <w:color w:val="C8102E"/>
              </w:rPr>
              <w:t>Symbolaidd:</w:t>
            </w:r>
            <w:r>
              <w:rPr>
                <w:color w:val="C8102E"/>
              </w:rPr>
              <w:t xml:space="preserve"> </w:t>
            </w:r>
            <w:r>
              <w:t>cynrychioliadau. Meddyliwch sut rydym yn cynrychioli syniadau cemegol gan gynnwys symbolau a diagramau.</w:t>
            </w:r>
          </w:p>
        </w:tc>
      </w:tr>
    </w:tbl>
    <w:p w14:paraId="71A78D5C" w14:textId="77777777" w:rsidR="00766A6A" w:rsidRDefault="00766A6A" w:rsidP="00766A6A">
      <w:pPr>
        <w:pStyle w:val="RSCBasictext"/>
        <w:spacing w:after="0"/>
      </w:pPr>
    </w:p>
    <w:p w14:paraId="3ED8E910" w14:textId="3AB88501" w:rsidR="00C528FD" w:rsidRPr="00367414" w:rsidRDefault="00C528FD" w:rsidP="00C528FD">
      <w:pPr>
        <w:pStyle w:val="RSCBasictext"/>
      </w:pPr>
      <w:r>
        <w:t xml:space="preserve">Mae’r lefelau’n gysylltiedig â’i gilydd: er enghraifft, mae’r dysgwyr angen cynrychioliad gweledol o’r lefel is-ficrosgopig er mwyn datblygu modelau meddyliol </w:t>
      </w:r>
      <w:r>
        <w:lastRenderedPageBreak/>
        <w:t>o’r lefel gronynnau neu’r lefel atomig. Ein dull gweithredu yw defnyddio eiconau ar gyfer y cwestiynau yn seiliedig ar yr hyn y dylai’r dysgwyr fod yn meddwl amdano.</w:t>
      </w:r>
    </w:p>
    <w:p w14:paraId="4BEE5EED" w14:textId="2E1A416B" w:rsidR="00C528FD" w:rsidRDefault="00C528FD" w:rsidP="00370DCF">
      <w:pPr>
        <w:pStyle w:val="RSCBasictext"/>
      </w:pPr>
      <w:r>
        <w:t xml:space="preserve">Mae’n bosibl y bydd y cwestiynau wedi’u labelu â dau eicon neu â phob un o’r tri eicon, sy’n dangos y bydd y dysgwyr yn meddwl ar fwy nag un lefel. Fodd bynnag, mae’n bosibl y bydd rhannau unigol o’r cwestiwn yn gofyn i’r dysgwyr feddwl am ddim ond un neu ddwy lefel benodol ar y tro. </w:t>
      </w:r>
    </w:p>
    <w:p w14:paraId="28E4D338" w14:textId="0CCA2301" w:rsidR="00F02832" w:rsidRDefault="001A3EA5" w:rsidP="00B67902">
      <w:pPr>
        <w:pStyle w:val="RSCH2"/>
        <w:spacing w:before="240"/>
      </w:pPr>
      <w:r>
        <w:t>Cefnogaeth</w:t>
      </w:r>
    </w:p>
    <w:p w14:paraId="6D87D705" w14:textId="59535FBF" w:rsidR="00F02832" w:rsidRDefault="00F02832" w:rsidP="00F02832">
      <w:pPr>
        <w:pStyle w:val="RSC2-columntabs"/>
      </w:pPr>
      <w:r>
        <w:t xml:space="preserve">Mae’r daflen waith hon yn un raddol, felly mae’r cwestiynau cynharach yn fwy hygyrch. Mae’r gweithgaredd yn dod yn fwy heriol wrth i’r cwestiynau fynd yn eu blaenau. Gallwch roi esboniadau ychwanegol ar gyfer y cwestiynau mwy heriol. Os ydych yn cwblhau’r daflen waith fel gweithgaredd yn y dosbarth, mae’n well oedi o bryd i’w gilydd a gwneud yn siŵr bod pawb yn deall, gan fod y cwestiynau’n adeiladu ar sail y cwestiwn blaenorol yn aml. </w:t>
      </w:r>
    </w:p>
    <w:p w14:paraId="3966C79E" w14:textId="77777777" w:rsidR="001A3EA5" w:rsidRDefault="00370DCF" w:rsidP="00B67902">
      <w:pPr>
        <w:pStyle w:val="RSCBasictext"/>
      </w:pPr>
      <w:r>
        <w:t xml:space="preserve">Mae’n ddefnyddiol i’r dysgwyr arsylwi priodweddau macrosgopig drostynt eu hunain. Gallech chi rannu enghreifftiau o sylweddau o gwmpas yr ystafell ddosbarth, cynnal adwaith cemegol ymarferol yn y dosbarth, neu roi arddangosiad gan athro o'r nodweddion. </w:t>
      </w:r>
    </w:p>
    <w:p w14:paraId="515C3F5A" w14:textId="14CE0B07" w:rsidR="00DA5BC3" w:rsidRDefault="00DF6A21" w:rsidP="00134A1F">
      <w:pPr>
        <w:pStyle w:val="RSCBasictext"/>
      </w:pPr>
      <w:r>
        <w:t>Efallai y bydd angen cymorth ychwanegol ar unrhyw ddysgwyr sy’n dal yn ddihyder yn defnyddio’r cynrychioliad symbolaidd gofynnol – drwy rannu ac egluro diagram, er enghraifft.</w:t>
      </w:r>
      <w:bookmarkEnd w:id="3"/>
      <w:bookmarkEnd w:id="5"/>
    </w:p>
    <w:p w14:paraId="1EAF1D91" w14:textId="35FBB40C" w:rsidR="00362CC1" w:rsidRDefault="00DA5BC3" w:rsidP="00362CC1">
      <w:pPr>
        <w:pStyle w:val="RSCH2"/>
      </w:pPr>
      <w:r>
        <w:rPr>
          <w:noProof/>
        </w:rPr>
        <w:drawing>
          <wp:anchor distT="0" distB="0" distL="114300" distR="114300" simplePos="0" relativeHeight="251672576" behindDoc="1" locked="0" layoutInCell="1" allowOverlap="1" wp14:anchorId="2DC517EC" wp14:editId="7B41C6E1">
            <wp:simplePos x="0" y="0"/>
            <wp:positionH relativeFrom="leftMargin">
              <wp:align>right</wp:align>
            </wp:positionH>
            <wp:positionV relativeFrom="paragraph">
              <wp:posOffset>339676</wp:posOffset>
            </wp:positionV>
            <wp:extent cx="360000" cy="360000"/>
            <wp:effectExtent l="0" t="0" r="2540" b="2540"/>
            <wp:wrapNone/>
            <wp:docPr id="1394333227" name="Picture 1394333227" descr="An icon indicating that Question 2 uses Sub-microscopic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33227" name="Picture 1394333227" descr="An icon indicating that Question 2 uses Sub-microscopic thinki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t>Atebion</w:t>
      </w:r>
    </w:p>
    <w:p w14:paraId="47715B26" w14:textId="67DD75C3" w:rsidR="005D7333" w:rsidRDefault="00E82006" w:rsidP="001B5290">
      <w:pPr>
        <w:pStyle w:val="RSCnumberedlist"/>
      </w:pPr>
      <w:r>
        <w:rPr>
          <w:i/>
          <w:iCs/>
          <w:color w:val="C8102E"/>
        </w:rPr>
        <w:t>Canllaw:</w:t>
      </w:r>
      <w:r>
        <w:rPr>
          <w:i/>
          <w:color w:val="C8102E"/>
        </w:rPr>
        <w:t xml:space="preserve"> </w:t>
      </w:r>
      <w:r>
        <w:t>Mae’r cwestiwn hwn yn cyfnerthu dealltwriaeth y dysgwyr o leoliad a nifer pob math o ronyn is-atomig mewn atom (dealltwriaeth is-ficrosgopig). Mae’r cwestiwn hwn yn tybio bod y dysgwyr eisoes yn gyfarwydd â’r model atomig.</w:t>
      </w:r>
    </w:p>
    <w:p w14:paraId="08E5B6B3" w14:textId="77777777" w:rsidR="00622D17" w:rsidRDefault="001B5290" w:rsidP="00622D17">
      <w:pPr>
        <w:pStyle w:val="RSCletteredlist"/>
      </w:pPr>
      <w:r>
        <w:t>protonau a niwtronau</w:t>
      </w:r>
    </w:p>
    <w:p w14:paraId="364D2130" w14:textId="77777777" w:rsidR="00622D17" w:rsidRDefault="001B5290" w:rsidP="00622D17">
      <w:pPr>
        <w:pStyle w:val="RSCletteredlist"/>
      </w:pPr>
      <w:r>
        <w:t>niwclews</w:t>
      </w:r>
    </w:p>
    <w:p w14:paraId="471E5B7B" w14:textId="03D89DB8" w:rsidR="00622D17" w:rsidRDefault="00485E48" w:rsidP="00622D17">
      <w:pPr>
        <w:pStyle w:val="RSCletteredlist"/>
      </w:pPr>
      <w:r>
        <w:t>nifer y protonau: 2</w:t>
      </w:r>
    </w:p>
    <w:p w14:paraId="5167AB1C" w14:textId="50FF0B70" w:rsidR="00144A35" w:rsidRDefault="00485E48" w:rsidP="00144A35">
      <w:pPr>
        <w:pStyle w:val="RSCletteredlist"/>
        <w:numPr>
          <w:ilvl w:val="0"/>
          <w:numId w:val="0"/>
        </w:numPr>
        <w:ind w:left="360"/>
      </w:pPr>
      <w:r>
        <w:t>nifer yr electronau: 2</w:t>
      </w:r>
    </w:p>
    <w:p w14:paraId="4BC1FBCD" w14:textId="269984A4" w:rsidR="00144A35" w:rsidRDefault="00134A1F" w:rsidP="00144A35">
      <w:pPr>
        <w:pStyle w:val="RSCletteredlist"/>
      </w:pPr>
      <m:oMath>
        <m:r>
          <w:rPr>
            <w:rFonts w:ascii="Cambria Math" w:hAnsi="Cambria Math"/>
          </w:rPr>
          <m:t>4 - 2 = 2</m:t>
        </m:r>
      </m:oMath>
    </w:p>
    <w:p w14:paraId="43CEDB94" w14:textId="4D02C18C" w:rsidR="001B5290" w:rsidRDefault="001B5290" w:rsidP="00144A35">
      <w:pPr>
        <w:pStyle w:val="RSCletteredlist"/>
      </w:pPr>
      <w:r>
        <w:t>nifer y niwtronau = rhif màs – rhif atomig</w:t>
      </w:r>
    </w:p>
    <w:p w14:paraId="00D4DED0" w14:textId="7DC7E914" w:rsidR="00922ACE" w:rsidRDefault="00DA5BC3" w:rsidP="00922ACE">
      <w:pPr>
        <w:pStyle w:val="RSCnumberedlist"/>
        <w:numPr>
          <w:ilvl w:val="0"/>
          <w:numId w:val="0"/>
        </w:numPr>
        <w:ind w:left="2160"/>
      </w:pPr>
      <w:r>
        <w:rPr>
          <w:noProof/>
        </w:rPr>
        <w:drawing>
          <wp:anchor distT="0" distB="0" distL="114300" distR="114300" simplePos="0" relativeHeight="251674624" behindDoc="1" locked="0" layoutInCell="1" allowOverlap="1" wp14:anchorId="4B67D139" wp14:editId="2F340F75">
            <wp:simplePos x="0" y="0"/>
            <wp:positionH relativeFrom="leftMargin">
              <wp:posOffset>552450</wp:posOffset>
            </wp:positionH>
            <wp:positionV relativeFrom="paragraph">
              <wp:posOffset>203249</wp:posOffset>
            </wp:positionV>
            <wp:extent cx="360000" cy="360000"/>
            <wp:effectExtent l="0" t="0" r="2540" b="2540"/>
            <wp:wrapNone/>
            <wp:docPr id="39423263" name="Picture 39423263" descr="An icon indicating that Question 1 uses Sub-mi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n icon indicating that Question 1 uses Sub-microscopic and Symbolic levels of thinki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p w14:paraId="6D3F3C16" w14:textId="60220261" w:rsidR="006E64A5" w:rsidRDefault="00DF20EF" w:rsidP="005D7333">
      <w:pPr>
        <w:pStyle w:val="RSCnumberedlist"/>
      </w:pPr>
      <w:r>
        <w:rPr>
          <w:i/>
          <w:iCs/>
          <w:color w:val="C8102E"/>
        </w:rPr>
        <w:t>Canllaw:</w:t>
      </w:r>
      <w:r>
        <w:rPr>
          <w:i/>
          <w:color w:val="C8102E"/>
        </w:rPr>
        <w:t xml:space="preserve"> </w:t>
      </w:r>
      <w:r>
        <w:t xml:space="preserve">Mae’r cwestiwn hwn yn datblygu gallu’r dysgwyr i ddehongli symbolau atomig (dealltwriaeth symbolaidd) ac i ddefnyddio’r wybodaeth i ddod o hyd i nifer y protonau, y niwtronau a’r electronau ym mhob atom (dealltwriaeth is-ficrosgopig). </w:t>
      </w:r>
    </w:p>
    <w:p w14:paraId="406FE7EE" w14:textId="5EF9F46E" w:rsidR="007D1560" w:rsidRDefault="007D1560">
      <w:pPr>
        <w:spacing w:after="160" w:line="259" w:lineRule="auto"/>
        <w:jc w:val="left"/>
        <w:outlineLvl w:val="9"/>
        <w:rPr>
          <w:rFonts w:ascii="Century Gothic" w:hAnsi="Century Gothic"/>
          <w:color w:val="000000" w:themeColor="text1"/>
          <w:sz w:val="22"/>
          <w:szCs w:val="22"/>
          <w:lang w:eastAsia="en-GB"/>
        </w:rPr>
      </w:pPr>
      <w:r>
        <w:rPr>
          <w:lang w:eastAsia="en-GB"/>
        </w:rPr>
        <w:br w:type="page"/>
      </w:r>
    </w:p>
    <w:p w14:paraId="362305A4" w14:textId="77777777" w:rsidR="00922ACE" w:rsidRDefault="00922ACE" w:rsidP="00922ACE">
      <w:pPr>
        <w:pStyle w:val="RSCnumberedlist"/>
        <w:numPr>
          <w:ilvl w:val="0"/>
          <w:numId w:val="0"/>
        </w:numPr>
        <w:ind w:left="360"/>
        <w:rPr>
          <w:lang w:eastAsia="en-GB"/>
        </w:rPr>
      </w:pPr>
    </w:p>
    <w:tbl>
      <w:tblPr>
        <w:tblStyle w:val="TableGrid"/>
        <w:tblW w:w="0" w:type="auto"/>
        <w:jc w:val="center"/>
        <w:tblLook w:val="04A0" w:firstRow="1" w:lastRow="0" w:firstColumn="1" w:lastColumn="0" w:noHBand="0" w:noVBand="1"/>
      </w:tblPr>
      <w:tblGrid>
        <w:gridCol w:w="1458"/>
        <w:gridCol w:w="1503"/>
        <w:gridCol w:w="1474"/>
        <w:gridCol w:w="1447"/>
        <w:gridCol w:w="1594"/>
        <w:gridCol w:w="1540"/>
      </w:tblGrid>
      <w:tr w:rsidR="00DF20EF" w:rsidRPr="00E73726" w14:paraId="4480A5AA" w14:textId="77777777" w:rsidTr="00045C08">
        <w:trPr>
          <w:trHeight w:val="482"/>
          <w:jc w:val="center"/>
        </w:trPr>
        <w:tc>
          <w:tcPr>
            <w:tcW w:w="1458" w:type="dxa"/>
            <w:shd w:val="clear" w:color="auto" w:fill="F6E0C0"/>
            <w:vAlign w:val="center"/>
          </w:tcPr>
          <w:p w14:paraId="02208F93" w14:textId="008A10AB" w:rsidR="00DF20EF" w:rsidRPr="00E73726" w:rsidRDefault="00DF20EF" w:rsidP="00045C08">
            <w:pPr>
              <w:spacing w:before="60" w:after="60" w:line="259" w:lineRule="auto"/>
              <w:ind w:left="0" w:right="34" w:firstLine="0"/>
              <w:jc w:val="center"/>
              <w:rPr>
                <w:rFonts w:ascii="Century Gothic" w:hAnsi="Century Gothic"/>
                <w:b/>
                <w:bCs/>
                <w:color w:val="006F62"/>
              </w:rPr>
            </w:pPr>
            <w:r>
              <w:rPr>
                <w:rFonts w:ascii="Century Gothic" w:hAnsi="Century Gothic"/>
                <w:b/>
                <w:color w:val="C8102E"/>
              </w:rPr>
              <w:t>Symbol atomig</w:t>
            </w:r>
          </w:p>
        </w:tc>
        <w:tc>
          <w:tcPr>
            <w:tcW w:w="1503" w:type="dxa"/>
            <w:shd w:val="clear" w:color="auto" w:fill="F6E0C0"/>
            <w:vAlign w:val="center"/>
          </w:tcPr>
          <w:p w14:paraId="3630A137" w14:textId="222966DB" w:rsidR="00DF20EF" w:rsidRPr="00DF20EF" w:rsidRDefault="00DF20EF" w:rsidP="00045C08">
            <w:pPr>
              <w:spacing w:before="60" w:after="60" w:line="259" w:lineRule="auto"/>
              <w:ind w:left="0" w:right="34" w:firstLine="0"/>
              <w:jc w:val="center"/>
              <w:rPr>
                <w:rFonts w:ascii="Century Gothic" w:hAnsi="Century Gothic"/>
                <w:b/>
                <w:bCs/>
                <w:color w:val="C8102E"/>
              </w:rPr>
            </w:pPr>
            <w:r>
              <w:rPr>
                <w:rFonts w:ascii="Century Gothic" w:hAnsi="Century Gothic"/>
                <w:b/>
                <w:color w:val="C8102E"/>
              </w:rPr>
              <w:t>Rhif màs</w:t>
            </w:r>
          </w:p>
        </w:tc>
        <w:tc>
          <w:tcPr>
            <w:tcW w:w="1474" w:type="dxa"/>
            <w:shd w:val="clear" w:color="auto" w:fill="F6E0C0"/>
            <w:vAlign w:val="center"/>
          </w:tcPr>
          <w:p w14:paraId="02A59846" w14:textId="664AE05B" w:rsidR="00DF20EF" w:rsidRPr="00DF20EF" w:rsidRDefault="00DF20EF" w:rsidP="00045C08">
            <w:pPr>
              <w:spacing w:before="60" w:after="60" w:line="259" w:lineRule="auto"/>
              <w:ind w:left="0" w:right="34" w:firstLine="0"/>
              <w:jc w:val="center"/>
              <w:rPr>
                <w:rFonts w:ascii="Century Gothic" w:hAnsi="Century Gothic"/>
                <w:b/>
                <w:bCs/>
                <w:color w:val="C8102E"/>
              </w:rPr>
            </w:pPr>
            <w:r>
              <w:rPr>
                <w:rFonts w:ascii="Century Gothic" w:hAnsi="Century Gothic"/>
                <w:b/>
                <w:color w:val="C8102E"/>
              </w:rPr>
              <w:t>Rhif atomig</w:t>
            </w:r>
          </w:p>
        </w:tc>
        <w:tc>
          <w:tcPr>
            <w:tcW w:w="1447" w:type="dxa"/>
            <w:shd w:val="clear" w:color="auto" w:fill="F6E0C0"/>
            <w:vAlign w:val="center"/>
          </w:tcPr>
          <w:p w14:paraId="25CF5F04" w14:textId="434BBB70" w:rsidR="00DF20EF" w:rsidRPr="00EC3473" w:rsidRDefault="00DF20EF" w:rsidP="00045C08">
            <w:pPr>
              <w:spacing w:before="60" w:after="60" w:line="259" w:lineRule="auto"/>
              <w:ind w:left="0" w:right="-1" w:firstLine="0"/>
              <w:jc w:val="center"/>
              <w:rPr>
                <w:rFonts w:ascii="Century Gothic" w:hAnsi="Century Gothic"/>
                <w:b/>
                <w:bCs/>
                <w:color w:val="C8102E"/>
              </w:rPr>
            </w:pPr>
            <w:r>
              <w:rPr>
                <w:rFonts w:ascii="Century Gothic" w:hAnsi="Century Gothic"/>
                <w:b/>
                <w:color w:val="C8102E"/>
              </w:rPr>
              <w:t>Nifer y protonau</w:t>
            </w:r>
          </w:p>
        </w:tc>
        <w:tc>
          <w:tcPr>
            <w:tcW w:w="1594" w:type="dxa"/>
            <w:shd w:val="clear" w:color="auto" w:fill="F6E0C0"/>
            <w:vAlign w:val="center"/>
          </w:tcPr>
          <w:p w14:paraId="1F7CEF07" w14:textId="06164FC5" w:rsidR="00DF20EF" w:rsidRPr="00EC3473" w:rsidRDefault="00DF20EF" w:rsidP="00045C08">
            <w:pPr>
              <w:spacing w:before="60" w:after="60" w:line="259" w:lineRule="auto"/>
              <w:ind w:left="0" w:right="-1" w:firstLine="0"/>
              <w:jc w:val="center"/>
              <w:rPr>
                <w:rFonts w:ascii="Century Gothic" w:hAnsi="Century Gothic"/>
                <w:b/>
                <w:bCs/>
                <w:color w:val="C8102E"/>
              </w:rPr>
            </w:pPr>
            <w:r>
              <w:rPr>
                <w:rFonts w:ascii="Century Gothic" w:hAnsi="Century Gothic"/>
                <w:b/>
                <w:color w:val="C8102E"/>
              </w:rPr>
              <w:t>Nifer yr electronau</w:t>
            </w:r>
          </w:p>
        </w:tc>
        <w:tc>
          <w:tcPr>
            <w:tcW w:w="1540" w:type="dxa"/>
            <w:shd w:val="clear" w:color="auto" w:fill="F6E0C0"/>
            <w:vAlign w:val="center"/>
          </w:tcPr>
          <w:p w14:paraId="16EAB078" w14:textId="2C6C4130" w:rsidR="00DF20EF" w:rsidRPr="00EC3473" w:rsidRDefault="00DF20EF" w:rsidP="00045C08">
            <w:pPr>
              <w:spacing w:before="60" w:after="60" w:line="259" w:lineRule="auto"/>
              <w:ind w:left="0" w:right="-1" w:firstLine="0"/>
              <w:jc w:val="center"/>
              <w:rPr>
                <w:rFonts w:ascii="Century Gothic" w:hAnsi="Century Gothic"/>
                <w:b/>
                <w:bCs/>
                <w:color w:val="C8102E"/>
              </w:rPr>
            </w:pPr>
            <w:r>
              <w:rPr>
                <w:rFonts w:ascii="Century Gothic" w:hAnsi="Century Gothic"/>
                <w:b/>
                <w:color w:val="C8102E"/>
              </w:rPr>
              <w:t>Nifer y niwtronau</w:t>
            </w:r>
          </w:p>
        </w:tc>
      </w:tr>
      <w:tr w:rsidR="00DF20EF" w:rsidRPr="00985C41" w14:paraId="7832FA4C" w14:textId="77777777" w:rsidTr="00045C08">
        <w:trPr>
          <w:trHeight w:val="482"/>
          <w:jc w:val="center"/>
        </w:trPr>
        <w:tc>
          <w:tcPr>
            <w:tcW w:w="1458" w:type="dxa"/>
            <w:vAlign w:val="center"/>
          </w:tcPr>
          <w:p w14:paraId="3F07F8CC" w14:textId="611D88E8" w:rsidR="00DF20EF" w:rsidRPr="00140988" w:rsidRDefault="00000000" w:rsidP="00045C08">
            <w:pPr>
              <w:spacing w:after="0" w:line="259" w:lineRule="auto"/>
              <w:ind w:left="0" w:right="34" w:firstLine="0"/>
              <w:jc w:val="center"/>
              <w:rPr>
                <w:rFonts w:eastAsiaTheme="minorEastAsia"/>
                <w:iCs/>
                <w:color w:val="000000" w:themeColor="text1"/>
                <w:sz w:val="24"/>
                <w:szCs w:val="24"/>
              </w:rPr>
            </w:pPr>
            <m:oMathPara>
              <m:oMath>
                <m:sPre>
                  <m:sPrePr>
                    <m:ctrlPr>
                      <w:rPr>
                        <w:rFonts w:ascii="Cambria Math" w:hAnsi="Cambria Math"/>
                        <w:iCs/>
                        <w:color w:val="000000" w:themeColor="text1"/>
                        <w:sz w:val="24"/>
                        <w:szCs w:val="24"/>
                      </w:rPr>
                    </m:ctrlPr>
                  </m:sPrePr>
                  <m:sub>
                    <m:r>
                      <m:rPr>
                        <m:sty m:val="p"/>
                      </m:rPr>
                      <w:rPr>
                        <w:rFonts w:ascii="Cambria Math" w:hAnsi="Cambria Math"/>
                        <w:sz w:val="24"/>
                        <w:szCs w:val="24"/>
                      </w:rPr>
                      <m:t>9</m:t>
                    </m:r>
                  </m:sub>
                  <m:sup>
                    <m:r>
                      <m:rPr>
                        <m:sty m:val="p"/>
                      </m:rPr>
                      <w:rPr>
                        <w:rFonts w:ascii="Cambria Math" w:hAnsi="Cambria Math"/>
                        <w:sz w:val="24"/>
                        <w:szCs w:val="24"/>
                      </w:rPr>
                      <m:t>19</m:t>
                    </m:r>
                  </m:sup>
                  <m:e>
                    <m:r>
                      <m:rPr>
                        <m:sty m:val="p"/>
                      </m:rPr>
                      <w:rPr>
                        <w:rFonts w:ascii="Cambria Math" w:hAnsi="Cambria Math"/>
                        <w:sz w:val="24"/>
                        <w:szCs w:val="24"/>
                      </w:rPr>
                      <m:t xml:space="preserve"> F</m:t>
                    </m:r>
                  </m:e>
                </m:sPre>
              </m:oMath>
            </m:oMathPara>
          </w:p>
        </w:tc>
        <w:tc>
          <w:tcPr>
            <w:tcW w:w="1503" w:type="dxa"/>
            <w:vAlign w:val="center"/>
          </w:tcPr>
          <w:p w14:paraId="2FE072DE" w14:textId="77777777" w:rsidR="00DF20EF" w:rsidRPr="00045C08" w:rsidRDefault="00DF20EF" w:rsidP="00045C08">
            <w:pPr>
              <w:tabs>
                <w:tab w:val="left" w:pos="1593"/>
              </w:tabs>
              <w:spacing w:after="0" w:line="259" w:lineRule="auto"/>
              <w:ind w:left="0" w:right="33" w:hanging="12"/>
              <w:jc w:val="center"/>
              <w:rPr>
                <w:rFonts w:ascii="Century Gothic" w:hAnsi="Century Gothic"/>
              </w:rPr>
            </w:pPr>
            <w:r>
              <w:rPr>
                <w:rFonts w:ascii="Century Gothic" w:hAnsi="Century Gothic"/>
              </w:rPr>
              <w:t>19</w:t>
            </w:r>
          </w:p>
        </w:tc>
        <w:tc>
          <w:tcPr>
            <w:tcW w:w="1474" w:type="dxa"/>
            <w:vAlign w:val="center"/>
          </w:tcPr>
          <w:p w14:paraId="50A3706F" w14:textId="77777777" w:rsidR="00DF20EF" w:rsidRPr="00045C08" w:rsidRDefault="00DF20EF" w:rsidP="00045C08">
            <w:pPr>
              <w:tabs>
                <w:tab w:val="left" w:pos="6128"/>
              </w:tabs>
              <w:spacing w:after="0" w:line="259" w:lineRule="auto"/>
              <w:ind w:left="0" w:right="-1" w:firstLine="0"/>
              <w:jc w:val="center"/>
              <w:rPr>
                <w:rFonts w:ascii="Century Gothic" w:hAnsi="Century Gothic"/>
              </w:rPr>
            </w:pPr>
            <w:r>
              <w:rPr>
                <w:rFonts w:ascii="Century Gothic" w:hAnsi="Century Gothic"/>
              </w:rPr>
              <w:t>9</w:t>
            </w:r>
          </w:p>
        </w:tc>
        <w:tc>
          <w:tcPr>
            <w:tcW w:w="1447" w:type="dxa"/>
            <w:vAlign w:val="center"/>
          </w:tcPr>
          <w:p w14:paraId="291D3E99" w14:textId="77777777" w:rsidR="00DF20EF" w:rsidRPr="00045C08" w:rsidRDefault="00DF20EF" w:rsidP="00045C08">
            <w:pPr>
              <w:tabs>
                <w:tab w:val="left" w:pos="6128"/>
              </w:tabs>
              <w:spacing w:after="0" w:line="259" w:lineRule="auto"/>
              <w:ind w:left="0" w:right="-1" w:firstLine="0"/>
              <w:jc w:val="center"/>
              <w:rPr>
                <w:rFonts w:ascii="Century Gothic" w:hAnsi="Century Gothic"/>
                <w:b/>
                <w:bCs/>
              </w:rPr>
            </w:pPr>
            <w:r>
              <w:rPr>
                <w:rFonts w:ascii="Century Gothic" w:hAnsi="Century Gothic"/>
                <w:b/>
              </w:rPr>
              <w:t>9</w:t>
            </w:r>
          </w:p>
        </w:tc>
        <w:tc>
          <w:tcPr>
            <w:tcW w:w="1594" w:type="dxa"/>
            <w:vAlign w:val="center"/>
          </w:tcPr>
          <w:p w14:paraId="61F7391D" w14:textId="77777777" w:rsidR="00DF20EF" w:rsidRPr="00045C08" w:rsidRDefault="00DF20EF" w:rsidP="00045C08">
            <w:pPr>
              <w:tabs>
                <w:tab w:val="left" w:pos="6128"/>
              </w:tabs>
              <w:spacing w:after="0" w:line="259" w:lineRule="auto"/>
              <w:ind w:left="-46" w:right="-1" w:firstLine="0"/>
              <w:jc w:val="center"/>
              <w:rPr>
                <w:rFonts w:ascii="Century Gothic" w:hAnsi="Century Gothic"/>
                <w:b/>
                <w:bCs/>
              </w:rPr>
            </w:pPr>
            <w:r>
              <w:rPr>
                <w:rFonts w:ascii="Century Gothic" w:hAnsi="Century Gothic"/>
                <w:b/>
              </w:rPr>
              <w:t>9</w:t>
            </w:r>
          </w:p>
        </w:tc>
        <w:tc>
          <w:tcPr>
            <w:tcW w:w="1540" w:type="dxa"/>
            <w:vAlign w:val="center"/>
          </w:tcPr>
          <w:p w14:paraId="6456FCF4" w14:textId="77777777" w:rsidR="00DF20EF" w:rsidRPr="00045C08" w:rsidRDefault="00DF20EF" w:rsidP="00045C08">
            <w:pPr>
              <w:tabs>
                <w:tab w:val="left" w:pos="6128"/>
              </w:tabs>
              <w:spacing w:after="0" w:line="259" w:lineRule="auto"/>
              <w:ind w:left="0" w:right="-1" w:firstLine="0"/>
              <w:jc w:val="center"/>
              <w:rPr>
                <w:rFonts w:ascii="Century Gothic" w:hAnsi="Century Gothic"/>
                <w:b/>
                <w:bCs/>
              </w:rPr>
            </w:pPr>
            <w:r>
              <w:rPr>
                <w:rFonts w:ascii="Century Gothic" w:hAnsi="Century Gothic"/>
                <w:b/>
              </w:rPr>
              <w:t>10</w:t>
            </w:r>
          </w:p>
        </w:tc>
      </w:tr>
      <w:tr w:rsidR="00DF20EF" w:rsidRPr="00985C41" w14:paraId="1D34107C" w14:textId="77777777" w:rsidTr="00045C08">
        <w:trPr>
          <w:trHeight w:val="482"/>
          <w:jc w:val="center"/>
        </w:trPr>
        <w:tc>
          <w:tcPr>
            <w:tcW w:w="1458" w:type="dxa"/>
            <w:vAlign w:val="center"/>
          </w:tcPr>
          <w:p w14:paraId="56B937C2" w14:textId="21D19AFD" w:rsidR="00DF20EF" w:rsidRPr="00140988" w:rsidRDefault="00000000" w:rsidP="00045C08">
            <w:pPr>
              <w:spacing w:after="0" w:line="259" w:lineRule="auto"/>
              <w:ind w:left="0" w:right="34" w:firstLine="0"/>
              <w:jc w:val="center"/>
              <w:rPr>
                <w:rFonts w:ascii="Century Gothic" w:hAnsi="Century Gothic"/>
                <w:iCs/>
                <w:sz w:val="24"/>
                <w:szCs w:val="24"/>
              </w:rPr>
            </w:pPr>
            <m:oMathPara>
              <m:oMath>
                <m:sPre>
                  <m:sPrePr>
                    <m:ctrlPr>
                      <w:rPr>
                        <w:rFonts w:ascii="Cambria Math" w:hAnsi="Cambria Math"/>
                        <w:iCs/>
                        <w:color w:val="000000" w:themeColor="text1"/>
                        <w:sz w:val="24"/>
                        <w:szCs w:val="24"/>
                      </w:rPr>
                    </m:ctrlPr>
                  </m:sPrePr>
                  <m:sub>
                    <m:r>
                      <m:rPr>
                        <m:sty m:val="p"/>
                      </m:rPr>
                      <w:rPr>
                        <w:rFonts w:ascii="Cambria Math" w:hAnsi="Cambria Math"/>
                        <w:sz w:val="24"/>
                        <w:szCs w:val="24"/>
                      </w:rPr>
                      <m:t>8</m:t>
                    </m:r>
                  </m:sub>
                  <m:sup>
                    <m:r>
                      <m:rPr>
                        <m:sty m:val="p"/>
                      </m:rPr>
                      <w:rPr>
                        <w:rFonts w:ascii="Cambria Math" w:hAnsi="Cambria Math"/>
                        <w:sz w:val="24"/>
                        <w:szCs w:val="24"/>
                      </w:rPr>
                      <m:t>16</m:t>
                    </m:r>
                  </m:sup>
                  <m:e>
                    <m:r>
                      <m:rPr>
                        <m:sty m:val="p"/>
                      </m:rPr>
                      <w:rPr>
                        <w:rFonts w:ascii="Cambria Math" w:hAnsi="Cambria Math"/>
                        <w:sz w:val="24"/>
                        <w:szCs w:val="24"/>
                      </w:rPr>
                      <m:t>O</m:t>
                    </m:r>
                  </m:e>
                </m:sPre>
              </m:oMath>
            </m:oMathPara>
          </w:p>
        </w:tc>
        <w:tc>
          <w:tcPr>
            <w:tcW w:w="1503" w:type="dxa"/>
            <w:vAlign w:val="center"/>
          </w:tcPr>
          <w:p w14:paraId="1A9CFAF3" w14:textId="77777777" w:rsidR="00DF20EF" w:rsidRPr="00045C08" w:rsidRDefault="00DF20EF" w:rsidP="00045C08">
            <w:pPr>
              <w:tabs>
                <w:tab w:val="left" w:pos="1593"/>
              </w:tabs>
              <w:spacing w:after="0" w:line="259" w:lineRule="auto"/>
              <w:ind w:left="0" w:right="33" w:hanging="12"/>
              <w:jc w:val="center"/>
              <w:rPr>
                <w:rFonts w:ascii="Century Gothic" w:hAnsi="Century Gothic"/>
                <w:b/>
                <w:bCs/>
              </w:rPr>
            </w:pPr>
            <w:r>
              <w:rPr>
                <w:rFonts w:ascii="Century Gothic" w:hAnsi="Century Gothic"/>
                <w:b/>
              </w:rPr>
              <w:t>16</w:t>
            </w:r>
          </w:p>
        </w:tc>
        <w:tc>
          <w:tcPr>
            <w:tcW w:w="1474" w:type="dxa"/>
            <w:vAlign w:val="center"/>
          </w:tcPr>
          <w:p w14:paraId="1353FE38" w14:textId="77777777" w:rsidR="00DF20EF" w:rsidRPr="00045C08" w:rsidRDefault="00DF20EF" w:rsidP="00045C08">
            <w:pPr>
              <w:tabs>
                <w:tab w:val="left" w:pos="6128"/>
              </w:tabs>
              <w:spacing w:after="0" w:line="259" w:lineRule="auto"/>
              <w:ind w:left="0" w:right="-1" w:firstLine="0"/>
              <w:jc w:val="center"/>
              <w:rPr>
                <w:rFonts w:ascii="Century Gothic" w:hAnsi="Century Gothic"/>
                <w:b/>
                <w:bCs/>
              </w:rPr>
            </w:pPr>
            <w:r>
              <w:rPr>
                <w:rFonts w:ascii="Century Gothic" w:hAnsi="Century Gothic"/>
                <w:b/>
              </w:rPr>
              <w:t>8</w:t>
            </w:r>
          </w:p>
        </w:tc>
        <w:tc>
          <w:tcPr>
            <w:tcW w:w="1447" w:type="dxa"/>
            <w:vAlign w:val="center"/>
          </w:tcPr>
          <w:p w14:paraId="184C57D4" w14:textId="77777777" w:rsidR="00DF20EF" w:rsidRPr="00045C08" w:rsidRDefault="00DF20EF" w:rsidP="00045C08">
            <w:pPr>
              <w:tabs>
                <w:tab w:val="left" w:pos="6128"/>
              </w:tabs>
              <w:spacing w:after="0" w:line="259" w:lineRule="auto"/>
              <w:ind w:left="0" w:right="-1" w:firstLine="0"/>
              <w:jc w:val="center"/>
              <w:rPr>
                <w:rFonts w:ascii="Century Gothic" w:hAnsi="Century Gothic"/>
                <w:b/>
                <w:bCs/>
              </w:rPr>
            </w:pPr>
            <w:r>
              <w:rPr>
                <w:rFonts w:ascii="Century Gothic" w:hAnsi="Century Gothic"/>
                <w:b/>
              </w:rPr>
              <w:t>8</w:t>
            </w:r>
          </w:p>
        </w:tc>
        <w:tc>
          <w:tcPr>
            <w:tcW w:w="1594" w:type="dxa"/>
            <w:vAlign w:val="center"/>
          </w:tcPr>
          <w:p w14:paraId="43D21D4F" w14:textId="77777777" w:rsidR="00DF20EF" w:rsidRPr="00045C08" w:rsidRDefault="00DF20EF" w:rsidP="00045C08">
            <w:pPr>
              <w:tabs>
                <w:tab w:val="left" w:pos="6128"/>
              </w:tabs>
              <w:spacing w:after="0" w:line="259" w:lineRule="auto"/>
              <w:ind w:left="-46" w:right="-1" w:firstLine="0"/>
              <w:jc w:val="center"/>
              <w:rPr>
                <w:rFonts w:ascii="Century Gothic" w:hAnsi="Century Gothic"/>
                <w:b/>
                <w:bCs/>
              </w:rPr>
            </w:pPr>
            <w:r>
              <w:rPr>
                <w:rFonts w:ascii="Century Gothic" w:hAnsi="Century Gothic"/>
                <w:b/>
              </w:rPr>
              <w:t>8</w:t>
            </w:r>
          </w:p>
        </w:tc>
        <w:tc>
          <w:tcPr>
            <w:tcW w:w="1540" w:type="dxa"/>
            <w:vAlign w:val="center"/>
          </w:tcPr>
          <w:p w14:paraId="6EBB2980" w14:textId="77777777" w:rsidR="00DF20EF" w:rsidRPr="00045C08" w:rsidRDefault="00DF20EF" w:rsidP="00045C08">
            <w:pPr>
              <w:tabs>
                <w:tab w:val="left" w:pos="6128"/>
              </w:tabs>
              <w:spacing w:after="0" w:line="259" w:lineRule="auto"/>
              <w:ind w:left="0" w:right="-1" w:firstLine="0"/>
              <w:jc w:val="center"/>
              <w:rPr>
                <w:rFonts w:ascii="Century Gothic" w:hAnsi="Century Gothic"/>
                <w:b/>
                <w:bCs/>
              </w:rPr>
            </w:pPr>
            <w:r>
              <w:rPr>
                <w:rFonts w:ascii="Century Gothic" w:hAnsi="Century Gothic"/>
                <w:b/>
              </w:rPr>
              <w:t>8</w:t>
            </w:r>
          </w:p>
        </w:tc>
      </w:tr>
      <w:tr w:rsidR="00DF20EF" w:rsidRPr="00985C41" w14:paraId="70ECDA29" w14:textId="77777777" w:rsidTr="00045C08">
        <w:trPr>
          <w:trHeight w:val="482"/>
          <w:jc w:val="center"/>
        </w:trPr>
        <w:tc>
          <w:tcPr>
            <w:tcW w:w="1458" w:type="dxa"/>
            <w:vAlign w:val="center"/>
          </w:tcPr>
          <w:p w14:paraId="7169179F" w14:textId="6E822CE6" w:rsidR="00DF20EF" w:rsidRPr="00140988" w:rsidRDefault="00000000" w:rsidP="00045C08">
            <w:pPr>
              <w:spacing w:after="0" w:line="259" w:lineRule="auto"/>
              <w:ind w:left="0" w:right="34" w:firstLine="0"/>
              <w:jc w:val="center"/>
              <w:rPr>
                <w:rFonts w:ascii="Century Gothic" w:hAnsi="Century Gothic"/>
                <w:iCs/>
                <w:sz w:val="24"/>
                <w:szCs w:val="24"/>
              </w:rPr>
            </w:pPr>
            <m:oMathPara>
              <m:oMath>
                <m:sPre>
                  <m:sPrePr>
                    <m:ctrlPr>
                      <w:rPr>
                        <w:rFonts w:ascii="Cambria Math" w:hAnsi="Cambria Math"/>
                        <w:iCs/>
                        <w:color w:val="000000" w:themeColor="text1"/>
                        <w:sz w:val="24"/>
                        <w:szCs w:val="24"/>
                      </w:rPr>
                    </m:ctrlPr>
                  </m:sPrePr>
                  <m:sub>
                    <m:r>
                      <m:rPr>
                        <m:sty m:val="p"/>
                      </m:rPr>
                      <w:rPr>
                        <w:rFonts w:ascii="Cambria Math" w:hAnsi="Cambria Math"/>
                        <w:sz w:val="24"/>
                        <w:szCs w:val="24"/>
                      </w:rPr>
                      <m:t>11</m:t>
                    </m:r>
                  </m:sub>
                  <m:sup>
                    <m:r>
                      <m:rPr>
                        <m:sty m:val="p"/>
                      </m:rPr>
                      <w:rPr>
                        <w:rFonts w:ascii="Cambria Math" w:hAnsi="Cambria Math"/>
                        <w:sz w:val="24"/>
                        <w:szCs w:val="24"/>
                      </w:rPr>
                      <m:t>23</m:t>
                    </m:r>
                  </m:sup>
                  <m:e>
                    <m:r>
                      <m:rPr>
                        <m:sty m:val="p"/>
                      </m:rPr>
                      <w:rPr>
                        <w:rFonts w:ascii="Cambria Math" w:hAnsi="Cambria Math"/>
                        <w:color w:val="000000" w:themeColor="text1"/>
                        <w:sz w:val="24"/>
                        <w:szCs w:val="24"/>
                      </w:rPr>
                      <m:t>Na</m:t>
                    </m:r>
                  </m:e>
                </m:sPre>
              </m:oMath>
            </m:oMathPara>
          </w:p>
        </w:tc>
        <w:tc>
          <w:tcPr>
            <w:tcW w:w="1503" w:type="dxa"/>
            <w:vAlign w:val="center"/>
          </w:tcPr>
          <w:p w14:paraId="67BC1FE7" w14:textId="77777777" w:rsidR="00DF20EF" w:rsidRPr="00045C08" w:rsidRDefault="00DF20EF" w:rsidP="00045C08">
            <w:pPr>
              <w:tabs>
                <w:tab w:val="left" w:pos="1593"/>
              </w:tabs>
              <w:spacing w:after="0" w:line="259" w:lineRule="auto"/>
              <w:ind w:left="0" w:right="33" w:hanging="12"/>
              <w:jc w:val="center"/>
              <w:rPr>
                <w:rFonts w:ascii="Century Gothic" w:hAnsi="Century Gothic"/>
                <w:b/>
                <w:bCs/>
              </w:rPr>
            </w:pPr>
            <w:r>
              <w:rPr>
                <w:rFonts w:ascii="Century Gothic" w:hAnsi="Century Gothic"/>
                <w:b/>
              </w:rPr>
              <w:t>23</w:t>
            </w:r>
          </w:p>
        </w:tc>
        <w:tc>
          <w:tcPr>
            <w:tcW w:w="1474" w:type="dxa"/>
            <w:vAlign w:val="center"/>
          </w:tcPr>
          <w:p w14:paraId="3720C58C" w14:textId="77777777" w:rsidR="00DF20EF" w:rsidRPr="00045C08" w:rsidRDefault="00DF20EF" w:rsidP="00045C08">
            <w:pPr>
              <w:tabs>
                <w:tab w:val="left" w:pos="6128"/>
              </w:tabs>
              <w:spacing w:after="0" w:line="259" w:lineRule="auto"/>
              <w:ind w:left="0" w:right="-1" w:firstLine="0"/>
              <w:jc w:val="center"/>
              <w:rPr>
                <w:rFonts w:ascii="Century Gothic" w:hAnsi="Century Gothic"/>
                <w:b/>
                <w:bCs/>
              </w:rPr>
            </w:pPr>
            <w:r>
              <w:rPr>
                <w:rFonts w:ascii="Century Gothic" w:hAnsi="Century Gothic"/>
                <w:b/>
              </w:rPr>
              <w:t>11</w:t>
            </w:r>
          </w:p>
        </w:tc>
        <w:tc>
          <w:tcPr>
            <w:tcW w:w="1447" w:type="dxa"/>
            <w:vAlign w:val="center"/>
          </w:tcPr>
          <w:p w14:paraId="7F476386" w14:textId="77777777" w:rsidR="00DF20EF" w:rsidRPr="00045C08" w:rsidRDefault="00DF20EF" w:rsidP="00045C08">
            <w:pPr>
              <w:tabs>
                <w:tab w:val="left" w:pos="6128"/>
              </w:tabs>
              <w:spacing w:after="0" w:line="259" w:lineRule="auto"/>
              <w:ind w:left="0" w:right="-1" w:firstLine="0"/>
              <w:jc w:val="center"/>
              <w:rPr>
                <w:rFonts w:ascii="Century Gothic" w:hAnsi="Century Gothic"/>
                <w:b/>
                <w:bCs/>
              </w:rPr>
            </w:pPr>
            <w:r>
              <w:rPr>
                <w:rFonts w:ascii="Century Gothic" w:hAnsi="Century Gothic"/>
                <w:b/>
              </w:rPr>
              <w:t>11</w:t>
            </w:r>
          </w:p>
        </w:tc>
        <w:tc>
          <w:tcPr>
            <w:tcW w:w="1594" w:type="dxa"/>
            <w:vAlign w:val="center"/>
          </w:tcPr>
          <w:p w14:paraId="70C1F972" w14:textId="77777777" w:rsidR="00DF20EF" w:rsidRPr="00045C08" w:rsidRDefault="00DF20EF" w:rsidP="00045C08">
            <w:pPr>
              <w:tabs>
                <w:tab w:val="left" w:pos="6128"/>
              </w:tabs>
              <w:spacing w:after="0" w:line="259" w:lineRule="auto"/>
              <w:ind w:left="-46" w:right="-1" w:firstLine="0"/>
              <w:jc w:val="center"/>
              <w:rPr>
                <w:rFonts w:ascii="Century Gothic" w:hAnsi="Century Gothic"/>
                <w:b/>
                <w:bCs/>
              </w:rPr>
            </w:pPr>
            <w:r>
              <w:rPr>
                <w:rFonts w:ascii="Century Gothic" w:hAnsi="Century Gothic"/>
                <w:b/>
              </w:rPr>
              <w:t>11</w:t>
            </w:r>
          </w:p>
        </w:tc>
        <w:tc>
          <w:tcPr>
            <w:tcW w:w="1540" w:type="dxa"/>
            <w:vAlign w:val="center"/>
          </w:tcPr>
          <w:p w14:paraId="5C8B8EA9" w14:textId="77777777" w:rsidR="00DF20EF" w:rsidRPr="00045C08" w:rsidRDefault="00DF20EF" w:rsidP="00045C08">
            <w:pPr>
              <w:tabs>
                <w:tab w:val="left" w:pos="6128"/>
              </w:tabs>
              <w:spacing w:after="0" w:line="259" w:lineRule="auto"/>
              <w:ind w:left="0" w:right="-1" w:firstLine="0"/>
              <w:jc w:val="center"/>
              <w:rPr>
                <w:rFonts w:ascii="Century Gothic" w:hAnsi="Century Gothic"/>
                <w:b/>
                <w:bCs/>
              </w:rPr>
            </w:pPr>
            <w:r>
              <w:rPr>
                <w:rFonts w:ascii="Century Gothic" w:hAnsi="Century Gothic"/>
                <w:b/>
              </w:rPr>
              <w:t>12</w:t>
            </w:r>
          </w:p>
        </w:tc>
      </w:tr>
    </w:tbl>
    <w:p w14:paraId="2479A2F6" w14:textId="758D72AB" w:rsidR="00A81DBF" w:rsidRDefault="00EE3232" w:rsidP="00A81DBF">
      <w:pPr>
        <w:pStyle w:val="RSCnumberedlist"/>
        <w:numPr>
          <w:ilvl w:val="0"/>
          <w:numId w:val="0"/>
        </w:numPr>
        <w:ind w:left="360"/>
      </w:pPr>
      <w:r>
        <w:rPr>
          <w:noProof/>
        </w:rPr>
        <w:drawing>
          <wp:anchor distT="0" distB="0" distL="114300" distR="114300" simplePos="0" relativeHeight="251676672" behindDoc="1" locked="0" layoutInCell="1" allowOverlap="1" wp14:anchorId="4E750AB3" wp14:editId="479EB935">
            <wp:simplePos x="0" y="0"/>
            <wp:positionH relativeFrom="leftMargin">
              <wp:posOffset>552450</wp:posOffset>
            </wp:positionH>
            <wp:positionV relativeFrom="paragraph">
              <wp:posOffset>205789</wp:posOffset>
            </wp:positionV>
            <wp:extent cx="360000" cy="360000"/>
            <wp:effectExtent l="0" t="0" r="2540" b="2540"/>
            <wp:wrapNone/>
            <wp:docPr id="904205034" name="Picture 904205034" descr="An icon indicating that Question 2 uses Sub-microscopic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33227" name="Picture 1394333227" descr="An icon indicating that Question 2 uses Sub-microscopic thinki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p w14:paraId="78EEA28C" w14:textId="6785EC57" w:rsidR="006E64A5" w:rsidRDefault="004E639D" w:rsidP="005D7333">
      <w:pPr>
        <w:pStyle w:val="RSCnumberedlist"/>
      </w:pPr>
      <w:r>
        <w:rPr>
          <w:i/>
          <w:iCs/>
          <w:color w:val="C8102E"/>
        </w:rPr>
        <w:t>Canllaw:</w:t>
      </w:r>
      <w:r>
        <w:t xml:space="preserve"> Mae’r cwestiwn hwn yn datblygu dealltwriaeth y dysgwyr o’r hyn sy’n debyg a’r hyn sy’n wahanol yn nifer y protonau, y niwtronau a’r electronau mewn atomau a’u hïonau ac mewn gwahanol isotopau (dealltwriaeth is-ficrosgopig). Mae’r cwestiwn hwn yn tybio bod y dysgwyr eisoes yn gyfarwydd ag adeiledd atomau ac ïonau. </w:t>
      </w:r>
    </w:p>
    <w:p w14:paraId="3F194D20" w14:textId="77777777" w:rsidR="00922ACE" w:rsidRDefault="00922ACE" w:rsidP="00922ACE">
      <w:pPr>
        <w:pStyle w:val="RSCnumberedlist"/>
        <w:numPr>
          <w:ilvl w:val="0"/>
          <w:numId w:val="0"/>
        </w:numPr>
        <w:ind w:left="360"/>
        <w:rPr>
          <w:lang w:eastAsia="en-GB"/>
        </w:rPr>
      </w:pPr>
    </w:p>
    <w:p w14:paraId="062A9B1A" w14:textId="7A615468" w:rsidR="006E64A5" w:rsidRDefault="00045C08" w:rsidP="00303E18">
      <w:pPr>
        <w:pStyle w:val="RSCletteredlist"/>
        <w:numPr>
          <w:ilvl w:val="0"/>
          <w:numId w:val="45"/>
        </w:numPr>
      </w:pPr>
      <w:r>
        <w:rPr>
          <w:b/>
          <w:color w:val="C8102E"/>
        </w:rPr>
        <w:t>A</w:t>
      </w:r>
      <w:r>
        <w:t xml:space="preserve"> protonau = 3 electron = 3 niwtron = 4</w:t>
      </w:r>
      <w:r>
        <w:br/>
      </w:r>
      <w:r>
        <w:rPr>
          <w:b/>
          <w:color w:val="C8102E"/>
        </w:rPr>
        <w:t>B</w:t>
      </w:r>
      <w:r>
        <w:t xml:space="preserve"> protonau = 3 electron = 2 niwtron = 4</w:t>
      </w:r>
      <w:r>
        <w:br/>
      </w:r>
    </w:p>
    <w:p w14:paraId="421C74B5" w14:textId="76D3DBED" w:rsidR="00EE3232" w:rsidRDefault="001200BE" w:rsidP="005025BB">
      <w:pPr>
        <w:pStyle w:val="RSCletteredlist"/>
      </w:pPr>
      <w:r>
        <w:rPr>
          <w:b/>
          <w:color w:val="C8102E"/>
        </w:rPr>
        <w:t>A</w:t>
      </w:r>
      <w:r>
        <w:t xml:space="preserve"> </w:t>
      </w:r>
      <m:oMath>
        <m:r>
          <w:rPr>
            <w:rFonts w:ascii="Cambria Math" w:hAnsi="Cambria Math"/>
          </w:rPr>
          <m:t>+3 -3 = 0</m:t>
        </m:r>
      </m:oMath>
      <w:r>
        <w:br/>
      </w:r>
      <w:r>
        <w:rPr>
          <w:b/>
          <w:color w:val="C8102E"/>
        </w:rPr>
        <w:t>B</w:t>
      </w:r>
      <w:r>
        <w:t xml:space="preserve"> </w:t>
      </w:r>
      <m:oMath>
        <m:r>
          <w:rPr>
            <w:rFonts w:ascii="Cambria Math" w:hAnsi="Cambria Math"/>
          </w:rPr>
          <m:t>+3 -2 = +1</m:t>
        </m:r>
      </m:oMath>
      <w:r>
        <w:br/>
      </w:r>
    </w:p>
    <w:p w14:paraId="79A8E15A" w14:textId="499195A2" w:rsidR="00EE3232" w:rsidRDefault="00EE3232" w:rsidP="461F1D89">
      <w:pPr>
        <w:pStyle w:val="RSCletteredlist"/>
      </w:pPr>
      <w:r>
        <w:t>Diagram</w:t>
      </w:r>
      <w:r>
        <w:rPr>
          <w:b/>
          <w:color w:val="C8102E"/>
        </w:rPr>
        <w:t xml:space="preserve"> B</w:t>
      </w:r>
      <w:r>
        <w:br/>
      </w:r>
    </w:p>
    <w:p w14:paraId="0A11E221" w14:textId="6DDC3FC8" w:rsidR="000219CD" w:rsidRDefault="001200BE" w:rsidP="005025BB">
      <w:pPr>
        <w:pStyle w:val="RSCletteredlist"/>
      </w:pPr>
      <w:r>
        <w:rPr>
          <w:b/>
          <w:color w:val="C8102E"/>
        </w:rPr>
        <w:t>C</w:t>
      </w:r>
      <w:r>
        <w:t xml:space="preserve"> protonau = 4 electron = 4 niwtron = 3</w:t>
      </w:r>
      <w:r>
        <w:br/>
      </w:r>
      <w:r>
        <w:rPr>
          <w:b/>
          <w:color w:val="C8102E"/>
        </w:rPr>
        <w:t>D</w:t>
      </w:r>
      <w:r>
        <w:t xml:space="preserve"> protonau = 3 electron = 3 niwtron = 3</w:t>
      </w:r>
      <w:r>
        <w:br/>
      </w:r>
      <w:r>
        <w:rPr>
          <w:b/>
          <w:color w:val="C8102E"/>
        </w:rPr>
        <w:t>E</w:t>
      </w:r>
      <w:r>
        <w:t xml:space="preserve"> protonau = 4 electron = 4 niwtron = 2</w:t>
      </w:r>
      <w:r>
        <w:br/>
      </w:r>
    </w:p>
    <w:p w14:paraId="10DE3AFC" w14:textId="5479A2C9" w:rsidR="00EE3232" w:rsidRDefault="00EE3232" w:rsidP="001200BE">
      <w:pPr>
        <w:pStyle w:val="RSCletteredlist"/>
      </w:pPr>
      <w:r>
        <w:t xml:space="preserve">Diagram o isotop lithiwm yw Diagram </w:t>
      </w:r>
      <w:r>
        <w:rPr>
          <w:b/>
          <w:color w:val="C8102E"/>
        </w:rPr>
        <w:t>D</w:t>
      </w:r>
      <w:r>
        <w:t xml:space="preserve"> oherwydd mae ganddo 3 phroton sy’n hafal i rif atomig lithiwm.</w:t>
      </w:r>
    </w:p>
    <w:p w14:paraId="38B9840D" w14:textId="77777777" w:rsidR="00922ACE" w:rsidRDefault="00922ACE" w:rsidP="00922ACE">
      <w:pPr>
        <w:pStyle w:val="RSCnumberedlist"/>
        <w:numPr>
          <w:ilvl w:val="0"/>
          <w:numId w:val="0"/>
        </w:numPr>
        <w:ind w:left="1440"/>
        <w:rPr>
          <w:lang w:eastAsia="en-GB"/>
        </w:rPr>
      </w:pPr>
    </w:p>
    <w:p w14:paraId="63A990AD" w14:textId="3D744753" w:rsidR="00922ACE" w:rsidRDefault="000219CD" w:rsidP="001200BE">
      <w:pPr>
        <w:pStyle w:val="RSCnumberedlist"/>
      </w:pPr>
      <w:r>
        <w:rPr>
          <w:noProof/>
        </w:rPr>
        <w:drawing>
          <wp:anchor distT="0" distB="0" distL="114300" distR="114300" simplePos="0" relativeHeight="251678720" behindDoc="1" locked="0" layoutInCell="1" allowOverlap="1" wp14:anchorId="0FB087EE" wp14:editId="027E7016">
            <wp:simplePos x="0" y="0"/>
            <wp:positionH relativeFrom="leftMargin">
              <wp:align>right</wp:align>
            </wp:positionH>
            <wp:positionV relativeFrom="paragraph">
              <wp:posOffset>9965</wp:posOffset>
            </wp:positionV>
            <wp:extent cx="360000" cy="360000"/>
            <wp:effectExtent l="0" t="0" r="2540" b="2540"/>
            <wp:wrapNone/>
            <wp:docPr id="6765352" name="Picture 6765352" descr="An icon indicating that Question 1 uses Sub-mi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n icon indicating that Question 1 uses Sub-microscopic and Symbolic levels of thinki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i/>
          <w:color w:val="C8102E"/>
        </w:rPr>
        <w:t>Canllaw:</w:t>
      </w:r>
      <w:r>
        <w:t xml:space="preserve"> Mae’r cwestiynau’n datblygu dealltwriaeth y dysgwyr o sut i wahaniaethu rhwng isotopau’r un elfen ac isotop elfen wahanol gan ddefnyddio gwybodaeth am nifer y protonau a’r niwtronau (dealltwriaeth is-ficrosgopig). Mae’r cwestiwn hwn hefyd yn gofyn i ddysgwyr lunio symbolau atomig (dealltwriaeth symbolaidd). </w:t>
      </w:r>
    </w:p>
    <w:p w14:paraId="2BB149D0" w14:textId="7DF34306" w:rsidR="00EE3232" w:rsidRPr="005025BB" w:rsidRDefault="00000000" w:rsidP="004A69B6">
      <w:pPr>
        <w:pStyle w:val="RSCletteredlist"/>
        <w:numPr>
          <w:ilvl w:val="0"/>
          <w:numId w:val="41"/>
        </w:numPr>
        <w:rPr>
          <w:sz w:val="28"/>
          <w:szCs w:val="28"/>
        </w:rPr>
      </w:pPr>
      <m:oMath>
        <m:sPre>
          <m:sPrePr>
            <m:ctrlPr>
              <w:rPr>
                <w:rFonts w:ascii="Cambria Math" w:hAnsi="Cambria Math"/>
                <w:iCs/>
                <w:sz w:val="24"/>
                <w:szCs w:val="24"/>
                <w:lang w:eastAsia="en-GB"/>
              </w:rPr>
            </m:ctrlPr>
          </m:sPrePr>
          <m:sub>
            <m:r>
              <w:rPr>
                <w:rFonts w:ascii="Cambria Math" w:hAnsi="Cambria Math"/>
                <w:sz w:val="24"/>
                <w:szCs w:val="24"/>
                <w:lang w:eastAsia="en-GB"/>
              </w:rPr>
              <m:t>6</m:t>
            </m:r>
          </m:sub>
          <m:sup>
            <m:r>
              <w:rPr>
                <w:rFonts w:ascii="Cambria Math" w:hAnsi="Cambria Math"/>
                <w:sz w:val="24"/>
                <w:szCs w:val="24"/>
                <w:lang w:eastAsia="en-GB"/>
              </w:rPr>
              <m:t>14</m:t>
            </m:r>
          </m:sup>
          <m:e>
            <m:r>
              <m:rPr>
                <m:sty m:val="p"/>
              </m:rPr>
              <w:rPr>
                <w:rFonts w:ascii="Cambria Math" w:hAnsi="Cambria Math"/>
                <w:sz w:val="24"/>
                <w:szCs w:val="24"/>
                <w:lang w:eastAsia="en-GB"/>
              </w:rPr>
              <m:t>C</m:t>
            </m:r>
          </m:e>
        </m:sPre>
      </m:oMath>
    </w:p>
    <w:p w14:paraId="0D5B1A7F" w14:textId="77777777" w:rsidR="00185A38" w:rsidRDefault="00185A38" w:rsidP="00185A38">
      <w:pPr>
        <w:pStyle w:val="RSCletteredlist"/>
        <w:numPr>
          <w:ilvl w:val="0"/>
          <w:numId w:val="0"/>
        </w:numPr>
        <w:ind w:left="360"/>
        <w:rPr>
          <w:lang w:eastAsia="en-GB"/>
        </w:rPr>
      </w:pPr>
    </w:p>
    <w:p w14:paraId="579E1180" w14:textId="16F07F5C" w:rsidR="00F51192" w:rsidRPr="005025BB" w:rsidRDefault="00000000" w:rsidP="00F51192">
      <w:pPr>
        <w:pStyle w:val="RSCletteredlist"/>
        <w:numPr>
          <w:ilvl w:val="0"/>
          <w:numId w:val="41"/>
        </w:numPr>
        <w:rPr>
          <w:sz w:val="24"/>
          <w:szCs w:val="24"/>
        </w:rPr>
      </w:pPr>
      <m:oMath>
        <m:sPre>
          <m:sPrePr>
            <m:ctrlPr>
              <w:rPr>
                <w:rFonts w:ascii="Cambria Math" w:hAnsi="Cambria Math"/>
                <w:iCs/>
                <w:sz w:val="24"/>
                <w:szCs w:val="24"/>
                <w:lang w:eastAsia="en-GB"/>
              </w:rPr>
            </m:ctrlPr>
          </m:sPrePr>
          <m:sub>
            <m:r>
              <w:rPr>
                <w:rFonts w:ascii="Cambria Math" w:hAnsi="Cambria Math"/>
                <w:sz w:val="24"/>
                <w:szCs w:val="24"/>
                <w:lang w:eastAsia="en-GB"/>
              </w:rPr>
              <m:t>6</m:t>
            </m:r>
          </m:sub>
          <m:sup>
            <m:r>
              <w:rPr>
                <w:rFonts w:ascii="Cambria Math" w:hAnsi="Cambria Math"/>
                <w:sz w:val="24"/>
                <w:szCs w:val="24"/>
                <w:lang w:eastAsia="en-GB"/>
              </w:rPr>
              <m:t>13</m:t>
            </m:r>
          </m:sup>
          <m:e>
            <m:r>
              <m:rPr>
                <m:sty m:val="p"/>
              </m:rPr>
              <w:rPr>
                <w:rFonts w:ascii="Cambria Math" w:hAnsi="Cambria Math"/>
                <w:sz w:val="24"/>
                <w:szCs w:val="24"/>
                <w:lang w:eastAsia="en-GB"/>
              </w:rPr>
              <m:t>C</m:t>
            </m:r>
          </m:e>
        </m:sPre>
      </m:oMath>
    </w:p>
    <w:p w14:paraId="6596A167" w14:textId="77777777" w:rsidR="00185A38" w:rsidRDefault="00185A38" w:rsidP="00185A38">
      <w:pPr>
        <w:pStyle w:val="RSCletteredlist"/>
        <w:numPr>
          <w:ilvl w:val="0"/>
          <w:numId w:val="0"/>
        </w:numPr>
        <w:rPr>
          <w:lang w:eastAsia="en-GB"/>
        </w:rPr>
      </w:pPr>
    </w:p>
    <w:p w14:paraId="0AF4C5F6" w14:textId="13AE77A1" w:rsidR="00EE3232" w:rsidRDefault="004E639D" w:rsidP="00BD6174">
      <w:pPr>
        <w:pStyle w:val="RSCletteredlist"/>
        <w:numPr>
          <w:ilvl w:val="0"/>
          <w:numId w:val="41"/>
        </w:numPr>
      </w:pPr>
      <w:r>
        <w:t>Nid isotop carbon yw atom Z oherwydd 7, nid 6, yw ei rif atomig (nifer y protonau).</w:t>
      </w:r>
    </w:p>
    <w:p w14:paraId="6FDD1250" w14:textId="77777777" w:rsidR="00185A38" w:rsidRDefault="00185A38" w:rsidP="00185A38">
      <w:pPr>
        <w:pStyle w:val="RSCletteredlist"/>
        <w:numPr>
          <w:ilvl w:val="0"/>
          <w:numId w:val="0"/>
        </w:numPr>
        <w:rPr>
          <w:lang w:eastAsia="en-GB"/>
        </w:rPr>
      </w:pPr>
    </w:p>
    <w:p w14:paraId="565DEA77" w14:textId="72A02A8A" w:rsidR="00EE3232" w:rsidRDefault="004E639D" w:rsidP="00185A38">
      <w:pPr>
        <w:pStyle w:val="RSCletteredlist"/>
      </w:pPr>
      <w:r>
        <w:t>Nitrogen</w:t>
      </w:r>
    </w:p>
    <w:p w14:paraId="493503CA" w14:textId="77777777" w:rsidR="00185A38" w:rsidRDefault="00185A38" w:rsidP="00185A38">
      <w:pPr>
        <w:pStyle w:val="RSCletteredlist"/>
        <w:numPr>
          <w:ilvl w:val="0"/>
          <w:numId w:val="0"/>
        </w:numPr>
        <w:rPr>
          <w:lang w:eastAsia="en-GB"/>
        </w:rPr>
      </w:pPr>
    </w:p>
    <w:p w14:paraId="1194CE79" w14:textId="6A9A46FF" w:rsidR="004E639D" w:rsidRPr="007D1560" w:rsidRDefault="00000000" w:rsidP="00BF0B77">
      <w:pPr>
        <w:pStyle w:val="RSCletteredlist"/>
        <w:rPr>
          <w:sz w:val="24"/>
          <w:szCs w:val="24"/>
        </w:rPr>
      </w:pPr>
      <m:oMath>
        <m:sPre>
          <m:sPrePr>
            <m:ctrlPr>
              <w:rPr>
                <w:rFonts w:ascii="Cambria Math" w:hAnsi="Cambria Math"/>
                <w:sz w:val="24"/>
                <w:szCs w:val="24"/>
                <w:lang w:eastAsia="en-GB"/>
              </w:rPr>
            </m:ctrlPr>
          </m:sPrePr>
          <m:sub>
            <m:r>
              <w:rPr>
                <w:rFonts w:ascii="Cambria Math" w:hAnsi="Cambria Math"/>
                <w:sz w:val="24"/>
                <w:szCs w:val="24"/>
                <w:lang w:eastAsia="en-GB"/>
              </w:rPr>
              <m:t>7</m:t>
            </m:r>
          </m:sub>
          <m:sup>
            <m:r>
              <w:rPr>
                <w:rFonts w:ascii="Cambria Math" w:hAnsi="Cambria Math"/>
                <w:sz w:val="24"/>
                <w:szCs w:val="24"/>
                <w:lang w:eastAsia="en-GB"/>
              </w:rPr>
              <m:t>14</m:t>
            </m:r>
          </m:sup>
          <m:e>
            <m:r>
              <m:rPr>
                <m:sty m:val="p"/>
              </m:rPr>
              <w:rPr>
                <w:rFonts w:ascii="Cambria Math" w:hAnsi="Cambria Math"/>
                <w:sz w:val="24"/>
                <w:szCs w:val="24"/>
                <w:lang w:eastAsia="en-GB"/>
              </w:rPr>
              <m:t>N</m:t>
            </m:r>
          </m:e>
        </m:sPre>
      </m:oMath>
    </w:p>
    <w:sectPr w:rsidR="004E639D" w:rsidRPr="007D1560" w:rsidSect="00231C1C">
      <w:headerReference w:type="default" r:id="rId40"/>
      <w:footerReference w:type="default" r:id="rId41"/>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55D87" w14:textId="77777777" w:rsidR="00091075" w:rsidRDefault="00091075" w:rsidP="008A1B0B">
      <w:pPr>
        <w:spacing w:after="0" w:line="240" w:lineRule="auto"/>
      </w:pPr>
      <w:r>
        <w:separator/>
      </w:r>
    </w:p>
  </w:endnote>
  <w:endnote w:type="continuationSeparator" w:id="0">
    <w:p w14:paraId="16003B0C" w14:textId="77777777" w:rsidR="00091075" w:rsidRDefault="00091075"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36D751D8"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sidR="00DA5BC3">
          <w:rPr>
            <w:rStyle w:val="PageNumber"/>
            <w:rFonts w:ascii="Century Gothic" w:hAnsi="Century Gothic"/>
            <w:b/>
            <w:sz w:val="18"/>
          </w:rPr>
          <w:t>4</w:t>
        </w:r>
        <w:r w:rsidRPr="00913533">
          <w:rPr>
            <w:rStyle w:val="PageNumber"/>
            <w:rFonts w:ascii="Century Gothic" w:hAnsi="Century Gothic"/>
            <w:b/>
            <w:sz w:val="18"/>
          </w:rPr>
          <w:fldChar w:fldCharType="end"/>
        </w:r>
      </w:p>
    </w:sdtContent>
  </w:sdt>
  <w:p w14:paraId="13A1D64A" w14:textId="1BF2DDE0" w:rsidR="00231C1C" w:rsidRPr="00B226A7" w:rsidRDefault="00B226A7" w:rsidP="00D92EA9">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202</w:t>
    </w:r>
    <w:r w:rsidR="00087E6D">
      <w:rPr>
        <w:rFonts w:ascii="Century Gothic" w:hAnsi="Century Gothic"/>
        <w:sz w:val="16"/>
      </w:rPr>
      <w:t>6</w:t>
    </w:r>
    <w:r>
      <w:rPr>
        <w:rFonts w:ascii="Century Gothic" w:hAnsi="Century Gothic"/>
        <w:sz w:val="16"/>
      </w:rPr>
      <w:t xml:space="preserve">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C2420" w14:textId="77777777" w:rsidR="00091075" w:rsidRDefault="00091075" w:rsidP="008A1B0B">
      <w:pPr>
        <w:spacing w:after="0" w:line="240" w:lineRule="auto"/>
      </w:pPr>
      <w:r>
        <w:separator/>
      </w:r>
    </w:p>
  </w:footnote>
  <w:footnote w:type="continuationSeparator" w:id="0">
    <w:p w14:paraId="6C37E842" w14:textId="77777777" w:rsidR="00091075" w:rsidRDefault="00091075"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3F1215CD" w:rsidR="008A1B0B" w:rsidRPr="008B1501" w:rsidRDefault="00741ECD" w:rsidP="008B1501">
    <w:pPr>
      <w:spacing w:after="60" w:line="240" w:lineRule="auto"/>
      <w:ind w:right="-850"/>
      <w:jc w:val="right"/>
      <w:rPr>
        <w:rFonts w:ascii="Century Gothic" w:hAnsi="Century Gothic"/>
        <w:b/>
        <w:bCs/>
        <w:color w:val="C8102E"/>
        <w:sz w:val="30"/>
        <w:szCs w:val="30"/>
      </w:rPr>
    </w:pPr>
    <w:r>
      <w:rPr>
        <w:rFonts w:ascii="Century Gothic" w:hAnsi="Century Gothic"/>
        <w:b/>
        <w:noProof/>
        <w:color w:val="C8102E"/>
        <w:sz w:val="30"/>
      </w:rPr>
      <w:drawing>
        <wp:anchor distT="0" distB="0" distL="114300" distR="114300" simplePos="0" relativeHeight="251659264" behindDoc="0" locked="0" layoutInCell="1" allowOverlap="1" wp14:anchorId="0B20ED95" wp14:editId="090E3E73">
          <wp:simplePos x="0" y="0"/>
          <wp:positionH relativeFrom="column">
            <wp:posOffset>-539750</wp:posOffset>
          </wp:positionH>
          <wp:positionV relativeFrom="paragraph">
            <wp:posOffset>66670</wp:posOffset>
          </wp:positionV>
          <wp:extent cx="1789200" cy="297989"/>
          <wp:effectExtent l="0" t="0" r="1905" b="698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29798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0" behindDoc="1" locked="0" layoutInCell="1" allowOverlap="1" wp14:anchorId="6205F037" wp14:editId="3E650394">
          <wp:simplePos x="0" y="0"/>
          <wp:positionH relativeFrom="column">
            <wp:posOffset>-933450</wp:posOffset>
          </wp:positionH>
          <wp:positionV relativeFrom="paragraph">
            <wp:posOffset>-267335</wp:posOffset>
          </wp:positionV>
          <wp:extent cx="7575550" cy="10720419"/>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t xml:space="preserve"> </w:t>
    </w:r>
    <w:r>
      <w:rPr>
        <w:rFonts w:ascii="Century Gothic" w:hAnsi="Century Gothic"/>
        <w:b/>
        <w:color w:val="C8102E"/>
        <w:sz w:val="30"/>
      </w:rPr>
      <w:t>Datblygu dealltwriaeth</w:t>
    </w:r>
    <w:r>
      <w:rPr>
        <w:rFonts w:ascii="Century Gothic" w:hAnsi="Century Gothic"/>
        <w:b/>
        <w:color w:val="004976"/>
        <w:sz w:val="24"/>
      </w:rPr>
      <w:t xml:space="preserve">   </w:t>
    </w:r>
    <w:r>
      <w:rPr>
        <w:rFonts w:ascii="Century Gothic" w:hAnsi="Century Gothic"/>
        <w:b/>
        <w:color w:val="000000" w:themeColor="text1"/>
        <w:sz w:val="24"/>
      </w:rPr>
      <w:t>14–16 oed</w:t>
    </w:r>
  </w:p>
  <w:p w14:paraId="7861D670" w14:textId="77777777" w:rsidR="00087E6D" w:rsidRDefault="00087E6D" w:rsidP="00087E6D">
    <w:pPr>
      <w:pStyle w:val="RSCURL"/>
      <w:jc w:val="right"/>
    </w:pPr>
    <w:r>
      <w:rPr>
        <w:color w:val="000000" w:themeColor="text1"/>
      </w:rPr>
      <w:t xml:space="preserve">Ar gael yn </w:t>
    </w:r>
    <w:hyperlink r:id="rId3" w:history="1">
      <w:r w:rsidRPr="00DD189D">
        <w:rPr>
          <w:rStyle w:val="Hyperlink"/>
          <w:color w:val="C8102E"/>
        </w:rPr>
        <w:t>rsc.li/4eGzSar</w:t>
      </w:r>
    </w:hyperlink>
    <w:r>
      <w:t xml:space="preserve"> </w:t>
    </w:r>
  </w:p>
  <w:p w14:paraId="0053964E" w14:textId="74D3B208" w:rsidR="00EF3FDA" w:rsidRPr="005F0459" w:rsidRDefault="00EF3FDA" w:rsidP="00E47CCE">
    <w:pPr>
      <w:spacing w:after="86"/>
      <w:ind w:right="-850"/>
      <w:jc w:val="right"/>
      <w:rPr>
        <w:rFonts w:ascii="Century Gothic" w:hAnsi="Century Gothic"/>
        <w:b/>
        <w:bCs/>
        <w:color w:val="C8102E"/>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9097386" o:spid="_x0000_i1025" type="#_x0000_t75" alt="Image" style="width:15.5pt;height:14pt;visibility:visible;mso-wrap-style:square" o:bullet="t">
        <v:imagedata r:id="rId1" o:title="Image"/>
      </v:shape>
    </w:pict>
  </w:numPicBullet>
  <w:numPicBullet w:numPicBulletId="1">
    <w:pict>
      <v:shape id="Picture 312994581" o:spid="_x0000_i1026" type="#_x0000_t75" alt="Image" style="width:14.5pt;height:14.5pt;visibility:visible;mso-wrap-style:square" o:bullet="t">
        <v:imagedata r:id="rId2" o:title="Image"/>
      </v:shape>
    </w:pict>
  </w:numPicBullet>
  <w:abstractNum w:abstractNumId="0" w15:restartNumberingAfterBreak="0">
    <w:nsid w:val="09982AAF"/>
    <w:multiLevelType w:val="hybridMultilevel"/>
    <w:tmpl w:val="63BC97FE"/>
    <w:lvl w:ilvl="0" w:tplc="FC2A5E12">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6D7400"/>
    <w:multiLevelType w:val="hybridMultilevel"/>
    <w:tmpl w:val="CCE06542"/>
    <w:lvl w:ilvl="0" w:tplc="034CF2FC">
      <w:start w:val="1"/>
      <w:numFmt w:val="decimal"/>
      <w:lvlText w:val="%1."/>
      <w:lvlJc w:val="left"/>
      <w:pPr>
        <w:ind w:left="1020" w:hanging="360"/>
      </w:pPr>
    </w:lvl>
    <w:lvl w:ilvl="1" w:tplc="425E6228">
      <w:start w:val="1"/>
      <w:numFmt w:val="decimal"/>
      <w:lvlText w:val="%2."/>
      <w:lvlJc w:val="left"/>
      <w:pPr>
        <w:ind w:left="1020" w:hanging="360"/>
      </w:pPr>
    </w:lvl>
    <w:lvl w:ilvl="2" w:tplc="29C491E4">
      <w:start w:val="1"/>
      <w:numFmt w:val="decimal"/>
      <w:lvlText w:val="%3."/>
      <w:lvlJc w:val="left"/>
      <w:pPr>
        <w:ind w:left="1020" w:hanging="360"/>
      </w:pPr>
    </w:lvl>
    <w:lvl w:ilvl="3" w:tplc="587C08A4">
      <w:start w:val="1"/>
      <w:numFmt w:val="decimal"/>
      <w:lvlText w:val="%4."/>
      <w:lvlJc w:val="left"/>
      <w:pPr>
        <w:ind w:left="1020" w:hanging="360"/>
      </w:pPr>
    </w:lvl>
    <w:lvl w:ilvl="4" w:tplc="C4F443B0">
      <w:start w:val="1"/>
      <w:numFmt w:val="decimal"/>
      <w:lvlText w:val="%5."/>
      <w:lvlJc w:val="left"/>
      <w:pPr>
        <w:ind w:left="1020" w:hanging="360"/>
      </w:pPr>
    </w:lvl>
    <w:lvl w:ilvl="5" w:tplc="3EDA864C">
      <w:start w:val="1"/>
      <w:numFmt w:val="decimal"/>
      <w:lvlText w:val="%6."/>
      <w:lvlJc w:val="left"/>
      <w:pPr>
        <w:ind w:left="1020" w:hanging="360"/>
      </w:pPr>
    </w:lvl>
    <w:lvl w:ilvl="6" w:tplc="A14671A2">
      <w:start w:val="1"/>
      <w:numFmt w:val="decimal"/>
      <w:lvlText w:val="%7."/>
      <w:lvlJc w:val="left"/>
      <w:pPr>
        <w:ind w:left="1020" w:hanging="360"/>
      </w:pPr>
    </w:lvl>
    <w:lvl w:ilvl="7" w:tplc="D3D4ED72">
      <w:start w:val="1"/>
      <w:numFmt w:val="decimal"/>
      <w:lvlText w:val="%8."/>
      <w:lvlJc w:val="left"/>
      <w:pPr>
        <w:ind w:left="1020" w:hanging="360"/>
      </w:pPr>
    </w:lvl>
    <w:lvl w:ilvl="8" w:tplc="C6D42AAA">
      <w:start w:val="1"/>
      <w:numFmt w:val="decimal"/>
      <w:lvlText w:val="%9."/>
      <w:lvlJc w:val="left"/>
      <w:pPr>
        <w:ind w:left="1020" w:hanging="360"/>
      </w:pPr>
    </w:lvl>
  </w:abstractNum>
  <w:abstractNum w:abstractNumId="2"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056505"/>
    <w:multiLevelType w:val="hybridMultilevel"/>
    <w:tmpl w:val="5DC236E4"/>
    <w:lvl w:ilvl="0" w:tplc="32E60E84">
      <w:start w:val="1"/>
      <w:numFmt w:val="decimal"/>
      <w:lvlText w:val="%1."/>
      <w:lvlJc w:val="left"/>
      <w:pPr>
        <w:ind w:left="1020" w:hanging="360"/>
      </w:pPr>
    </w:lvl>
    <w:lvl w:ilvl="1" w:tplc="52086538">
      <w:start w:val="1"/>
      <w:numFmt w:val="decimal"/>
      <w:lvlText w:val="%2."/>
      <w:lvlJc w:val="left"/>
      <w:pPr>
        <w:ind w:left="1020" w:hanging="360"/>
      </w:pPr>
    </w:lvl>
    <w:lvl w:ilvl="2" w:tplc="7E445C92">
      <w:start w:val="1"/>
      <w:numFmt w:val="decimal"/>
      <w:lvlText w:val="%3."/>
      <w:lvlJc w:val="left"/>
      <w:pPr>
        <w:ind w:left="1020" w:hanging="360"/>
      </w:pPr>
    </w:lvl>
    <w:lvl w:ilvl="3" w:tplc="DE54F51C">
      <w:start w:val="1"/>
      <w:numFmt w:val="decimal"/>
      <w:lvlText w:val="%4."/>
      <w:lvlJc w:val="left"/>
      <w:pPr>
        <w:ind w:left="1020" w:hanging="360"/>
      </w:pPr>
    </w:lvl>
    <w:lvl w:ilvl="4" w:tplc="F7F40662">
      <w:start w:val="1"/>
      <w:numFmt w:val="decimal"/>
      <w:lvlText w:val="%5."/>
      <w:lvlJc w:val="left"/>
      <w:pPr>
        <w:ind w:left="1020" w:hanging="360"/>
      </w:pPr>
    </w:lvl>
    <w:lvl w:ilvl="5" w:tplc="28F21058">
      <w:start w:val="1"/>
      <w:numFmt w:val="decimal"/>
      <w:lvlText w:val="%6."/>
      <w:lvlJc w:val="left"/>
      <w:pPr>
        <w:ind w:left="1020" w:hanging="360"/>
      </w:pPr>
    </w:lvl>
    <w:lvl w:ilvl="6" w:tplc="7426553A">
      <w:start w:val="1"/>
      <w:numFmt w:val="decimal"/>
      <w:lvlText w:val="%7."/>
      <w:lvlJc w:val="left"/>
      <w:pPr>
        <w:ind w:left="1020" w:hanging="360"/>
      </w:pPr>
    </w:lvl>
    <w:lvl w:ilvl="7" w:tplc="1B001ADA">
      <w:start w:val="1"/>
      <w:numFmt w:val="decimal"/>
      <w:lvlText w:val="%8."/>
      <w:lvlJc w:val="left"/>
      <w:pPr>
        <w:ind w:left="1020" w:hanging="360"/>
      </w:pPr>
    </w:lvl>
    <w:lvl w:ilvl="8" w:tplc="8C8A059A">
      <w:start w:val="1"/>
      <w:numFmt w:val="decimal"/>
      <w:lvlText w:val="%9."/>
      <w:lvlJc w:val="left"/>
      <w:pPr>
        <w:ind w:left="1020" w:hanging="360"/>
      </w:pPr>
    </w:lvl>
  </w:abstractNum>
  <w:abstractNum w:abstractNumId="4" w15:restartNumberingAfterBreak="0">
    <w:nsid w:val="22526422"/>
    <w:multiLevelType w:val="hybridMultilevel"/>
    <w:tmpl w:val="7ADCF18A"/>
    <w:lvl w:ilvl="0" w:tplc="D6565DB6">
      <w:start w:val="1"/>
      <w:numFmt w:val="decimal"/>
      <w:lvlText w:val="%1."/>
      <w:lvlJc w:val="left"/>
      <w:pPr>
        <w:ind w:left="1020" w:hanging="360"/>
      </w:pPr>
    </w:lvl>
    <w:lvl w:ilvl="1" w:tplc="7D9C3590">
      <w:start w:val="1"/>
      <w:numFmt w:val="decimal"/>
      <w:lvlText w:val="%2."/>
      <w:lvlJc w:val="left"/>
      <w:pPr>
        <w:ind w:left="1020" w:hanging="360"/>
      </w:pPr>
    </w:lvl>
    <w:lvl w:ilvl="2" w:tplc="2B884C92">
      <w:start w:val="1"/>
      <w:numFmt w:val="decimal"/>
      <w:lvlText w:val="%3."/>
      <w:lvlJc w:val="left"/>
      <w:pPr>
        <w:ind w:left="1020" w:hanging="360"/>
      </w:pPr>
    </w:lvl>
    <w:lvl w:ilvl="3" w:tplc="DD50CEE2">
      <w:start w:val="1"/>
      <w:numFmt w:val="decimal"/>
      <w:lvlText w:val="%4."/>
      <w:lvlJc w:val="left"/>
      <w:pPr>
        <w:ind w:left="1020" w:hanging="360"/>
      </w:pPr>
    </w:lvl>
    <w:lvl w:ilvl="4" w:tplc="635C170C">
      <w:start w:val="1"/>
      <w:numFmt w:val="decimal"/>
      <w:lvlText w:val="%5."/>
      <w:lvlJc w:val="left"/>
      <w:pPr>
        <w:ind w:left="1020" w:hanging="360"/>
      </w:pPr>
    </w:lvl>
    <w:lvl w:ilvl="5" w:tplc="8F008D34">
      <w:start w:val="1"/>
      <w:numFmt w:val="decimal"/>
      <w:lvlText w:val="%6."/>
      <w:lvlJc w:val="left"/>
      <w:pPr>
        <w:ind w:left="1020" w:hanging="360"/>
      </w:pPr>
    </w:lvl>
    <w:lvl w:ilvl="6" w:tplc="8C6EFDB4">
      <w:start w:val="1"/>
      <w:numFmt w:val="decimal"/>
      <w:lvlText w:val="%7."/>
      <w:lvlJc w:val="left"/>
      <w:pPr>
        <w:ind w:left="1020" w:hanging="360"/>
      </w:pPr>
    </w:lvl>
    <w:lvl w:ilvl="7" w:tplc="83CCC6D6">
      <w:start w:val="1"/>
      <w:numFmt w:val="decimal"/>
      <w:lvlText w:val="%8."/>
      <w:lvlJc w:val="left"/>
      <w:pPr>
        <w:ind w:left="1020" w:hanging="360"/>
      </w:pPr>
    </w:lvl>
    <w:lvl w:ilvl="8" w:tplc="A7DE5B24">
      <w:start w:val="1"/>
      <w:numFmt w:val="decimal"/>
      <w:lvlText w:val="%9."/>
      <w:lvlJc w:val="left"/>
      <w:pPr>
        <w:ind w:left="1020" w:hanging="360"/>
      </w:pPr>
    </w:lvl>
  </w:abstractNum>
  <w:abstractNum w:abstractNumId="5" w15:restartNumberingAfterBreak="0">
    <w:nsid w:val="2526647D"/>
    <w:multiLevelType w:val="hybridMultilevel"/>
    <w:tmpl w:val="B2A26CD8"/>
    <w:lvl w:ilvl="0" w:tplc="11EAA51C">
      <w:start w:val="1"/>
      <w:numFmt w:val="decimal"/>
      <w:lvlText w:val="%1."/>
      <w:lvlJc w:val="left"/>
      <w:pPr>
        <w:ind w:left="1020" w:hanging="360"/>
      </w:pPr>
    </w:lvl>
    <w:lvl w:ilvl="1" w:tplc="B25036B4">
      <w:start w:val="1"/>
      <w:numFmt w:val="decimal"/>
      <w:lvlText w:val="%2."/>
      <w:lvlJc w:val="left"/>
      <w:pPr>
        <w:ind w:left="1020" w:hanging="360"/>
      </w:pPr>
    </w:lvl>
    <w:lvl w:ilvl="2" w:tplc="1E6C9124">
      <w:start w:val="1"/>
      <w:numFmt w:val="decimal"/>
      <w:lvlText w:val="%3."/>
      <w:lvlJc w:val="left"/>
      <w:pPr>
        <w:ind w:left="1020" w:hanging="360"/>
      </w:pPr>
    </w:lvl>
    <w:lvl w:ilvl="3" w:tplc="8802308C">
      <w:start w:val="1"/>
      <w:numFmt w:val="decimal"/>
      <w:lvlText w:val="%4."/>
      <w:lvlJc w:val="left"/>
      <w:pPr>
        <w:ind w:left="1020" w:hanging="360"/>
      </w:pPr>
    </w:lvl>
    <w:lvl w:ilvl="4" w:tplc="DD62B2C0">
      <w:start w:val="1"/>
      <w:numFmt w:val="decimal"/>
      <w:lvlText w:val="%5."/>
      <w:lvlJc w:val="left"/>
      <w:pPr>
        <w:ind w:left="1020" w:hanging="360"/>
      </w:pPr>
    </w:lvl>
    <w:lvl w:ilvl="5" w:tplc="25EE9B22">
      <w:start w:val="1"/>
      <w:numFmt w:val="decimal"/>
      <w:lvlText w:val="%6."/>
      <w:lvlJc w:val="left"/>
      <w:pPr>
        <w:ind w:left="1020" w:hanging="360"/>
      </w:pPr>
    </w:lvl>
    <w:lvl w:ilvl="6" w:tplc="0FCEABCC">
      <w:start w:val="1"/>
      <w:numFmt w:val="decimal"/>
      <w:lvlText w:val="%7."/>
      <w:lvlJc w:val="left"/>
      <w:pPr>
        <w:ind w:left="1020" w:hanging="360"/>
      </w:pPr>
    </w:lvl>
    <w:lvl w:ilvl="7" w:tplc="66C2BA50">
      <w:start w:val="1"/>
      <w:numFmt w:val="decimal"/>
      <w:lvlText w:val="%8."/>
      <w:lvlJc w:val="left"/>
      <w:pPr>
        <w:ind w:left="1020" w:hanging="360"/>
      </w:pPr>
    </w:lvl>
    <w:lvl w:ilvl="8" w:tplc="00368F2E">
      <w:start w:val="1"/>
      <w:numFmt w:val="decimal"/>
      <w:lvlText w:val="%9."/>
      <w:lvlJc w:val="left"/>
      <w:pPr>
        <w:ind w:left="1020" w:hanging="360"/>
      </w:pPr>
    </w:lvl>
  </w:abstractNum>
  <w:abstractNum w:abstractNumId="6"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0671E"/>
    <w:multiLevelType w:val="hybridMultilevel"/>
    <w:tmpl w:val="54E66972"/>
    <w:lvl w:ilvl="0" w:tplc="C1D0E46A">
      <w:start w:val="1"/>
      <w:numFmt w:val="lowerLetter"/>
      <w:pStyle w:val="RSCletteredlist"/>
      <w:lvlText w:val="(%1)"/>
      <w:lvlJc w:val="left"/>
      <w:pPr>
        <w:ind w:left="360" w:hanging="360"/>
      </w:pPr>
      <w:rPr>
        <w:sz w:val="22"/>
        <w:szCs w:val="22"/>
      </w:rPr>
    </w:lvl>
    <w:lvl w:ilvl="1" w:tplc="08090019">
      <w:start w:val="1"/>
      <w:numFmt w:val="lowerLetter"/>
      <w:lvlText w:val="%2."/>
      <w:lvlJc w:val="left"/>
      <w:pPr>
        <w:ind w:left="1015" w:hanging="360"/>
      </w:pPr>
    </w:lvl>
    <w:lvl w:ilvl="2" w:tplc="0809001B">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F0925"/>
    <w:multiLevelType w:val="hybridMultilevel"/>
    <w:tmpl w:val="400A2B06"/>
    <w:lvl w:ilvl="0" w:tplc="DC4A8D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5825E1"/>
    <w:multiLevelType w:val="hybridMultilevel"/>
    <w:tmpl w:val="23AC00F0"/>
    <w:lvl w:ilvl="0" w:tplc="4BF092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16965A6"/>
    <w:multiLevelType w:val="hybridMultilevel"/>
    <w:tmpl w:val="75060438"/>
    <w:lvl w:ilvl="0" w:tplc="03ECF8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0C298A"/>
    <w:multiLevelType w:val="hybridMultilevel"/>
    <w:tmpl w:val="A75854AA"/>
    <w:lvl w:ilvl="0" w:tplc="6122EDDC">
      <w:start w:val="1"/>
      <w:numFmt w:val="decimal"/>
      <w:lvlText w:val="%1."/>
      <w:lvlJc w:val="left"/>
      <w:pPr>
        <w:ind w:left="1020" w:hanging="360"/>
      </w:pPr>
    </w:lvl>
    <w:lvl w:ilvl="1" w:tplc="D756A5D6">
      <w:start w:val="1"/>
      <w:numFmt w:val="decimal"/>
      <w:lvlText w:val="%2."/>
      <w:lvlJc w:val="left"/>
      <w:pPr>
        <w:ind w:left="1020" w:hanging="360"/>
      </w:pPr>
    </w:lvl>
    <w:lvl w:ilvl="2" w:tplc="79FE90CE">
      <w:start w:val="1"/>
      <w:numFmt w:val="decimal"/>
      <w:lvlText w:val="%3."/>
      <w:lvlJc w:val="left"/>
      <w:pPr>
        <w:ind w:left="1020" w:hanging="360"/>
      </w:pPr>
    </w:lvl>
    <w:lvl w:ilvl="3" w:tplc="9432E4E2">
      <w:start w:val="1"/>
      <w:numFmt w:val="decimal"/>
      <w:lvlText w:val="%4."/>
      <w:lvlJc w:val="left"/>
      <w:pPr>
        <w:ind w:left="1020" w:hanging="360"/>
      </w:pPr>
    </w:lvl>
    <w:lvl w:ilvl="4" w:tplc="5196724E">
      <w:start w:val="1"/>
      <w:numFmt w:val="decimal"/>
      <w:lvlText w:val="%5."/>
      <w:lvlJc w:val="left"/>
      <w:pPr>
        <w:ind w:left="1020" w:hanging="360"/>
      </w:pPr>
    </w:lvl>
    <w:lvl w:ilvl="5" w:tplc="B0D6A926">
      <w:start w:val="1"/>
      <w:numFmt w:val="decimal"/>
      <w:lvlText w:val="%6."/>
      <w:lvlJc w:val="left"/>
      <w:pPr>
        <w:ind w:left="1020" w:hanging="360"/>
      </w:pPr>
    </w:lvl>
    <w:lvl w:ilvl="6" w:tplc="CA2804BC">
      <w:start w:val="1"/>
      <w:numFmt w:val="decimal"/>
      <w:lvlText w:val="%7."/>
      <w:lvlJc w:val="left"/>
      <w:pPr>
        <w:ind w:left="1020" w:hanging="360"/>
      </w:pPr>
    </w:lvl>
    <w:lvl w:ilvl="7" w:tplc="F190A7F0">
      <w:start w:val="1"/>
      <w:numFmt w:val="decimal"/>
      <w:lvlText w:val="%8."/>
      <w:lvlJc w:val="left"/>
      <w:pPr>
        <w:ind w:left="1020" w:hanging="360"/>
      </w:pPr>
    </w:lvl>
    <w:lvl w:ilvl="8" w:tplc="562688B0">
      <w:start w:val="1"/>
      <w:numFmt w:val="decimal"/>
      <w:lvlText w:val="%9."/>
      <w:lvlJc w:val="left"/>
      <w:pPr>
        <w:ind w:left="1020" w:hanging="360"/>
      </w:pPr>
    </w:lvl>
  </w:abstractNum>
  <w:abstractNum w:abstractNumId="20"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DBCBA9"/>
    <w:multiLevelType w:val="hybridMultilevel"/>
    <w:tmpl w:val="EC0C0BE8"/>
    <w:lvl w:ilvl="0" w:tplc="3F12057A">
      <w:start w:val="1"/>
      <w:numFmt w:val="lowerLetter"/>
      <w:lvlText w:val="(%1)"/>
      <w:lvlJc w:val="left"/>
      <w:pPr>
        <w:ind w:left="720" w:hanging="360"/>
      </w:pPr>
    </w:lvl>
    <w:lvl w:ilvl="1" w:tplc="70AE41E8">
      <w:start w:val="1"/>
      <w:numFmt w:val="lowerLetter"/>
      <w:lvlText w:val="%2."/>
      <w:lvlJc w:val="left"/>
      <w:pPr>
        <w:ind w:left="1440" w:hanging="360"/>
      </w:pPr>
    </w:lvl>
    <w:lvl w:ilvl="2" w:tplc="F0F698EE">
      <w:start w:val="1"/>
      <w:numFmt w:val="lowerRoman"/>
      <w:lvlText w:val="%3."/>
      <w:lvlJc w:val="right"/>
      <w:pPr>
        <w:ind w:left="2160" w:hanging="180"/>
      </w:pPr>
    </w:lvl>
    <w:lvl w:ilvl="3" w:tplc="8FB24A66">
      <w:start w:val="1"/>
      <w:numFmt w:val="decimal"/>
      <w:lvlText w:val="%4."/>
      <w:lvlJc w:val="left"/>
      <w:pPr>
        <w:ind w:left="2880" w:hanging="360"/>
      </w:pPr>
    </w:lvl>
    <w:lvl w:ilvl="4" w:tplc="B0AC2B1C">
      <w:start w:val="1"/>
      <w:numFmt w:val="lowerLetter"/>
      <w:lvlText w:val="%5."/>
      <w:lvlJc w:val="left"/>
      <w:pPr>
        <w:ind w:left="3600" w:hanging="360"/>
      </w:pPr>
    </w:lvl>
    <w:lvl w:ilvl="5" w:tplc="2FA07820">
      <w:start w:val="1"/>
      <w:numFmt w:val="lowerRoman"/>
      <w:lvlText w:val="%6."/>
      <w:lvlJc w:val="right"/>
      <w:pPr>
        <w:ind w:left="4320" w:hanging="180"/>
      </w:pPr>
    </w:lvl>
    <w:lvl w:ilvl="6" w:tplc="DF4E4622">
      <w:start w:val="1"/>
      <w:numFmt w:val="decimal"/>
      <w:lvlText w:val="%7."/>
      <w:lvlJc w:val="left"/>
      <w:pPr>
        <w:ind w:left="5040" w:hanging="360"/>
      </w:pPr>
    </w:lvl>
    <w:lvl w:ilvl="7" w:tplc="FAD6ABA6">
      <w:start w:val="1"/>
      <w:numFmt w:val="lowerLetter"/>
      <w:lvlText w:val="%8."/>
      <w:lvlJc w:val="left"/>
      <w:pPr>
        <w:ind w:left="5760" w:hanging="360"/>
      </w:pPr>
    </w:lvl>
    <w:lvl w:ilvl="8" w:tplc="6FBAC2E0">
      <w:start w:val="1"/>
      <w:numFmt w:val="lowerRoman"/>
      <w:lvlText w:val="%9."/>
      <w:lvlJc w:val="right"/>
      <w:pPr>
        <w:ind w:left="6480" w:hanging="180"/>
      </w:pPr>
    </w:lvl>
  </w:abstractNum>
  <w:abstractNum w:abstractNumId="22"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3D8019D"/>
    <w:multiLevelType w:val="hybridMultilevel"/>
    <w:tmpl w:val="097AD668"/>
    <w:lvl w:ilvl="0" w:tplc="0A0A6978">
      <w:start w:val="1"/>
      <w:numFmt w:val="decimal"/>
      <w:lvlText w:val="%1."/>
      <w:lvlJc w:val="left"/>
      <w:pPr>
        <w:ind w:left="1020" w:hanging="360"/>
      </w:pPr>
    </w:lvl>
    <w:lvl w:ilvl="1" w:tplc="996E7542">
      <w:start w:val="1"/>
      <w:numFmt w:val="decimal"/>
      <w:lvlText w:val="%2."/>
      <w:lvlJc w:val="left"/>
      <w:pPr>
        <w:ind w:left="1020" w:hanging="360"/>
      </w:pPr>
    </w:lvl>
    <w:lvl w:ilvl="2" w:tplc="FAB4935A">
      <w:start w:val="1"/>
      <w:numFmt w:val="decimal"/>
      <w:lvlText w:val="%3."/>
      <w:lvlJc w:val="left"/>
      <w:pPr>
        <w:ind w:left="1020" w:hanging="360"/>
      </w:pPr>
    </w:lvl>
    <w:lvl w:ilvl="3" w:tplc="685AA22E">
      <w:start w:val="1"/>
      <w:numFmt w:val="decimal"/>
      <w:lvlText w:val="%4."/>
      <w:lvlJc w:val="left"/>
      <w:pPr>
        <w:ind w:left="1020" w:hanging="360"/>
      </w:pPr>
    </w:lvl>
    <w:lvl w:ilvl="4" w:tplc="5BEA89FA">
      <w:start w:val="1"/>
      <w:numFmt w:val="decimal"/>
      <w:lvlText w:val="%5."/>
      <w:lvlJc w:val="left"/>
      <w:pPr>
        <w:ind w:left="1020" w:hanging="360"/>
      </w:pPr>
    </w:lvl>
    <w:lvl w:ilvl="5" w:tplc="AA5E74AC">
      <w:start w:val="1"/>
      <w:numFmt w:val="decimal"/>
      <w:lvlText w:val="%6."/>
      <w:lvlJc w:val="left"/>
      <w:pPr>
        <w:ind w:left="1020" w:hanging="360"/>
      </w:pPr>
    </w:lvl>
    <w:lvl w:ilvl="6" w:tplc="6CBCD61A">
      <w:start w:val="1"/>
      <w:numFmt w:val="decimal"/>
      <w:lvlText w:val="%7."/>
      <w:lvlJc w:val="left"/>
      <w:pPr>
        <w:ind w:left="1020" w:hanging="360"/>
      </w:pPr>
    </w:lvl>
    <w:lvl w:ilvl="7" w:tplc="6632E6E0">
      <w:start w:val="1"/>
      <w:numFmt w:val="decimal"/>
      <w:lvlText w:val="%8."/>
      <w:lvlJc w:val="left"/>
      <w:pPr>
        <w:ind w:left="1020" w:hanging="360"/>
      </w:pPr>
    </w:lvl>
    <w:lvl w:ilvl="8" w:tplc="B136107C">
      <w:start w:val="1"/>
      <w:numFmt w:val="decimal"/>
      <w:lvlText w:val="%9."/>
      <w:lvlJc w:val="left"/>
      <w:pPr>
        <w:ind w:left="1020" w:hanging="360"/>
      </w:pPr>
    </w:lvl>
  </w:abstractNum>
  <w:abstractNum w:abstractNumId="27" w15:restartNumberingAfterBreak="0">
    <w:nsid w:val="76BE30A7"/>
    <w:multiLevelType w:val="hybridMultilevel"/>
    <w:tmpl w:val="539857DC"/>
    <w:lvl w:ilvl="0" w:tplc="8F623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08668">
    <w:abstractNumId w:val="21"/>
  </w:num>
  <w:num w:numId="2" w16cid:durableId="2073505832">
    <w:abstractNumId w:val="24"/>
  </w:num>
  <w:num w:numId="3" w16cid:durableId="1840920733">
    <w:abstractNumId w:val="13"/>
  </w:num>
  <w:num w:numId="4" w16cid:durableId="721565615">
    <w:abstractNumId w:val="9"/>
  </w:num>
  <w:num w:numId="5" w16cid:durableId="530342509">
    <w:abstractNumId w:val="10"/>
  </w:num>
  <w:num w:numId="6" w16cid:durableId="1922399642">
    <w:abstractNumId w:val="22"/>
  </w:num>
  <w:num w:numId="7" w16cid:durableId="399403105">
    <w:abstractNumId w:val="23"/>
  </w:num>
  <w:num w:numId="8" w16cid:durableId="470638527">
    <w:abstractNumId w:val="2"/>
  </w:num>
  <w:num w:numId="9" w16cid:durableId="1150057273">
    <w:abstractNumId w:val="8"/>
  </w:num>
  <w:num w:numId="10" w16cid:durableId="2070881140">
    <w:abstractNumId w:val="7"/>
  </w:num>
  <w:num w:numId="11" w16cid:durableId="1133600883">
    <w:abstractNumId w:val="6"/>
  </w:num>
  <w:num w:numId="12" w16cid:durableId="330302112">
    <w:abstractNumId w:val="14"/>
  </w:num>
  <w:num w:numId="13" w16cid:durableId="1056120558">
    <w:abstractNumId w:val="6"/>
    <w:lvlOverride w:ilvl="0">
      <w:startOverride w:val="1"/>
    </w:lvlOverride>
  </w:num>
  <w:num w:numId="14" w16cid:durableId="40059539">
    <w:abstractNumId w:val="20"/>
  </w:num>
  <w:num w:numId="15" w16cid:durableId="1246567967">
    <w:abstractNumId w:val="17"/>
  </w:num>
  <w:num w:numId="16" w16cid:durableId="732972646">
    <w:abstractNumId w:val="12"/>
  </w:num>
  <w:num w:numId="17" w16cid:durableId="801311816">
    <w:abstractNumId w:val="7"/>
    <w:lvlOverride w:ilvl="0">
      <w:startOverride w:val="1"/>
    </w:lvlOverride>
  </w:num>
  <w:num w:numId="18" w16cid:durableId="903183293">
    <w:abstractNumId w:val="25"/>
  </w:num>
  <w:num w:numId="19" w16cid:durableId="810907959">
    <w:abstractNumId w:val="15"/>
  </w:num>
  <w:num w:numId="20" w16cid:durableId="1585529842">
    <w:abstractNumId w:val="0"/>
  </w:num>
  <w:num w:numId="21" w16cid:durableId="865556648">
    <w:abstractNumId w:val="6"/>
    <w:lvlOverride w:ilvl="0">
      <w:startOverride w:val="2"/>
    </w:lvlOverride>
  </w:num>
  <w:num w:numId="22" w16cid:durableId="169220002">
    <w:abstractNumId w:val="7"/>
  </w:num>
  <w:num w:numId="23" w16cid:durableId="1254507088">
    <w:abstractNumId w:val="7"/>
    <w:lvlOverride w:ilvl="0">
      <w:startOverride w:val="2"/>
    </w:lvlOverride>
  </w:num>
  <w:num w:numId="24" w16cid:durableId="1951470234">
    <w:abstractNumId w:val="7"/>
    <w:lvlOverride w:ilvl="0">
      <w:startOverride w:val="2"/>
    </w:lvlOverride>
  </w:num>
  <w:num w:numId="25" w16cid:durableId="1898665450">
    <w:abstractNumId w:val="19"/>
  </w:num>
  <w:num w:numId="26" w16cid:durableId="176509680">
    <w:abstractNumId w:val="1"/>
  </w:num>
  <w:num w:numId="27" w16cid:durableId="1776561601">
    <w:abstractNumId w:val="26"/>
  </w:num>
  <w:num w:numId="28" w16cid:durableId="1394239098">
    <w:abstractNumId w:val="3"/>
  </w:num>
  <w:num w:numId="29" w16cid:durableId="863396403">
    <w:abstractNumId w:val="4"/>
  </w:num>
  <w:num w:numId="30" w16cid:durableId="1982689412">
    <w:abstractNumId w:val="5"/>
  </w:num>
  <w:num w:numId="31" w16cid:durableId="1655647005">
    <w:abstractNumId w:val="6"/>
    <w:lvlOverride w:ilvl="0">
      <w:startOverride w:val="1"/>
    </w:lvlOverride>
  </w:num>
  <w:num w:numId="32" w16cid:durableId="566575098">
    <w:abstractNumId w:val="18"/>
  </w:num>
  <w:num w:numId="33" w16cid:durableId="1489860666">
    <w:abstractNumId w:val="7"/>
    <w:lvlOverride w:ilvl="0">
      <w:startOverride w:val="1"/>
    </w:lvlOverride>
  </w:num>
  <w:num w:numId="34" w16cid:durableId="700399307">
    <w:abstractNumId w:val="11"/>
  </w:num>
  <w:num w:numId="35" w16cid:durableId="914365524">
    <w:abstractNumId w:val="7"/>
    <w:lvlOverride w:ilvl="0">
      <w:startOverride w:val="1"/>
    </w:lvlOverride>
  </w:num>
  <w:num w:numId="36" w16cid:durableId="1904020191">
    <w:abstractNumId w:val="7"/>
    <w:lvlOverride w:ilvl="0">
      <w:startOverride w:val="1"/>
    </w:lvlOverride>
  </w:num>
  <w:num w:numId="37" w16cid:durableId="1709258977">
    <w:abstractNumId w:val="16"/>
  </w:num>
  <w:num w:numId="38" w16cid:durableId="129714744">
    <w:abstractNumId w:val="7"/>
    <w:lvlOverride w:ilvl="0">
      <w:startOverride w:val="1"/>
    </w:lvlOverride>
  </w:num>
  <w:num w:numId="39" w16cid:durableId="730732535">
    <w:abstractNumId w:val="7"/>
  </w:num>
  <w:num w:numId="40" w16cid:durableId="196086994">
    <w:abstractNumId w:val="27"/>
  </w:num>
  <w:num w:numId="41" w16cid:durableId="1298340761">
    <w:abstractNumId w:val="7"/>
    <w:lvlOverride w:ilvl="0">
      <w:startOverride w:val="1"/>
    </w:lvlOverride>
  </w:num>
  <w:num w:numId="42" w16cid:durableId="1310481257">
    <w:abstractNumId w:val="7"/>
    <w:lvlOverride w:ilvl="0">
      <w:startOverride w:val="1"/>
    </w:lvlOverride>
  </w:num>
  <w:num w:numId="43" w16cid:durableId="572666947">
    <w:abstractNumId w:val="7"/>
    <w:lvlOverride w:ilvl="0">
      <w:startOverride w:val="1"/>
    </w:lvlOverride>
  </w:num>
  <w:num w:numId="44" w16cid:durableId="1725371794">
    <w:abstractNumId w:val="7"/>
    <w:lvlOverride w:ilvl="0">
      <w:startOverride w:val="1"/>
    </w:lvlOverride>
  </w:num>
  <w:num w:numId="45" w16cid:durableId="213401304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0C"/>
    <w:rsid w:val="00004F0E"/>
    <w:rsid w:val="00007C2A"/>
    <w:rsid w:val="0001680E"/>
    <w:rsid w:val="000219CD"/>
    <w:rsid w:val="00022049"/>
    <w:rsid w:val="00026797"/>
    <w:rsid w:val="00027B9B"/>
    <w:rsid w:val="000313E7"/>
    <w:rsid w:val="00045196"/>
    <w:rsid w:val="00045C08"/>
    <w:rsid w:val="00053530"/>
    <w:rsid w:val="000866AC"/>
    <w:rsid w:val="00087E6D"/>
    <w:rsid w:val="00091075"/>
    <w:rsid w:val="00092315"/>
    <w:rsid w:val="00092796"/>
    <w:rsid w:val="000A31FD"/>
    <w:rsid w:val="000A768F"/>
    <w:rsid w:val="000B0FE6"/>
    <w:rsid w:val="000B5C92"/>
    <w:rsid w:val="000B6CA6"/>
    <w:rsid w:val="000C5517"/>
    <w:rsid w:val="000E1240"/>
    <w:rsid w:val="000E1640"/>
    <w:rsid w:val="000E5F58"/>
    <w:rsid w:val="000F09E4"/>
    <w:rsid w:val="00106CC0"/>
    <w:rsid w:val="001149F1"/>
    <w:rsid w:val="001200BE"/>
    <w:rsid w:val="0012032C"/>
    <w:rsid w:val="00134A1F"/>
    <w:rsid w:val="00134BA6"/>
    <w:rsid w:val="00140988"/>
    <w:rsid w:val="0014186A"/>
    <w:rsid w:val="00144A35"/>
    <w:rsid w:val="00160642"/>
    <w:rsid w:val="00185A38"/>
    <w:rsid w:val="0019024C"/>
    <w:rsid w:val="001951DA"/>
    <w:rsid w:val="001A3EA5"/>
    <w:rsid w:val="001B5290"/>
    <w:rsid w:val="001C3AFD"/>
    <w:rsid w:val="001C5675"/>
    <w:rsid w:val="001C65BC"/>
    <w:rsid w:val="001E4BC8"/>
    <w:rsid w:val="002014A9"/>
    <w:rsid w:val="00204468"/>
    <w:rsid w:val="00204677"/>
    <w:rsid w:val="0020504E"/>
    <w:rsid w:val="002102EB"/>
    <w:rsid w:val="00217F07"/>
    <w:rsid w:val="00226B7F"/>
    <w:rsid w:val="00231C1C"/>
    <w:rsid w:val="0023536A"/>
    <w:rsid w:val="00240B56"/>
    <w:rsid w:val="002667E7"/>
    <w:rsid w:val="00283708"/>
    <w:rsid w:val="00284AD7"/>
    <w:rsid w:val="00287EBB"/>
    <w:rsid w:val="002A2752"/>
    <w:rsid w:val="002A2C25"/>
    <w:rsid w:val="002A3BC3"/>
    <w:rsid w:val="002A77FF"/>
    <w:rsid w:val="002B1A20"/>
    <w:rsid w:val="002B7031"/>
    <w:rsid w:val="002C03D8"/>
    <w:rsid w:val="002C2223"/>
    <w:rsid w:val="002C32BA"/>
    <w:rsid w:val="002D34BA"/>
    <w:rsid w:val="002E36A6"/>
    <w:rsid w:val="002E47CA"/>
    <w:rsid w:val="002F7CF9"/>
    <w:rsid w:val="00303E18"/>
    <w:rsid w:val="003059AB"/>
    <w:rsid w:val="0032273B"/>
    <w:rsid w:val="00322AE6"/>
    <w:rsid w:val="00326F2D"/>
    <w:rsid w:val="003270CC"/>
    <w:rsid w:val="003312AD"/>
    <w:rsid w:val="003329C5"/>
    <w:rsid w:val="00341643"/>
    <w:rsid w:val="003534F3"/>
    <w:rsid w:val="00353DC6"/>
    <w:rsid w:val="00356F4E"/>
    <w:rsid w:val="0036104E"/>
    <w:rsid w:val="00362CC1"/>
    <w:rsid w:val="00370DCF"/>
    <w:rsid w:val="003716B9"/>
    <w:rsid w:val="00372BE1"/>
    <w:rsid w:val="0038601D"/>
    <w:rsid w:val="00386E25"/>
    <w:rsid w:val="00391BED"/>
    <w:rsid w:val="00393B57"/>
    <w:rsid w:val="003A6537"/>
    <w:rsid w:val="003B195C"/>
    <w:rsid w:val="003E0E43"/>
    <w:rsid w:val="003E5776"/>
    <w:rsid w:val="003F2411"/>
    <w:rsid w:val="003F2EF3"/>
    <w:rsid w:val="003F5AF4"/>
    <w:rsid w:val="0040046B"/>
    <w:rsid w:val="00402C66"/>
    <w:rsid w:val="00413541"/>
    <w:rsid w:val="00423BEC"/>
    <w:rsid w:val="00432757"/>
    <w:rsid w:val="004478D8"/>
    <w:rsid w:val="00454124"/>
    <w:rsid w:val="00460AA5"/>
    <w:rsid w:val="00460C74"/>
    <w:rsid w:val="00463373"/>
    <w:rsid w:val="0046389A"/>
    <w:rsid w:val="00463BDF"/>
    <w:rsid w:val="004640F2"/>
    <w:rsid w:val="00475E28"/>
    <w:rsid w:val="004850CD"/>
    <w:rsid w:val="00485E48"/>
    <w:rsid w:val="0049669E"/>
    <w:rsid w:val="00497EBD"/>
    <w:rsid w:val="004A4969"/>
    <w:rsid w:val="004A69B6"/>
    <w:rsid w:val="004A6C93"/>
    <w:rsid w:val="004C3A0D"/>
    <w:rsid w:val="004C5E01"/>
    <w:rsid w:val="004D46C0"/>
    <w:rsid w:val="004E31E8"/>
    <w:rsid w:val="004E639D"/>
    <w:rsid w:val="005025BB"/>
    <w:rsid w:val="00503FB6"/>
    <w:rsid w:val="00516F80"/>
    <w:rsid w:val="00520689"/>
    <w:rsid w:val="00525B8C"/>
    <w:rsid w:val="00526C01"/>
    <w:rsid w:val="00541CA9"/>
    <w:rsid w:val="00560449"/>
    <w:rsid w:val="00564292"/>
    <w:rsid w:val="00570098"/>
    <w:rsid w:val="005820B0"/>
    <w:rsid w:val="0058550C"/>
    <w:rsid w:val="00594CC6"/>
    <w:rsid w:val="00595C09"/>
    <w:rsid w:val="005975BE"/>
    <w:rsid w:val="005A2B19"/>
    <w:rsid w:val="005B5415"/>
    <w:rsid w:val="005C4E6E"/>
    <w:rsid w:val="005C5B73"/>
    <w:rsid w:val="005D155D"/>
    <w:rsid w:val="005D7333"/>
    <w:rsid w:val="005F0459"/>
    <w:rsid w:val="005F1F71"/>
    <w:rsid w:val="0060201D"/>
    <w:rsid w:val="00605C34"/>
    <w:rsid w:val="00622D17"/>
    <w:rsid w:val="006235A1"/>
    <w:rsid w:val="006320F9"/>
    <w:rsid w:val="0063693F"/>
    <w:rsid w:val="006411A7"/>
    <w:rsid w:val="0065082E"/>
    <w:rsid w:val="00657E43"/>
    <w:rsid w:val="00675802"/>
    <w:rsid w:val="006772DA"/>
    <w:rsid w:val="006820BE"/>
    <w:rsid w:val="006A0F19"/>
    <w:rsid w:val="006A6EAB"/>
    <w:rsid w:val="006B1F97"/>
    <w:rsid w:val="006B6F8D"/>
    <w:rsid w:val="006C551D"/>
    <w:rsid w:val="006C7B0F"/>
    <w:rsid w:val="006D0FA8"/>
    <w:rsid w:val="006D6692"/>
    <w:rsid w:val="006D790E"/>
    <w:rsid w:val="006E3AE7"/>
    <w:rsid w:val="006E64A5"/>
    <w:rsid w:val="006F36BB"/>
    <w:rsid w:val="006F7FB7"/>
    <w:rsid w:val="007014B8"/>
    <w:rsid w:val="007042E5"/>
    <w:rsid w:val="00716A93"/>
    <w:rsid w:val="00741ECD"/>
    <w:rsid w:val="007424D7"/>
    <w:rsid w:val="007443E5"/>
    <w:rsid w:val="007535B6"/>
    <w:rsid w:val="00764810"/>
    <w:rsid w:val="00766A6A"/>
    <w:rsid w:val="0077158F"/>
    <w:rsid w:val="007859BF"/>
    <w:rsid w:val="00790A69"/>
    <w:rsid w:val="00792401"/>
    <w:rsid w:val="0079342B"/>
    <w:rsid w:val="00793A37"/>
    <w:rsid w:val="007B67E6"/>
    <w:rsid w:val="007C05C3"/>
    <w:rsid w:val="007C293C"/>
    <w:rsid w:val="007C2D26"/>
    <w:rsid w:val="007D1560"/>
    <w:rsid w:val="007D4A8F"/>
    <w:rsid w:val="007E2901"/>
    <w:rsid w:val="007F426D"/>
    <w:rsid w:val="008037C5"/>
    <w:rsid w:val="0080546C"/>
    <w:rsid w:val="00813905"/>
    <w:rsid w:val="00814786"/>
    <w:rsid w:val="008201ED"/>
    <w:rsid w:val="00821839"/>
    <w:rsid w:val="00823473"/>
    <w:rsid w:val="008335BF"/>
    <w:rsid w:val="00835B9C"/>
    <w:rsid w:val="00841A83"/>
    <w:rsid w:val="00842935"/>
    <w:rsid w:val="0084347C"/>
    <w:rsid w:val="00854C8E"/>
    <w:rsid w:val="00861114"/>
    <w:rsid w:val="00862C24"/>
    <w:rsid w:val="00870AF0"/>
    <w:rsid w:val="008743ED"/>
    <w:rsid w:val="0089187A"/>
    <w:rsid w:val="00892569"/>
    <w:rsid w:val="008A1B0B"/>
    <w:rsid w:val="008B1501"/>
    <w:rsid w:val="008C0669"/>
    <w:rsid w:val="008C5E1D"/>
    <w:rsid w:val="008C7B30"/>
    <w:rsid w:val="008D1A3B"/>
    <w:rsid w:val="008E3108"/>
    <w:rsid w:val="008E60BD"/>
    <w:rsid w:val="008F2DA0"/>
    <w:rsid w:val="009018FB"/>
    <w:rsid w:val="0092123F"/>
    <w:rsid w:val="00921C0F"/>
    <w:rsid w:val="00922ACE"/>
    <w:rsid w:val="00923649"/>
    <w:rsid w:val="00937AF6"/>
    <w:rsid w:val="00945B3E"/>
    <w:rsid w:val="0097210A"/>
    <w:rsid w:val="00973447"/>
    <w:rsid w:val="00993786"/>
    <w:rsid w:val="00996A16"/>
    <w:rsid w:val="009A3093"/>
    <w:rsid w:val="009A38F2"/>
    <w:rsid w:val="009C6150"/>
    <w:rsid w:val="009D1B7E"/>
    <w:rsid w:val="009D3572"/>
    <w:rsid w:val="009D536F"/>
    <w:rsid w:val="009D5DB7"/>
    <w:rsid w:val="009F0153"/>
    <w:rsid w:val="009F2376"/>
    <w:rsid w:val="00A05934"/>
    <w:rsid w:val="00A061BB"/>
    <w:rsid w:val="00A177A3"/>
    <w:rsid w:val="00A276D7"/>
    <w:rsid w:val="00A32C59"/>
    <w:rsid w:val="00A34D68"/>
    <w:rsid w:val="00A3645D"/>
    <w:rsid w:val="00A4337E"/>
    <w:rsid w:val="00A5348B"/>
    <w:rsid w:val="00A55D0E"/>
    <w:rsid w:val="00A571EB"/>
    <w:rsid w:val="00A5740C"/>
    <w:rsid w:val="00A57CD2"/>
    <w:rsid w:val="00A66348"/>
    <w:rsid w:val="00A70C69"/>
    <w:rsid w:val="00A725C3"/>
    <w:rsid w:val="00A81DBF"/>
    <w:rsid w:val="00A84218"/>
    <w:rsid w:val="00A85CD9"/>
    <w:rsid w:val="00A91F96"/>
    <w:rsid w:val="00A9720F"/>
    <w:rsid w:val="00AA2944"/>
    <w:rsid w:val="00AB639C"/>
    <w:rsid w:val="00AC2A78"/>
    <w:rsid w:val="00AD1799"/>
    <w:rsid w:val="00AE0CD6"/>
    <w:rsid w:val="00AE5E27"/>
    <w:rsid w:val="00AF26F6"/>
    <w:rsid w:val="00B00755"/>
    <w:rsid w:val="00B07819"/>
    <w:rsid w:val="00B16B2B"/>
    <w:rsid w:val="00B17E8D"/>
    <w:rsid w:val="00B226A7"/>
    <w:rsid w:val="00B32608"/>
    <w:rsid w:val="00B337CB"/>
    <w:rsid w:val="00B3484B"/>
    <w:rsid w:val="00B35DBB"/>
    <w:rsid w:val="00B441B5"/>
    <w:rsid w:val="00B547FD"/>
    <w:rsid w:val="00B61737"/>
    <w:rsid w:val="00B63A44"/>
    <w:rsid w:val="00B67902"/>
    <w:rsid w:val="00B67A03"/>
    <w:rsid w:val="00B71E66"/>
    <w:rsid w:val="00B721F1"/>
    <w:rsid w:val="00B818C4"/>
    <w:rsid w:val="00B82F82"/>
    <w:rsid w:val="00BA7A3E"/>
    <w:rsid w:val="00BA7C94"/>
    <w:rsid w:val="00BB05E3"/>
    <w:rsid w:val="00BB0B3B"/>
    <w:rsid w:val="00BB3617"/>
    <w:rsid w:val="00BC5741"/>
    <w:rsid w:val="00BC5E10"/>
    <w:rsid w:val="00BD1443"/>
    <w:rsid w:val="00BD3EE6"/>
    <w:rsid w:val="00BD6174"/>
    <w:rsid w:val="00BF0FC9"/>
    <w:rsid w:val="00C16EDA"/>
    <w:rsid w:val="00C1703F"/>
    <w:rsid w:val="00C3002A"/>
    <w:rsid w:val="00C34AB1"/>
    <w:rsid w:val="00C44609"/>
    <w:rsid w:val="00C528FD"/>
    <w:rsid w:val="00C576E2"/>
    <w:rsid w:val="00C6115C"/>
    <w:rsid w:val="00C6122F"/>
    <w:rsid w:val="00C644EC"/>
    <w:rsid w:val="00C6575E"/>
    <w:rsid w:val="00C65F9A"/>
    <w:rsid w:val="00C75B17"/>
    <w:rsid w:val="00C83B68"/>
    <w:rsid w:val="00CA4027"/>
    <w:rsid w:val="00CB76B2"/>
    <w:rsid w:val="00CC6A8A"/>
    <w:rsid w:val="00CD5E3C"/>
    <w:rsid w:val="00CD61C0"/>
    <w:rsid w:val="00CE521B"/>
    <w:rsid w:val="00CE7333"/>
    <w:rsid w:val="00D024A0"/>
    <w:rsid w:val="00D0389B"/>
    <w:rsid w:val="00D200AA"/>
    <w:rsid w:val="00D278E6"/>
    <w:rsid w:val="00D444BA"/>
    <w:rsid w:val="00D449A1"/>
    <w:rsid w:val="00D56C1B"/>
    <w:rsid w:val="00D57DAF"/>
    <w:rsid w:val="00D6170E"/>
    <w:rsid w:val="00D61CC4"/>
    <w:rsid w:val="00D62A21"/>
    <w:rsid w:val="00D6552F"/>
    <w:rsid w:val="00D65891"/>
    <w:rsid w:val="00D732BB"/>
    <w:rsid w:val="00D7691F"/>
    <w:rsid w:val="00D80021"/>
    <w:rsid w:val="00D83510"/>
    <w:rsid w:val="00D87C5F"/>
    <w:rsid w:val="00D92EA9"/>
    <w:rsid w:val="00DA067D"/>
    <w:rsid w:val="00DA3184"/>
    <w:rsid w:val="00DA5BC3"/>
    <w:rsid w:val="00DA615B"/>
    <w:rsid w:val="00DA7777"/>
    <w:rsid w:val="00DB59B2"/>
    <w:rsid w:val="00DE4519"/>
    <w:rsid w:val="00DF1012"/>
    <w:rsid w:val="00DF1C5C"/>
    <w:rsid w:val="00DF20EF"/>
    <w:rsid w:val="00DF6A21"/>
    <w:rsid w:val="00E00EA4"/>
    <w:rsid w:val="00E069A3"/>
    <w:rsid w:val="00E12693"/>
    <w:rsid w:val="00E1413C"/>
    <w:rsid w:val="00E174ED"/>
    <w:rsid w:val="00E21C1D"/>
    <w:rsid w:val="00E23EAC"/>
    <w:rsid w:val="00E27034"/>
    <w:rsid w:val="00E30974"/>
    <w:rsid w:val="00E32617"/>
    <w:rsid w:val="00E32BA7"/>
    <w:rsid w:val="00E36D24"/>
    <w:rsid w:val="00E408AC"/>
    <w:rsid w:val="00E47CCE"/>
    <w:rsid w:val="00E6112B"/>
    <w:rsid w:val="00E82006"/>
    <w:rsid w:val="00E84C07"/>
    <w:rsid w:val="00E84CF5"/>
    <w:rsid w:val="00E915D9"/>
    <w:rsid w:val="00E933A1"/>
    <w:rsid w:val="00EA0C1D"/>
    <w:rsid w:val="00EB001B"/>
    <w:rsid w:val="00EB417C"/>
    <w:rsid w:val="00EC0767"/>
    <w:rsid w:val="00EC56C9"/>
    <w:rsid w:val="00ED2B7D"/>
    <w:rsid w:val="00ED698B"/>
    <w:rsid w:val="00EE3232"/>
    <w:rsid w:val="00EE390F"/>
    <w:rsid w:val="00EF0138"/>
    <w:rsid w:val="00EF3FDA"/>
    <w:rsid w:val="00F02832"/>
    <w:rsid w:val="00F14F22"/>
    <w:rsid w:val="00F1717E"/>
    <w:rsid w:val="00F36CBA"/>
    <w:rsid w:val="00F412EF"/>
    <w:rsid w:val="00F452CC"/>
    <w:rsid w:val="00F51192"/>
    <w:rsid w:val="00F55FE1"/>
    <w:rsid w:val="00F709FB"/>
    <w:rsid w:val="00F71CF7"/>
    <w:rsid w:val="00F94701"/>
    <w:rsid w:val="00F94905"/>
    <w:rsid w:val="00FC2E12"/>
    <w:rsid w:val="00FC47E4"/>
    <w:rsid w:val="00FC54F8"/>
    <w:rsid w:val="00FC61FF"/>
    <w:rsid w:val="00FC7F88"/>
    <w:rsid w:val="00FD124C"/>
    <w:rsid w:val="00FD65CF"/>
    <w:rsid w:val="00FD6697"/>
    <w:rsid w:val="00FD6D7D"/>
    <w:rsid w:val="00FE588E"/>
    <w:rsid w:val="00FF382F"/>
    <w:rsid w:val="00FF5F8F"/>
    <w:rsid w:val="019A2278"/>
    <w:rsid w:val="0A95BE0F"/>
    <w:rsid w:val="0F3FE658"/>
    <w:rsid w:val="1222A4FC"/>
    <w:rsid w:val="12408461"/>
    <w:rsid w:val="1E34FB4B"/>
    <w:rsid w:val="2E3E1224"/>
    <w:rsid w:val="42917638"/>
    <w:rsid w:val="461F1D89"/>
    <w:rsid w:val="486B7A30"/>
    <w:rsid w:val="495386AF"/>
    <w:rsid w:val="49FD3039"/>
    <w:rsid w:val="4CD89A25"/>
    <w:rsid w:val="51E0A3D6"/>
    <w:rsid w:val="54CD4557"/>
    <w:rsid w:val="5F83E947"/>
    <w:rsid w:val="663EE633"/>
    <w:rsid w:val="67E6CDE5"/>
    <w:rsid w:val="6BDDD11F"/>
    <w:rsid w:val="6E491821"/>
    <w:rsid w:val="713A5208"/>
    <w:rsid w:val="72EDDDF7"/>
    <w:rsid w:val="77BB049D"/>
    <w:rsid w:val="7D5D8C46"/>
    <w:rsid w:val="7E8CB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8"/>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9"/>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10"/>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1"/>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2"/>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4"/>
      </w:numPr>
    </w:pPr>
  </w:style>
  <w:style w:type="numbering" w:customStyle="1" w:styleId="CurrentList2">
    <w:name w:val="Current List2"/>
    <w:uiPriority w:val="99"/>
    <w:rsid w:val="002D34BA"/>
    <w:pPr>
      <w:numPr>
        <w:numId w:val="15"/>
      </w:numPr>
    </w:pPr>
  </w:style>
  <w:style w:type="numbering" w:customStyle="1" w:styleId="CurrentList3">
    <w:name w:val="Current List3"/>
    <w:uiPriority w:val="99"/>
    <w:rsid w:val="002D34BA"/>
    <w:pPr>
      <w:numPr>
        <w:numId w:val="16"/>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8"/>
      </w:numPr>
    </w:pPr>
  </w:style>
  <w:style w:type="character" w:customStyle="1" w:styleId="UnresolvedMention1">
    <w:name w:val="Unresolved Mention1"/>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semiHidden/>
    <w:unhideWhenUsed/>
    <w:rsid w:val="00842935"/>
    <w:rPr>
      <w:sz w:val="16"/>
      <w:szCs w:val="16"/>
    </w:rPr>
  </w:style>
  <w:style w:type="paragraph" w:styleId="CommentText0">
    <w:name w:val="annotation text"/>
    <w:basedOn w:val="Normal"/>
    <w:link w:val="CommentTextChar"/>
    <w:unhideWhenUsed/>
    <w:rsid w:val="00842935"/>
    <w:pPr>
      <w:spacing w:line="240" w:lineRule="auto"/>
    </w:pPr>
  </w:style>
  <w:style w:type="character" w:customStyle="1" w:styleId="CommentTextChar">
    <w:name w:val="Comment Text Char"/>
    <w:basedOn w:val="DefaultParagraphFont"/>
    <w:link w:val="CommentText0"/>
    <w:rsid w:val="00842935"/>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842935"/>
    <w:rPr>
      <w:b/>
      <w:bCs/>
    </w:rPr>
  </w:style>
  <w:style w:type="character" w:customStyle="1" w:styleId="CommentSubjectChar">
    <w:name w:val="Comment Subject Char"/>
    <w:basedOn w:val="CommentTextChar"/>
    <w:link w:val="CommentSubject"/>
    <w:uiPriority w:val="99"/>
    <w:semiHidden/>
    <w:rsid w:val="00842935"/>
    <w:rPr>
      <w:rFonts w:ascii="Arial" w:hAnsi="Arial" w:cs="Arial"/>
      <w:b/>
      <w:bCs/>
      <w:sz w:val="20"/>
      <w:szCs w:val="20"/>
      <w:lang w:eastAsia="zh-CN"/>
    </w:rPr>
  </w:style>
  <w:style w:type="paragraph" w:styleId="BalloonText">
    <w:name w:val="Balloon Text"/>
    <w:basedOn w:val="Normal"/>
    <w:link w:val="BalloonTextChar"/>
    <w:uiPriority w:val="99"/>
    <w:semiHidden/>
    <w:unhideWhenUsed/>
    <w:rsid w:val="00423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BEC"/>
    <w:rPr>
      <w:rFonts w:ascii="Segoe UI" w:hAnsi="Segoe UI" w:cs="Segoe UI"/>
      <w:sz w:val="18"/>
      <w:szCs w:val="18"/>
      <w:lang w:eastAsia="zh-CN"/>
    </w:rPr>
  </w:style>
  <w:style w:type="paragraph" w:styleId="Revision">
    <w:name w:val="Revision"/>
    <w:hidden/>
    <w:uiPriority w:val="99"/>
    <w:semiHidden/>
    <w:rsid w:val="002B7031"/>
    <w:pPr>
      <w:spacing w:after="0" w:line="240" w:lineRule="auto"/>
    </w:pPr>
    <w:rPr>
      <w:rFonts w:ascii="Arial" w:hAnsi="Arial" w:cs="Arial"/>
      <w:sz w:val="20"/>
      <w:szCs w:val="20"/>
      <w:lang w:eastAsia="zh-CN"/>
    </w:rPr>
  </w:style>
  <w:style w:type="character" w:customStyle="1" w:styleId="UnresolvedMention2">
    <w:name w:val="Unresolved Mention2"/>
    <w:basedOn w:val="DefaultParagraphFont"/>
    <w:uiPriority w:val="99"/>
    <w:semiHidden/>
    <w:unhideWhenUsed/>
    <w:rsid w:val="00497EBD"/>
    <w:rPr>
      <w:color w:val="605E5C"/>
      <w:shd w:val="clear" w:color="auto" w:fill="E1DFDD"/>
    </w:rPr>
  </w:style>
  <w:style w:type="character" w:styleId="PlaceholderText">
    <w:name w:val="Placeholder Text"/>
    <w:basedOn w:val="DefaultParagraphFont"/>
    <w:uiPriority w:val="99"/>
    <w:semiHidden/>
    <w:rsid w:val="00B3484B"/>
    <w:rPr>
      <w:color w:val="666666"/>
    </w:rPr>
  </w:style>
  <w:style w:type="paragraph" w:styleId="ListParagraph">
    <w:name w:val="List Paragraph"/>
    <w:basedOn w:val="Normal"/>
    <w:uiPriority w:val="34"/>
    <w:qFormat/>
    <w:rsid w:val="00185A38"/>
    <w:pPr>
      <w:ind w:left="720"/>
      <w:contextualSpacing/>
    </w:pPr>
  </w:style>
  <w:style w:type="character" w:styleId="FollowedHyperlink">
    <w:name w:val="FollowedHyperlink"/>
    <w:basedOn w:val="DefaultParagraphFont"/>
    <w:uiPriority w:val="99"/>
    <w:semiHidden/>
    <w:unhideWhenUsed/>
    <w:rsid w:val="00303E18"/>
    <w:rPr>
      <w:color w:val="954F72" w:themeColor="followedHyperlink"/>
      <w:u w:val="single"/>
    </w:rPr>
  </w:style>
  <w:style w:type="character" w:styleId="UnresolvedMention">
    <w:name w:val="Unresolved Mention"/>
    <w:basedOn w:val="DefaultParagraphFont"/>
    <w:uiPriority w:val="99"/>
    <w:semiHidden/>
    <w:unhideWhenUsed/>
    <w:rsid w:val="00E069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7019">
      <w:bodyDiv w:val="1"/>
      <w:marLeft w:val="0"/>
      <w:marRight w:val="0"/>
      <w:marTop w:val="0"/>
      <w:marBottom w:val="0"/>
      <w:divBdr>
        <w:top w:val="none" w:sz="0" w:space="0" w:color="auto"/>
        <w:left w:val="none" w:sz="0" w:space="0" w:color="auto"/>
        <w:bottom w:val="none" w:sz="0" w:space="0" w:color="auto"/>
        <w:right w:val="none" w:sz="0" w:space="0" w:color="auto"/>
      </w:divBdr>
    </w:div>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601183189">
      <w:bodyDiv w:val="1"/>
      <w:marLeft w:val="0"/>
      <w:marRight w:val="0"/>
      <w:marTop w:val="0"/>
      <w:marBottom w:val="0"/>
      <w:divBdr>
        <w:top w:val="none" w:sz="0" w:space="0" w:color="auto"/>
        <w:left w:val="none" w:sz="0" w:space="0" w:color="auto"/>
        <w:bottom w:val="none" w:sz="0" w:space="0" w:color="auto"/>
        <w:right w:val="none" w:sz="0" w:space="0" w:color="auto"/>
      </w:divBdr>
    </w:div>
    <w:div w:id="619729178">
      <w:bodyDiv w:val="1"/>
      <w:marLeft w:val="0"/>
      <w:marRight w:val="0"/>
      <w:marTop w:val="0"/>
      <w:marBottom w:val="0"/>
      <w:divBdr>
        <w:top w:val="none" w:sz="0" w:space="0" w:color="auto"/>
        <w:left w:val="none" w:sz="0" w:space="0" w:color="auto"/>
        <w:bottom w:val="none" w:sz="0" w:space="0" w:color="auto"/>
        <w:right w:val="none" w:sz="0" w:space="0" w:color="auto"/>
      </w:divBdr>
    </w:div>
    <w:div w:id="1248929765">
      <w:bodyDiv w:val="1"/>
      <w:marLeft w:val="0"/>
      <w:marRight w:val="0"/>
      <w:marTop w:val="0"/>
      <w:marBottom w:val="0"/>
      <w:divBdr>
        <w:top w:val="none" w:sz="0" w:space="0" w:color="auto"/>
        <w:left w:val="none" w:sz="0" w:space="0" w:color="auto"/>
        <w:bottom w:val="none" w:sz="0" w:space="0" w:color="auto"/>
        <w:right w:val="none" w:sz="0" w:space="0" w:color="auto"/>
      </w:divBdr>
    </w:div>
    <w:div w:id="1277056086">
      <w:bodyDiv w:val="1"/>
      <w:marLeft w:val="0"/>
      <w:marRight w:val="0"/>
      <w:marTop w:val="0"/>
      <w:marBottom w:val="0"/>
      <w:divBdr>
        <w:top w:val="none" w:sz="0" w:space="0" w:color="auto"/>
        <w:left w:val="none" w:sz="0" w:space="0" w:color="auto"/>
        <w:bottom w:val="none" w:sz="0" w:space="0" w:color="auto"/>
        <w:right w:val="none" w:sz="0" w:space="0" w:color="auto"/>
      </w:divBdr>
    </w:div>
    <w:div w:id="1471091173">
      <w:bodyDiv w:val="1"/>
      <w:marLeft w:val="0"/>
      <w:marRight w:val="0"/>
      <w:marTop w:val="0"/>
      <w:marBottom w:val="0"/>
      <w:divBdr>
        <w:top w:val="none" w:sz="0" w:space="0" w:color="auto"/>
        <w:left w:val="none" w:sz="0" w:space="0" w:color="auto"/>
        <w:bottom w:val="none" w:sz="0" w:space="0" w:color="auto"/>
        <w:right w:val="none" w:sz="0" w:space="0" w:color="auto"/>
      </w:divBdr>
    </w:div>
    <w:div w:id="1792435394">
      <w:bodyDiv w:val="1"/>
      <w:marLeft w:val="0"/>
      <w:marRight w:val="0"/>
      <w:marTop w:val="0"/>
      <w:marBottom w:val="0"/>
      <w:divBdr>
        <w:top w:val="none" w:sz="0" w:space="0" w:color="auto"/>
        <w:left w:val="none" w:sz="0" w:space="0" w:color="auto"/>
        <w:bottom w:val="none" w:sz="0" w:space="0" w:color="auto"/>
        <w:right w:val="none" w:sz="0" w:space="0" w:color="auto"/>
      </w:divBdr>
    </w:div>
    <w:div w:id="1817801056">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6.sv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4.sv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29" Type="http://schemas.openxmlformats.org/officeDocument/2006/relationships/image" Target="media/image19.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image" Target="media/image14.svg"/><Relationship Id="rId32" Type="http://schemas.openxmlformats.org/officeDocument/2006/relationships/image" Target="media/image22.svg"/><Relationship Id="rId37" Type="http://schemas.openxmlformats.org/officeDocument/2006/relationships/image" Target="media/image26.png"/><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hyperlink" Target="https://rsc.li/43na3ov"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rsc.li/45bB6pv"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png"/></Relationships>
</file>

<file path=word/_rels/header1.xml.rels><?xml version="1.0" encoding="UTF-8" standalone="yes"?>
<Relationships xmlns="http://schemas.openxmlformats.org/package/2006/relationships"><Relationship Id="rId3" Type="http://schemas.openxmlformats.org/officeDocument/2006/relationships/hyperlink" Target="https://rsc.li/4eGzSar" TargetMode="External"/><Relationship Id="rId2" Type="http://schemas.openxmlformats.org/officeDocument/2006/relationships/image" Target="media/image30.emf"/><Relationship Id="rId1" Type="http://schemas.openxmlformats.org/officeDocument/2006/relationships/image" Target="media/image29.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5BB1F-D630-4535-91AA-EBD933C2D671}">
  <ds:schemaRefs>
    <ds:schemaRef ds:uri="http://schemas.microsoft.com/sharepoint/v3/contenttype/forms"/>
  </ds:schemaRefs>
</ds:datastoreItem>
</file>

<file path=customXml/itemProps2.xml><?xml version="1.0" encoding="utf-8"?>
<ds:datastoreItem xmlns:ds="http://schemas.openxmlformats.org/officeDocument/2006/customXml" ds:itemID="{852A2ED4-A7D9-4AD6-B4D8-BECE9374B7A2}">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929781C8-5D2C-4C49-A847-599B9401E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E0EEDB-02B5-455B-84E6-9B43D88E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Atoms and isotopes developing understanding teacher guidance</vt:lpstr>
    </vt:vector>
  </TitlesOfParts>
  <Manager/>
  <Company>Royal Society Of Chemistry</Company>
  <LinksUpToDate>false</LinksUpToDate>
  <CharactersWithSpaces>6072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Atoms and isotopes developing understanding teacher guidance CYM</dc:title>
  <dc:subject/>
  <dc:creator>Royal Society Of Chemistry</dc:creator>
  <cp:keywords>Structure and bonding; isotopes; subatomic particles; helium; lithium; carbon; mass number; atomic number; atomic symbol; GCSE; worksheet; Welsh; Welsh language</cp:keywords>
  <dc:description>From https://rsc.li/4eGzSar; student worksheet also available</dc:description>
  <cp:lastModifiedBy>Hannah Sycamore</cp:lastModifiedBy>
  <cp:revision>36</cp:revision>
  <dcterms:created xsi:type="dcterms:W3CDTF">2025-04-28T17:47:00Z</dcterms:created>
  <dcterms:modified xsi:type="dcterms:W3CDTF">2026-05-11T18:33:00Z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Order">
    <vt:r8>21800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