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A49E1" w14:textId="676B594D" w:rsidR="00563361" w:rsidRPr="00563361" w:rsidRDefault="005C58C3" w:rsidP="00284AB5">
      <w:pPr>
        <w:pStyle w:val="RSCH1"/>
      </w:pPr>
      <w:r>
        <w:t>Balancing equations</w:t>
      </w:r>
    </w:p>
    <w:p w14:paraId="61308E0E" w14:textId="7512E9F1" w:rsidR="00563361" w:rsidRDefault="0010063A" w:rsidP="00563361">
      <w:pPr>
        <w:spacing w:after="0" w:line="259" w:lineRule="auto"/>
        <w:jc w:val="left"/>
        <w:rPr>
          <w:rFonts w:ascii="Century Gothic" w:eastAsia="Calibri" w:hAnsi="Century Gothic"/>
          <w:sz w:val="22"/>
          <w:szCs w:val="22"/>
        </w:rPr>
      </w:pPr>
      <w:r>
        <w:rPr>
          <w:rFonts w:ascii="Century Gothic" w:eastAsia="Calibri" w:hAnsi="Century Gothic"/>
          <w:sz w:val="22"/>
          <w:szCs w:val="22"/>
        </w:rPr>
        <w:t xml:space="preserve">Chemists communicate what is happening in chemical reactions using symbol equations. These are more </w:t>
      </w:r>
      <w:r w:rsidR="00A823A6">
        <w:rPr>
          <w:rFonts w:ascii="Century Gothic" w:eastAsia="Calibri" w:hAnsi="Century Gothic"/>
          <w:sz w:val="22"/>
          <w:szCs w:val="22"/>
        </w:rPr>
        <w:t>visual</w:t>
      </w:r>
      <w:r>
        <w:rPr>
          <w:rFonts w:ascii="Century Gothic" w:eastAsia="Calibri" w:hAnsi="Century Gothic"/>
          <w:sz w:val="22"/>
          <w:szCs w:val="22"/>
        </w:rPr>
        <w:t xml:space="preserve"> than word equations</w:t>
      </w:r>
      <w:r w:rsidR="00A823A6">
        <w:rPr>
          <w:rFonts w:ascii="Century Gothic" w:eastAsia="Calibri" w:hAnsi="Century Gothic"/>
          <w:sz w:val="22"/>
          <w:szCs w:val="22"/>
        </w:rPr>
        <w:t xml:space="preserve"> and give more information</w:t>
      </w:r>
      <w:r w:rsidR="0065004D">
        <w:rPr>
          <w:rFonts w:ascii="Century Gothic" w:eastAsia="Calibri" w:hAnsi="Century Gothic"/>
          <w:sz w:val="22"/>
          <w:szCs w:val="22"/>
        </w:rPr>
        <w:t>. U</w:t>
      </w:r>
      <w:r>
        <w:rPr>
          <w:rFonts w:ascii="Century Gothic" w:eastAsia="Calibri" w:hAnsi="Century Gothic"/>
          <w:sz w:val="22"/>
          <w:szCs w:val="22"/>
        </w:rPr>
        <w:t>sing recognised chemical symbols and formula</w:t>
      </w:r>
      <w:r w:rsidR="0015509A">
        <w:rPr>
          <w:rFonts w:ascii="Century Gothic" w:eastAsia="Calibri" w:hAnsi="Century Gothic"/>
          <w:sz w:val="22"/>
          <w:szCs w:val="22"/>
        </w:rPr>
        <w:t>s</w:t>
      </w:r>
      <w:r>
        <w:rPr>
          <w:rFonts w:ascii="Century Gothic" w:eastAsia="Calibri" w:hAnsi="Century Gothic"/>
          <w:sz w:val="22"/>
          <w:szCs w:val="22"/>
        </w:rPr>
        <w:t xml:space="preserve"> means that</w:t>
      </w:r>
      <w:r w:rsidR="000321D8">
        <w:rPr>
          <w:rFonts w:ascii="Century Gothic" w:eastAsia="Calibri" w:hAnsi="Century Gothic"/>
          <w:sz w:val="22"/>
          <w:szCs w:val="22"/>
        </w:rPr>
        <w:t xml:space="preserve"> speakers of different languages can all understand the</w:t>
      </w:r>
      <w:r>
        <w:rPr>
          <w:rFonts w:ascii="Century Gothic" w:eastAsia="Calibri" w:hAnsi="Century Gothic"/>
          <w:sz w:val="22"/>
          <w:szCs w:val="22"/>
        </w:rPr>
        <w:t xml:space="preserve"> </w:t>
      </w:r>
      <w:r w:rsidR="007723B2">
        <w:rPr>
          <w:rFonts w:ascii="Century Gothic" w:eastAsia="Calibri" w:hAnsi="Century Gothic"/>
          <w:sz w:val="22"/>
          <w:szCs w:val="22"/>
        </w:rPr>
        <w:t>symbol</w:t>
      </w:r>
      <w:r w:rsidR="00B31077">
        <w:rPr>
          <w:rFonts w:ascii="Century Gothic" w:eastAsia="Calibri" w:hAnsi="Century Gothic"/>
          <w:sz w:val="22"/>
          <w:szCs w:val="22"/>
        </w:rPr>
        <w:t xml:space="preserve"> equation</w:t>
      </w:r>
      <w:r>
        <w:rPr>
          <w:rFonts w:ascii="Century Gothic" w:eastAsia="Calibri" w:hAnsi="Century Gothic"/>
          <w:sz w:val="22"/>
          <w:szCs w:val="22"/>
        </w:rPr>
        <w:t xml:space="preserve">. </w:t>
      </w:r>
    </w:p>
    <w:p w14:paraId="4EDEE0B8" w14:textId="77777777" w:rsidR="0010063A" w:rsidRDefault="0010063A" w:rsidP="00563361">
      <w:pPr>
        <w:spacing w:after="0" w:line="259" w:lineRule="auto"/>
        <w:jc w:val="left"/>
        <w:rPr>
          <w:rFonts w:ascii="Century Gothic" w:eastAsia="Calibri" w:hAnsi="Century Gothic"/>
          <w:sz w:val="22"/>
          <w:szCs w:val="22"/>
        </w:rPr>
      </w:pPr>
    </w:p>
    <w:p w14:paraId="09826EEF" w14:textId="77777777" w:rsidR="00D640C0" w:rsidRDefault="0010063A" w:rsidP="00563361">
      <w:pPr>
        <w:spacing w:after="0" w:line="259" w:lineRule="auto"/>
        <w:jc w:val="left"/>
        <w:rPr>
          <w:rFonts w:ascii="Century Gothic" w:eastAsia="Calibri" w:hAnsi="Century Gothic"/>
          <w:sz w:val="22"/>
          <w:szCs w:val="22"/>
        </w:rPr>
      </w:pPr>
      <w:r>
        <w:rPr>
          <w:rFonts w:ascii="Century Gothic" w:eastAsia="Calibri" w:hAnsi="Century Gothic"/>
          <w:sz w:val="22"/>
          <w:szCs w:val="22"/>
        </w:rPr>
        <w:t xml:space="preserve">A balanced symbol equation is a concise illustration of the law of conservation of mass. </w:t>
      </w:r>
      <w:r w:rsidR="00D640C0">
        <w:rPr>
          <w:rFonts w:ascii="Century Gothic" w:eastAsia="Calibri" w:hAnsi="Century Gothic"/>
          <w:sz w:val="22"/>
          <w:szCs w:val="22"/>
        </w:rPr>
        <w:t>The law of conservation of mass states that no atoms are made or destroyed during a chemical reaction (or physical change). Put simply, the number of atoms of each element in the reactants (on the left side of the equation) must equal the number of atoms of each element in the products (on the right side of the equation).</w:t>
      </w:r>
    </w:p>
    <w:p w14:paraId="0392B1C9" w14:textId="77777777" w:rsidR="00D640C0" w:rsidRDefault="00D640C0" w:rsidP="00563361">
      <w:pPr>
        <w:spacing w:after="0" w:line="259" w:lineRule="auto"/>
        <w:jc w:val="left"/>
        <w:rPr>
          <w:rFonts w:ascii="Century Gothic" w:eastAsia="Calibri" w:hAnsi="Century Gothic"/>
          <w:sz w:val="22"/>
          <w:szCs w:val="22"/>
        </w:rPr>
      </w:pPr>
    </w:p>
    <w:p w14:paraId="456DA148" w14:textId="55E33622" w:rsidR="00D640C0" w:rsidRDefault="00D640C0" w:rsidP="00563361">
      <w:pPr>
        <w:spacing w:after="0" w:line="259" w:lineRule="auto"/>
        <w:jc w:val="left"/>
        <w:rPr>
          <w:rFonts w:ascii="Century Gothic" w:eastAsia="Calibri" w:hAnsi="Century Gothic"/>
          <w:sz w:val="22"/>
          <w:szCs w:val="22"/>
        </w:rPr>
      </w:pPr>
      <w:r>
        <w:rPr>
          <w:rFonts w:ascii="Century Gothic" w:eastAsia="Calibri" w:hAnsi="Century Gothic"/>
          <w:sz w:val="22"/>
          <w:szCs w:val="22"/>
        </w:rPr>
        <w:t>For example</w:t>
      </w:r>
      <w:r w:rsidR="009A79BF">
        <w:rPr>
          <w:rFonts w:ascii="Century Gothic" w:eastAsia="Calibri" w:hAnsi="Century Gothic"/>
          <w:sz w:val="22"/>
          <w:szCs w:val="22"/>
        </w:rPr>
        <w:t>,</w:t>
      </w:r>
      <w:r>
        <w:rPr>
          <w:rFonts w:ascii="Century Gothic" w:eastAsia="Calibri" w:hAnsi="Century Gothic"/>
          <w:sz w:val="22"/>
          <w:szCs w:val="22"/>
        </w:rPr>
        <w:t xml:space="preserve"> </w:t>
      </w:r>
      <w:r w:rsidR="00CB70F9">
        <w:rPr>
          <w:rFonts w:ascii="Century Gothic" w:eastAsia="Calibri" w:hAnsi="Century Gothic"/>
          <w:sz w:val="22"/>
          <w:szCs w:val="22"/>
        </w:rPr>
        <w:t>when copper (</w:t>
      </w:r>
      <w:r w:rsidR="00CB70F9" w:rsidRPr="00284AB5">
        <w:rPr>
          <w:rFonts w:ascii="Cambria Math" w:eastAsia="Calibri" w:hAnsi="Cambria Math"/>
          <w:sz w:val="22"/>
          <w:szCs w:val="22"/>
        </w:rPr>
        <w:t>Cu</w:t>
      </w:r>
      <w:r w:rsidR="00CB70F9">
        <w:rPr>
          <w:rFonts w:ascii="Century Gothic" w:eastAsia="Calibri" w:hAnsi="Century Gothic"/>
          <w:sz w:val="22"/>
          <w:szCs w:val="22"/>
        </w:rPr>
        <w:t>) is heated in air it reacts with oxygen (</w:t>
      </w:r>
      <w:r w:rsidR="00CB70F9" w:rsidRPr="00284AB5">
        <w:rPr>
          <w:rFonts w:ascii="Cambria Math" w:eastAsia="Calibri" w:hAnsi="Cambria Math"/>
          <w:sz w:val="22"/>
          <w:szCs w:val="22"/>
        </w:rPr>
        <w:t>O</w:t>
      </w:r>
      <w:r w:rsidR="00CB70F9" w:rsidRPr="00284AB5">
        <w:rPr>
          <w:rFonts w:ascii="Cambria Math" w:eastAsia="Calibri" w:hAnsi="Cambria Math"/>
          <w:sz w:val="22"/>
          <w:szCs w:val="22"/>
          <w:vertAlign w:val="subscript"/>
        </w:rPr>
        <w:t>2</w:t>
      </w:r>
      <w:r w:rsidR="00CB70F9">
        <w:rPr>
          <w:rFonts w:ascii="Century Gothic" w:eastAsia="Calibri" w:hAnsi="Century Gothic"/>
          <w:sz w:val="22"/>
          <w:szCs w:val="22"/>
        </w:rPr>
        <w:t>) to produce copper oxide (</w:t>
      </w:r>
      <w:proofErr w:type="spellStart"/>
      <w:r w:rsidR="00CB70F9" w:rsidRPr="00284AB5">
        <w:rPr>
          <w:rFonts w:ascii="Cambria Math" w:eastAsia="Calibri" w:hAnsi="Cambria Math"/>
          <w:sz w:val="22"/>
          <w:szCs w:val="22"/>
        </w:rPr>
        <w:t>CuO</w:t>
      </w:r>
      <w:proofErr w:type="spellEnd"/>
      <w:r w:rsidR="00CB70F9">
        <w:rPr>
          <w:rFonts w:ascii="Century Gothic" w:eastAsia="Calibri" w:hAnsi="Century Gothic"/>
          <w:sz w:val="22"/>
          <w:szCs w:val="22"/>
        </w:rPr>
        <w:t xml:space="preserve">). </w:t>
      </w:r>
    </w:p>
    <w:p w14:paraId="57789924" w14:textId="77777777" w:rsidR="00CB70F9" w:rsidRDefault="00CB70F9" w:rsidP="00563361">
      <w:pPr>
        <w:spacing w:after="0" w:line="259" w:lineRule="auto"/>
        <w:jc w:val="left"/>
        <w:rPr>
          <w:rFonts w:ascii="Century Gothic" w:eastAsia="Calibri" w:hAnsi="Century Gothic"/>
          <w:sz w:val="22"/>
          <w:szCs w:val="22"/>
        </w:rPr>
      </w:pPr>
    </w:p>
    <w:p w14:paraId="04FFC0A8" w14:textId="58371598" w:rsidR="00CB70F9" w:rsidRPr="00284AB5" w:rsidRDefault="0057162A" w:rsidP="00CB70F9">
      <w:pPr>
        <w:spacing w:after="0" w:line="259" w:lineRule="auto"/>
        <w:jc w:val="center"/>
        <w:rPr>
          <w:rFonts w:ascii="Century Gothic" w:eastAsia="Calibri" w:hAnsi="Century Gothic"/>
          <w:iCs/>
          <w:sz w:val="28"/>
          <w:szCs w:val="28"/>
        </w:rPr>
      </w:pPr>
      <m:oMathPara>
        <m:oMath>
          <m:r>
            <m:rPr>
              <m:sty m:val="p"/>
            </m:rPr>
            <w:rPr>
              <w:rFonts w:ascii="Cambria Math" w:eastAsia="Calibri" w:hAnsi="Cambria Math"/>
              <w:sz w:val="28"/>
              <w:szCs w:val="28"/>
            </w:rPr>
            <m:t xml:space="preserve">Cu + </m:t>
          </m:r>
          <m:sSub>
            <m:sSubPr>
              <m:ctrlPr>
                <w:rPr>
                  <w:rFonts w:ascii="Cambria Math" w:eastAsia="Calibri" w:hAnsi="Cambria Math"/>
                  <w:sz w:val="28"/>
                  <w:szCs w:val="28"/>
                </w:rPr>
              </m:ctrlPr>
            </m:sSubPr>
            <m:e>
              <m:r>
                <m:rPr>
                  <m:sty m:val="p"/>
                </m:rPr>
                <w:rPr>
                  <w:rFonts w:ascii="Cambria Math" w:eastAsia="Calibri" w:hAnsi="Cambria Math"/>
                  <w:sz w:val="28"/>
                  <w:szCs w:val="28"/>
                </w:rPr>
                <m:t>O</m:t>
              </m:r>
            </m:e>
            <m:sub>
              <m:r>
                <m:rPr>
                  <m:sty m:val="p"/>
                </m:rPr>
                <w:rPr>
                  <w:rFonts w:ascii="Cambria Math" w:eastAsia="Calibri" w:hAnsi="Cambria Math"/>
                  <w:sz w:val="28"/>
                  <w:szCs w:val="28"/>
                </w:rPr>
                <m:t>2</m:t>
              </m:r>
            </m:sub>
          </m:sSub>
          <m:r>
            <m:rPr>
              <m:sty m:val="p"/>
            </m:rPr>
            <w:rPr>
              <w:rFonts w:ascii="Cambria Math" w:eastAsia="Calibri" w:hAnsi="Cambria Math"/>
              <w:sz w:val="28"/>
              <w:szCs w:val="28"/>
            </w:rPr>
            <m:t>→ CuO</m:t>
          </m:r>
        </m:oMath>
      </m:oMathPara>
    </w:p>
    <w:p w14:paraId="7A42CA30" w14:textId="5D973433" w:rsidR="00CB70F9" w:rsidRDefault="00CB70F9" w:rsidP="00563361">
      <w:pPr>
        <w:spacing w:after="0" w:line="259" w:lineRule="auto"/>
        <w:jc w:val="left"/>
        <w:rPr>
          <w:rFonts w:ascii="Century Gothic" w:eastAsia="Calibri" w:hAnsi="Century Gothic"/>
          <w:sz w:val="22"/>
          <w:szCs w:val="22"/>
        </w:rPr>
      </w:pPr>
      <w:r>
        <w:rPr>
          <w:rFonts w:ascii="Century Gothic" w:eastAsia="Calibri" w:hAnsi="Century Gothic"/>
          <w:sz w:val="22"/>
          <w:szCs w:val="22"/>
        </w:rPr>
        <w:t>This equation is unbalanced.</w:t>
      </w:r>
    </w:p>
    <w:p w14:paraId="2B647E68" w14:textId="77777777" w:rsidR="00B57142" w:rsidRDefault="00B57142" w:rsidP="00563361">
      <w:pPr>
        <w:spacing w:after="0" w:line="259" w:lineRule="auto"/>
        <w:jc w:val="left"/>
        <w:rPr>
          <w:rFonts w:ascii="Century Gothic" w:eastAsia="Calibri" w:hAnsi="Century Gothic"/>
          <w:sz w:val="22"/>
          <w:szCs w:val="22"/>
        </w:rPr>
      </w:pPr>
    </w:p>
    <w:tbl>
      <w:tblPr>
        <w:tblStyle w:val="TableGrid"/>
        <w:tblW w:w="0" w:type="auto"/>
        <w:jc w:val="center"/>
        <w:tblLook w:val="04A0" w:firstRow="1" w:lastRow="0" w:firstColumn="1" w:lastColumn="0" w:noHBand="0" w:noVBand="1"/>
      </w:tblPr>
      <w:tblGrid>
        <w:gridCol w:w="1334"/>
        <w:gridCol w:w="1168"/>
      </w:tblGrid>
      <w:tr w:rsidR="00CB70F9" w:rsidRPr="00E73726" w14:paraId="323D6799" w14:textId="77777777" w:rsidTr="00CB70F9">
        <w:trPr>
          <w:trHeight w:val="482"/>
          <w:jc w:val="center"/>
        </w:trPr>
        <w:tc>
          <w:tcPr>
            <w:tcW w:w="1334" w:type="dxa"/>
            <w:shd w:val="clear" w:color="auto" w:fill="F6E0C0"/>
            <w:vAlign w:val="center"/>
          </w:tcPr>
          <w:p w14:paraId="1ADF21F1" w14:textId="014D335C" w:rsidR="00CB70F9" w:rsidRPr="00E73726" w:rsidRDefault="00CB70F9">
            <w:pPr>
              <w:tabs>
                <w:tab w:val="left" w:pos="1501"/>
              </w:tabs>
              <w:spacing w:before="60" w:after="60" w:line="259" w:lineRule="auto"/>
              <w:ind w:left="0" w:right="33" w:firstLine="0"/>
              <w:jc w:val="center"/>
              <w:rPr>
                <w:rFonts w:ascii="Century Gothic" w:hAnsi="Century Gothic"/>
                <w:b/>
                <w:bCs/>
                <w:color w:val="006F62"/>
              </w:rPr>
            </w:pPr>
            <w:r>
              <w:rPr>
                <w:rFonts w:ascii="Century Gothic" w:hAnsi="Century Gothic"/>
                <w:b/>
                <w:bCs/>
                <w:color w:val="C8102E"/>
              </w:rPr>
              <w:t>Reactants</w:t>
            </w:r>
          </w:p>
        </w:tc>
        <w:tc>
          <w:tcPr>
            <w:tcW w:w="1168" w:type="dxa"/>
            <w:shd w:val="clear" w:color="auto" w:fill="F6E0C0"/>
            <w:vAlign w:val="center"/>
          </w:tcPr>
          <w:p w14:paraId="7D25E7E0" w14:textId="6423A131" w:rsidR="00CB70F9" w:rsidRPr="00E73726" w:rsidRDefault="00CB70F9" w:rsidP="00CB70F9">
            <w:pPr>
              <w:spacing w:before="60" w:after="60" w:line="259" w:lineRule="auto"/>
              <w:ind w:left="13" w:right="-1" w:hanging="13"/>
              <w:jc w:val="center"/>
              <w:rPr>
                <w:rFonts w:ascii="Century Gothic" w:hAnsi="Century Gothic"/>
                <w:b/>
                <w:bCs/>
                <w:color w:val="006F62"/>
              </w:rPr>
            </w:pPr>
            <w:r>
              <w:rPr>
                <w:rFonts w:ascii="Century Gothic" w:hAnsi="Century Gothic"/>
                <w:b/>
                <w:bCs/>
                <w:color w:val="C8102E"/>
              </w:rPr>
              <w:t>Products</w:t>
            </w:r>
          </w:p>
        </w:tc>
      </w:tr>
      <w:tr w:rsidR="00CB70F9" w:rsidRPr="00985C41" w14:paraId="618D1026" w14:textId="77777777" w:rsidTr="00CB70F9">
        <w:trPr>
          <w:trHeight w:val="482"/>
          <w:jc w:val="center"/>
        </w:trPr>
        <w:tc>
          <w:tcPr>
            <w:tcW w:w="1334" w:type="dxa"/>
            <w:vAlign w:val="center"/>
          </w:tcPr>
          <w:p w14:paraId="787524C7" w14:textId="77777777" w:rsidR="00CB70F9" w:rsidRDefault="00CB70F9" w:rsidP="00CB70F9">
            <w:pPr>
              <w:tabs>
                <w:tab w:val="left" w:pos="1501"/>
                <w:tab w:val="left" w:pos="1593"/>
              </w:tabs>
              <w:spacing w:after="0" w:line="259" w:lineRule="auto"/>
              <w:ind w:left="0" w:right="33" w:firstLine="0"/>
              <w:jc w:val="center"/>
              <w:rPr>
                <w:rFonts w:ascii="Century Gothic" w:hAnsi="Century Gothic"/>
              </w:rPr>
            </w:pPr>
            <w:r>
              <w:rPr>
                <w:rFonts w:ascii="Century Gothic" w:hAnsi="Century Gothic"/>
              </w:rPr>
              <w:t xml:space="preserve">1 x </w:t>
            </w:r>
            <w:r w:rsidRPr="00284AB5">
              <w:rPr>
                <w:rFonts w:ascii="Cambria Math" w:hAnsi="Cambria Math"/>
              </w:rPr>
              <w:t>Cu</w:t>
            </w:r>
          </w:p>
          <w:p w14:paraId="667FAF8F" w14:textId="389126B7" w:rsidR="00CB70F9" w:rsidRPr="00CB70F9" w:rsidRDefault="00CB70F9" w:rsidP="00CB70F9">
            <w:pPr>
              <w:tabs>
                <w:tab w:val="left" w:pos="1501"/>
                <w:tab w:val="left" w:pos="1593"/>
              </w:tabs>
              <w:spacing w:after="0" w:line="259" w:lineRule="auto"/>
              <w:ind w:left="0" w:right="33" w:firstLine="0"/>
              <w:jc w:val="center"/>
              <w:rPr>
                <w:rFonts w:ascii="Century Gothic" w:hAnsi="Century Gothic"/>
                <w:b/>
                <w:bCs/>
              </w:rPr>
            </w:pPr>
            <w:r w:rsidRPr="00CB70F9">
              <w:rPr>
                <w:rFonts w:ascii="Century Gothic" w:hAnsi="Century Gothic"/>
                <w:b/>
                <w:bCs/>
              </w:rPr>
              <w:t xml:space="preserve">2 x </w:t>
            </w:r>
            <w:r w:rsidRPr="00284AB5">
              <w:rPr>
                <w:rFonts w:ascii="Cambria Math" w:hAnsi="Cambria Math"/>
                <w:b/>
                <w:bCs/>
              </w:rPr>
              <w:t>O</w:t>
            </w:r>
          </w:p>
        </w:tc>
        <w:tc>
          <w:tcPr>
            <w:tcW w:w="1168" w:type="dxa"/>
            <w:vAlign w:val="center"/>
          </w:tcPr>
          <w:p w14:paraId="7021393F" w14:textId="77777777" w:rsidR="00CB70F9" w:rsidRDefault="00CB70F9" w:rsidP="00CB70F9">
            <w:pPr>
              <w:tabs>
                <w:tab w:val="left" w:pos="6128"/>
              </w:tabs>
              <w:spacing w:after="0" w:line="259" w:lineRule="auto"/>
              <w:ind w:left="13" w:right="-1" w:hanging="13"/>
              <w:jc w:val="center"/>
              <w:rPr>
                <w:rFonts w:ascii="Century Gothic" w:hAnsi="Century Gothic"/>
              </w:rPr>
            </w:pPr>
            <w:r>
              <w:rPr>
                <w:rFonts w:ascii="Century Gothic" w:hAnsi="Century Gothic"/>
              </w:rPr>
              <w:t xml:space="preserve">1 x </w:t>
            </w:r>
            <w:r w:rsidRPr="00284AB5">
              <w:rPr>
                <w:rFonts w:ascii="Cambria Math" w:hAnsi="Cambria Math"/>
              </w:rPr>
              <w:t>Cu</w:t>
            </w:r>
          </w:p>
          <w:p w14:paraId="4B7EFBC2" w14:textId="0EDCB5F3" w:rsidR="00CB70F9" w:rsidRPr="00CB70F9" w:rsidRDefault="00CB70F9" w:rsidP="00CB70F9">
            <w:pPr>
              <w:tabs>
                <w:tab w:val="left" w:pos="6128"/>
              </w:tabs>
              <w:spacing w:after="0" w:line="259" w:lineRule="auto"/>
              <w:ind w:left="13" w:right="-1" w:hanging="13"/>
              <w:jc w:val="center"/>
              <w:rPr>
                <w:rFonts w:ascii="Century Gothic" w:hAnsi="Century Gothic"/>
                <w:b/>
                <w:bCs/>
              </w:rPr>
            </w:pPr>
            <w:r w:rsidRPr="00CB70F9">
              <w:rPr>
                <w:rFonts w:ascii="Century Gothic" w:hAnsi="Century Gothic"/>
                <w:b/>
                <w:bCs/>
              </w:rPr>
              <w:t xml:space="preserve">1 x </w:t>
            </w:r>
            <w:r w:rsidRPr="00284AB5">
              <w:rPr>
                <w:rFonts w:ascii="Cambria Math" w:hAnsi="Cambria Math"/>
                <w:b/>
                <w:bCs/>
              </w:rPr>
              <w:t>O</w:t>
            </w:r>
          </w:p>
        </w:tc>
      </w:tr>
    </w:tbl>
    <w:p w14:paraId="50DE3599" w14:textId="77777777" w:rsidR="008E27B7" w:rsidRDefault="008E27B7" w:rsidP="00563361">
      <w:pPr>
        <w:spacing w:after="0" w:line="259" w:lineRule="auto"/>
        <w:jc w:val="left"/>
        <w:rPr>
          <w:rFonts w:ascii="Century Gothic" w:eastAsia="Calibri" w:hAnsi="Century Gothic"/>
          <w:sz w:val="22"/>
          <w:szCs w:val="22"/>
        </w:rPr>
      </w:pPr>
    </w:p>
    <w:p w14:paraId="701638E6" w14:textId="75768871" w:rsidR="00CB70F9" w:rsidRDefault="00E47734" w:rsidP="00563361">
      <w:pPr>
        <w:spacing w:after="0" w:line="259" w:lineRule="auto"/>
        <w:jc w:val="left"/>
        <w:rPr>
          <w:rFonts w:ascii="Century Gothic" w:eastAsia="Calibri" w:hAnsi="Century Gothic"/>
          <w:sz w:val="22"/>
          <w:szCs w:val="22"/>
        </w:rPr>
      </w:pPr>
      <w:r>
        <w:rPr>
          <w:rFonts w:ascii="Century Gothic" w:eastAsia="Calibri" w:hAnsi="Century Gothic"/>
          <w:sz w:val="22"/>
          <w:szCs w:val="22"/>
        </w:rPr>
        <w:t>F</w:t>
      </w:r>
      <w:r w:rsidR="00CB70F9">
        <w:rPr>
          <w:rFonts w:ascii="Century Gothic" w:eastAsia="Calibri" w:hAnsi="Century Gothic"/>
          <w:sz w:val="22"/>
          <w:szCs w:val="22"/>
        </w:rPr>
        <w:t>irst</w:t>
      </w:r>
      <w:r w:rsidR="008E27B7">
        <w:rPr>
          <w:rFonts w:ascii="Century Gothic" w:eastAsia="Calibri" w:hAnsi="Century Gothic"/>
          <w:sz w:val="22"/>
          <w:szCs w:val="22"/>
        </w:rPr>
        <w:t>,</w:t>
      </w:r>
      <w:r w:rsidR="00CB70F9">
        <w:rPr>
          <w:rFonts w:ascii="Century Gothic" w:eastAsia="Calibri" w:hAnsi="Century Gothic"/>
          <w:sz w:val="22"/>
          <w:szCs w:val="22"/>
        </w:rPr>
        <w:t xml:space="preserve"> we can balance the oxygen atoms by adding a 2 in front of the </w:t>
      </w:r>
      <w:proofErr w:type="spellStart"/>
      <w:r w:rsidR="00CB70F9" w:rsidRPr="00284AB5">
        <w:rPr>
          <w:rFonts w:ascii="Cambria Math" w:eastAsia="Calibri" w:hAnsi="Cambria Math"/>
          <w:sz w:val="22"/>
          <w:szCs w:val="22"/>
        </w:rPr>
        <w:t>CuO</w:t>
      </w:r>
      <w:proofErr w:type="spellEnd"/>
    </w:p>
    <w:p w14:paraId="3A4283F6" w14:textId="77777777" w:rsidR="008E27B7" w:rsidRDefault="008E27B7" w:rsidP="00563361">
      <w:pPr>
        <w:spacing w:after="0" w:line="259" w:lineRule="auto"/>
        <w:jc w:val="left"/>
        <w:rPr>
          <w:rFonts w:ascii="Century Gothic" w:eastAsia="Calibri" w:hAnsi="Century Gothic"/>
          <w:sz w:val="22"/>
          <w:szCs w:val="22"/>
        </w:rPr>
      </w:pPr>
    </w:p>
    <w:p w14:paraId="34A92847" w14:textId="31EC5B94" w:rsidR="00CB70F9" w:rsidRPr="00284AB5" w:rsidRDefault="00C453EF" w:rsidP="00CB70F9">
      <w:pPr>
        <w:spacing w:after="0" w:line="259" w:lineRule="auto"/>
        <w:jc w:val="center"/>
        <w:rPr>
          <w:rFonts w:ascii="Century Gothic" w:eastAsia="Calibri" w:hAnsi="Century Gothic"/>
          <w:iCs/>
          <w:sz w:val="28"/>
          <w:szCs w:val="28"/>
        </w:rPr>
      </w:pPr>
      <m:oMathPara>
        <m:oMath>
          <m:r>
            <m:rPr>
              <m:sty m:val="p"/>
            </m:rPr>
            <w:rPr>
              <w:rFonts w:ascii="Cambria Math" w:eastAsia="Calibri" w:hAnsi="Cambria Math"/>
              <w:sz w:val="28"/>
              <w:szCs w:val="28"/>
            </w:rPr>
            <m:t xml:space="preserve">Cu + </m:t>
          </m:r>
          <m:sSub>
            <m:sSubPr>
              <m:ctrlPr>
                <w:rPr>
                  <w:rFonts w:ascii="Cambria Math" w:eastAsia="Calibri" w:hAnsi="Cambria Math"/>
                  <w:iCs/>
                  <w:sz w:val="28"/>
                  <w:szCs w:val="28"/>
                  <w:vertAlign w:val="subscript"/>
                </w:rPr>
              </m:ctrlPr>
            </m:sSubPr>
            <m:e>
              <m:r>
                <m:rPr>
                  <m:sty m:val="p"/>
                </m:rPr>
                <w:rPr>
                  <w:rFonts w:ascii="Cambria Math" w:eastAsia="Calibri" w:hAnsi="Cambria Math"/>
                  <w:sz w:val="28"/>
                  <w:szCs w:val="28"/>
                  <w:vertAlign w:val="subscript"/>
                </w:rPr>
                <m:t>O</m:t>
              </m:r>
            </m:e>
            <m:sub>
              <m:r>
                <m:rPr>
                  <m:sty m:val="p"/>
                </m:rPr>
                <w:rPr>
                  <w:rFonts w:ascii="Cambria Math" w:eastAsia="Calibri" w:hAnsi="Cambria Math"/>
                  <w:sz w:val="28"/>
                  <w:szCs w:val="28"/>
                  <w:vertAlign w:val="subscript"/>
                </w:rPr>
                <m:t>2</m:t>
              </m:r>
            </m:sub>
          </m:sSub>
          <m:r>
            <m:rPr>
              <m:sty m:val="p"/>
            </m:rPr>
            <w:rPr>
              <w:rFonts w:ascii="Cambria Math" w:eastAsia="Calibri" w:hAnsi="Cambria Math"/>
              <w:sz w:val="28"/>
              <w:szCs w:val="28"/>
            </w:rPr>
            <m:t xml:space="preserve"> → 2CuO</m:t>
          </m:r>
        </m:oMath>
      </m:oMathPara>
    </w:p>
    <w:p w14:paraId="3F8E43C8" w14:textId="77777777" w:rsidR="00C453EF" w:rsidRPr="00284AB5" w:rsidRDefault="00C453EF" w:rsidP="00CB70F9">
      <w:pPr>
        <w:spacing w:after="0" w:line="259" w:lineRule="auto"/>
        <w:jc w:val="center"/>
        <w:rPr>
          <w:rFonts w:ascii="Century Gothic" w:eastAsia="Calibri" w:hAnsi="Century Gothic"/>
          <w:iCs/>
          <w:sz w:val="32"/>
          <w:szCs w:val="32"/>
        </w:rPr>
      </w:pPr>
    </w:p>
    <w:p w14:paraId="1249CF7A" w14:textId="22CE01F1" w:rsidR="00CB70F9" w:rsidRDefault="00CB70F9" w:rsidP="00563361">
      <w:pPr>
        <w:spacing w:after="0" w:line="259" w:lineRule="auto"/>
        <w:jc w:val="left"/>
        <w:rPr>
          <w:rFonts w:ascii="Century Gothic" w:eastAsia="Calibri" w:hAnsi="Century Gothic"/>
          <w:sz w:val="22"/>
          <w:szCs w:val="22"/>
        </w:rPr>
      </w:pPr>
      <w:r>
        <w:rPr>
          <w:rFonts w:ascii="Century Gothic" w:eastAsia="Calibri" w:hAnsi="Century Gothic"/>
          <w:sz w:val="22"/>
          <w:szCs w:val="22"/>
        </w:rPr>
        <w:t xml:space="preserve">Doing this means the </w:t>
      </w:r>
      <w:r w:rsidRPr="00284AB5">
        <w:rPr>
          <w:rFonts w:ascii="Cambria Math" w:eastAsia="Calibri" w:hAnsi="Cambria Math"/>
          <w:sz w:val="22"/>
          <w:szCs w:val="22"/>
        </w:rPr>
        <w:t>Cu</w:t>
      </w:r>
      <w:r>
        <w:rPr>
          <w:rFonts w:ascii="Century Gothic" w:eastAsia="Calibri" w:hAnsi="Century Gothic"/>
          <w:sz w:val="22"/>
          <w:szCs w:val="22"/>
        </w:rPr>
        <w:t xml:space="preserve"> now needs balancing with a 2</w:t>
      </w:r>
      <w:r w:rsidR="000D270F">
        <w:rPr>
          <w:rFonts w:ascii="Century Gothic" w:eastAsia="Calibri" w:hAnsi="Century Gothic"/>
          <w:sz w:val="22"/>
          <w:szCs w:val="22"/>
        </w:rPr>
        <w:t>,</w:t>
      </w:r>
      <w:r>
        <w:rPr>
          <w:rFonts w:ascii="Century Gothic" w:eastAsia="Calibri" w:hAnsi="Century Gothic"/>
          <w:sz w:val="22"/>
          <w:szCs w:val="22"/>
        </w:rPr>
        <w:t xml:space="preserve"> which gives us the final equation.</w:t>
      </w:r>
    </w:p>
    <w:p w14:paraId="5EEE4872" w14:textId="04EF6AD2" w:rsidR="00D20E9F" w:rsidRPr="00284AB5" w:rsidRDefault="00360EA3" w:rsidP="00CB70F9">
      <w:pPr>
        <w:spacing w:after="0" w:line="259" w:lineRule="auto"/>
        <w:jc w:val="center"/>
        <w:rPr>
          <w:rFonts w:ascii="Century Gothic" w:eastAsia="Calibri" w:hAnsi="Century Gothic"/>
          <w:iCs/>
          <w:sz w:val="28"/>
          <w:szCs w:val="28"/>
        </w:rPr>
      </w:pPr>
      <m:oMathPara>
        <m:oMath>
          <m:r>
            <m:rPr>
              <m:sty m:val="p"/>
            </m:rPr>
            <w:rPr>
              <w:rFonts w:ascii="Cambria Math" w:eastAsia="Calibri" w:hAnsi="Cambria Math"/>
              <w:sz w:val="28"/>
              <w:szCs w:val="28"/>
            </w:rPr>
            <m:t xml:space="preserve">2Cu + </m:t>
          </m:r>
          <m:sSub>
            <m:sSubPr>
              <m:ctrlPr>
                <w:rPr>
                  <w:rFonts w:ascii="Cambria Math" w:eastAsia="Calibri" w:hAnsi="Cambria Math"/>
                  <w:iCs/>
                  <w:sz w:val="28"/>
                  <w:szCs w:val="28"/>
                </w:rPr>
              </m:ctrlPr>
            </m:sSubPr>
            <m:e>
              <m:r>
                <m:rPr>
                  <m:sty m:val="p"/>
                </m:rPr>
                <w:rPr>
                  <w:rFonts w:ascii="Cambria Math" w:eastAsia="Calibri" w:hAnsi="Cambria Math"/>
                  <w:sz w:val="28"/>
                  <w:szCs w:val="28"/>
                </w:rPr>
                <m:t>O</m:t>
              </m:r>
            </m:e>
            <m:sub>
              <m:r>
                <m:rPr>
                  <m:sty m:val="p"/>
                </m:rPr>
                <w:rPr>
                  <w:rFonts w:ascii="Cambria Math" w:eastAsia="Calibri" w:hAnsi="Cambria Math"/>
                  <w:sz w:val="28"/>
                  <w:szCs w:val="28"/>
                </w:rPr>
                <m:t>2</m:t>
              </m:r>
            </m:sub>
          </m:sSub>
          <m:r>
            <m:rPr>
              <m:sty m:val="p"/>
            </m:rPr>
            <w:rPr>
              <w:rFonts w:ascii="Cambria Math" w:eastAsia="Calibri" w:hAnsi="Cambria Math"/>
              <w:sz w:val="28"/>
              <w:szCs w:val="28"/>
            </w:rPr>
            <m:t xml:space="preserve"> → 2CuO</m:t>
          </m:r>
        </m:oMath>
      </m:oMathPara>
    </w:p>
    <w:p w14:paraId="2D2B9716" w14:textId="77777777" w:rsidR="00E47734" w:rsidRDefault="00E47734" w:rsidP="00284AB5">
      <w:pPr>
        <w:spacing w:after="0" w:line="259" w:lineRule="auto"/>
        <w:jc w:val="center"/>
        <w:rPr>
          <w:rFonts w:ascii="Century Gothic" w:eastAsia="Calibri" w:hAnsi="Century Gothic"/>
          <w:sz w:val="22"/>
          <w:szCs w:val="22"/>
        </w:rPr>
      </w:pPr>
    </w:p>
    <w:p w14:paraId="05B6A691" w14:textId="77777777" w:rsidR="00E47734" w:rsidRPr="00CB70F9" w:rsidRDefault="00E47734" w:rsidP="00E47734">
      <w:pPr>
        <w:pStyle w:val="RSCH2"/>
      </w:pPr>
      <w:r w:rsidRPr="00CB70F9">
        <w:t>Rules for balancing equations</w:t>
      </w:r>
    </w:p>
    <w:p w14:paraId="4B20C598" w14:textId="77777777" w:rsidR="00E47734" w:rsidRDefault="00E47734" w:rsidP="00E47734">
      <w:pPr>
        <w:pStyle w:val="RSCBulletedlist"/>
      </w:pPr>
      <w:r>
        <w:t xml:space="preserve">Only add multipliers to the equation before a formula. The multiplier applies to the whole formula. </w:t>
      </w:r>
    </w:p>
    <w:p w14:paraId="4349258B" w14:textId="77777777" w:rsidR="00E47734" w:rsidRPr="00563361" w:rsidRDefault="00E47734" w:rsidP="00E47734">
      <w:pPr>
        <w:pStyle w:val="RSCBulletedlist"/>
      </w:pPr>
      <w:r>
        <w:t xml:space="preserve">Do not change the formulas. </w:t>
      </w:r>
    </w:p>
    <w:p w14:paraId="40179CEC" w14:textId="77777777" w:rsidR="00260EFC" w:rsidRDefault="00260EFC" w:rsidP="00563361">
      <w:pPr>
        <w:spacing w:after="0" w:line="259" w:lineRule="auto"/>
        <w:jc w:val="left"/>
        <w:rPr>
          <w:rFonts w:ascii="Century Gothic" w:eastAsia="Calibri" w:hAnsi="Century Gothic"/>
          <w:sz w:val="22"/>
          <w:szCs w:val="22"/>
        </w:rPr>
      </w:pPr>
    </w:p>
    <w:p w14:paraId="62AB1EE5" w14:textId="6FA4C74D" w:rsidR="00CB70F9" w:rsidRDefault="00CB70F9" w:rsidP="00563361">
      <w:pPr>
        <w:spacing w:after="0" w:line="259" w:lineRule="auto"/>
        <w:jc w:val="left"/>
        <w:rPr>
          <w:rFonts w:ascii="Century Gothic" w:eastAsia="Calibri" w:hAnsi="Century Gothic"/>
          <w:sz w:val="22"/>
          <w:szCs w:val="22"/>
        </w:rPr>
      </w:pPr>
      <w:r>
        <w:rPr>
          <w:rFonts w:ascii="Century Gothic" w:eastAsia="Calibri" w:hAnsi="Century Gothic"/>
          <w:sz w:val="22"/>
          <w:szCs w:val="22"/>
        </w:rPr>
        <w:t>The best way to get better at balancing equations is to practi</w:t>
      </w:r>
      <w:r w:rsidR="00EA38BC">
        <w:rPr>
          <w:rFonts w:ascii="Century Gothic" w:eastAsia="Calibri" w:hAnsi="Century Gothic"/>
          <w:sz w:val="22"/>
          <w:szCs w:val="22"/>
        </w:rPr>
        <w:t>s</w:t>
      </w:r>
      <w:r>
        <w:rPr>
          <w:rFonts w:ascii="Century Gothic" w:eastAsia="Calibri" w:hAnsi="Century Gothic"/>
          <w:sz w:val="22"/>
          <w:szCs w:val="22"/>
        </w:rPr>
        <w:t>e. When you first begin</w:t>
      </w:r>
      <w:r w:rsidR="000D270F">
        <w:rPr>
          <w:rFonts w:ascii="Century Gothic" w:eastAsia="Calibri" w:hAnsi="Century Gothic"/>
          <w:sz w:val="22"/>
          <w:szCs w:val="22"/>
        </w:rPr>
        <w:t>,</w:t>
      </w:r>
      <w:r>
        <w:rPr>
          <w:rFonts w:ascii="Century Gothic" w:eastAsia="Calibri" w:hAnsi="Century Gothic"/>
          <w:sz w:val="22"/>
          <w:szCs w:val="22"/>
        </w:rPr>
        <w:t xml:space="preserve"> use a pencil </w:t>
      </w:r>
      <w:r w:rsidR="003026EC">
        <w:rPr>
          <w:rFonts w:ascii="Century Gothic" w:eastAsia="Calibri" w:hAnsi="Century Gothic"/>
          <w:sz w:val="22"/>
          <w:szCs w:val="22"/>
        </w:rPr>
        <w:t xml:space="preserve">and eraser </w:t>
      </w:r>
      <w:r>
        <w:rPr>
          <w:rFonts w:ascii="Century Gothic" w:eastAsia="Calibri" w:hAnsi="Century Gothic"/>
          <w:sz w:val="22"/>
          <w:szCs w:val="22"/>
        </w:rPr>
        <w:t xml:space="preserve">or a mini whiteboard so you </w:t>
      </w:r>
      <w:r w:rsidR="00522E90">
        <w:rPr>
          <w:rFonts w:ascii="Century Gothic" w:eastAsia="Calibri" w:hAnsi="Century Gothic"/>
          <w:sz w:val="22"/>
          <w:szCs w:val="22"/>
        </w:rPr>
        <w:t xml:space="preserve">can make changes easily. </w:t>
      </w:r>
    </w:p>
    <w:p w14:paraId="24878667" w14:textId="77777777" w:rsidR="00857CED" w:rsidRDefault="00857CED" w:rsidP="00563361">
      <w:pPr>
        <w:spacing w:after="0" w:line="259" w:lineRule="auto"/>
        <w:jc w:val="left"/>
        <w:rPr>
          <w:rFonts w:ascii="Century Gothic" w:eastAsia="Calibri" w:hAnsi="Century Gothic"/>
          <w:sz w:val="22"/>
          <w:szCs w:val="22"/>
        </w:rPr>
      </w:pPr>
    </w:p>
    <w:p w14:paraId="1EC69909" w14:textId="5A9ADD5B" w:rsidR="00563361" w:rsidRPr="00A243E6" w:rsidRDefault="00522E90" w:rsidP="00284AB5">
      <w:pPr>
        <w:pStyle w:val="RSCH2"/>
      </w:pPr>
      <w:r w:rsidRPr="00A243E6">
        <w:lastRenderedPageBreak/>
        <w:t>Practi</w:t>
      </w:r>
      <w:r w:rsidR="00815360">
        <w:t>c</w:t>
      </w:r>
      <w:r w:rsidRPr="00A243E6">
        <w:t>e questions</w:t>
      </w:r>
    </w:p>
    <w:p w14:paraId="43E9C1F7" w14:textId="5F727A16" w:rsidR="00563361" w:rsidRDefault="00522E90" w:rsidP="00563361">
      <w:pPr>
        <w:spacing w:line="259" w:lineRule="auto"/>
        <w:jc w:val="left"/>
        <w:rPr>
          <w:rFonts w:ascii="Century Gothic" w:eastAsia="Calibri" w:hAnsi="Century Gothic"/>
          <w:sz w:val="22"/>
          <w:szCs w:val="22"/>
        </w:rPr>
      </w:pPr>
      <w:r>
        <w:rPr>
          <w:rFonts w:ascii="Century Gothic" w:eastAsia="Calibri" w:hAnsi="Century Gothic"/>
          <w:sz w:val="22"/>
          <w:szCs w:val="22"/>
        </w:rPr>
        <w:t>Use the unbalanced equations below to practi</w:t>
      </w:r>
      <w:r w:rsidR="000F1284">
        <w:rPr>
          <w:rFonts w:ascii="Century Gothic" w:eastAsia="Calibri" w:hAnsi="Century Gothic"/>
          <w:sz w:val="22"/>
          <w:szCs w:val="22"/>
        </w:rPr>
        <w:t>s</w:t>
      </w:r>
      <w:r>
        <w:rPr>
          <w:rFonts w:ascii="Century Gothic" w:eastAsia="Calibri" w:hAnsi="Century Gothic"/>
          <w:sz w:val="22"/>
          <w:szCs w:val="22"/>
        </w:rPr>
        <w:t xml:space="preserve">e. </w:t>
      </w:r>
      <w:r w:rsidR="00284AB5">
        <w:rPr>
          <w:rFonts w:ascii="Century Gothic" w:eastAsia="Calibri" w:hAnsi="Century Gothic"/>
          <w:sz w:val="22"/>
          <w:szCs w:val="22"/>
        </w:rPr>
        <w:t>There are s</w:t>
      </w:r>
      <w:r>
        <w:rPr>
          <w:rFonts w:ascii="Century Gothic" w:eastAsia="Calibri" w:hAnsi="Century Gothic"/>
          <w:sz w:val="22"/>
          <w:szCs w:val="22"/>
        </w:rPr>
        <w:t>paces before each formula</w:t>
      </w:r>
      <w:r w:rsidR="00284AB5">
        <w:rPr>
          <w:rFonts w:ascii="Century Gothic" w:eastAsia="Calibri" w:hAnsi="Century Gothic"/>
          <w:sz w:val="22"/>
          <w:szCs w:val="22"/>
        </w:rPr>
        <w:t>,</w:t>
      </w:r>
      <w:r>
        <w:rPr>
          <w:rFonts w:ascii="Century Gothic" w:eastAsia="Calibri" w:hAnsi="Century Gothic"/>
          <w:sz w:val="22"/>
          <w:szCs w:val="22"/>
        </w:rPr>
        <w:t xml:space="preserve"> </w:t>
      </w:r>
      <w:r w:rsidR="00F25B0E">
        <w:rPr>
          <w:rFonts w:ascii="Century Gothic" w:eastAsia="Calibri" w:hAnsi="Century Gothic"/>
          <w:sz w:val="22"/>
          <w:szCs w:val="22"/>
        </w:rPr>
        <w:t xml:space="preserve">but </w:t>
      </w:r>
      <w:r>
        <w:rPr>
          <w:rFonts w:ascii="Century Gothic" w:eastAsia="Calibri" w:hAnsi="Century Gothic"/>
          <w:sz w:val="22"/>
          <w:szCs w:val="22"/>
        </w:rPr>
        <w:t>not every formula will need a multiplier.</w:t>
      </w:r>
    </w:p>
    <w:p w14:paraId="7DCD60DE" w14:textId="77777777" w:rsidR="00522E90" w:rsidRPr="00563361" w:rsidRDefault="00522E90" w:rsidP="00563361">
      <w:pPr>
        <w:spacing w:line="259" w:lineRule="auto"/>
        <w:jc w:val="left"/>
        <w:rPr>
          <w:rFonts w:ascii="Century Gothic" w:eastAsia="Calibri" w:hAnsi="Century Gothic"/>
          <w:sz w:val="22"/>
          <w:szCs w:val="22"/>
        </w:rPr>
      </w:pPr>
    </w:p>
    <w:p w14:paraId="4282A28E" w14:textId="1F428006" w:rsidR="00563361" w:rsidRPr="00F35987" w:rsidRDefault="00F35987" w:rsidP="0006255B">
      <w:pPr>
        <w:pStyle w:val="RSCnumberedlist"/>
        <w:spacing w:line="480" w:lineRule="auto"/>
        <w:rPr>
          <w:iCs/>
        </w:rPr>
      </w:pPr>
      <m:oMath>
        <m:r>
          <m:rPr>
            <m:sty m:val="p"/>
          </m:rPr>
          <w:rPr>
            <w:rFonts w:ascii="Cambria Math" w:hAnsi="Cambria Math"/>
          </w:rPr>
          <m:t>____Mg + ____</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 xml:space="preserve"> → ____MgO</m:t>
        </m:r>
      </m:oMath>
    </w:p>
    <w:p w14:paraId="1117FF45" w14:textId="37BAA846" w:rsidR="003026EC" w:rsidRDefault="00F35987" w:rsidP="0006255B">
      <w:pPr>
        <w:pStyle w:val="RSCnumberedlist"/>
        <w:spacing w:line="480" w:lineRule="auto"/>
      </w:pPr>
      <m:oMath>
        <m:r>
          <w:rPr>
            <w:rFonts w:ascii="Cambria Math" w:hAnsi="Cambria Math"/>
          </w:rPr>
          <m:t>_</m:t>
        </m:r>
        <m:r>
          <m:rPr>
            <m:sty m:val="p"/>
          </m:rPr>
          <w:rPr>
            <w:rFonts w:ascii="Cambria Math" w:hAnsi="Cambria Math"/>
          </w:rPr>
          <m:t>___Na + ____</m:t>
        </m:r>
        <m:sSub>
          <m:sSubPr>
            <m:ctrlPr>
              <w:rPr>
                <w:rFonts w:ascii="Cambria Math" w:hAnsi="Cambria Math"/>
                <w:iCs/>
              </w:rPr>
            </m:ctrlPr>
          </m:sSubPr>
          <m:e>
            <m:r>
              <m:rPr>
                <m:sty m:val="p"/>
              </m:rPr>
              <w:rPr>
                <w:rFonts w:ascii="Cambria Math" w:hAnsi="Cambria Math"/>
              </w:rPr>
              <m:t>Cl</m:t>
            </m:r>
          </m:e>
          <m:sub>
            <m:r>
              <m:rPr>
                <m:sty m:val="p"/>
              </m:rPr>
              <w:rPr>
                <w:rFonts w:ascii="Cambria Math" w:hAnsi="Cambria Math"/>
              </w:rPr>
              <m:t>2</m:t>
            </m:r>
          </m:sub>
        </m:sSub>
        <m:r>
          <m:rPr>
            <m:sty m:val="p"/>
          </m:rPr>
          <w:rPr>
            <w:rFonts w:ascii="Cambria Math" w:hAnsi="Cambria Math"/>
          </w:rPr>
          <m:t xml:space="preserve"> → ____NaCl</m:t>
        </m:r>
      </m:oMath>
    </w:p>
    <w:p w14:paraId="3841AB42" w14:textId="6A0E0910" w:rsidR="003950F5" w:rsidRPr="00E56BF8" w:rsidRDefault="00E56BF8" w:rsidP="0006255B">
      <w:pPr>
        <w:pStyle w:val="RSCnumberedlist"/>
        <w:spacing w:line="480" w:lineRule="auto"/>
        <w:rPr>
          <w:iCs/>
        </w:rPr>
      </w:pPr>
      <m:oMath>
        <m:r>
          <m:rPr>
            <m:sty m:val="p"/>
          </m:rPr>
          <w:rPr>
            <w:rFonts w:ascii="Cambria Math" w:hAnsi="Cambria Math"/>
          </w:rPr>
          <m:t>____</m:t>
        </m:r>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 xml:space="preserve"> + ____</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 xml:space="preserve"> → ____</m:t>
        </m:r>
        <m:sSub>
          <m:sSubPr>
            <m:ctrlPr>
              <w:rPr>
                <w:rFonts w:ascii="Cambria Math" w:hAnsi="Cambria Math"/>
                <w:iCs/>
                <w:vertAlign w:val="subscript"/>
              </w:rPr>
            </m:ctrlPr>
          </m:sSubPr>
          <m:e>
            <m:r>
              <m:rPr>
                <m:sty m:val="p"/>
              </m:rPr>
              <w:rPr>
                <w:rFonts w:ascii="Cambria Math" w:hAnsi="Cambria Math"/>
                <w:vertAlign w:val="subscript"/>
              </w:rPr>
              <m:t>H</m:t>
            </m:r>
          </m:e>
          <m:sub>
            <m:r>
              <m:rPr>
                <m:sty m:val="p"/>
              </m:rPr>
              <w:rPr>
                <w:rFonts w:ascii="Cambria Math" w:hAnsi="Cambria Math"/>
                <w:vertAlign w:val="subscript"/>
              </w:rPr>
              <m:t>2</m:t>
            </m:r>
          </m:sub>
        </m:sSub>
        <m:r>
          <m:rPr>
            <m:sty m:val="p"/>
          </m:rPr>
          <w:rPr>
            <w:rFonts w:ascii="Cambria Math" w:hAnsi="Cambria Math"/>
          </w:rPr>
          <m:t>O</m:t>
        </m:r>
      </m:oMath>
    </w:p>
    <w:p w14:paraId="28A2ED7D" w14:textId="62AE8F76" w:rsidR="00563361" w:rsidRPr="00563361" w:rsidRDefault="00763218" w:rsidP="0006255B">
      <w:pPr>
        <w:pStyle w:val="RSCnumberedlist"/>
        <w:spacing w:line="480" w:lineRule="auto"/>
      </w:pPr>
      <m:oMath>
        <m:r>
          <w:rPr>
            <w:rFonts w:ascii="Cambria Math" w:hAnsi="Cambria Math"/>
          </w:rPr>
          <m:t>_</m:t>
        </m:r>
        <m:r>
          <m:rPr>
            <m:sty m:val="p"/>
          </m:rPr>
          <w:rPr>
            <w:rFonts w:ascii="Cambria Math" w:hAnsi="Cambria Math"/>
          </w:rPr>
          <m:t>___</m:t>
        </m:r>
        <m:sSub>
          <m:sSubPr>
            <m:ctrlPr>
              <w:rPr>
                <w:rFonts w:ascii="Cambria Math" w:hAnsi="Cambria Math"/>
                <w:iCs/>
                <w:vertAlign w:val="subscript"/>
              </w:rPr>
            </m:ctrlPr>
          </m:sSubPr>
          <m:e>
            <m:r>
              <m:rPr>
                <m:sty m:val="p"/>
              </m:rPr>
              <w:rPr>
                <w:rFonts w:ascii="Cambria Math" w:hAnsi="Cambria Math"/>
                <w:vertAlign w:val="subscript"/>
              </w:rPr>
              <m:t>O</m:t>
            </m:r>
          </m:e>
          <m:sub>
            <m:r>
              <m:rPr>
                <m:sty m:val="p"/>
              </m:rPr>
              <w:rPr>
                <w:rFonts w:ascii="Cambria Math" w:hAnsi="Cambria Math"/>
                <w:vertAlign w:val="subscript"/>
              </w:rPr>
              <m:t>2</m:t>
            </m:r>
          </m:sub>
        </m:sSub>
        <m:r>
          <m:rPr>
            <m:sty m:val="p"/>
          </m:rPr>
          <w:rPr>
            <w:rFonts w:ascii="Cambria Math" w:hAnsi="Cambria Math"/>
          </w:rPr>
          <m:t xml:space="preserve"> → ____</m:t>
        </m:r>
        <m:sSub>
          <m:sSubPr>
            <m:ctrlPr>
              <w:rPr>
                <w:rFonts w:ascii="Cambria Math" w:hAnsi="Cambria Math"/>
                <w:iCs/>
                <w:vertAlign w:val="subscript"/>
              </w:rPr>
            </m:ctrlPr>
          </m:sSubPr>
          <m:e>
            <m:r>
              <m:rPr>
                <m:sty m:val="p"/>
              </m:rPr>
              <w:rPr>
                <w:rFonts w:ascii="Cambria Math" w:hAnsi="Cambria Math"/>
                <w:vertAlign w:val="subscript"/>
              </w:rPr>
              <m:t>O</m:t>
            </m:r>
          </m:e>
          <m:sub>
            <m:r>
              <m:rPr>
                <m:sty m:val="p"/>
              </m:rPr>
              <w:rPr>
                <w:rFonts w:ascii="Cambria Math" w:hAnsi="Cambria Math"/>
                <w:vertAlign w:val="subscript"/>
              </w:rPr>
              <m:t>3</m:t>
            </m:r>
          </m:sub>
        </m:sSub>
      </m:oMath>
    </w:p>
    <w:p w14:paraId="0D7DAE54" w14:textId="0EDB98ED" w:rsidR="00563361" w:rsidRPr="00650C17" w:rsidRDefault="00650C17" w:rsidP="0006255B">
      <w:pPr>
        <w:pStyle w:val="RSCnumberedlist"/>
        <w:spacing w:line="480" w:lineRule="auto"/>
        <w:rPr>
          <w:iCs/>
        </w:rPr>
      </w:pPr>
      <m:oMath>
        <m:r>
          <m:rPr>
            <m:sty m:val="p"/>
          </m:rPr>
          <w:rPr>
            <w:rFonts w:ascii="Cambria Math" w:hAnsi="Cambria Math"/>
          </w:rPr>
          <m:t>____Na + ____</m:t>
        </m:r>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 → ____NaOH + ____</m:t>
        </m:r>
        <m:sSub>
          <m:sSubPr>
            <m:ctrlPr>
              <w:rPr>
                <w:rFonts w:ascii="Cambria Math" w:hAnsi="Cambria Math"/>
                <w:iCs/>
                <w:vertAlign w:val="subscript"/>
              </w:rPr>
            </m:ctrlPr>
          </m:sSubPr>
          <m:e>
            <m:r>
              <m:rPr>
                <m:sty m:val="p"/>
              </m:rPr>
              <w:rPr>
                <w:rFonts w:ascii="Cambria Math" w:hAnsi="Cambria Math"/>
                <w:vertAlign w:val="subscript"/>
              </w:rPr>
              <m:t>H</m:t>
            </m:r>
          </m:e>
          <m:sub>
            <m:r>
              <m:rPr>
                <m:sty m:val="p"/>
              </m:rPr>
              <w:rPr>
                <w:rFonts w:ascii="Cambria Math" w:hAnsi="Cambria Math"/>
                <w:vertAlign w:val="subscript"/>
              </w:rPr>
              <m:t>2</m:t>
            </m:r>
          </m:sub>
        </m:sSub>
      </m:oMath>
    </w:p>
    <w:p w14:paraId="42C74504" w14:textId="198672F3" w:rsidR="00BD5A34" w:rsidRPr="00284AB5" w:rsidRDefault="00F537B5" w:rsidP="0006255B">
      <w:pPr>
        <w:pStyle w:val="RSCnumberedlist"/>
        <w:spacing w:line="480" w:lineRule="auto"/>
        <w:rPr>
          <w:rFonts w:ascii="Cambria Math" w:hAnsi="Cambria Math"/>
        </w:rPr>
      </w:pPr>
      <w:r w:rsidRPr="00284AB5">
        <w:rPr>
          <w:rFonts w:ascii="Cambria Math" w:hAnsi="Cambria Math"/>
        </w:rPr>
        <w:t>____</w:t>
      </w:r>
      <w:r w:rsidR="00324A08" w:rsidRPr="00284AB5">
        <w:rPr>
          <w:rFonts w:ascii="Cambria Math" w:hAnsi="Cambria Math"/>
        </w:rPr>
        <w:t>FeCl</w:t>
      </w:r>
      <w:r w:rsidR="00324A08" w:rsidRPr="00284AB5">
        <w:rPr>
          <w:rFonts w:ascii="Cambria Math" w:hAnsi="Cambria Math"/>
          <w:vertAlign w:val="subscript"/>
        </w:rPr>
        <w:t>3</w:t>
      </w:r>
      <w:r w:rsidR="00324A08" w:rsidRPr="00284AB5">
        <w:rPr>
          <w:rFonts w:ascii="Cambria Math" w:hAnsi="Cambria Math"/>
        </w:rPr>
        <w:t xml:space="preserve"> + </w:t>
      </w:r>
      <w:r w:rsidRPr="00284AB5">
        <w:rPr>
          <w:rFonts w:ascii="Cambria Math" w:hAnsi="Cambria Math"/>
        </w:rPr>
        <w:t>____</w:t>
      </w:r>
      <w:r w:rsidR="0006255B" w:rsidRPr="00284AB5">
        <w:rPr>
          <w:rFonts w:ascii="Cambria Math" w:hAnsi="Cambria Math"/>
        </w:rPr>
        <w:t>Zn</w:t>
      </w:r>
      <w:r w:rsidR="00EE296F">
        <w:rPr>
          <w:rFonts w:ascii="Cambria Math" w:hAnsi="Cambria Math"/>
        </w:rPr>
        <w:t xml:space="preserve"> </w:t>
      </w:r>
      <w:r w:rsidR="00324A08" w:rsidRPr="00284AB5">
        <w:rPr>
          <w:rFonts w:ascii="Cambria Math" w:hAnsi="Cambria Math"/>
        </w:rPr>
        <w:t xml:space="preserve"> </w:t>
      </w:r>
      <m:oMath>
        <m:r>
          <m:rPr>
            <m:sty m:val="p"/>
          </m:rPr>
          <w:rPr>
            <w:rFonts w:ascii="Cambria Math" w:hAnsi="Cambria Math"/>
          </w:rPr>
          <m:t xml:space="preserve">→ </m:t>
        </m:r>
      </m:oMath>
      <w:r w:rsidR="00EE296F">
        <w:rPr>
          <w:rFonts w:ascii="Cambria Math" w:eastAsiaTheme="minorEastAsia" w:hAnsi="Cambria Math"/>
          <w:iCs/>
        </w:rPr>
        <w:t xml:space="preserve"> </w:t>
      </w:r>
      <w:r w:rsidRPr="00284AB5">
        <w:rPr>
          <w:rFonts w:ascii="Cambria Math" w:hAnsi="Cambria Math"/>
        </w:rPr>
        <w:t>____ZnCl</w:t>
      </w:r>
      <w:r w:rsidRPr="00284AB5">
        <w:rPr>
          <w:rFonts w:ascii="Cambria Math" w:hAnsi="Cambria Math"/>
          <w:vertAlign w:val="subscript"/>
        </w:rPr>
        <w:t>2</w:t>
      </w:r>
      <w:r w:rsidRPr="00284AB5">
        <w:rPr>
          <w:rFonts w:ascii="Cambria Math" w:hAnsi="Cambria Math"/>
        </w:rPr>
        <w:t xml:space="preserve"> + ____Fe</w:t>
      </w:r>
    </w:p>
    <w:p w14:paraId="3E2186EA" w14:textId="55F48641" w:rsidR="001F60B7" w:rsidRPr="00284AB5" w:rsidRDefault="00403B09" w:rsidP="0006255B">
      <w:pPr>
        <w:pStyle w:val="RSCnumberedlist"/>
        <w:spacing w:line="480" w:lineRule="auto"/>
        <w:rPr>
          <w:rFonts w:ascii="Cambria Math" w:hAnsi="Cambria Math"/>
        </w:rPr>
      </w:pPr>
      <w:r w:rsidRPr="00284AB5">
        <w:rPr>
          <w:rFonts w:ascii="Cambria Math" w:hAnsi="Cambria Math"/>
        </w:rPr>
        <w:t>____C + ____S</w:t>
      </w:r>
      <w:r w:rsidRPr="00284AB5">
        <w:rPr>
          <w:rFonts w:ascii="Cambria Math" w:hAnsi="Cambria Math"/>
          <w:vertAlign w:val="subscript"/>
        </w:rPr>
        <w:t>8</w:t>
      </w:r>
      <w:r w:rsidRPr="00284AB5">
        <w:rPr>
          <w:rFonts w:ascii="Cambria Math" w:hAnsi="Cambria Math"/>
        </w:rPr>
        <w:t xml:space="preserve"> </w:t>
      </w:r>
      <m:oMath>
        <m:r>
          <w:rPr>
            <w:rFonts w:ascii="Cambria Math" w:hAnsi="Cambria Math"/>
          </w:rPr>
          <m:t xml:space="preserve"> </m:t>
        </m:r>
        <m:r>
          <m:rPr>
            <m:sty m:val="p"/>
          </m:rPr>
          <w:rPr>
            <w:rFonts w:ascii="Cambria Math" w:hAnsi="Cambria Math"/>
          </w:rPr>
          <m:t xml:space="preserve">→ </m:t>
        </m:r>
      </m:oMath>
      <w:r w:rsidRPr="00284AB5">
        <w:rPr>
          <w:rFonts w:ascii="Cambria Math" w:hAnsi="Cambria Math"/>
        </w:rPr>
        <w:t xml:space="preserve"> ____CS</w:t>
      </w:r>
      <w:r w:rsidRPr="00284AB5">
        <w:rPr>
          <w:rFonts w:ascii="Cambria Math" w:hAnsi="Cambria Math"/>
          <w:vertAlign w:val="subscript"/>
        </w:rPr>
        <w:t>2</w:t>
      </w:r>
    </w:p>
    <w:p w14:paraId="2B6DD664" w14:textId="40262E0C" w:rsidR="00A243E6" w:rsidRDefault="0077458D" w:rsidP="00A243E6">
      <w:pPr>
        <w:pStyle w:val="RSCH3"/>
      </w:pPr>
      <w:r>
        <w:t>Challenge questions</w:t>
      </w:r>
    </w:p>
    <w:p w14:paraId="29957ECB" w14:textId="4B8B5A98" w:rsidR="00563361" w:rsidRPr="00284AB5" w:rsidRDefault="00DB6880" w:rsidP="0006255B">
      <w:pPr>
        <w:pStyle w:val="RSCnumberedlist"/>
        <w:spacing w:line="480" w:lineRule="auto"/>
        <w:rPr>
          <w:rFonts w:ascii="Cambria Math" w:hAnsi="Cambria Math"/>
        </w:rPr>
      </w:pPr>
      <w:r w:rsidRPr="00284AB5">
        <w:rPr>
          <w:rFonts w:ascii="Cambria Math" w:hAnsi="Cambria Math"/>
        </w:rPr>
        <w:t>____Fe</w:t>
      </w:r>
      <w:r w:rsidRPr="00284AB5">
        <w:rPr>
          <w:rFonts w:ascii="Cambria Math" w:hAnsi="Cambria Math"/>
          <w:vertAlign w:val="subscript"/>
        </w:rPr>
        <w:t>2</w:t>
      </w:r>
      <w:r w:rsidRPr="00284AB5">
        <w:rPr>
          <w:rFonts w:ascii="Cambria Math" w:hAnsi="Cambria Math"/>
        </w:rPr>
        <w:t>O</w:t>
      </w:r>
      <w:r w:rsidRPr="00284AB5">
        <w:rPr>
          <w:rFonts w:ascii="Cambria Math" w:hAnsi="Cambria Math"/>
          <w:vertAlign w:val="subscript"/>
        </w:rPr>
        <w:t>3</w:t>
      </w:r>
      <w:r w:rsidRPr="00284AB5">
        <w:rPr>
          <w:rFonts w:ascii="Cambria Math" w:hAnsi="Cambria Math"/>
        </w:rPr>
        <w:t xml:space="preserve"> + ____C</w:t>
      </w:r>
      <w:r w:rsidR="00CD6DC8">
        <w:rPr>
          <w:rFonts w:ascii="Cambria Math" w:hAnsi="Cambria Math"/>
        </w:rPr>
        <w:t xml:space="preserve"> </w:t>
      </w:r>
      <w:r w:rsidRPr="00284AB5">
        <w:rPr>
          <w:rFonts w:ascii="Cambria Math" w:hAnsi="Cambria Math"/>
        </w:rPr>
        <w:t xml:space="preserve"> </w:t>
      </w:r>
      <m:oMath>
        <m:r>
          <m:rPr>
            <m:sty m:val="p"/>
          </m:rPr>
          <w:rPr>
            <w:rFonts w:ascii="Cambria Math" w:hAnsi="Cambria Math"/>
          </w:rPr>
          <m:t xml:space="preserve">→ </m:t>
        </m:r>
      </m:oMath>
      <w:r w:rsidR="00CD6DC8">
        <w:rPr>
          <w:rFonts w:ascii="Cambria Math" w:hAnsi="Cambria Math"/>
        </w:rPr>
        <w:t xml:space="preserve"> </w:t>
      </w:r>
      <w:r w:rsidRPr="00284AB5">
        <w:rPr>
          <w:rFonts w:ascii="Cambria Math" w:hAnsi="Cambria Math"/>
        </w:rPr>
        <w:t>____Fe + ____CO</w:t>
      </w:r>
      <w:r w:rsidRPr="00284AB5">
        <w:rPr>
          <w:rFonts w:ascii="Cambria Math" w:hAnsi="Cambria Math"/>
          <w:vertAlign w:val="subscript"/>
        </w:rPr>
        <w:t>2</w:t>
      </w:r>
    </w:p>
    <w:p w14:paraId="6B10F241" w14:textId="5410C4EA" w:rsidR="00DB6880" w:rsidRPr="00284AB5" w:rsidRDefault="001E3EB8" w:rsidP="0006255B">
      <w:pPr>
        <w:pStyle w:val="RSCnumberedlist"/>
        <w:spacing w:line="480" w:lineRule="auto"/>
        <w:rPr>
          <w:rFonts w:ascii="Cambria Math" w:hAnsi="Cambria Math"/>
        </w:rPr>
      </w:pPr>
      <w:r w:rsidRPr="00284AB5">
        <w:rPr>
          <w:rFonts w:ascii="Cambria Math" w:hAnsi="Cambria Math"/>
        </w:rPr>
        <w:t>____C</w:t>
      </w:r>
      <w:r w:rsidRPr="00284AB5">
        <w:rPr>
          <w:rFonts w:ascii="Cambria Math" w:hAnsi="Cambria Math"/>
          <w:vertAlign w:val="subscript"/>
        </w:rPr>
        <w:t>2</w:t>
      </w:r>
      <w:r w:rsidR="00294E31">
        <w:rPr>
          <w:rFonts w:ascii="Cambria Math" w:hAnsi="Cambria Math"/>
        </w:rPr>
        <w:t>H</w:t>
      </w:r>
      <w:r w:rsidRPr="00284AB5">
        <w:rPr>
          <w:rFonts w:ascii="Cambria Math" w:hAnsi="Cambria Math"/>
          <w:vertAlign w:val="subscript"/>
        </w:rPr>
        <w:t>5</w:t>
      </w:r>
      <w:r w:rsidRPr="00284AB5">
        <w:rPr>
          <w:rFonts w:ascii="Cambria Math" w:hAnsi="Cambria Math"/>
        </w:rPr>
        <w:t>OH + ____O</w:t>
      </w:r>
      <w:r w:rsidRPr="00284AB5">
        <w:rPr>
          <w:rFonts w:ascii="Cambria Math" w:hAnsi="Cambria Math"/>
          <w:vertAlign w:val="subscript"/>
        </w:rPr>
        <w:t>2</w:t>
      </w:r>
      <w:r w:rsidRPr="00284AB5">
        <w:rPr>
          <w:rFonts w:ascii="Cambria Math" w:hAnsi="Cambria Math"/>
        </w:rPr>
        <w:t xml:space="preserve"> </w:t>
      </w:r>
      <w:r w:rsidR="00BC51C5">
        <w:rPr>
          <w:rFonts w:ascii="Cambria Math" w:hAnsi="Cambria Math"/>
        </w:rPr>
        <w:t xml:space="preserve"> </w:t>
      </w:r>
      <m:oMath>
        <m:r>
          <m:rPr>
            <m:sty m:val="p"/>
          </m:rPr>
          <w:rPr>
            <w:rFonts w:ascii="Cambria Math" w:hAnsi="Cambria Math"/>
          </w:rPr>
          <m:t xml:space="preserve">→ </m:t>
        </m:r>
      </m:oMath>
      <w:r w:rsidRPr="00284AB5">
        <w:rPr>
          <w:rFonts w:ascii="Cambria Math" w:hAnsi="Cambria Math"/>
        </w:rPr>
        <w:t xml:space="preserve"> ____CO</w:t>
      </w:r>
      <w:r w:rsidRPr="00284AB5">
        <w:rPr>
          <w:rFonts w:ascii="Cambria Math" w:hAnsi="Cambria Math"/>
          <w:vertAlign w:val="subscript"/>
        </w:rPr>
        <w:t>2</w:t>
      </w:r>
      <w:r w:rsidRPr="00284AB5">
        <w:rPr>
          <w:rFonts w:ascii="Cambria Math" w:hAnsi="Cambria Math"/>
        </w:rPr>
        <w:t xml:space="preserve"> + ____H</w:t>
      </w:r>
      <w:r w:rsidRPr="00284AB5">
        <w:rPr>
          <w:rFonts w:ascii="Cambria Math" w:hAnsi="Cambria Math"/>
          <w:vertAlign w:val="subscript"/>
        </w:rPr>
        <w:t>2</w:t>
      </w:r>
      <w:r w:rsidRPr="00284AB5">
        <w:rPr>
          <w:rFonts w:ascii="Cambria Math" w:hAnsi="Cambria Math"/>
        </w:rPr>
        <w:t>O</w:t>
      </w:r>
    </w:p>
    <w:p w14:paraId="77C2ADE0" w14:textId="47ECED85" w:rsidR="00A01985" w:rsidRPr="00284AB5" w:rsidRDefault="00A01985" w:rsidP="0006255B">
      <w:pPr>
        <w:pStyle w:val="RSCnumberedlist"/>
        <w:spacing w:line="480" w:lineRule="auto"/>
        <w:rPr>
          <w:rFonts w:ascii="Cambria Math" w:hAnsi="Cambria Math"/>
        </w:rPr>
      </w:pPr>
      <w:r w:rsidRPr="00284AB5">
        <w:rPr>
          <w:rFonts w:ascii="Cambria Math" w:hAnsi="Cambria Math"/>
        </w:rPr>
        <w:t>____H</w:t>
      </w:r>
      <w:r w:rsidRPr="00284AB5">
        <w:rPr>
          <w:rFonts w:ascii="Cambria Math" w:hAnsi="Cambria Math"/>
          <w:vertAlign w:val="subscript"/>
        </w:rPr>
        <w:t>3</w:t>
      </w:r>
      <w:r w:rsidRPr="00284AB5">
        <w:rPr>
          <w:rFonts w:ascii="Cambria Math" w:hAnsi="Cambria Math"/>
        </w:rPr>
        <w:t>PO</w:t>
      </w:r>
      <w:r w:rsidRPr="00284AB5">
        <w:rPr>
          <w:rFonts w:ascii="Cambria Math" w:hAnsi="Cambria Math"/>
          <w:vertAlign w:val="subscript"/>
        </w:rPr>
        <w:t>4</w:t>
      </w:r>
      <w:r w:rsidRPr="00284AB5">
        <w:rPr>
          <w:rFonts w:ascii="Cambria Math" w:hAnsi="Cambria Math"/>
        </w:rPr>
        <w:t xml:space="preserve"> + ____Mg(OH)</w:t>
      </w:r>
      <w:r w:rsidRPr="00284AB5">
        <w:rPr>
          <w:rFonts w:ascii="Cambria Math" w:hAnsi="Cambria Math"/>
          <w:vertAlign w:val="subscript"/>
        </w:rPr>
        <w:t>2</w:t>
      </w:r>
      <w:r w:rsidRPr="00284AB5">
        <w:rPr>
          <w:rFonts w:ascii="Cambria Math" w:hAnsi="Cambria Math"/>
        </w:rPr>
        <w:t xml:space="preserve"> </w:t>
      </w:r>
      <w:r w:rsidR="005D617E">
        <w:rPr>
          <w:rFonts w:ascii="Cambria Math" w:hAnsi="Cambria Math"/>
        </w:rPr>
        <w:t xml:space="preserve"> </w:t>
      </w:r>
      <m:oMath>
        <m:r>
          <m:rPr>
            <m:sty m:val="p"/>
          </m:rPr>
          <w:rPr>
            <w:rFonts w:ascii="Cambria Math" w:hAnsi="Cambria Math"/>
          </w:rPr>
          <m:t xml:space="preserve">→ </m:t>
        </m:r>
      </m:oMath>
      <w:r w:rsidRPr="00284AB5">
        <w:rPr>
          <w:rFonts w:ascii="Cambria Math" w:hAnsi="Cambria Math"/>
        </w:rPr>
        <w:t xml:space="preserve"> Mg</w:t>
      </w:r>
      <w:r w:rsidR="00D010DE">
        <w:rPr>
          <w:rFonts w:ascii="Cambria Math" w:hAnsi="Cambria Math"/>
          <w:vertAlign w:val="subscript"/>
        </w:rPr>
        <w:t>3</w:t>
      </w:r>
      <w:r w:rsidRPr="00284AB5">
        <w:rPr>
          <w:rFonts w:ascii="Cambria Math" w:hAnsi="Cambria Math"/>
        </w:rPr>
        <w:t>(PO</w:t>
      </w:r>
      <w:r w:rsidRPr="00284AB5">
        <w:rPr>
          <w:rFonts w:ascii="Cambria Math" w:hAnsi="Cambria Math"/>
          <w:vertAlign w:val="subscript"/>
        </w:rPr>
        <w:t>4</w:t>
      </w:r>
      <w:r w:rsidRPr="00284AB5">
        <w:rPr>
          <w:rFonts w:ascii="Cambria Math" w:hAnsi="Cambria Math"/>
        </w:rPr>
        <w:t>)</w:t>
      </w:r>
      <w:r w:rsidRPr="00284AB5">
        <w:rPr>
          <w:rFonts w:ascii="Cambria Math" w:hAnsi="Cambria Math"/>
          <w:vertAlign w:val="subscript"/>
        </w:rPr>
        <w:t>2</w:t>
      </w:r>
      <w:r w:rsidRPr="00284AB5">
        <w:rPr>
          <w:rFonts w:ascii="Cambria Math" w:hAnsi="Cambria Math"/>
        </w:rPr>
        <w:t xml:space="preserve"> + ____H</w:t>
      </w:r>
      <w:r w:rsidRPr="00284AB5">
        <w:rPr>
          <w:rFonts w:ascii="Cambria Math" w:hAnsi="Cambria Math"/>
          <w:vertAlign w:val="subscript"/>
        </w:rPr>
        <w:t>2</w:t>
      </w:r>
      <w:r w:rsidRPr="00284AB5">
        <w:rPr>
          <w:rFonts w:ascii="Cambria Math" w:hAnsi="Cambria Math"/>
        </w:rPr>
        <w:t>O</w:t>
      </w:r>
    </w:p>
    <w:p w14:paraId="2D2B99D6" w14:textId="5D43E22B" w:rsidR="001A4D0A" w:rsidRDefault="001A4D0A">
      <w:pPr>
        <w:spacing w:after="160" w:line="259" w:lineRule="auto"/>
        <w:jc w:val="left"/>
        <w:outlineLvl w:val="9"/>
      </w:pPr>
      <w:r>
        <w:br w:type="page"/>
      </w:r>
    </w:p>
    <w:p w14:paraId="4992DDCF" w14:textId="25332027" w:rsidR="001A4D0A" w:rsidRPr="00A243E6" w:rsidRDefault="001A4D0A" w:rsidP="001A4D0A">
      <w:pPr>
        <w:pStyle w:val="RSCH2"/>
      </w:pPr>
      <w:r w:rsidRPr="00A243E6">
        <w:lastRenderedPageBreak/>
        <w:t>Practi</w:t>
      </w:r>
      <w:r>
        <w:t>c</w:t>
      </w:r>
      <w:r w:rsidRPr="00A243E6">
        <w:t>e question</w:t>
      </w:r>
      <w:r>
        <w:t xml:space="preserve"> answers</w:t>
      </w:r>
    </w:p>
    <w:p w14:paraId="265DB5B0" w14:textId="77777777" w:rsidR="00691DC4" w:rsidRPr="00691DC4" w:rsidRDefault="00691DC4" w:rsidP="00691DC4">
      <w:pPr>
        <w:pStyle w:val="RSCnumberedlist"/>
        <w:numPr>
          <w:ilvl w:val="0"/>
          <w:numId w:val="18"/>
        </w:numPr>
        <w:spacing w:line="480" w:lineRule="auto"/>
        <w:rPr>
          <w:iCs/>
        </w:rPr>
      </w:pPr>
      <m:oMath>
        <m:r>
          <m:rPr>
            <m:sty m:val="b"/>
          </m:rPr>
          <w:rPr>
            <w:rFonts w:ascii="Cambria Math" w:hAnsi="Cambria Math"/>
          </w:rPr>
          <m:t>2</m:t>
        </m:r>
        <m:r>
          <m:rPr>
            <m:sty m:val="p"/>
          </m:rPr>
          <w:rPr>
            <w:rFonts w:ascii="Cambria Math" w:hAnsi="Cambria Math"/>
          </w:rPr>
          <m:t xml:space="preserve">Mg + </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 xml:space="preserve"> → </m:t>
        </m:r>
        <m:r>
          <m:rPr>
            <m:sty m:val="b"/>
          </m:rPr>
          <w:rPr>
            <w:rFonts w:ascii="Cambria Math" w:hAnsi="Cambria Math"/>
          </w:rPr>
          <m:t>2</m:t>
        </m:r>
        <m:r>
          <m:rPr>
            <m:sty m:val="p"/>
          </m:rPr>
          <w:rPr>
            <w:rFonts w:ascii="Cambria Math" w:hAnsi="Cambria Math"/>
          </w:rPr>
          <m:t>MgO</m:t>
        </m:r>
      </m:oMath>
    </w:p>
    <w:p w14:paraId="740FE45F" w14:textId="77777777" w:rsidR="00691DC4" w:rsidRDefault="00691DC4" w:rsidP="00691DC4">
      <w:pPr>
        <w:pStyle w:val="RSCnumberedlist"/>
        <w:spacing w:line="480" w:lineRule="auto"/>
      </w:pPr>
      <m:oMath>
        <m:r>
          <m:rPr>
            <m:sty m:val="b"/>
          </m:rPr>
          <w:rPr>
            <w:rFonts w:ascii="Cambria Math" w:hAnsi="Cambria Math"/>
          </w:rPr>
          <m:t>2</m:t>
        </m:r>
        <m:r>
          <m:rPr>
            <m:sty m:val="p"/>
          </m:rPr>
          <w:rPr>
            <w:rFonts w:ascii="Cambria Math" w:hAnsi="Cambria Math"/>
          </w:rPr>
          <m:t xml:space="preserve">Na + </m:t>
        </m:r>
        <m:sSub>
          <m:sSubPr>
            <m:ctrlPr>
              <w:rPr>
                <w:rFonts w:ascii="Cambria Math" w:hAnsi="Cambria Math"/>
                <w:iCs/>
              </w:rPr>
            </m:ctrlPr>
          </m:sSubPr>
          <m:e>
            <m:r>
              <m:rPr>
                <m:sty m:val="p"/>
              </m:rPr>
              <w:rPr>
                <w:rFonts w:ascii="Cambria Math" w:hAnsi="Cambria Math"/>
              </w:rPr>
              <m:t>Cl</m:t>
            </m:r>
          </m:e>
          <m:sub>
            <m:r>
              <m:rPr>
                <m:sty m:val="p"/>
              </m:rPr>
              <w:rPr>
                <w:rFonts w:ascii="Cambria Math" w:hAnsi="Cambria Math"/>
              </w:rPr>
              <m:t>2</m:t>
            </m:r>
          </m:sub>
        </m:sSub>
        <m:r>
          <m:rPr>
            <m:sty m:val="p"/>
          </m:rPr>
          <w:rPr>
            <w:rFonts w:ascii="Cambria Math" w:hAnsi="Cambria Math"/>
          </w:rPr>
          <m:t xml:space="preserve"> → </m:t>
        </m:r>
        <m:r>
          <m:rPr>
            <m:sty m:val="b"/>
          </m:rPr>
          <w:rPr>
            <w:rFonts w:ascii="Cambria Math" w:hAnsi="Cambria Math"/>
          </w:rPr>
          <m:t>2</m:t>
        </m:r>
        <m:r>
          <m:rPr>
            <m:sty m:val="p"/>
          </m:rPr>
          <w:rPr>
            <w:rFonts w:ascii="Cambria Math" w:hAnsi="Cambria Math"/>
          </w:rPr>
          <m:t>NaCl</m:t>
        </m:r>
      </m:oMath>
    </w:p>
    <w:p w14:paraId="20B8FCA3" w14:textId="77777777" w:rsidR="00691DC4" w:rsidRPr="00E56BF8" w:rsidRDefault="00691DC4" w:rsidP="00691DC4">
      <w:pPr>
        <w:pStyle w:val="RSCnumberedlist"/>
        <w:spacing w:line="480" w:lineRule="auto"/>
        <w:rPr>
          <w:iCs/>
        </w:rPr>
      </w:pPr>
      <m:oMath>
        <m:r>
          <m:rPr>
            <m:sty m:val="b"/>
          </m:rPr>
          <w:rPr>
            <w:rFonts w:ascii="Cambria Math" w:hAnsi="Cambria Math"/>
          </w:rPr>
          <m:t>2</m:t>
        </m:r>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 xml:space="preserve"> → </m:t>
        </m:r>
        <m:r>
          <m:rPr>
            <m:sty m:val="b"/>
          </m:rPr>
          <w:rPr>
            <w:rFonts w:ascii="Cambria Math" w:hAnsi="Cambria Math"/>
          </w:rPr>
          <m:t>2</m:t>
        </m:r>
        <m:sSub>
          <m:sSubPr>
            <m:ctrlPr>
              <w:rPr>
                <w:rFonts w:ascii="Cambria Math" w:hAnsi="Cambria Math"/>
                <w:iCs/>
                <w:vertAlign w:val="subscript"/>
              </w:rPr>
            </m:ctrlPr>
          </m:sSubPr>
          <m:e>
            <m:r>
              <m:rPr>
                <m:sty m:val="p"/>
              </m:rPr>
              <w:rPr>
                <w:rFonts w:ascii="Cambria Math" w:hAnsi="Cambria Math"/>
                <w:vertAlign w:val="subscript"/>
              </w:rPr>
              <m:t>H</m:t>
            </m:r>
          </m:e>
          <m:sub>
            <m:r>
              <m:rPr>
                <m:sty m:val="p"/>
              </m:rPr>
              <w:rPr>
                <w:rFonts w:ascii="Cambria Math" w:hAnsi="Cambria Math"/>
                <w:vertAlign w:val="subscript"/>
              </w:rPr>
              <m:t>2</m:t>
            </m:r>
          </m:sub>
        </m:sSub>
        <m:r>
          <m:rPr>
            <m:sty m:val="p"/>
          </m:rPr>
          <w:rPr>
            <w:rFonts w:ascii="Cambria Math" w:hAnsi="Cambria Math"/>
          </w:rPr>
          <m:t>O</m:t>
        </m:r>
      </m:oMath>
    </w:p>
    <w:p w14:paraId="73C0B0E2" w14:textId="77777777" w:rsidR="00691DC4" w:rsidRPr="00563361" w:rsidRDefault="00691DC4" w:rsidP="00691DC4">
      <w:pPr>
        <w:pStyle w:val="RSCnumberedlist"/>
        <w:spacing w:line="480" w:lineRule="auto"/>
      </w:pPr>
      <m:oMath>
        <m:r>
          <m:rPr>
            <m:sty m:val="b"/>
          </m:rPr>
          <w:rPr>
            <w:rFonts w:ascii="Cambria Math" w:hAnsi="Cambria Math"/>
          </w:rPr>
          <m:t>3</m:t>
        </m:r>
        <m:sSub>
          <m:sSubPr>
            <m:ctrlPr>
              <w:rPr>
                <w:rFonts w:ascii="Cambria Math" w:hAnsi="Cambria Math"/>
                <w:iCs/>
                <w:vertAlign w:val="subscript"/>
              </w:rPr>
            </m:ctrlPr>
          </m:sSubPr>
          <m:e>
            <m:r>
              <m:rPr>
                <m:sty m:val="p"/>
              </m:rPr>
              <w:rPr>
                <w:rFonts w:ascii="Cambria Math" w:hAnsi="Cambria Math"/>
                <w:vertAlign w:val="subscript"/>
              </w:rPr>
              <m:t>O</m:t>
            </m:r>
          </m:e>
          <m:sub>
            <m:r>
              <m:rPr>
                <m:sty m:val="p"/>
              </m:rPr>
              <w:rPr>
                <w:rFonts w:ascii="Cambria Math" w:hAnsi="Cambria Math"/>
                <w:vertAlign w:val="subscript"/>
              </w:rPr>
              <m:t>2</m:t>
            </m:r>
          </m:sub>
        </m:sSub>
        <m:r>
          <m:rPr>
            <m:sty m:val="p"/>
          </m:rPr>
          <w:rPr>
            <w:rFonts w:ascii="Cambria Math" w:hAnsi="Cambria Math"/>
          </w:rPr>
          <m:t xml:space="preserve"> → </m:t>
        </m:r>
        <m:r>
          <m:rPr>
            <m:sty m:val="b"/>
          </m:rPr>
          <w:rPr>
            <w:rFonts w:ascii="Cambria Math" w:hAnsi="Cambria Math"/>
          </w:rPr>
          <m:t>2</m:t>
        </m:r>
        <m:sSub>
          <m:sSubPr>
            <m:ctrlPr>
              <w:rPr>
                <w:rFonts w:ascii="Cambria Math" w:hAnsi="Cambria Math"/>
                <w:iCs/>
                <w:vertAlign w:val="subscript"/>
              </w:rPr>
            </m:ctrlPr>
          </m:sSubPr>
          <m:e>
            <m:r>
              <m:rPr>
                <m:sty m:val="p"/>
              </m:rPr>
              <w:rPr>
                <w:rFonts w:ascii="Cambria Math" w:hAnsi="Cambria Math"/>
                <w:vertAlign w:val="subscript"/>
              </w:rPr>
              <m:t>O</m:t>
            </m:r>
          </m:e>
          <m:sub>
            <m:r>
              <m:rPr>
                <m:sty m:val="p"/>
              </m:rPr>
              <w:rPr>
                <w:rFonts w:ascii="Cambria Math" w:hAnsi="Cambria Math"/>
                <w:vertAlign w:val="subscript"/>
              </w:rPr>
              <m:t>3</m:t>
            </m:r>
          </m:sub>
        </m:sSub>
      </m:oMath>
    </w:p>
    <w:p w14:paraId="424ECCBB" w14:textId="77777777" w:rsidR="00691DC4" w:rsidRPr="00650C17" w:rsidRDefault="00691DC4" w:rsidP="00691DC4">
      <w:pPr>
        <w:pStyle w:val="RSCnumberedlist"/>
        <w:spacing w:line="480" w:lineRule="auto"/>
        <w:rPr>
          <w:iCs/>
        </w:rPr>
      </w:pPr>
      <m:oMath>
        <m:r>
          <m:rPr>
            <m:sty m:val="b"/>
          </m:rPr>
          <w:rPr>
            <w:rFonts w:ascii="Cambria Math" w:hAnsi="Cambria Math"/>
          </w:rPr>
          <m:t>2</m:t>
        </m:r>
        <m:r>
          <m:rPr>
            <m:sty m:val="p"/>
          </m:rPr>
          <w:rPr>
            <w:rFonts w:ascii="Cambria Math" w:hAnsi="Cambria Math"/>
          </w:rPr>
          <m:t xml:space="preserve">Na + </m:t>
        </m:r>
        <m:r>
          <m:rPr>
            <m:sty m:val="b"/>
          </m:rPr>
          <w:rPr>
            <w:rFonts w:ascii="Cambria Math" w:hAnsi="Cambria Math"/>
          </w:rPr>
          <m:t>2</m:t>
        </m:r>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 xml:space="preserve">O → </m:t>
        </m:r>
        <m:r>
          <m:rPr>
            <m:sty m:val="b"/>
          </m:rPr>
          <w:rPr>
            <w:rFonts w:ascii="Cambria Math" w:hAnsi="Cambria Math"/>
          </w:rPr>
          <m:t>2</m:t>
        </m:r>
        <m:r>
          <m:rPr>
            <m:sty m:val="p"/>
          </m:rPr>
          <w:rPr>
            <w:rFonts w:ascii="Cambria Math" w:hAnsi="Cambria Math"/>
          </w:rPr>
          <m:t xml:space="preserve">NaOH + </m:t>
        </m:r>
        <m:sSub>
          <m:sSubPr>
            <m:ctrlPr>
              <w:rPr>
                <w:rFonts w:ascii="Cambria Math" w:hAnsi="Cambria Math"/>
                <w:iCs/>
                <w:vertAlign w:val="subscript"/>
              </w:rPr>
            </m:ctrlPr>
          </m:sSubPr>
          <m:e>
            <m:r>
              <m:rPr>
                <m:sty m:val="p"/>
              </m:rPr>
              <w:rPr>
                <w:rFonts w:ascii="Cambria Math" w:hAnsi="Cambria Math"/>
                <w:vertAlign w:val="subscript"/>
              </w:rPr>
              <m:t>H</m:t>
            </m:r>
          </m:e>
          <m:sub>
            <m:r>
              <m:rPr>
                <m:sty m:val="p"/>
              </m:rPr>
              <w:rPr>
                <w:rFonts w:ascii="Cambria Math" w:hAnsi="Cambria Math"/>
                <w:vertAlign w:val="subscript"/>
              </w:rPr>
              <m:t>2</m:t>
            </m:r>
          </m:sub>
        </m:sSub>
      </m:oMath>
    </w:p>
    <w:p w14:paraId="6410FADF" w14:textId="77777777" w:rsidR="00691DC4" w:rsidRPr="00284AB5" w:rsidRDefault="00691DC4" w:rsidP="00691DC4">
      <w:pPr>
        <w:pStyle w:val="RSCnumberedlist"/>
        <w:spacing w:line="480" w:lineRule="auto"/>
        <w:rPr>
          <w:rFonts w:ascii="Cambria Math" w:hAnsi="Cambria Math"/>
        </w:rPr>
      </w:pPr>
      <w:r w:rsidRPr="00BA7C8E">
        <w:rPr>
          <w:rFonts w:ascii="Cambria Math" w:hAnsi="Cambria Math"/>
          <w:b/>
          <w:bCs/>
        </w:rPr>
        <w:t>2</w:t>
      </w:r>
      <m:oMath>
        <m:r>
          <m:rPr>
            <m:sty m:val="p"/>
          </m:rPr>
          <w:rPr>
            <w:rFonts w:ascii="Cambria Math" w:hAnsi="Cambria Math"/>
          </w:rPr>
          <m:t>Fe</m:t>
        </m:r>
        <m:sSub>
          <m:sSubPr>
            <m:ctrlPr>
              <w:rPr>
                <w:rFonts w:ascii="Cambria Math" w:hAnsi="Cambria Math"/>
                <w:iCs/>
              </w:rPr>
            </m:ctrlPr>
          </m:sSubPr>
          <m:e>
            <m:r>
              <m:rPr>
                <m:sty m:val="p"/>
              </m:rPr>
              <w:rPr>
                <w:rFonts w:ascii="Cambria Math" w:hAnsi="Cambria Math"/>
              </w:rPr>
              <m:t>Cl</m:t>
            </m:r>
          </m:e>
          <m:sub>
            <m:r>
              <w:rPr>
                <w:rFonts w:ascii="Cambria Math" w:hAnsi="Cambria Math"/>
              </w:rPr>
              <m:t>3</m:t>
            </m:r>
          </m:sub>
        </m:sSub>
      </m:oMath>
      <w:r w:rsidRPr="00284AB5">
        <w:rPr>
          <w:rFonts w:ascii="Cambria Math" w:hAnsi="Cambria Math"/>
        </w:rPr>
        <w:t xml:space="preserve"> + </w:t>
      </w:r>
      <w:r w:rsidRPr="00BA7C8E">
        <w:rPr>
          <w:rFonts w:ascii="Cambria Math" w:hAnsi="Cambria Math"/>
          <w:b/>
          <w:bCs/>
        </w:rPr>
        <w:t>3</w:t>
      </w:r>
      <w:r w:rsidRPr="00284AB5">
        <w:rPr>
          <w:rFonts w:ascii="Cambria Math" w:hAnsi="Cambria Math"/>
        </w:rPr>
        <w:t>Zn</w:t>
      </w:r>
      <w:r>
        <w:rPr>
          <w:rFonts w:ascii="Cambria Math" w:hAnsi="Cambria Math"/>
        </w:rPr>
        <w:t xml:space="preserve"> </w:t>
      </w:r>
      <w:r w:rsidRPr="00284AB5">
        <w:rPr>
          <w:rFonts w:ascii="Cambria Math" w:hAnsi="Cambria Math"/>
        </w:rPr>
        <w:t xml:space="preserve"> </w:t>
      </w:r>
      <m:oMath>
        <m:r>
          <m:rPr>
            <m:sty m:val="p"/>
          </m:rPr>
          <w:rPr>
            <w:rFonts w:ascii="Cambria Math" w:hAnsi="Cambria Math"/>
          </w:rPr>
          <m:t xml:space="preserve">→ </m:t>
        </m:r>
      </m:oMath>
      <w:r>
        <w:rPr>
          <w:rFonts w:ascii="Cambria Math" w:eastAsiaTheme="minorEastAsia" w:hAnsi="Cambria Math"/>
          <w:iCs/>
        </w:rPr>
        <w:t xml:space="preserve"> </w:t>
      </w:r>
      <w:r w:rsidRPr="00BA7C8E">
        <w:rPr>
          <w:rFonts w:ascii="Cambria Math" w:hAnsi="Cambria Math"/>
          <w:b/>
          <w:bCs/>
        </w:rPr>
        <w:t>3</w:t>
      </w:r>
      <m:oMath>
        <m:r>
          <m:rPr>
            <m:sty m:val="p"/>
          </m:rPr>
          <w:rPr>
            <w:rFonts w:ascii="Cambria Math" w:hAnsi="Cambria Math"/>
          </w:rPr>
          <m:t>Zn</m:t>
        </m:r>
        <m:sSub>
          <m:sSubPr>
            <m:ctrlPr>
              <w:rPr>
                <w:rFonts w:ascii="Cambria Math" w:hAnsi="Cambria Math"/>
                <w:iCs/>
              </w:rPr>
            </m:ctrlPr>
          </m:sSubPr>
          <m:e>
            <m:r>
              <m:rPr>
                <m:sty m:val="p"/>
              </m:rPr>
              <w:rPr>
                <w:rFonts w:ascii="Cambria Math" w:hAnsi="Cambria Math"/>
              </w:rPr>
              <m:t>Cl</m:t>
            </m:r>
          </m:e>
          <m:sub>
            <m:r>
              <w:rPr>
                <w:rFonts w:ascii="Cambria Math" w:hAnsi="Cambria Math"/>
              </w:rPr>
              <m:t>2</m:t>
            </m:r>
          </m:sub>
        </m:sSub>
      </m:oMath>
      <w:r w:rsidRPr="00284AB5">
        <w:rPr>
          <w:rFonts w:ascii="Cambria Math" w:hAnsi="Cambria Math"/>
        </w:rPr>
        <w:t xml:space="preserve"> + </w:t>
      </w:r>
      <w:r w:rsidRPr="00BA7C8E">
        <w:rPr>
          <w:rFonts w:ascii="Cambria Math" w:hAnsi="Cambria Math"/>
          <w:b/>
          <w:bCs/>
        </w:rPr>
        <w:t>2</w:t>
      </w:r>
      <w:r w:rsidRPr="00284AB5">
        <w:rPr>
          <w:rFonts w:ascii="Cambria Math" w:hAnsi="Cambria Math"/>
        </w:rPr>
        <w:t>Fe</w:t>
      </w:r>
    </w:p>
    <w:p w14:paraId="7A752E26" w14:textId="77777777" w:rsidR="00691DC4" w:rsidRPr="00284AB5" w:rsidRDefault="00691DC4" w:rsidP="00691DC4">
      <w:pPr>
        <w:pStyle w:val="RSCnumberedlist"/>
        <w:spacing w:line="480" w:lineRule="auto"/>
        <w:rPr>
          <w:rFonts w:ascii="Cambria Math" w:hAnsi="Cambria Math"/>
        </w:rPr>
      </w:pPr>
      <w:r w:rsidRPr="00BA7C8E">
        <w:rPr>
          <w:rFonts w:ascii="Cambria Math" w:hAnsi="Cambria Math"/>
          <w:b/>
          <w:bCs/>
        </w:rPr>
        <w:t>4</w:t>
      </w:r>
      <w:r w:rsidRPr="00284AB5">
        <w:rPr>
          <w:rFonts w:ascii="Cambria Math" w:hAnsi="Cambria Math"/>
        </w:rPr>
        <w:t xml:space="preserve">C + </w:t>
      </w:r>
      <m:oMath>
        <m:sSub>
          <m:sSubPr>
            <m:ctrlPr>
              <w:rPr>
                <w:rFonts w:ascii="Cambria Math" w:hAnsi="Cambria Math"/>
                <w:iCs/>
              </w:rPr>
            </m:ctrlPr>
          </m:sSubPr>
          <m:e>
            <m:r>
              <m:rPr>
                <m:sty m:val="p"/>
              </m:rPr>
              <w:rPr>
                <w:rFonts w:ascii="Cambria Math" w:hAnsi="Cambria Math"/>
              </w:rPr>
              <m:t>S</m:t>
            </m:r>
          </m:e>
          <m:sub>
            <m:r>
              <w:rPr>
                <w:rFonts w:ascii="Cambria Math" w:hAnsi="Cambria Math"/>
              </w:rPr>
              <m:t>8</m:t>
            </m:r>
          </m:sub>
        </m:sSub>
      </m:oMath>
      <w:r w:rsidRPr="00284AB5">
        <w:rPr>
          <w:rFonts w:ascii="Cambria Math" w:hAnsi="Cambria Math"/>
        </w:rPr>
        <w:t xml:space="preserve"> </w:t>
      </w:r>
      <m:oMath>
        <m:r>
          <w:rPr>
            <w:rFonts w:ascii="Cambria Math" w:hAnsi="Cambria Math"/>
          </w:rPr>
          <m:t xml:space="preserve"> </m:t>
        </m:r>
        <m:r>
          <m:rPr>
            <m:sty m:val="p"/>
          </m:rPr>
          <w:rPr>
            <w:rFonts w:ascii="Cambria Math" w:hAnsi="Cambria Math"/>
          </w:rPr>
          <m:t xml:space="preserve">→ </m:t>
        </m:r>
      </m:oMath>
      <w:r w:rsidRPr="00284AB5">
        <w:rPr>
          <w:rFonts w:ascii="Cambria Math" w:hAnsi="Cambria Math"/>
        </w:rPr>
        <w:t xml:space="preserve"> </w:t>
      </w:r>
      <w:r w:rsidRPr="00BA7C8E">
        <w:rPr>
          <w:rFonts w:ascii="Cambria Math" w:hAnsi="Cambria Math"/>
          <w:b/>
          <w:bCs/>
        </w:rPr>
        <w:t>4</w:t>
      </w:r>
      <m:oMath>
        <m:r>
          <m:rPr>
            <m:sty m:val="p"/>
          </m:rPr>
          <w:rPr>
            <w:rFonts w:ascii="Cambria Math" w:hAnsi="Cambria Math"/>
          </w:rPr>
          <m:t>C</m:t>
        </m:r>
        <m:sSub>
          <m:sSubPr>
            <m:ctrlPr>
              <w:rPr>
                <w:rFonts w:ascii="Cambria Math" w:hAnsi="Cambria Math"/>
                <w:iCs/>
              </w:rPr>
            </m:ctrlPr>
          </m:sSubPr>
          <m:e>
            <m:r>
              <m:rPr>
                <m:sty m:val="p"/>
              </m:rPr>
              <w:rPr>
                <w:rFonts w:ascii="Cambria Math" w:hAnsi="Cambria Math"/>
              </w:rPr>
              <m:t>S</m:t>
            </m:r>
          </m:e>
          <m:sub>
            <m:r>
              <w:rPr>
                <w:rFonts w:ascii="Cambria Math" w:hAnsi="Cambria Math"/>
              </w:rPr>
              <m:t>2</m:t>
            </m:r>
          </m:sub>
        </m:sSub>
      </m:oMath>
    </w:p>
    <w:p w14:paraId="7C7872A5" w14:textId="77777777" w:rsidR="00691DC4" w:rsidRDefault="00691DC4" w:rsidP="00691DC4">
      <w:pPr>
        <w:pStyle w:val="RSCH3"/>
      </w:pPr>
      <w:r>
        <w:t>Challenge questions</w:t>
      </w:r>
    </w:p>
    <w:p w14:paraId="33D3141C" w14:textId="7AFE01A9" w:rsidR="00691DC4" w:rsidRPr="00F413AE" w:rsidRDefault="00691DC4" w:rsidP="00691DC4">
      <w:pPr>
        <w:pStyle w:val="RSCnumberedlist"/>
        <w:spacing w:line="480" w:lineRule="auto"/>
        <w:rPr>
          <w:rFonts w:ascii="Cambria Math" w:hAnsi="Cambria Math"/>
        </w:rPr>
      </w:pPr>
      <w:r w:rsidRPr="00BA7C8E">
        <w:rPr>
          <w:rFonts w:ascii="Cambria Math" w:hAnsi="Cambria Math"/>
          <w:b/>
          <w:bCs/>
        </w:rPr>
        <w:t>2</w:t>
      </w:r>
      <m:oMath>
        <m:sSub>
          <m:sSubPr>
            <m:ctrlPr>
              <w:rPr>
                <w:rFonts w:ascii="Cambria Math" w:hAnsi="Cambria Math"/>
                <w:iCs/>
              </w:rPr>
            </m:ctrlPr>
          </m:sSubPr>
          <m:e>
            <m:r>
              <m:rPr>
                <m:sty m:val="p"/>
              </m:rPr>
              <w:rPr>
                <w:rFonts w:ascii="Cambria Math" w:hAnsi="Cambria Math"/>
              </w:rPr>
              <m:t>Fe</m:t>
            </m:r>
          </m:e>
          <m:sub>
            <m:r>
              <w:rPr>
                <w:rFonts w:ascii="Cambria Math" w:hAnsi="Cambria Math"/>
              </w:rPr>
              <m:t>2</m:t>
            </m:r>
          </m:sub>
        </m:sSub>
        <m:sSub>
          <m:sSubPr>
            <m:ctrlPr>
              <w:rPr>
                <w:rFonts w:ascii="Cambria Math" w:hAnsi="Cambria Math"/>
                <w:iCs/>
              </w:rPr>
            </m:ctrlPr>
          </m:sSubPr>
          <m:e>
            <m:r>
              <m:rPr>
                <m:sty m:val="p"/>
              </m:rPr>
              <w:rPr>
                <w:rFonts w:ascii="Cambria Math" w:hAnsi="Cambria Math"/>
              </w:rPr>
              <m:t>O</m:t>
            </m:r>
          </m:e>
          <m:sub>
            <m:r>
              <w:rPr>
                <w:rFonts w:ascii="Cambria Math" w:hAnsi="Cambria Math"/>
              </w:rPr>
              <m:t>3</m:t>
            </m:r>
          </m:sub>
        </m:sSub>
      </m:oMath>
      <w:r w:rsidRPr="00284AB5">
        <w:rPr>
          <w:rFonts w:ascii="Cambria Math" w:hAnsi="Cambria Math"/>
        </w:rPr>
        <w:t xml:space="preserve"> + </w:t>
      </w:r>
      <w:r w:rsidRPr="00BA7C8E">
        <w:rPr>
          <w:rFonts w:ascii="Cambria Math" w:hAnsi="Cambria Math"/>
          <w:b/>
          <w:bCs/>
        </w:rPr>
        <w:t>3</w:t>
      </w:r>
      <w:r w:rsidRPr="00284AB5">
        <w:rPr>
          <w:rFonts w:ascii="Cambria Math" w:hAnsi="Cambria Math"/>
        </w:rPr>
        <w:t>C</w:t>
      </w:r>
      <w:r>
        <w:rPr>
          <w:rFonts w:ascii="Cambria Math" w:hAnsi="Cambria Math"/>
        </w:rPr>
        <w:t xml:space="preserve"> </w:t>
      </w:r>
      <w:r w:rsidRPr="00284AB5">
        <w:rPr>
          <w:rFonts w:ascii="Cambria Math" w:hAnsi="Cambria Math"/>
        </w:rPr>
        <w:t xml:space="preserve"> </w:t>
      </w:r>
      <m:oMath>
        <m:r>
          <m:rPr>
            <m:sty m:val="p"/>
          </m:rPr>
          <w:rPr>
            <w:rFonts w:ascii="Cambria Math" w:hAnsi="Cambria Math"/>
          </w:rPr>
          <m:t xml:space="preserve">→ </m:t>
        </m:r>
      </m:oMath>
      <w:r>
        <w:rPr>
          <w:rFonts w:ascii="Cambria Math" w:hAnsi="Cambria Math"/>
        </w:rPr>
        <w:t xml:space="preserve"> </w:t>
      </w:r>
      <w:r w:rsidRPr="00BA7C8E">
        <w:rPr>
          <w:rFonts w:ascii="Cambria Math" w:hAnsi="Cambria Math"/>
          <w:b/>
          <w:bCs/>
        </w:rPr>
        <w:t>4</w:t>
      </w:r>
      <w:r w:rsidRPr="00284AB5">
        <w:rPr>
          <w:rFonts w:ascii="Cambria Math" w:hAnsi="Cambria Math"/>
        </w:rPr>
        <w:t xml:space="preserve">Fe + </w:t>
      </w:r>
      <w:r w:rsidRPr="00BA7C8E">
        <w:rPr>
          <w:rFonts w:ascii="Cambria Math" w:hAnsi="Cambria Math"/>
          <w:b/>
          <w:bCs/>
        </w:rPr>
        <w:t>3</w:t>
      </w:r>
      <m:oMath>
        <m:sSub>
          <m:sSubPr>
            <m:ctrlPr>
              <w:rPr>
                <w:rFonts w:ascii="Cambria Math" w:hAnsi="Cambria Math"/>
                <w:i/>
              </w:rPr>
            </m:ctrlPr>
          </m:sSubPr>
          <m:e>
            <m:r>
              <m:rPr>
                <m:sty m:val="p"/>
              </m:rPr>
              <w:rPr>
                <w:rFonts w:ascii="Cambria Math" w:hAnsi="Cambria Math"/>
              </w:rPr>
              <m:t>CO</m:t>
            </m:r>
          </m:e>
          <m:sub>
            <m:r>
              <w:rPr>
                <w:rFonts w:ascii="Cambria Math" w:hAnsi="Cambria Math"/>
              </w:rPr>
              <m:t>2</m:t>
            </m:r>
          </m:sub>
        </m:sSub>
      </m:oMath>
    </w:p>
    <w:p w14:paraId="2AF681BA" w14:textId="78748B58" w:rsidR="002C7CF1" w:rsidRDefault="002C7CF1" w:rsidP="002C7CF1">
      <w:pPr>
        <w:pStyle w:val="RSCnumberedlist"/>
      </w:pPr>
      <m:oMath>
        <m:r>
          <m:rPr>
            <m:sty m:val="b"/>
          </m:rPr>
          <w:rPr>
            <w:rFonts w:ascii="Cambria Math" w:hAnsi="Cambria Math"/>
          </w:rPr>
          <m:t>2</m:t>
        </m:r>
        <m:sSub>
          <m:sSubPr>
            <m:ctrlPr>
              <w:rPr>
                <w:rFonts w:ascii="Cambria Math" w:hAnsi="Cambria Math"/>
                <w:iCs/>
              </w:rPr>
            </m:ctrlPr>
          </m:sSubPr>
          <m:e>
            <m:r>
              <m:rPr>
                <m:sty m:val="p"/>
              </m:rPr>
              <w:rPr>
                <w:rFonts w:ascii="Cambria Math" w:hAnsi="Cambria Math"/>
              </w:rPr>
              <m:t>C</m:t>
            </m:r>
          </m:e>
          <m:sub>
            <m:r>
              <w:rPr>
                <w:rFonts w:ascii="Cambria Math" w:hAnsi="Cambria Math"/>
              </w:rPr>
              <m:t>2</m:t>
            </m:r>
          </m:sub>
        </m:sSub>
        <m:sSub>
          <m:sSubPr>
            <m:ctrlPr>
              <w:rPr>
                <w:rFonts w:ascii="Cambria Math" w:hAnsi="Cambria Math"/>
                <w:iCs/>
              </w:rPr>
            </m:ctrlPr>
          </m:sSubPr>
          <m:e>
            <m:r>
              <m:rPr>
                <m:sty m:val="p"/>
              </m:rPr>
              <w:rPr>
                <w:rFonts w:ascii="Cambria Math" w:hAnsi="Cambria Math"/>
              </w:rPr>
              <m:t>H</m:t>
            </m:r>
          </m:e>
          <m:sub>
            <m:r>
              <w:rPr>
                <w:rFonts w:ascii="Cambria Math" w:hAnsi="Cambria Math"/>
              </w:rPr>
              <m:t>5</m:t>
            </m:r>
          </m:sub>
        </m:sSub>
        <m:r>
          <m:rPr>
            <m:sty m:val="p"/>
          </m:rPr>
          <w:rPr>
            <w:rFonts w:ascii="Cambria Math" w:hAnsi="Cambria Math"/>
          </w:rPr>
          <m:t>OH</m:t>
        </m:r>
      </m:oMath>
      <w:r w:rsidRPr="00F413AE">
        <w:t xml:space="preserve"> + </w:t>
      </w:r>
      <m:oMath>
        <m:r>
          <m:rPr>
            <m:sty m:val="b"/>
          </m:rPr>
          <w:rPr>
            <w:rFonts w:ascii="Cambria Math" w:hAnsi="Cambria Math"/>
          </w:rPr>
          <m:t>4</m:t>
        </m:r>
        <m:sSub>
          <m:sSubPr>
            <m:ctrlPr>
              <w:rPr>
                <w:rFonts w:ascii="Cambria Math" w:hAnsi="Cambria Math"/>
                <w:iCs/>
              </w:rPr>
            </m:ctrlPr>
          </m:sSubPr>
          <m:e>
            <m:r>
              <m:rPr>
                <m:sty m:val="p"/>
              </m:rPr>
              <w:rPr>
                <w:rFonts w:ascii="Cambria Math" w:hAnsi="Cambria Math"/>
              </w:rPr>
              <m:t>O</m:t>
            </m:r>
          </m:e>
          <m:sub>
            <m:r>
              <w:rPr>
                <w:rFonts w:ascii="Cambria Math" w:hAnsi="Cambria Math"/>
              </w:rPr>
              <m:t>2</m:t>
            </m:r>
          </m:sub>
        </m:sSub>
      </m:oMath>
      <w:r w:rsidRPr="00F413AE">
        <w:t xml:space="preserve">  </w:t>
      </w:r>
      <m:oMath>
        <m:r>
          <m:rPr>
            <m:sty m:val="p"/>
          </m:rPr>
          <w:rPr>
            <w:rFonts w:ascii="Cambria Math" w:hAnsi="Cambria Math"/>
          </w:rPr>
          <m:t xml:space="preserve">→ </m:t>
        </m:r>
      </m:oMath>
      <w:r w:rsidRPr="00F413AE">
        <w:t xml:space="preserve"> </w:t>
      </w:r>
      <w:r w:rsidRPr="00BA7C8E">
        <w:rPr>
          <w:b/>
          <w:bCs/>
        </w:rPr>
        <w:t>2</w:t>
      </w:r>
      <m:oMath>
        <m:r>
          <m:rPr>
            <m:sty m:val="p"/>
          </m:rPr>
          <w:rPr>
            <w:rFonts w:ascii="Cambria Math" w:hAnsi="Cambria Math"/>
          </w:rPr>
          <m:t>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rsidRPr="00F413AE">
        <w:t xml:space="preserve"> + </w:t>
      </w:r>
      <m:oMath>
        <m:r>
          <m:rPr>
            <m:sty m:val="b"/>
          </m:rPr>
          <w:rPr>
            <w:rFonts w:ascii="Cambria Math" w:hAnsi="Cambria Math"/>
          </w:rPr>
          <m:t>6</m:t>
        </m:r>
        <m:sSub>
          <m:sSubPr>
            <m:ctrlPr>
              <w:rPr>
                <w:rFonts w:ascii="Cambria Math" w:hAnsi="Cambria Math"/>
                <w:iCs/>
              </w:rPr>
            </m:ctrlPr>
          </m:sSubPr>
          <m:e>
            <m:r>
              <m:rPr>
                <m:sty m:val="p"/>
              </m:rPr>
              <w:rPr>
                <w:rFonts w:ascii="Cambria Math" w:hAnsi="Cambria Math"/>
              </w:rPr>
              <m:t>H</m:t>
            </m:r>
          </m:e>
          <m:sub>
            <m:r>
              <w:rPr>
                <w:rFonts w:ascii="Cambria Math" w:hAnsi="Cambria Math"/>
              </w:rPr>
              <m:t>2</m:t>
            </m:r>
          </m:sub>
        </m:sSub>
        <m:r>
          <m:rPr>
            <m:sty m:val="p"/>
          </m:rPr>
          <w:rPr>
            <w:rFonts w:ascii="Cambria Math" w:hAnsi="Cambria Math"/>
          </w:rPr>
          <m:t>O</m:t>
        </m:r>
      </m:oMath>
    </w:p>
    <w:p w14:paraId="2991FFD6" w14:textId="77777777" w:rsidR="001F1C34" w:rsidRPr="00F413AE" w:rsidRDefault="001F1C34" w:rsidP="001F1C34">
      <w:pPr>
        <w:pStyle w:val="RSCnumberedlist"/>
        <w:numPr>
          <w:ilvl w:val="0"/>
          <w:numId w:val="0"/>
        </w:numPr>
      </w:pPr>
    </w:p>
    <w:p w14:paraId="4DDB97AF" w14:textId="77777777" w:rsidR="002C7CF1" w:rsidRPr="00284AB5" w:rsidRDefault="002C7CF1" w:rsidP="002C7CF1">
      <w:pPr>
        <w:pStyle w:val="RSCnumberedlist"/>
      </w:pPr>
      <w:r w:rsidRPr="00BA7C8E">
        <w:rPr>
          <w:b/>
          <w:bCs/>
        </w:rPr>
        <w:t>2</w:t>
      </w:r>
      <m:oMath>
        <m:sSub>
          <m:sSubPr>
            <m:ctrlPr>
              <w:rPr>
                <w:rFonts w:ascii="Cambria Math" w:hAnsi="Cambria Math"/>
                <w:iCs/>
              </w:rPr>
            </m:ctrlPr>
          </m:sSubPr>
          <m:e>
            <m:r>
              <m:rPr>
                <m:sty m:val="p"/>
              </m:rPr>
              <w:rPr>
                <w:rFonts w:ascii="Cambria Math" w:hAnsi="Cambria Math"/>
              </w:rPr>
              <m:t>H</m:t>
            </m:r>
          </m:e>
          <m:sub>
            <m:r>
              <w:rPr>
                <w:rFonts w:ascii="Cambria Math" w:hAnsi="Cambria Math"/>
              </w:rPr>
              <m:t>3</m:t>
            </m:r>
          </m:sub>
        </m:sSub>
        <m:r>
          <m:rPr>
            <m:sty m:val="p"/>
          </m:rPr>
          <w:rPr>
            <w:rFonts w:ascii="Cambria Math" w:hAnsi="Cambria Math"/>
          </w:rPr>
          <m:t>P</m:t>
        </m:r>
        <m:sSub>
          <m:sSubPr>
            <m:ctrlPr>
              <w:rPr>
                <w:rFonts w:ascii="Cambria Math" w:hAnsi="Cambria Math"/>
                <w:iCs/>
              </w:rPr>
            </m:ctrlPr>
          </m:sSubPr>
          <m:e>
            <m:r>
              <m:rPr>
                <m:sty m:val="p"/>
              </m:rPr>
              <w:rPr>
                <w:rFonts w:ascii="Cambria Math" w:hAnsi="Cambria Math"/>
              </w:rPr>
              <m:t>O</m:t>
            </m:r>
          </m:e>
          <m:sub>
            <m:r>
              <w:rPr>
                <w:rFonts w:ascii="Cambria Math" w:hAnsi="Cambria Math"/>
              </w:rPr>
              <m:t>4</m:t>
            </m:r>
          </m:sub>
        </m:sSub>
      </m:oMath>
      <w:r w:rsidRPr="00284AB5">
        <w:t xml:space="preserve"> + </w:t>
      </w:r>
      <w:r w:rsidRPr="00BA7C8E">
        <w:rPr>
          <w:b/>
          <w:bCs/>
        </w:rPr>
        <w:t>3</w:t>
      </w:r>
      <m:oMath>
        <m:r>
          <m:rPr>
            <m:sty m:val="p"/>
          </m:rPr>
          <w:rPr>
            <w:rFonts w:ascii="Cambria Math" w:hAnsi="Cambria Math"/>
          </w:rPr>
          <m:t>Mg</m:t>
        </m:r>
        <m:sSub>
          <m:sSubPr>
            <m:ctrlPr>
              <w:rPr>
                <w:rFonts w:ascii="Cambria Math" w:hAnsi="Cambria Math"/>
                <w:iCs/>
              </w:rPr>
            </m:ctrlPr>
          </m:sSubPr>
          <m:e>
            <m:r>
              <m:rPr>
                <m:sty m:val="p"/>
              </m:rPr>
              <w:rPr>
                <w:rFonts w:ascii="Cambria Math" w:hAnsi="Cambria Math"/>
              </w:rPr>
              <m:t>(OH)</m:t>
            </m:r>
          </m:e>
          <m:sub>
            <m:r>
              <w:rPr>
                <w:rFonts w:ascii="Cambria Math" w:hAnsi="Cambria Math"/>
              </w:rPr>
              <m:t>2</m:t>
            </m:r>
          </m:sub>
        </m:sSub>
      </m:oMath>
      <w:r w:rsidRPr="00284AB5">
        <w:t xml:space="preserve"> </w:t>
      </w:r>
      <w:r>
        <w:t xml:space="preserve"> </w:t>
      </w:r>
      <m:oMath>
        <m:r>
          <m:rPr>
            <m:sty m:val="p"/>
          </m:rPr>
          <w:rPr>
            <w:rFonts w:ascii="Cambria Math" w:hAnsi="Cambria Math"/>
          </w:rPr>
          <m:t xml:space="preserve">→ </m:t>
        </m:r>
      </m:oMath>
      <w:r w:rsidRPr="00284AB5">
        <w:t xml:space="preserve"> </w:t>
      </w:r>
      <m:oMath>
        <m:sSub>
          <m:sSubPr>
            <m:ctrlPr>
              <w:rPr>
                <w:rFonts w:ascii="Cambria Math" w:eastAsiaTheme="minorEastAsia" w:hAnsi="Cambria Math"/>
                <w:iCs/>
              </w:rPr>
            </m:ctrlPr>
          </m:sSubPr>
          <m:e>
            <m:r>
              <m:rPr>
                <m:sty m:val="p"/>
              </m:rPr>
              <w:rPr>
                <w:rFonts w:ascii="Cambria Math" w:eastAsiaTheme="minorEastAsia" w:hAnsi="Cambria Math"/>
              </w:rPr>
              <m:t>Mg</m:t>
            </m:r>
          </m:e>
          <m:sub>
            <m:r>
              <m:rPr>
                <m:sty m:val="p"/>
              </m:rPr>
              <w:rPr>
                <w:rFonts w:ascii="Cambria Math" w:eastAsiaTheme="minorEastAsia" w:hAnsi="Cambria Math"/>
              </w:rPr>
              <m:t>3</m:t>
            </m:r>
          </m:sub>
        </m:sSub>
        <m:sSub>
          <m:sSubPr>
            <m:ctrlPr>
              <w:rPr>
                <w:rFonts w:ascii="Cambria Math" w:eastAsiaTheme="minorEastAsia" w:hAnsi="Cambria Math"/>
                <w:iCs/>
              </w:rPr>
            </m:ctrlPr>
          </m:sSubPr>
          <m:e>
            <m:r>
              <m:rPr>
                <m:sty m:val="p"/>
              </m:rPr>
              <w:rPr>
                <w:rFonts w:ascii="Cambria Math" w:eastAsiaTheme="minorEastAsia" w:hAnsi="Cambria Math"/>
              </w:rPr>
              <m:t>(P</m:t>
            </m:r>
            <m:sSub>
              <m:sSubPr>
                <m:ctrlPr>
                  <w:rPr>
                    <w:rFonts w:ascii="Cambria Math" w:eastAsiaTheme="minorEastAsia" w:hAnsi="Cambria Math"/>
                    <w:iCs/>
                  </w:rPr>
                </m:ctrlPr>
              </m:sSubPr>
              <m:e>
                <m:r>
                  <m:rPr>
                    <m:sty m:val="p"/>
                  </m:rPr>
                  <w:rPr>
                    <w:rFonts w:ascii="Cambria Math" w:eastAsiaTheme="minorEastAsia" w:hAnsi="Cambria Math"/>
                  </w:rPr>
                  <m:t>O</m:t>
                </m:r>
              </m:e>
              <m:sub>
                <m:r>
                  <m:rPr>
                    <m:sty m:val="p"/>
                  </m:rPr>
                  <w:rPr>
                    <w:rFonts w:ascii="Cambria Math" w:eastAsiaTheme="minorEastAsia" w:hAnsi="Cambria Math"/>
                  </w:rPr>
                  <m:t>4</m:t>
                </m:r>
              </m:sub>
            </m:sSub>
            <m:r>
              <m:rPr>
                <m:sty m:val="p"/>
              </m:rPr>
              <w:rPr>
                <w:rFonts w:ascii="Cambria Math" w:eastAsiaTheme="minorEastAsia" w:hAnsi="Cambria Math"/>
              </w:rPr>
              <m:t>)</m:t>
            </m:r>
          </m:e>
          <m:sub>
            <m:r>
              <m:rPr>
                <m:sty m:val="p"/>
              </m:rPr>
              <w:rPr>
                <w:rFonts w:ascii="Cambria Math" w:eastAsiaTheme="minorEastAsia" w:hAnsi="Cambria Math"/>
              </w:rPr>
              <m:t>2</m:t>
            </m:r>
          </m:sub>
        </m:sSub>
      </m:oMath>
      <w:r w:rsidRPr="00284AB5">
        <w:t xml:space="preserve"> + </w:t>
      </w:r>
      <w:r w:rsidRPr="00BA7C8E">
        <w:rPr>
          <w:b/>
          <w:bCs/>
        </w:rPr>
        <w:t>6</w:t>
      </w:r>
      <m:oMath>
        <m:sSub>
          <m:sSubPr>
            <m:ctrlPr>
              <w:rPr>
                <w:rFonts w:ascii="Cambria Math" w:hAnsi="Cambria Math"/>
                <w:iCs/>
              </w:rPr>
            </m:ctrlPr>
          </m:sSubPr>
          <m:e>
            <m:r>
              <m:rPr>
                <m:sty m:val="p"/>
              </m:rPr>
              <w:rPr>
                <w:rFonts w:ascii="Cambria Math" w:hAnsi="Cambria Math"/>
              </w:rPr>
              <m:t>H</m:t>
            </m:r>
          </m:e>
          <m:sub>
            <m:r>
              <w:rPr>
                <w:rFonts w:ascii="Cambria Math" w:hAnsi="Cambria Math"/>
              </w:rPr>
              <m:t>2</m:t>
            </m:r>
          </m:sub>
        </m:sSub>
        <m:r>
          <m:rPr>
            <m:sty m:val="p"/>
          </m:rPr>
          <w:rPr>
            <w:rFonts w:ascii="Cambria Math" w:hAnsi="Cambria Math"/>
          </w:rPr>
          <m:t>O</m:t>
        </m:r>
      </m:oMath>
    </w:p>
    <w:p w14:paraId="10486CCE" w14:textId="77777777" w:rsidR="000F519D" w:rsidRPr="00563361" w:rsidRDefault="000F519D" w:rsidP="00284AB5">
      <w:pPr>
        <w:spacing w:after="0" w:line="259" w:lineRule="auto"/>
        <w:jc w:val="left"/>
      </w:pPr>
    </w:p>
    <w:sectPr w:rsidR="000F519D" w:rsidRPr="00563361" w:rsidSect="00231C1C">
      <w:headerReference w:type="default" r:id="rId10"/>
      <w:footerReference w:type="default" r:id="rId1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0C580" w14:textId="77777777" w:rsidR="00AC400B" w:rsidRDefault="00AC400B" w:rsidP="008A1B0B">
      <w:pPr>
        <w:spacing w:after="0" w:line="240" w:lineRule="auto"/>
      </w:pPr>
      <w:r>
        <w:separator/>
      </w:r>
    </w:p>
  </w:endnote>
  <w:endnote w:type="continuationSeparator" w:id="0">
    <w:p w14:paraId="252C5976" w14:textId="77777777" w:rsidR="00AC400B" w:rsidRDefault="00AC400B"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4399966"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9F097E">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C366F" w14:textId="77777777" w:rsidR="00AC400B" w:rsidRDefault="00AC400B" w:rsidP="008A1B0B">
      <w:pPr>
        <w:spacing w:after="0" w:line="240" w:lineRule="auto"/>
      </w:pPr>
      <w:r>
        <w:separator/>
      </w:r>
    </w:p>
  </w:footnote>
  <w:footnote w:type="continuationSeparator" w:id="0">
    <w:p w14:paraId="72DABD7C" w14:textId="77777777" w:rsidR="00AC400B" w:rsidRDefault="00AC400B"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3078FA2" w:rsidR="008A1B0B" w:rsidRPr="00563361" w:rsidRDefault="00563361" w:rsidP="00973447">
    <w:pPr>
      <w:spacing w:after="60" w:line="240" w:lineRule="auto"/>
      <w:ind w:right="-850"/>
      <w:jc w:val="right"/>
      <w:rPr>
        <w:rFonts w:ascii="Century Gothic" w:hAnsi="Century Gothic"/>
        <w:b/>
        <w:bCs/>
        <w:color w:val="000000"/>
        <w:sz w:val="24"/>
        <w:szCs w:val="24"/>
      </w:rPr>
    </w:pPr>
    <w:r>
      <w:rPr>
        <w:rFonts w:ascii="Century Gothic" w:hAnsi="Century Gothic"/>
        <w:b/>
        <w:bCs/>
        <w:noProof/>
        <w:color w:val="C8102E"/>
        <w:sz w:val="30"/>
        <w:szCs w:val="30"/>
      </w:rPr>
      <w:drawing>
        <wp:anchor distT="0" distB="0" distL="114300" distR="114300" simplePos="0" relativeHeight="251658241" behindDoc="0" locked="0" layoutInCell="1" allowOverlap="1" wp14:anchorId="305ED9E2" wp14:editId="3B39CF10">
          <wp:simplePos x="0" y="0"/>
          <wp:positionH relativeFrom="column">
            <wp:posOffset>-561975</wp:posOffset>
          </wp:positionH>
          <wp:positionV relativeFrom="paragraph">
            <wp:posOffset>-95250</wp:posOffset>
          </wp:positionV>
          <wp:extent cx="1887853" cy="495300"/>
          <wp:effectExtent l="0" t="0" r="0" b="0"/>
          <wp:wrapThrough wrapText="bothSides">
            <wp:wrapPolygon edited="0">
              <wp:start x="1308" y="831"/>
              <wp:lineTo x="436" y="5815"/>
              <wp:lineTo x="0" y="10800"/>
              <wp:lineTo x="218" y="15785"/>
              <wp:lineTo x="1090" y="20769"/>
              <wp:lineTo x="20495" y="20769"/>
              <wp:lineTo x="21367" y="16615"/>
              <wp:lineTo x="21367" y="5815"/>
              <wp:lineTo x="20495" y="831"/>
              <wp:lineTo x="1308" y="831"/>
            </wp:wrapPolygon>
          </wp:wrapThrough>
          <wp:docPr id="7" name="Picture 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10;&#10;Description automatically generated"/>
                  <pic:cNvPicPr/>
                </pic:nvPicPr>
                <pic:blipFill rotWithShape="1">
                  <a:blip r:embed="rId1">
                    <a:extLst>
                      <a:ext uri="{28A0092B-C50C-407E-A947-70E740481C1C}">
                        <a14:useLocalDpi xmlns:a14="http://schemas.microsoft.com/office/drawing/2010/main" val="0"/>
                      </a:ext>
                    </a:extLst>
                  </a:blip>
                  <a:srcRect l="14757" t="43893" r="32828" b="42356"/>
                  <a:stretch/>
                </pic:blipFill>
                <pic:spPr bwMode="auto">
                  <a:xfrm>
                    <a:off x="0" y="0"/>
                    <a:ext cx="1887853" cy="495300"/>
                  </a:xfrm>
                  <a:prstGeom prst="rect">
                    <a:avLst/>
                  </a:prstGeom>
                  <a:ln>
                    <a:noFill/>
                  </a:ln>
                  <a:extLst>
                    <a:ext uri="{53640926-AAD7-44D8-BBD7-CCE9431645EC}">
                      <a14:shadowObscured xmlns:a14="http://schemas.microsoft.com/office/drawing/2010/main"/>
                    </a:ext>
                  </a:extLst>
                </pic:spPr>
              </pic:pic>
            </a:graphicData>
          </a:graphic>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4EC2E649">
          <wp:simplePos x="0" y="0"/>
          <wp:positionH relativeFrom="column">
            <wp:posOffset>-933450</wp:posOffset>
          </wp:positionH>
          <wp:positionV relativeFrom="paragraph">
            <wp:posOffset>-267335</wp:posOffset>
          </wp:positionV>
          <wp:extent cx="7575550" cy="107204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C8102E"/>
        <w:sz w:val="30"/>
        <w:szCs w:val="30"/>
      </w:rPr>
      <w:t>Education in Chemistry</w:t>
    </w:r>
    <w:r w:rsidR="000E5F58">
      <w:rPr>
        <w:rFonts w:ascii="Century Gothic" w:hAnsi="Century Gothic"/>
        <w:b/>
        <w:bCs/>
        <w:color w:val="C8102E"/>
        <w:sz w:val="24"/>
        <w:szCs w:val="24"/>
      </w:rPr>
      <w:t xml:space="preserve"> </w:t>
    </w:r>
    <w:r w:rsidR="00B226A7" w:rsidRPr="00563361">
      <w:rPr>
        <w:rFonts w:ascii="Century Gothic" w:hAnsi="Century Gothic"/>
        <w:b/>
        <w:bCs/>
        <w:color w:val="000000"/>
        <w:sz w:val="24"/>
        <w:szCs w:val="24"/>
      </w:rPr>
      <w:t>1</w:t>
    </w:r>
    <w:r w:rsidR="00A55D0E" w:rsidRPr="00563361">
      <w:rPr>
        <w:rFonts w:ascii="Century Gothic" w:hAnsi="Century Gothic"/>
        <w:b/>
        <w:bCs/>
        <w:color w:val="000000"/>
        <w:sz w:val="24"/>
        <w:szCs w:val="24"/>
      </w:rPr>
      <w:t>4</w:t>
    </w:r>
    <w:r w:rsidR="00B226A7" w:rsidRPr="00563361">
      <w:rPr>
        <w:rFonts w:ascii="Century Gothic" w:hAnsi="Century Gothic"/>
        <w:b/>
        <w:bCs/>
        <w:color w:val="000000"/>
        <w:sz w:val="24"/>
        <w:szCs w:val="24"/>
      </w:rPr>
      <w:t>–1</w:t>
    </w:r>
    <w:r w:rsidR="00B71E66" w:rsidRPr="00563361">
      <w:rPr>
        <w:rFonts w:ascii="Century Gothic" w:hAnsi="Century Gothic"/>
        <w:b/>
        <w:bCs/>
        <w:color w:val="000000"/>
        <w:sz w:val="24"/>
        <w:szCs w:val="24"/>
      </w:rPr>
      <w:t>6</w:t>
    </w:r>
    <w:r w:rsidR="00A55D0E" w:rsidRPr="00563361">
      <w:rPr>
        <w:rFonts w:ascii="Century Gothic" w:hAnsi="Century Gothic"/>
        <w:b/>
        <w:bCs/>
        <w:color w:val="000000"/>
        <w:sz w:val="24"/>
        <w:szCs w:val="24"/>
      </w:rPr>
      <w:t xml:space="preserve"> years</w:t>
    </w:r>
  </w:p>
  <w:p w14:paraId="0053964E" w14:textId="1345A1C4" w:rsidR="00EF3FDA" w:rsidRPr="005F0459" w:rsidRDefault="00E51E43" w:rsidP="00E51E43">
    <w:pPr>
      <w:pStyle w:val="RSCURL"/>
      <w:jc w:val="right"/>
    </w:pPr>
    <w:r w:rsidRPr="00563361">
      <w:rPr>
        <w:color w:val="000000"/>
      </w:rPr>
      <w:t>Available</w:t>
    </w:r>
    <w:r w:rsidR="003F2EF3" w:rsidRPr="00563361">
      <w:rPr>
        <w:color w:val="000000"/>
      </w:rPr>
      <w:t xml:space="preserve"> from</w:t>
    </w:r>
    <w:r w:rsidR="00EF3FDA" w:rsidRPr="00563361">
      <w:rPr>
        <w:color w:val="000000"/>
      </w:rPr>
      <w:t xml:space="preserve"> </w:t>
    </w:r>
    <w:hyperlink r:id="rId3" w:history="1">
      <w:r w:rsidR="00D532A7">
        <w:rPr>
          <w:rStyle w:val="Hyperlink"/>
        </w:rPr>
        <w:t>rsc.li/4ddec3l</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63131518">
    <w:abstractNumId w:val="13"/>
  </w:num>
  <w:num w:numId="2" w16cid:durableId="1890071751">
    <w:abstractNumId w:val="7"/>
  </w:num>
  <w:num w:numId="3" w16cid:durableId="301621480">
    <w:abstractNumId w:val="4"/>
  </w:num>
  <w:num w:numId="4" w16cid:durableId="1319268149">
    <w:abstractNumId w:val="5"/>
  </w:num>
  <w:num w:numId="5" w16cid:durableId="645857516">
    <w:abstractNumId w:val="11"/>
  </w:num>
  <w:num w:numId="6" w16cid:durableId="1688750140">
    <w:abstractNumId w:val="12"/>
  </w:num>
  <w:num w:numId="7" w16cid:durableId="1459296443">
    <w:abstractNumId w:val="0"/>
  </w:num>
  <w:num w:numId="8" w16cid:durableId="934363673">
    <w:abstractNumId w:val="3"/>
  </w:num>
  <w:num w:numId="9" w16cid:durableId="305934631">
    <w:abstractNumId w:val="2"/>
  </w:num>
  <w:num w:numId="10" w16cid:durableId="281426158">
    <w:abstractNumId w:val="1"/>
  </w:num>
  <w:num w:numId="11" w16cid:durableId="302976941">
    <w:abstractNumId w:val="8"/>
  </w:num>
  <w:num w:numId="12" w16cid:durableId="1648827048">
    <w:abstractNumId w:val="1"/>
    <w:lvlOverride w:ilvl="0">
      <w:startOverride w:val="1"/>
    </w:lvlOverride>
  </w:num>
  <w:num w:numId="13" w16cid:durableId="459225722">
    <w:abstractNumId w:val="10"/>
  </w:num>
  <w:num w:numId="14" w16cid:durableId="781342781">
    <w:abstractNumId w:val="9"/>
  </w:num>
  <w:num w:numId="15" w16cid:durableId="1867524913">
    <w:abstractNumId w:val="6"/>
  </w:num>
  <w:num w:numId="16" w16cid:durableId="1646204609">
    <w:abstractNumId w:val="2"/>
    <w:lvlOverride w:ilvl="0">
      <w:startOverride w:val="1"/>
    </w:lvlOverride>
  </w:num>
  <w:num w:numId="17" w16cid:durableId="203519406">
    <w:abstractNumId w:val="14"/>
  </w:num>
  <w:num w:numId="18" w16cid:durableId="1180506205">
    <w:abstractNumId w:val="1"/>
    <w:lvlOverride w:ilvl="0">
      <w:startOverride w:val="1"/>
    </w:lvlOverride>
  </w:num>
  <w:num w:numId="19" w16cid:durableId="628509888">
    <w:abstractNumId w:val="1"/>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2555"/>
    <w:rsid w:val="000321D8"/>
    <w:rsid w:val="00036EA0"/>
    <w:rsid w:val="0006255B"/>
    <w:rsid w:val="00070719"/>
    <w:rsid w:val="000866AC"/>
    <w:rsid w:val="00092315"/>
    <w:rsid w:val="00092796"/>
    <w:rsid w:val="000A31FD"/>
    <w:rsid w:val="000A768F"/>
    <w:rsid w:val="000B0FE6"/>
    <w:rsid w:val="000B6914"/>
    <w:rsid w:val="000D270F"/>
    <w:rsid w:val="000E5F58"/>
    <w:rsid w:val="000F1284"/>
    <w:rsid w:val="000F519D"/>
    <w:rsid w:val="0010063A"/>
    <w:rsid w:val="00107E6C"/>
    <w:rsid w:val="00146226"/>
    <w:rsid w:val="0015509A"/>
    <w:rsid w:val="001A4D0A"/>
    <w:rsid w:val="001E3EB8"/>
    <w:rsid w:val="001E7CC5"/>
    <w:rsid w:val="001F1C34"/>
    <w:rsid w:val="001F60B7"/>
    <w:rsid w:val="00216591"/>
    <w:rsid w:val="00231C1C"/>
    <w:rsid w:val="0023536A"/>
    <w:rsid w:val="002567AF"/>
    <w:rsid w:val="00260EFC"/>
    <w:rsid w:val="002643DF"/>
    <w:rsid w:val="002805B9"/>
    <w:rsid w:val="00284AB5"/>
    <w:rsid w:val="00291DC6"/>
    <w:rsid w:val="002922FE"/>
    <w:rsid w:val="00294E31"/>
    <w:rsid w:val="002962EA"/>
    <w:rsid w:val="002A77FF"/>
    <w:rsid w:val="002C2223"/>
    <w:rsid w:val="002C7CF1"/>
    <w:rsid w:val="002D0192"/>
    <w:rsid w:val="002D2516"/>
    <w:rsid w:val="002D34BA"/>
    <w:rsid w:val="002D510F"/>
    <w:rsid w:val="002E47CA"/>
    <w:rsid w:val="002F3BB6"/>
    <w:rsid w:val="003026EC"/>
    <w:rsid w:val="003059AB"/>
    <w:rsid w:val="00324A08"/>
    <w:rsid w:val="00360EA3"/>
    <w:rsid w:val="0036290A"/>
    <w:rsid w:val="003716B9"/>
    <w:rsid w:val="00394982"/>
    <w:rsid w:val="003950F5"/>
    <w:rsid w:val="003A2990"/>
    <w:rsid w:val="003A6537"/>
    <w:rsid w:val="003C545B"/>
    <w:rsid w:val="003F2EF3"/>
    <w:rsid w:val="003F4DEE"/>
    <w:rsid w:val="00403B09"/>
    <w:rsid w:val="00454BC4"/>
    <w:rsid w:val="004629E2"/>
    <w:rsid w:val="0046389A"/>
    <w:rsid w:val="004A6C93"/>
    <w:rsid w:val="004D3EC1"/>
    <w:rsid w:val="004D46C0"/>
    <w:rsid w:val="004F7C86"/>
    <w:rsid w:val="00516F80"/>
    <w:rsid w:val="00522E90"/>
    <w:rsid w:val="00525B8C"/>
    <w:rsid w:val="0054798D"/>
    <w:rsid w:val="00560449"/>
    <w:rsid w:val="00563361"/>
    <w:rsid w:val="00563C2D"/>
    <w:rsid w:val="0057162A"/>
    <w:rsid w:val="005816B4"/>
    <w:rsid w:val="005820B0"/>
    <w:rsid w:val="005955DB"/>
    <w:rsid w:val="00597EAA"/>
    <w:rsid w:val="005A2B6D"/>
    <w:rsid w:val="005A55E7"/>
    <w:rsid w:val="005C58C3"/>
    <w:rsid w:val="005D617E"/>
    <w:rsid w:val="005F0459"/>
    <w:rsid w:val="00603DAD"/>
    <w:rsid w:val="0065004D"/>
    <w:rsid w:val="00650C17"/>
    <w:rsid w:val="00660334"/>
    <w:rsid w:val="006820BE"/>
    <w:rsid w:val="00691DC4"/>
    <w:rsid w:val="006C7B0F"/>
    <w:rsid w:val="006D790E"/>
    <w:rsid w:val="007042E5"/>
    <w:rsid w:val="00730133"/>
    <w:rsid w:val="00741ECD"/>
    <w:rsid w:val="007424D7"/>
    <w:rsid w:val="00763218"/>
    <w:rsid w:val="00764810"/>
    <w:rsid w:val="007723B2"/>
    <w:rsid w:val="0077458D"/>
    <w:rsid w:val="00782C86"/>
    <w:rsid w:val="007859BF"/>
    <w:rsid w:val="00793A37"/>
    <w:rsid w:val="007A1ABC"/>
    <w:rsid w:val="007D24DE"/>
    <w:rsid w:val="0080546C"/>
    <w:rsid w:val="00815360"/>
    <w:rsid w:val="00835B9C"/>
    <w:rsid w:val="00841A83"/>
    <w:rsid w:val="00857CED"/>
    <w:rsid w:val="0088702E"/>
    <w:rsid w:val="0089187A"/>
    <w:rsid w:val="008A1B0B"/>
    <w:rsid w:val="008C0669"/>
    <w:rsid w:val="008E27B7"/>
    <w:rsid w:val="008F0A13"/>
    <w:rsid w:val="00915021"/>
    <w:rsid w:val="00957F5E"/>
    <w:rsid w:val="00973447"/>
    <w:rsid w:val="009A3093"/>
    <w:rsid w:val="009A79BF"/>
    <w:rsid w:val="009B06E2"/>
    <w:rsid w:val="009B3908"/>
    <w:rsid w:val="009D6264"/>
    <w:rsid w:val="009F097E"/>
    <w:rsid w:val="00A01985"/>
    <w:rsid w:val="00A177A3"/>
    <w:rsid w:val="00A243E6"/>
    <w:rsid w:val="00A34D68"/>
    <w:rsid w:val="00A522C0"/>
    <w:rsid w:val="00A5348B"/>
    <w:rsid w:val="00A55D0E"/>
    <w:rsid w:val="00A571EB"/>
    <w:rsid w:val="00A5740C"/>
    <w:rsid w:val="00A657F0"/>
    <w:rsid w:val="00A66348"/>
    <w:rsid w:val="00A6772F"/>
    <w:rsid w:val="00A70EB5"/>
    <w:rsid w:val="00A725C3"/>
    <w:rsid w:val="00A823A6"/>
    <w:rsid w:val="00A960DE"/>
    <w:rsid w:val="00AB639C"/>
    <w:rsid w:val="00AC400B"/>
    <w:rsid w:val="00AC6354"/>
    <w:rsid w:val="00AD19A1"/>
    <w:rsid w:val="00AD3702"/>
    <w:rsid w:val="00AE70D4"/>
    <w:rsid w:val="00B07819"/>
    <w:rsid w:val="00B226A7"/>
    <w:rsid w:val="00B31077"/>
    <w:rsid w:val="00B32608"/>
    <w:rsid w:val="00B53E9C"/>
    <w:rsid w:val="00B57142"/>
    <w:rsid w:val="00B67A03"/>
    <w:rsid w:val="00B71E66"/>
    <w:rsid w:val="00B721F1"/>
    <w:rsid w:val="00BC51C5"/>
    <w:rsid w:val="00BC5741"/>
    <w:rsid w:val="00BD1443"/>
    <w:rsid w:val="00BD5A34"/>
    <w:rsid w:val="00C1703F"/>
    <w:rsid w:val="00C34AB1"/>
    <w:rsid w:val="00C453EF"/>
    <w:rsid w:val="00C6122F"/>
    <w:rsid w:val="00C644EC"/>
    <w:rsid w:val="00C82231"/>
    <w:rsid w:val="00CB70F9"/>
    <w:rsid w:val="00CD5E3C"/>
    <w:rsid w:val="00CD6DC8"/>
    <w:rsid w:val="00D010DE"/>
    <w:rsid w:val="00D20E9F"/>
    <w:rsid w:val="00D444BA"/>
    <w:rsid w:val="00D532A7"/>
    <w:rsid w:val="00D53432"/>
    <w:rsid w:val="00D56C1B"/>
    <w:rsid w:val="00D62A21"/>
    <w:rsid w:val="00D640C0"/>
    <w:rsid w:val="00D703FF"/>
    <w:rsid w:val="00D732BB"/>
    <w:rsid w:val="00D91E7F"/>
    <w:rsid w:val="00D92EA9"/>
    <w:rsid w:val="00DB6880"/>
    <w:rsid w:val="00DE4519"/>
    <w:rsid w:val="00DF1C5C"/>
    <w:rsid w:val="00E174ED"/>
    <w:rsid w:val="00E23EAC"/>
    <w:rsid w:val="00E408AC"/>
    <w:rsid w:val="00E47734"/>
    <w:rsid w:val="00E47CCE"/>
    <w:rsid w:val="00E51E43"/>
    <w:rsid w:val="00E53216"/>
    <w:rsid w:val="00E56BF8"/>
    <w:rsid w:val="00E6642B"/>
    <w:rsid w:val="00EA20FF"/>
    <w:rsid w:val="00EA38BC"/>
    <w:rsid w:val="00ED698B"/>
    <w:rsid w:val="00ED69BB"/>
    <w:rsid w:val="00EE296F"/>
    <w:rsid w:val="00EF3FDA"/>
    <w:rsid w:val="00F021B4"/>
    <w:rsid w:val="00F25B0E"/>
    <w:rsid w:val="00F27F9A"/>
    <w:rsid w:val="00F35987"/>
    <w:rsid w:val="00F41F3B"/>
    <w:rsid w:val="00F449D3"/>
    <w:rsid w:val="00F537B5"/>
    <w:rsid w:val="00F55FE1"/>
    <w:rsid w:val="00F709FB"/>
    <w:rsid w:val="00F71CF7"/>
    <w:rsid w:val="00F94905"/>
    <w:rsid w:val="00F97FC8"/>
    <w:rsid w:val="00FB2837"/>
    <w:rsid w:val="00FC54F8"/>
    <w:rsid w:val="00FD124C"/>
    <w:rsid w:val="00FD6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A78A9145-3560-436A-A506-6D5098C2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customStyle="1" w:styleId="Standard">
    <w:name w:val="Standard"/>
    <w:uiPriority w:val="99"/>
    <w:semiHidden/>
    <w:rsid w:val="003C545B"/>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A522C0"/>
    <w:rPr>
      <w:sz w:val="16"/>
      <w:szCs w:val="16"/>
    </w:rPr>
  </w:style>
  <w:style w:type="paragraph" w:styleId="CommentText0">
    <w:name w:val="annotation text"/>
    <w:basedOn w:val="Normal"/>
    <w:link w:val="CommentTextChar"/>
    <w:uiPriority w:val="99"/>
    <w:unhideWhenUsed/>
    <w:rsid w:val="00A522C0"/>
    <w:pPr>
      <w:spacing w:line="240" w:lineRule="auto"/>
    </w:pPr>
  </w:style>
  <w:style w:type="character" w:customStyle="1" w:styleId="CommentTextChar">
    <w:name w:val="Comment Text Char"/>
    <w:basedOn w:val="DefaultParagraphFont"/>
    <w:link w:val="CommentText0"/>
    <w:uiPriority w:val="99"/>
    <w:rsid w:val="00A522C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522C0"/>
    <w:rPr>
      <w:b/>
      <w:bCs/>
    </w:rPr>
  </w:style>
  <w:style w:type="character" w:customStyle="1" w:styleId="CommentSubjectChar">
    <w:name w:val="Comment Subject Char"/>
    <w:basedOn w:val="CommentTextChar"/>
    <w:link w:val="CommentSubject"/>
    <w:uiPriority w:val="99"/>
    <w:semiHidden/>
    <w:rsid w:val="00A522C0"/>
    <w:rPr>
      <w:rFonts w:ascii="Arial" w:hAnsi="Arial" w:cs="Arial"/>
      <w:b/>
      <w:bCs/>
      <w:sz w:val="20"/>
      <w:szCs w:val="20"/>
      <w:lang w:eastAsia="zh-CN"/>
    </w:rPr>
  </w:style>
  <w:style w:type="paragraph" w:styleId="ListParagraph">
    <w:name w:val="List Paragraph"/>
    <w:basedOn w:val="Normal"/>
    <w:uiPriority w:val="34"/>
    <w:qFormat/>
    <w:rsid w:val="00CB70F9"/>
    <w:pPr>
      <w:ind w:left="720"/>
      <w:contextualSpacing/>
    </w:pPr>
  </w:style>
  <w:style w:type="paragraph" w:styleId="Revision">
    <w:name w:val="Revision"/>
    <w:hidden/>
    <w:uiPriority w:val="99"/>
    <w:semiHidden/>
    <w:rsid w:val="009D6264"/>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092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https://rsc.li/4ddec3l"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E432B100E3E245A16AAF28448BD44C" ma:contentTypeVersion="22" ma:contentTypeDescription="Create a new document." ma:contentTypeScope="" ma:versionID="5a33cdac519218d0b657d39ea553922e">
  <xsd:schema xmlns:xsd="http://www.w3.org/2001/XMLSchema" xmlns:xs="http://www.w3.org/2001/XMLSchema" xmlns:p="http://schemas.microsoft.com/office/2006/metadata/properties" xmlns:ns2="f32b904c-5b1b-4754-bd9d-7ea4f1bdbcd1" xmlns:ns3="44303df1-f625-401d-870a-accd1b2b7593" targetNamespace="http://schemas.microsoft.com/office/2006/metadata/properties" ma:root="true" ma:fieldsID="7dcf2bc5ca9ae939a1bb9ff49957fbd8" ns2:_="" ns3:_="">
    <xsd:import namespace="f32b904c-5b1b-4754-bd9d-7ea4f1bdbcd1"/>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b904c-5b1b-4754-bd9d-7ea4f1bdbcd1"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7;#Education|6f01d4b6-f8a8-4b3c-8e47-a0b2d31f46b9"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30;#Education|d2840a79-f070-44ee-81f4-348f0646ea6c"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33;#Education in Chemistry|88c676fb-4f12-4aea-9455-9b66df1d1cf1"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28" nillable="true" ma:displayName="Location" ma:indexed="true"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2b904c-5b1b-4754-bd9d-7ea4f1bdbcd1">
      <Terms xmlns="http://schemas.microsoft.com/office/infopath/2007/PartnerControls"/>
    </lcf76f155ced4ddcb4097134ff3c332f>
    <TaxCatchAll xmlns="44303df1-f625-401d-870a-accd1b2b7593">
      <Value>33</Value>
      <Value>30</Value>
      <Value>11</Value>
      <Value>315</Value>
      <Value>7</Value>
      <Value>52</Value>
      <Value>34</Value>
    </TaxCatchAll>
    <b9de0c3256d748e284af5b40895c1451 xmlns="f32b904c-5b1b-4754-bd9d-7ea4f1bdbcd1">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s>
    </b9de0c3256d748e284af5b40895c1451>
    <n7b504db7a1f4121af62d7dde2f43036 xmlns="f32b904c-5b1b-4754-bd9d-7ea4f1bdbcd1">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b569b86bd8fd46f693512e8bddacb3f6 xmlns="f32b904c-5b1b-4754-bd9d-7ea4f1bdbcd1">
      <Terms xmlns="http://schemas.microsoft.com/office/infopath/2007/PartnerControls">
        <TermInfo xmlns="http://schemas.microsoft.com/office/infopath/2007/PartnerControls">
          <TermName xmlns="http://schemas.microsoft.com/office/infopath/2007/PartnerControls">Fact Sheet</TermName>
          <TermId xmlns="http://schemas.microsoft.com/office/infopath/2007/PartnerControls">dc8bc74b-9397-44d2-a1a4-c81c9c363e88</TermId>
        </TermInfo>
        <TermInfo xmlns="http://schemas.microsoft.com/office/infopath/2007/PartnerControls">
          <TermName xmlns="http://schemas.microsoft.com/office/infopath/2007/PartnerControls">Draft</TermName>
          <TermId xmlns="http://schemas.microsoft.com/office/infopath/2007/PartnerControls">0d3e2724-90aa-4646-a10d-e52ca4ba4aa6</TermId>
        </TermInfo>
      </Terms>
    </b569b86bd8fd46f693512e8bddacb3f6>
    <i10d55677a0f46eeb3909f8b19131c80 xmlns="f32b904c-5b1b-4754-bd9d-7ea4f1bdbcd1">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d5ec952c3671439b9c1b97dc2ac5212f xmlns="f32b904c-5b1b-4754-bd9d-7ea4f1bdbcd1">
      <Terms xmlns="http://schemas.microsoft.com/office/infopath/2007/PartnerControls">
        <TermInfo xmlns="http://schemas.microsoft.com/office/infopath/2007/PartnerControls">
          <TermName xmlns="http://schemas.microsoft.com/office/infopath/2007/PartnerControls">May</TermName>
          <TermId xmlns="http://schemas.microsoft.com/office/infopath/2007/PartnerControls">a6210bed-b004-4c75-b500-d97bdacfe9f5</TermId>
        </TermInfo>
        <TermInfo xmlns="http://schemas.microsoft.com/office/infopath/2007/PartnerControls">
          <TermName xmlns="http://schemas.microsoft.com/office/infopath/2007/PartnerControls">2026</TermName>
          <TermId xmlns="http://schemas.microsoft.com/office/infopath/2007/PartnerControls">7e6aac3d-800f-4302-944f-6a5eec8e3838</TermId>
        </TermInfo>
      </Terms>
    </d5ec952c3671439b9c1b97dc2ac521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03F961-33C4-457E-8326-3ABB50FA5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b904c-5b1b-4754-bd9d-7ea4f1bdbcd1"/>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0F316B-F4A0-401B-9B48-143138C02F45}">
  <ds:schemaRefs>
    <ds:schemaRef ds:uri="http://schemas.microsoft.com/office/2006/metadata/properties"/>
    <ds:schemaRef ds:uri="http://schemas.microsoft.com/office/infopath/2007/PartnerControls"/>
    <ds:schemaRef ds:uri="f32b904c-5b1b-4754-bd9d-7ea4f1bdbcd1"/>
    <ds:schemaRef ds:uri="44303df1-f625-401d-870a-accd1b2b7593"/>
  </ds:schemaRefs>
</ds:datastoreItem>
</file>

<file path=customXml/itemProps3.xml><?xml version="1.0" encoding="utf-8"?>
<ds:datastoreItem xmlns:ds="http://schemas.openxmlformats.org/officeDocument/2006/customXml" ds:itemID="{1275F15E-87B2-419D-BE4A-4CA10A4CD8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2352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balance chemical equations</dc:title>
  <dc:subject/>
  <dc:creator>Royal Society Of Chemistry</dc:creator>
  <cp:keywords>chemistry; chemical equations; balanced equations</cp:keywords>
  <dc:description>From the Education in Chemistry article, How to balance chemical equations, rsc.li/4ddec3l</dc:description>
  <cp:lastModifiedBy>Lisa Clatworthy</cp:lastModifiedBy>
  <cp:revision>6</cp:revision>
  <dcterms:created xsi:type="dcterms:W3CDTF">2026-06-04T11:10:00Z</dcterms:created>
  <dcterms:modified xsi:type="dcterms:W3CDTF">2026-06-04T11:12:00Z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0x010100DDE432B100E3E245A16AAF28448BD44C</vt:lpwstr>
  </property>
  <property fmtid="{D5CDD505-2E9C-101B-9397-08002B2CF9AE}" pid="3" name="Project/Product">
    <vt:lpwstr>33;#Education in Chemistry|88c676fb-4f12-4aea-9455-9b66df1d1cf1</vt:lpwstr>
  </property>
  <property fmtid="{D5CDD505-2E9C-101B-9397-08002B2CF9AE}" pid="4" name="MediaServiceImageTags">
    <vt:lpwstr/>
  </property>
  <property fmtid="{D5CDD505-2E9C-101B-9397-08002B2CF9AE}" pid="5" name="Directorate/Team/Function">
    <vt:lpwstr>7;#Education|6f01d4b6-f8a8-4b3c-8e47-a0b2d31f46b9</vt:lpwstr>
  </property>
  <property fmtid="{D5CDD505-2E9C-101B-9397-08002B2CF9AE}" pid="6" name="Platform_x002f_Software">
    <vt:lpwstr>30;#Education|d2840a79-f070-44ee-81f4-348f0646ea6c</vt:lpwstr>
  </property>
  <property fmtid="{D5CDD505-2E9C-101B-9397-08002B2CF9AE}" pid="7" name="Watchword">
    <vt:lpwstr>34;#May|a6210bed-b004-4c75-b500-d97bdacfe9f5;#52;#2026|7e6aac3d-800f-4302-944f-6a5eec8e3838</vt:lpwstr>
  </property>
  <property fmtid="{D5CDD505-2E9C-101B-9397-08002B2CF9AE}" pid="8" name="Platform/Software">
    <vt:lpwstr>30;#Education|d2840a79-f070-44ee-81f4-348f0646ea6c</vt:lpwstr>
  </property>
  <property fmtid="{D5CDD505-2E9C-101B-9397-08002B2CF9AE}" pid="9" name="Project_x002f_Product">
    <vt:lpwstr>33;#Education in Chemistry|88c676fb-4f12-4aea-9455-9b66df1d1cf1</vt:lpwstr>
  </property>
  <property fmtid="{D5CDD505-2E9C-101B-9397-08002B2CF9AE}" pid="10" name="Directorate_x002f_Team_x002f_Function">
    <vt:lpwstr>7;#Education|6f01d4b6-f8a8-4b3c-8e47-a0b2d31f46b9</vt:lpwstr>
  </property>
  <property fmtid="{D5CDD505-2E9C-101B-9397-08002B2CF9AE}" pid="11" name="Document_x0020_Type">
    <vt:lpwstr>315;#Fact Sheet|dc8bc74b-9397-44d2-a1a4-c81c9c363e88;#11;#Draft|0d3e2724-90aa-4646-a10d-e52ca4ba4aa6</vt:lpwstr>
  </property>
  <property fmtid="{D5CDD505-2E9C-101B-9397-08002B2CF9AE}" pid="12" name="Document Type">
    <vt:lpwstr>315;#Fact Sheet|dc8bc74b-9397-44d2-a1a4-c81c9c363e88;#11;#Draft|0d3e2724-90aa-4646-a10d-e52ca4ba4aa6</vt:lpwstr>
  </property>
</Properties>
</file>