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41D8A" w14:textId="77777777" w:rsidR="00EC09E3" w:rsidRDefault="00EC09E3" w:rsidP="00EC35EF">
      <w:pPr>
        <w:pStyle w:val="RSCBasictext"/>
        <w:rPr>
          <w:b/>
          <w:bCs/>
          <w:color w:val="006F62"/>
          <w:sz w:val="36"/>
          <w:szCs w:val="36"/>
        </w:rPr>
      </w:pPr>
      <w:r w:rsidRPr="00EC09E3">
        <w:rPr>
          <w:b/>
          <w:bCs/>
          <w:color w:val="006F62"/>
          <w:sz w:val="36"/>
          <w:szCs w:val="36"/>
        </w:rPr>
        <w:t>What is stuff made of? Exploring matter, atoms and elements</w:t>
      </w:r>
    </w:p>
    <w:p w14:paraId="0145D88D" w14:textId="36418BDA" w:rsidR="00EC35EF" w:rsidRDefault="00722220" w:rsidP="00EC35EF">
      <w:pPr>
        <w:pStyle w:val="RSCH2"/>
      </w:pPr>
      <w:r>
        <w:t>Learning objectives</w:t>
      </w:r>
    </w:p>
    <w:p w14:paraId="4F75D43D" w14:textId="1AF6B62E" w:rsidR="001862AC" w:rsidRPr="004F3879" w:rsidRDefault="004F3879" w:rsidP="00EE43FF">
      <w:pPr>
        <w:pStyle w:val="RSCLearningobjectives"/>
        <w:rPr>
          <w:color w:val="000000" w:themeColor="text1"/>
        </w:rPr>
      </w:pPr>
      <w:r>
        <w:rPr>
          <w:color w:val="000000" w:themeColor="text1"/>
        </w:rPr>
        <w:t>Recall that matter is made from atoms</w:t>
      </w:r>
    </w:p>
    <w:p w14:paraId="765C0DAF" w14:textId="2903DDE3" w:rsidR="001862AC" w:rsidRPr="00B9420A" w:rsidRDefault="00365624" w:rsidP="00EE43FF">
      <w:pPr>
        <w:pStyle w:val="RSCLearningobjectives"/>
        <w:rPr>
          <w:color w:val="000000" w:themeColor="text1"/>
        </w:rPr>
      </w:pPr>
      <w:r w:rsidRPr="00B9420A">
        <w:rPr>
          <w:color w:val="000000" w:themeColor="text1"/>
        </w:rPr>
        <w:t xml:space="preserve">Compare the size of atoms </w:t>
      </w:r>
      <w:r w:rsidR="00DE14BA">
        <w:rPr>
          <w:color w:val="000000" w:themeColor="text1"/>
        </w:rPr>
        <w:t>with</w:t>
      </w:r>
      <w:r w:rsidR="008B30BD" w:rsidRPr="00B9420A">
        <w:rPr>
          <w:color w:val="000000" w:themeColor="text1"/>
        </w:rPr>
        <w:t xml:space="preserve"> small objects that we can see and</w:t>
      </w:r>
      <w:r w:rsidRPr="00B9420A">
        <w:rPr>
          <w:color w:val="000000" w:themeColor="text1"/>
        </w:rPr>
        <w:t xml:space="preserve"> other objects which are too small to see with the naked eye</w:t>
      </w:r>
    </w:p>
    <w:p w14:paraId="4485F77F" w14:textId="0ACD2B4F" w:rsidR="001862AC" w:rsidRPr="00B9420A" w:rsidRDefault="00365624" w:rsidP="00EE43FF">
      <w:pPr>
        <w:pStyle w:val="RSCLearningobjectives"/>
        <w:rPr>
          <w:color w:val="000000" w:themeColor="text1"/>
        </w:rPr>
      </w:pPr>
      <w:r w:rsidRPr="00B9420A">
        <w:rPr>
          <w:color w:val="000000" w:themeColor="text1"/>
        </w:rPr>
        <w:t>Describe th</w:t>
      </w:r>
      <w:r w:rsidR="008B30BD" w:rsidRPr="00B9420A">
        <w:rPr>
          <w:color w:val="000000" w:themeColor="text1"/>
        </w:rPr>
        <w:t>at atoms are the smallest parts of an element and that they retain the</w:t>
      </w:r>
      <w:r w:rsidRPr="00B9420A">
        <w:rPr>
          <w:color w:val="000000" w:themeColor="text1"/>
        </w:rPr>
        <w:t xml:space="preserve"> properties </w:t>
      </w:r>
      <w:r w:rsidR="008B30BD" w:rsidRPr="00B9420A">
        <w:rPr>
          <w:color w:val="000000" w:themeColor="text1"/>
        </w:rPr>
        <w:t xml:space="preserve">of that element </w:t>
      </w:r>
      <w:r w:rsidRPr="00B9420A">
        <w:rPr>
          <w:color w:val="000000" w:themeColor="text1"/>
        </w:rPr>
        <w:t xml:space="preserve">using observations from a </w:t>
      </w:r>
      <w:r w:rsidR="00CB2100" w:rsidRPr="00B9420A">
        <w:rPr>
          <w:color w:val="000000" w:themeColor="text1"/>
        </w:rPr>
        <w:t>demonstration</w:t>
      </w:r>
    </w:p>
    <w:p w14:paraId="50D10B81" w14:textId="0561BA0F" w:rsidR="005730D9" w:rsidRPr="00B9420A" w:rsidRDefault="001E14F6" w:rsidP="00B9420A">
      <w:pPr>
        <w:pStyle w:val="RSCLearningobjectives"/>
        <w:rPr>
          <w:color w:val="000000" w:themeColor="text1"/>
        </w:rPr>
      </w:pPr>
      <w:r w:rsidRPr="001E14F6">
        <w:rPr>
          <w:color w:val="000000" w:themeColor="text1"/>
        </w:rPr>
        <w:t>Make deductions about the nature of atoms from a series of observations</w:t>
      </w:r>
    </w:p>
    <w:p w14:paraId="5E4F8754" w14:textId="2FC03C06" w:rsidR="006A5B9E" w:rsidRDefault="006A5B9E" w:rsidP="006A5B9E">
      <w:pPr>
        <w:pStyle w:val="RSCH3"/>
      </w:pPr>
      <w:r>
        <w:t>Success criteria </w:t>
      </w:r>
    </w:p>
    <w:p w14:paraId="1979B5D7" w14:textId="7F385738" w:rsidR="1E179256" w:rsidRPr="000229CA" w:rsidRDefault="002F7001" w:rsidP="2F5F8488">
      <w:pPr>
        <w:pStyle w:val="RSCBasictext"/>
        <w:rPr>
          <w:rFonts w:eastAsia="Century Gothic" w:cs="Century Gothic"/>
          <w:color w:val="000000" w:themeColor="text1"/>
        </w:rPr>
      </w:pPr>
      <w:r w:rsidRPr="000229CA">
        <w:rPr>
          <w:rFonts w:eastAsia="Century Gothic" w:cs="Century Gothic"/>
          <w:color w:val="000000" w:themeColor="text1"/>
        </w:rPr>
        <w:t xml:space="preserve">LO1 and LO2 are assessed through </w:t>
      </w:r>
      <w:r w:rsidR="00E80D4A" w:rsidRPr="000229CA">
        <w:rPr>
          <w:rFonts w:eastAsia="Century Gothic" w:cs="Century Gothic"/>
          <w:color w:val="000000" w:themeColor="text1"/>
        </w:rPr>
        <w:t xml:space="preserve">the </w:t>
      </w:r>
      <w:r w:rsidR="000D7A10">
        <w:rPr>
          <w:rFonts w:eastAsia="Century Gothic" w:cs="Century Gothic"/>
          <w:color w:val="000000" w:themeColor="text1"/>
        </w:rPr>
        <w:t>‘</w:t>
      </w:r>
      <w:r w:rsidR="00E80D4A" w:rsidRPr="000229CA">
        <w:rPr>
          <w:rFonts w:eastAsia="Century Gothic" w:cs="Century Gothic"/>
          <w:color w:val="000000" w:themeColor="text1"/>
        </w:rPr>
        <w:t>it’s a small world</w:t>
      </w:r>
      <w:r w:rsidR="000D7A10">
        <w:rPr>
          <w:rFonts w:eastAsia="Century Gothic" w:cs="Century Gothic"/>
          <w:color w:val="000000" w:themeColor="text1"/>
        </w:rPr>
        <w:t>’</w:t>
      </w:r>
      <w:r w:rsidR="00E80D4A" w:rsidRPr="000229CA">
        <w:rPr>
          <w:rFonts w:eastAsia="Century Gothic" w:cs="Century Gothic"/>
          <w:color w:val="000000" w:themeColor="text1"/>
        </w:rPr>
        <w:t xml:space="preserve"> section of the resource. </w:t>
      </w:r>
      <w:r w:rsidR="006B1BBF" w:rsidRPr="000229CA">
        <w:rPr>
          <w:rFonts w:eastAsia="Century Gothic" w:cs="Century Gothic"/>
          <w:color w:val="000000" w:themeColor="text1"/>
        </w:rPr>
        <w:t xml:space="preserve">LO3 is assessed through the observation and explanation of these observations from the </w:t>
      </w:r>
      <w:r w:rsidR="002414FA">
        <w:rPr>
          <w:rFonts w:eastAsia="Century Gothic" w:cs="Century Gothic"/>
          <w:color w:val="000000" w:themeColor="text1"/>
        </w:rPr>
        <w:t>‘</w:t>
      </w:r>
      <w:r w:rsidR="00931835" w:rsidRPr="000229CA">
        <w:rPr>
          <w:rFonts w:eastAsia="Century Gothic" w:cs="Century Gothic"/>
          <w:color w:val="000000" w:themeColor="text1"/>
        </w:rPr>
        <w:t>atomic paper</w:t>
      </w:r>
      <w:r w:rsidR="000229CA">
        <w:rPr>
          <w:rFonts w:eastAsia="Century Gothic" w:cs="Century Gothic"/>
          <w:color w:val="000000" w:themeColor="text1"/>
        </w:rPr>
        <w:t xml:space="preserve"> </w:t>
      </w:r>
      <w:r w:rsidR="00931835" w:rsidRPr="000229CA">
        <w:rPr>
          <w:rFonts w:eastAsia="Century Gothic" w:cs="Century Gothic"/>
          <w:color w:val="000000" w:themeColor="text1"/>
        </w:rPr>
        <w:t>clips</w:t>
      </w:r>
      <w:r w:rsidR="002414FA">
        <w:rPr>
          <w:rFonts w:eastAsia="Century Gothic" w:cs="Century Gothic"/>
          <w:color w:val="000000" w:themeColor="text1"/>
        </w:rPr>
        <w:t>’</w:t>
      </w:r>
      <w:r w:rsidR="006B1BBF" w:rsidRPr="000229CA">
        <w:rPr>
          <w:rFonts w:eastAsia="Century Gothic" w:cs="Century Gothic"/>
          <w:color w:val="000000" w:themeColor="text1"/>
        </w:rPr>
        <w:t xml:space="preserve"> demonstration</w:t>
      </w:r>
      <w:r w:rsidR="00931835" w:rsidRPr="000229CA">
        <w:rPr>
          <w:rFonts w:eastAsia="Century Gothic" w:cs="Century Gothic"/>
          <w:color w:val="000000" w:themeColor="text1"/>
        </w:rPr>
        <w:t>. Finally, LO4 is achieved through deductions from observations of an investigation</w:t>
      </w:r>
      <w:r w:rsidR="000229CA" w:rsidRPr="000229CA">
        <w:rPr>
          <w:rFonts w:eastAsia="Century Gothic" w:cs="Century Gothic"/>
          <w:color w:val="000000" w:themeColor="text1"/>
        </w:rPr>
        <w:t xml:space="preserve"> entitled </w:t>
      </w:r>
      <w:r w:rsidR="002414FA">
        <w:rPr>
          <w:rFonts w:eastAsia="Century Gothic" w:cs="Century Gothic"/>
          <w:color w:val="000000" w:themeColor="text1"/>
        </w:rPr>
        <w:t>‘</w:t>
      </w:r>
      <w:r w:rsidR="000229CA" w:rsidRPr="000229CA">
        <w:rPr>
          <w:rFonts w:eastAsia="Century Gothic" w:cs="Century Gothic"/>
          <w:color w:val="000000" w:themeColor="text1"/>
        </w:rPr>
        <w:t xml:space="preserve">tasty </w:t>
      </w:r>
      <w:proofErr w:type="gramStart"/>
      <w:r w:rsidR="000229CA" w:rsidRPr="000229CA">
        <w:rPr>
          <w:rFonts w:eastAsia="Century Gothic" w:cs="Century Gothic"/>
          <w:color w:val="000000" w:themeColor="text1"/>
        </w:rPr>
        <w:t>particles</w:t>
      </w:r>
      <w:r w:rsidR="002414FA">
        <w:rPr>
          <w:rFonts w:eastAsia="Century Gothic" w:cs="Century Gothic"/>
          <w:color w:val="000000" w:themeColor="text1"/>
        </w:rPr>
        <w:t>’</w:t>
      </w:r>
      <w:proofErr w:type="gramEnd"/>
      <w:r w:rsidR="000229CA" w:rsidRPr="000229CA">
        <w:rPr>
          <w:rFonts w:eastAsia="Century Gothic" w:cs="Century Gothic"/>
          <w:color w:val="000000" w:themeColor="text1"/>
        </w:rPr>
        <w:t>.</w:t>
      </w:r>
      <w:r w:rsidR="006B1BBF" w:rsidRPr="000229CA">
        <w:rPr>
          <w:rFonts w:eastAsia="Century Gothic" w:cs="Century Gothic"/>
          <w:color w:val="000000" w:themeColor="text1"/>
        </w:rPr>
        <w:t xml:space="preserve"> </w:t>
      </w:r>
    </w:p>
    <w:p w14:paraId="4A39F975" w14:textId="77777777" w:rsidR="00DF41D6" w:rsidRDefault="00DF41D6" w:rsidP="004102F1">
      <w:pPr>
        <w:pStyle w:val="RSCH2"/>
      </w:pPr>
      <w:r>
        <w:t>Introduction</w:t>
      </w:r>
    </w:p>
    <w:p w14:paraId="2F0E2D1A" w14:textId="28CBE559" w:rsidR="008F2B36" w:rsidRPr="008F2B36" w:rsidRDefault="008F2B36" w:rsidP="008F2B36">
      <w:pPr>
        <w:pStyle w:val="RSCBasictext"/>
        <w:rPr>
          <w:color w:val="000000" w:themeColor="text1"/>
        </w:rPr>
      </w:pPr>
      <w:r w:rsidRPr="008F2B36">
        <w:rPr>
          <w:color w:val="000000" w:themeColor="text1"/>
        </w:rPr>
        <w:t xml:space="preserve">This resource introduces </w:t>
      </w:r>
      <w:r w:rsidR="00681EBB">
        <w:rPr>
          <w:color w:val="000000" w:themeColor="text1"/>
        </w:rPr>
        <w:t>learners</w:t>
      </w:r>
      <w:r w:rsidR="00681EBB" w:rsidRPr="008F2B36">
        <w:rPr>
          <w:color w:val="000000" w:themeColor="text1"/>
        </w:rPr>
        <w:t xml:space="preserve"> </w:t>
      </w:r>
      <w:r w:rsidRPr="008F2B36">
        <w:rPr>
          <w:color w:val="000000" w:themeColor="text1"/>
        </w:rPr>
        <w:t xml:space="preserve">to the idea that all matter is made from tiny particles called atoms. It begins by connecting the concept of matter to </w:t>
      </w:r>
      <w:r w:rsidR="00E70B9E">
        <w:rPr>
          <w:color w:val="000000" w:themeColor="text1"/>
        </w:rPr>
        <w:t>learner</w:t>
      </w:r>
      <w:r w:rsidRPr="008F2B36">
        <w:rPr>
          <w:color w:val="000000" w:themeColor="text1"/>
        </w:rPr>
        <w:t xml:space="preserve">s’ everyday experiences, encouraging them to recognise that everything </w:t>
      </w:r>
      <w:r w:rsidR="00CC7381">
        <w:rPr>
          <w:color w:val="000000" w:themeColor="text1"/>
        </w:rPr>
        <w:t>around them is</w:t>
      </w:r>
      <w:r w:rsidRPr="008F2B36">
        <w:rPr>
          <w:color w:val="000000" w:themeColor="text1"/>
        </w:rPr>
        <w:t xml:space="preserve"> made </w:t>
      </w:r>
      <w:r w:rsidR="000D7A10">
        <w:rPr>
          <w:color w:val="000000" w:themeColor="text1"/>
        </w:rPr>
        <w:t xml:space="preserve">up </w:t>
      </w:r>
      <w:r w:rsidRPr="008F2B36">
        <w:rPr>
          <w:color w:val="000000" w:themeColor="text1"/>
        </w:rPr>
        <w:t xml:space="preserve">of matter. </w:t>
      </w:r>
    </w:p>
    <w:p w14:paraId="41728C70" w14:textId="7BF17222" w:rsidR="008F2B36" w:rsidRPr="008F2B36" w:rsidRDefault="008F2B36" w:rsidP="008F2B36">
      <w:pPr>
        <w:pStyle w:val="RSCBasictext"/>
        <w:rPr>
          <w:color w:val="000000" w:themeColor="text1"/>
        </w:rPr>
      </w:pPr>
      <w:r w:rsidRPr="008F2B36">
        <w:rPr>
          <w:color w:val="000000" w:themeColor="text1"/>
        </w:rPr>
        <w:t xml:space="preserve">The resource then develops the idea that matter is made from atoms, the extremely small building blocks that make up everything in the universe. Because atoms are far too small to see with the naked eye, </w:t>
      </w:r>
      <w:r w:rsidR="008F65C6">
        <w:rPr>
          <w:color w:val="000000" w:themeColor="text1"/>
        </w:rPr>
        <w:t>learners</w:t>
      </w:r>
      <w:r w:rsidR="008F65C6" w:rsidRPr="008F2B36">
        <w:rPr>
          <w:color w:val="000000" w:themeColor="text1"/>
        </w:rPr>
        <w:t xml:space="preserve"> </w:t>
      </w:r>
      <w:r w:rsidRPr="008F2B36">
        <w:rPr>
          <w:color w:val="000000" w:themeColor="text1"/>
        </w:rPr>
        <w:t xml:space="preserve">are supported </w:t>
      </w:r>
      <w:r w:rsidR="00DD17A8">
        <w:rPr>
          <w:color w:val="000000" w:themeColor="text1"/>
        </w:rPr>
        <w:t>to think</w:t>
      </w:r>
      <w:r w:rsidRPr="008F2B36">
        <w:rPr>
          <w:color w:val="000000" w:themeColor="text1"/>
        </w:rPr>
        <w:t xml:space="preserve"> about their scale through comparisons with familiar, visible objects as well as other entities that cannot be seen directly but are known to exist.</w:t>
      </w:r>
      <w:r w:rsidR="00F21ADB">
        <w:rPr>
          <w:color w:val="000000" w:themeColor="text1"/>
        </w:rPr>
        <w:t xml:space="preserve"> </w:t>
      </w:r>
      <w:r w:rsidR="00E70B9E">
        <w:rPr>
          <w:color w:val="000000" w:themeColor="text1"/>
        </w:rPr>
        <w:t>Learners</w:t>
      </w:r>
      <w:r w:rsidRPr="008F2B36">
        <w:rPr>
          <w:color w:val="000000" w:themeColor="text1"/>
        </w:rPr>
        <w:t xml:space="preserve"> are also introduced to the concept of elements as different types of atoms, each with their own properties. </w:t>
      </w:r>
    </w:p>
    <w:p w14:paraId="5ACF7F89" w14:textId="3D1D3F63" w:rsidR="008F2B36" w:rsidRDefault="008F2B36" w:rsidP="008F2B36">
      <w:pPr>
        <w:pStyle w:val="RSCBasictext"/>
        <w:rPr>
          <w:color w:val="000000" w:themeColor="text1"/>
        </w:rPr>
      </w:pPr>
      <w:r w:rsidRPr="008F2B36">
        <w:rPr>
          <w:color w:val="000000" w:themeColor="text1"/>
        </w:rPr>
        <w:t xml:space="preserve">Through these activities, </w:t>
      </w:r>
      <w:r w:rsidR="00E70B9E">
        <w:rPr>
          <w:color w:val="000000" w:themeColor="text1"/>
        </w:rPr>
        <w:t>learners</w:t>
      </w:r>
      <w:r w:rsidRPr="008F2B36">
        <w:rPr>
          <w:color w:val="000000" w:themeColor="text1"/>
        </w:rPr>
        <w:t xml:space="preserve"> will develop an appreciation of the tiny scale of atoms and begin to build a conceptual understanding of how different atoms combine to form the wide range of materials found in the world around them.</w:t>
      </w:r>
    </w:p>
    <w:p w14:paraId="0867CABD" w14:textId="77777777" w:rsidR="00A447EF" w:rsidRDefault="00A447EF" w:rsidP="00A447EF">
      <w:pPr>
        <w:pStyle w:val="RSCH2"/>
        <w:rPr>
          <w:lang w:eastAsia="en-GB"/>
        </w:rPr>
      </w:pPr>
      <w:bookmarkStart w:id="0" w:name="_Hlk124177367"/>
      <w:r w:rsidRPr="2F5F8488">
        <w:rPr>
          <w:lang w:eastAsia="en-GB"/>
        </w:rPr>
        <w:t>Scaffolding</w:t>
      </w:r>
    </w:p>
    <w:p w14:paraId="75CBCF33" w14:textId="03DE4613" w:rsidR="54EE0B62" w:rsidRDefault="54EE0B62" w:rsidP="2F5F8488">
      <w:pPr>
        <w:pStyle w:val="RSC2-columntabs"/>
        <w:rPr>
          <w:rFonts w:eastAsia="Century Gothic" w:cs="Century Gothic"/>
          <w:color w:val="000000" w:themeColor="text1"/>
        </w:rPr>
      </w:pPr>
      <w:r w:rsidRPr="2F5F8488">
        <w:rPr>
          <w:rFonts w:eastAsia="Century Gothic" w:cs="Century Gothic"/>
          <w:color w:val="000000" w:themeColor="text1"/>
        </w:rPr>
        <w:t>There are two versions of the student worksheet: scaffolded (</w:t>
      </w:r>
      <w:r w:rsidRPr="00BD01B1">
        <w:rPr>
          <w:rFonts w:ascii="Segoe UI Symbol" w:eastAsia="Segoe UI Symbol" w:hAnsi="Segoe UI Symbol" w:cs="Segoe UI Symbol"/>
          <w:color w:val="006F62"/>
        </w:rPr>
        <w:t>✪</w:t>
      </w:r>
      <w:r w:rsidR="003247E1">
        <w:rPr>
          <w:rFonts w:eastAsia="Century Gothic" w:cs="Century Gothic"/>
          <w:color w:val="000000" w:themeColor="text1"/>
        </w:rPr>
        <w:t xml:space="preserve">) and </w:t>
      </w:r>
      <w:proofErr w:type="spellStart"/>
      <w:r w:rsidR="003247E1">
        <w:rPr>
          <w:rFonts w:eastAsia="Century Gothic" w:cs="Century Gothic"/>
          <w:color w:val="000000" w:themeColor="text1"/>
        </w:rPr>
        <w:t>unscaffolded</w:t>
      </w:r>
      <w:proofErr w:type="spellEnd"/>
      <w:r w:rsidR="003247E1">
        <w:rPr>
          <w:rFonts w:eastAsia="Century Gothic" w:cs="Century Gothic"/>
          <w:color w:val="000000" w:themeColor="text1"/>
        </w:rPr>
        <w:t xml:space="preserve"> (</w:t>
      </w:r>
      <w:r w:rsidR="00BE6013" w:rsidRPr="00BD01B1">
        <w:rPr>
          <w:rFonts w:ascii="Segoe UI Symbol" w:eastAsia="Segoe UI Symbol" w:hAnsi="Segoe UI Symbol" w:cs="Segoe UI Symbol"/>
          <w:color w:val="006F62"/>
        </w:rPr>
        <w:t>✪✪</w:t>
      </w:r>
      <w:r w:rsidR="00BE6013">
        <w:rPr>
          <w:rFonts w:eastAsia="Century Gothic" w:cs="Century Gothic"/>
          <w:color w:val="000000" w:themeColor="text1"/>
        </w:rPr>
        <w:t>)</w:t>
      </w:r>
      <w:r w:rsidRPr="2F5F8488">
        <w:rPr>
          <w:rFonts w:eastAsia="Century Gothic" w:cs="Century Gothic"/>
          <w:color w:val="000000" w:themeColor="text1"/>
        </w:rPr>
        <w:t>. The scaffolded sheet offers more support to allow learners to access the questions.  </w:t>
      </w:r>
    </w:p>
    <w:p w14:paraId="134C940C" w14:textId="2762F0A0" w:rsidR="54EE0B62" w:rsidRPr="00A1064B" w:rsidRDefault="54EE0B62" w:rsidP="2F5F8488">
      <w:pPr>
        <w:pStyle w:val="RSC2-columntabs"/>
        <w:rPr>
          <w:rFonts w:eastAsia="Century Gothic" w:cs="Century Gothic"/>
          <w:color w:val="000000" w:themeColor="text1"/>
        </w:rPr>
      </w:pPr>
      <w:r w:rsidRPr="00A1064B">
        <w:rPr>
          <w:rFonts w:eastAsia="Century Gothic" w:cs="Century Gothic"/>
          <w:color w:val="000000" w:themeColor="text1"/>
        </w:rPr>
        <w:lastRenderedPageBreak/>
        <w:t xml:space="preserve">For example, </w:t>
      </w:r>
      <w:r w:rsidR="003B58AA">
        <w:rPr>
          <w:rFonts w:eastAsia="Century Gothic" w:cs="Century Gothic"/>
          <w:color w:val="000000" w:themeColor="text1"/>
        </w:rPr>
        <w:t>learner</w:t>
      </w:r>
      <w:r w:rsidR="000D7A10">
        <w:rPr>
          <w:rFonts w:eastAsia="Century Gothic" w:cs="Century Gothic"/>
          <w:color w:val="000000" w:themeColor="text1"/>
        </w:rPr>
        <w:t>s are asked to choose</w:t>
      </w:r>
      <w:r w:rsidRPr="00A1064B">
        <w:rPr>
          <w:rFonts w:eastAsia="Century Gothic" w:cs="Century Gothic"/>
          <w:color w:val="000000" w:themeColor="text1"/>
        </w:rPr>
        <w:t xml:space="preserve"> from a series of prepopulated answers or </w:t>
      </w:r>
      <w:r w:rsidR="000D7A10">
        <w:rPr>
          <w:rFonts w:eastAsia="Century Gothic" w:cs="Century Gothic"/>
          <w:color w:val="000000" w:themeColor="text1"/>
        </w:rPr>
        <w:t xml:space="preserve">to </w:t>
      </w:r>
      <w:r w:rsidRPr="00A1064B">
        <w:rPr>
          <w:rFonts w:eastAsia="Century Gothic" w:cs="Century Gothic"/>
          <w:color w:val="000000" w:themeColor="text1"/>
        </w:rPr>
        <w:t xml:space="preserve">fill in gaps </w:t>
      </w:r>
      <w:r w:rsidR="00586759">
        <w:rPr>
          <w:rFonts w:eastAsia="Century Gothic" w:cs="Century Gothic"/>
          <w:color w:val="000000" w:themeColor="text1"/>
        </w:rPr>
        <w:t>in</w:t>
      </w:r>
      <w:r w:rsidRPr="00A1064B">
        <w:rPr>
          <w:rFonts w:eastAsia="Century Gothic" w:cs="Century Gothic"/>
          <w:color w:val="000000" w:themeColor="text1"/>
        </w:rPr>
        <w:t xml:space="preserve"> </w:t>
      </w:r>
      <w:r w:rsidR="000D7A10">
        <w:rPr>
          <w:rFonts w:eastAsia="Century Gothic" w:cs="Century Gothic"/>
          <w:color w:val="000000" w:themeColor="text1"/>
        </w:rPr>
        <w:t xml:space="preserve">questions </w:t>
      </w:r>
      <w:r w:rsidR="009A6241">
        <w:rPr>
          <w:rFonts w:eastAsia="Century Gothic" w:cs="Century Gothic"/>
          <w:color w:val="000000" w:themeColor="text1"/>
        </w:rPr>
        <w:t xml:space="preserve">that </w:t>
      </w:r>
      <w:r w:rsidR="000D7A10">
        <w:rPr>
          <w:rFonts w:eastAsia="Century Gothic" w:cs="Century Gothic"/>
          <w:color w:val="000000" w:themeColor="text1"/>
        </w:rPr>
        <w:t>requir</w:t>
      </w:r>
      <w:r w:rsidR="009A6241">
        <w:rPr>
          <w:rFonts w:eastAsia="Century Gothic" w:cs="Century Gothic"/>
          <w:color w:val="000000" w:themeColor="text1"/>
        </w:rPr>
        <w:t>e</w:t>
      </w:r>
      <w:r w:rsidR="000D7A10">
        <w:rPr>
          <w:rFonts w:eastAsia="Century Gothic" w:cs="Century Gothic"/>
          <w:color w:val="000000" w:themeColor="text1"/>
        </w:rPr>
        <w:t xml:space="preserve"> </w:t>
      </w:r>
      <w:r w:rsidRPr="00A1064B">
        <w:rPr>
          <w:rFonts w:eastAsia="Century Gothic" w:cs="Century Gothic"/>
          <w:color w:val="000000" w:themeColor="text1"/>
        </w:rPr>
        <w:t>longer answer</w:t>
      </w:r>
      <w:r w:rsidR="000D7A10">
        <w:rPr>
          <w:rFonts w:eastAsia="Century Gothic" w:cs="Century Gothic"/>
          <w:color w:val="000000" w:themeColor="text1"/>
        </w:rPr>
        <w:t>s</w:t>
      </w:r>
      <w:r w:rsidRPr="00A1064B">
        <w:rPr>
          <w:rFonts w:eastAsia="Century Gothic" w:cs="Century Gothic"/>
          <w:color w:val="000000" w:themeColor="text1"/>
        </w:rPr>
        <w:t xml:space="preserve">. </w:t>
      </w:r>
      <w:r w:rsidR="00A1064B" w:rsidRPr="00A1064B">
        <w:rPr>
          <w:rFonts w:eastAsia="Century Gothic" w:cs="Century Gothic"/>
          <w:color w:val="000000" w:themeColor="text1"/>
        </w:rPr>
        <w:t xml:space="preserve">Some questions have more information to aid </w:t>
      </w:r>
      <w:r w:rsidR="000B06A5">
        <w:rPr>
          <w:rFonts w:eastAsia="Century Gothic" w:cs="Century Gothic"/>
          <w:color w:val="000000" w:themeColor="text1"/>
        </w:rPr>
        <w:t>learner</w:t>
      </w:r>
      <w:r w:rsidR="00A1064B" w:rsidRPr="00A1064B">
        <w:rPr>
          <w:rFonts w:eastAsia="Century Gothic" w:cs="Century Gothic"/>
          <w:color w:val="000000" w:themeColor="text1"/>
        </w:rPr>
        <w:t>s</w:t>
      </w:r>
      <w:r w:rsidR="00A62385">
        <w:rPr>
          <w:rFonts w:eastAsia="Century Gothic" w:cs="Century Gothic"/>
          <w:color w:val="000000" w:themeColor="text1"/>
        </w:rPr>
        <w:t>’</w:t>
      </w:r>
      <w:r w:rsidR="00A1064B" w:rsidRPr="00A1064B">
        <w:rPr>
          <w:rFonts w:eastAsia="Century Gothic" w:cs="Century Gothic"/>
          <w:color w:val="000000" w:themeColor="text1"/>
        </w:rPr>
        <w:t xml:space="preserve"> understanding.</w:t>
      </w:r>
      <w:r w:rsidRPr="00A1064B">
        <w:rPr>
          <w:rFonts w:eastAsia="Century Gothic" w:cs="Century Gothic"/>
          <w:color w:val="000000" w:themeColor="text1"/>
        </w:rPr>
        <w:t>  </w:t>
      </w:r>
    </w:p>
    <w:p w14:paraId="055F969A" w14:textId="77777777" w:rsidR="00332B08" w:rsidRDefault="00332B08" w:rsidP="00332B08">
      <w:pPr>
        <w:pStyle w:val="RSCH2"/>
        <w:rPr>
          <w:lang w:eastAsia="en-GB"/>
        </w:rPr>
      </w:pPr>
      <w:r w:rsidRPr="2F5F8488">
        <w:rPr>
          <w:lang w:eastAsia="en-GB"/>
        </w:rPr>
        <w:t>Tech</w:t>
      </w:r>
      <w:r w:rsidRPr="0068214B">
        <w:rPr>
          <w:lang w:eastAsia="en-GB"/>
        </w:rPr>
        <w:t>nician note</w:t>
      </w:r>
      <w:r w:rsidRPr="2F5F8488">
        <w:rPr>
          <w:lang w:eastAsia="en-GB"/>
        </w:rPr>
        <w:t>s</w:t>
      </w:r>
    </w:p>
    <w:p w14:paraId="62B84866" w14:textId="502819D0" w:rsidR="6E77F1EF" w:rsidRPr="000D3AC9" w:rsidRDefault="6E77F1EF" w:rsidP="2F5F8488">
      <w:pPr>
        <w:pStyle w:val="RSCBasictext"/>
        <w:rPr>
          <w:color w:val="000000" w:themeColor="text1"/>
        </w:rPr>
      </w:pPr>
      <w:r w:rsidRPr="000D3AC9">
        <w:rPr>
          <w:rFonts w:eastAsia="Century Gothic" w:cs="Century Gothic"/>
          <w:color w:val="000000" w:themeColor="text1"/>
        </w:rPr>
        <w:t xml:space="preserve">Read our standard health and safety guidance </w:t>
      </w:r>
      <w:r w:rsidR="0068214B">
        <w:rPr>
          <w:lang w:eastAsia="en-GB"/>
        </w:rPr>
        <w:t>(</w:t>
      </w:r>
      <w:hyperlink r:id="rId11" w:history="1">
        <w:r w:rsidR="0068214B" w:rsidRPr="0098768A">
          <w:rPr>
            <w:rStyle w:val="Hyperlink"/>
            <w:color w:val="006F62"/>
            <w:u w:val="none"/>
          </w:rPr>
          <w:t>rsc.li/3zyJLkx</w:t>
        </w:r>
      </w:hyperlink>
      <w:r w:rsidR="0068214B">
        <w:rPr>
          <w:lang w:eastAsia="en-GB"/>
        </w:rPr>
        <w:t>)</w:t>
      </w:r>
      <w:r w:rsidR="00CB39C1">
        <w:rPr>
          <w:rFonts w:eastAsia="Century Gothic" w:cs="Century Gothic"/>
          <w:color w:val="000000" w:themeColor="text1"/>
        </w:rPr>
        <w:t xml:space="preserve"> </w:t>
      </w:r>
      <w:r w:rsidRPr="000D3AC9">
        <w:rPr>
          <w:rFonts w:eastAsia="Century Gothic" w:cs="Century Gothic"/>
          <w:color w:val="000000" w:themeColor="text1"/>
        </w:rPr>
        <w:t>and carry out a risk assessment before running any live practical.</w:t>
      </w:r>
    </w:p>
    <w:p w14:paraId="3F80BDE7" w14:textId="77777777" w:rsidR="00332B08" w:rsidRDefault="00332B08" w:rsidP="009207E2">
      <w:pPr>
        <w:pStyle w:val="RSCH3"/>
        <w:rPr>
          <w:lang w:eastAsia="en-GB"/>
        </w:rPr>
      </w:pPr>
      <w:r>
        <w:rPr>
          <w:lang w:eastAsia="en-GB"/>
        </w:rPr>
        <w:t>Equipment</w:t>
      </w:r>
    </w:p>
    <w:p w14:paraId="0F14B65E" w14:textId="013E06D5" w:rsidR="00435363" w:rsidRDefault="00435363" w:rsidP="00435363">
      <w:pPr>
        <w:pStyle w:val="RSCH4"/>
        <w:rPr>
          <w:lang w:eastAsia="en-GB"/>
        </w:rPr>
      </w:pPr>
      <w:r>
        <w:rPr>
          <w:lang w:eastAsia="en-GB"/>
        </w:rPr>
        <w:t>Introduction</w:t>
      </w:r>
      <w:r w:rsidR="00775963">
        <w:rPr>
          <w:lang w:eastAsia="en-GB"/>
        </w:rPr>
        <w:t xml:space="preserve"> teacher demonstration</w:t>
      </w:r>
    </w:p>
    <w:p w14:paraId="37FC381F" w14:textId="6AAE1A9A" w:rsidR="00F22940" w:rsidRPr="00F22940" w:rsidRDefault="00435363" w:rsidP="00F22940">
      <w:pPr>
        <w:pStyle w:val="RSCBulletedlist"/>
        <w:rPr>
          <w:color w:val="000000" w:themeColor="text1"/>
          <w:lang w:eastAsia="en-GB"/>
        </w:rPr>
      </w:pPr>
      <w:r w:rsidRPr="000D3AC9">
        <w:rPr>
          <w:color w:val="000000" w:themeColor="text1"/>
          <w:lang w:eastAsia="en-GB"/>
        </w:rPr>
        <w:t>1 kg bag of rice</w:t>
      </w:r>
    </w:p>
    <w:p w14:paraId="7B0A9919" w14:textId="54577072" w:rsidR="00F22940" w:rsidRPr="00F22940" w:rsidRDefault="00F22940" w:rsidP="00F22940">
      <w:pPr>
        <w:pStyle w:val="RSCH4"/>
        <w:rPr>
          <w:lang w:eastAsia="en-GB"/>
        </w:rPr>
      </w:pPr>
      <w:r>
        <w:rPr>
          <w:lang w:eastAsia="en-GB"/>
        </w:rPr>
        <w:t xml:space="preserve">Atomic paperclips </w:t>
      </w:r>
      <w:r w:rsidR="00775963">
        <w:rPr>
          <w:lang w:eastAsia="en-GB"/>
        </w:rPr>
        <w:t xml:space="preserve">teacher </w:t>
      </w:r>
      <w:r>
        <w:rPr>
          <w:lang w:eastAsia="en-GB"/>
        </w:rPr>
        <w:t>demonstration</w:t>
      </w:r>
    </w:p>
    <w:p w14:paraId="4A7F8787" w14:textId="3AE92DF7" w:rsidR="00314DEC" w:rsidRPr="000D3AC9" w:rsidRDefault="0018265E" w:rsidP="00314DEC">
      <w:pPr>
        <w:pStyle w:val="RSCBulletedlist"/>
        <w:rPr>
          <w:color w:val="000000" w:themeColor="text1"/>
          <w:lang w:eastAsia="en-GB"/>
        </w:rPr>
      </w:pPr>
      <w:r w:rsidRPr="000D3AC9">
        <w:rPr>
          <w:color w:val="000000" w:themeColor="text1"/>
          <w:lang w:eastAsia="en-GB"/>
        </w:rPr>
        <w:t xml:space="preserve">A pile of paper clips </w:t>
      </w:r>
      <w:r w:rsidR="000D7A10">
        <w:rPr>
          <w:color w:val="000000" w:themeColor="text1"/>
          <w:lang w:eastAsia="en-GB"/>
        </w:rPr>
        <w:t>–</w:t>
      </w:r>
      <w:r w:rsidRPr="000D3AC9">
        <w:rPr>
          <w:color w:val="000000" w:themeColor="text1"/>
          <w:lang w:eastAsia="en-GB"/>
        </w:rPr>
        <w:t xml:space="preserve"> </w:t>
      </w:r>
      <w:r w:rsidR="000D7A10">
        <w:rPr>
          <w:color w:val="000000" w:themeColor="text1"/>
          <w:lang w:eastAsia="en-GB"/>
        </w:rPr>
        <w:t>a</w:t>
      </w:r>
      <w:r w:rsidRPr="000D3AC9">
        <w:rPr>
          <w:color w:val="000000" w:themeColor="text1"/>
          <w:lang w:eastAsia="en-GB"/>
        </w:rPr>
        <w:t>pproximately 100 small ones</w:t>
      </w:r>
    </w:p>
    <w:p w14:paraId="08AE4287" w14:textId="1EDA5C43" w:rsidR="00F22940" w:rsidRPr="00F22940" w:rsidRDefault="0018265E" w:rsidP="00F22940">
      <w:pPr>
        <w:pStyle w:val="RSCBulletedlist"/>
        <w:rPr>
          <w:color w:val="000000" w:themeColor="text1"/>
          <w:lang w:eastAsia="en-GB"/>
        </w:rPr>
      </w:pPr>
      <w:r w:rsidRPr="000D3AC9">
        <w:rPr>
          <w:color w:val="000000" w:themeColor="text1"/>
          <w:lang w:eastAsia="en-GB"/>
        </w:rPr>
        <w:t>A sheet of aluminium foil</w:t>
      </w:r>
    </w:p>
    <w:p w14:paraId="0FB1DF96" w14:textId="2A908B3A" w:rsidR="00F22940" w:rsidRPr="000D3AC9" w:rsidRDefault="00F22940" w:rsidP="00F22940">
      <w:pPr>
        <w:pStyle w:val="RSCH4"/>
        <w:rPr>
          <w:lang w:eastAsia="en-GB"/>
        </w:rPr>
      </w:pPr>
      <w:r>
        <w:rPr>
          <w:lang w:eastAsia="en-GB"/>
        </w:rPr>
        <w:t>Tasty water class practical</w:t>
      </w:r>
    </w:p>
    <w:p w14:paraId="7D7CFF15" w14:textId="6BE091E9" w:rsidR="008E0C19" w:rsidRPr="000D3AC9" w:rsidRDefault="008E0C19" w:rsidP="00314DEC">
      <w:pPr>
        <w:pStyle w:val="RSCBulletedlist"/>
        <w:rPr>
          <w:color w:val="000000" w:themeColor="text1"/>
          <w:lang w:eastAsia="en-GB"/>
        </w:rPr>
      </w:pPr>
      <w:r w:rsidRPr="000D3AC9">
        <w:rPr>
          <w:color w:val="000000" w:themeColor="text1"/>
          <w:lang w:eastAsia="en-GB"/>
        </w:rPr>
        <w:t>Plastic drinking cup with rings marked a</w:t>
      </w:r>
      <w:r w:rsidR="000D7A10">
        <w:rPr>
          <w:color w:val="000000" w:themeColor="text1"/>
          <w:lang w:eastAsia="en-GB"/>
        </w:rPr>
        <w:t>t about</w:t>
      </w:r>
      <w:r w:rsidRPr="000D3AC9">
        <w:rPr>
          <w:color w:val="000000" w:themeColor="text1"/>
          <w:lang w:eastAsia="en-GB"/>
        </w:rPr>
        <w:t xml:space="preserve"> </w:t>
      </w:r>
      <w:r w:rsidR="009207E2" w:rsidRPr="009207E2">
        <w:rPr>
          <w:color w:val="000000" w:themeColor="text1"/>
          <w:lang w:eastAsia="en-GB"/>
        </w:rPr>
        <w:fldChar w:fldCharType="begin"/>
      </w:r>
      <w:r w:rsidR="009207E2" w:rsidRPr="009207E2">
        <w:rPr>
          <w:color w:val="000000" w:themeColor="text1"/>
          <w:lang w:eastAsia="en-GB"/>
        </w:rPr>
        <w:fldChar w:fldCharType="separate"/>
      </w:r>
      <w:r w:rsidR="009207E2" w:rsidRPr="009207E2">
        <w:rPr>
          <w:color w:val="000000" w:themeColor="text1"/>
          <w:lang w:eastAsia="en-GB"/>
        </w:rPr>
        <w:fldChar w:fldCharType="end"/>
      </w:r>
      <w:r w:rsidRPr="000D3AC9">
        <w:rPr>
          <w:color w:val="000000" w:themeColor="text1"/>
          <w:lang w:eastAsia="en-GB"/>
        </w:rPr>
        <w:t>1/3 and 2/3</w:t>
      </w:r>
      <w:r w:rsidR="009207E2" w:rsidRPr="00C03E3D">
        <w:rPr>
          <w:color w:val="000000" w:themeColor="text1"/>
          <w:lang w:eastAsia="en-GB"/>
        </w:rPr>
        <w:fldChar w:fldCharType="begin"/>
      </w:r>
      <w:r w:rsidR="009207E2" w:rsidRPr="00C03E3D">
        <w:rPr>
          <w:color w:val="000000" w:themeColor="text1"/>
          <w:lang w:eastAsia="en-GB"/>
        </w:rPr>
        <w:fldChar w:fldCharType="separate"/>
      </w:r>
      <w:r w:rsidR="009207E2" w:rsidRPr="00C03E3D">
        <w:rPr>
          <w:color w:val="000000" w:themeColor="text1"/>
          <w:lang w:eastAsia="en-GB"/>
        </w:rPr>
        <w:fldChar w:fldCharType="end"/>
      </w:r>
      <w:r w:rsidRPr="000D3AC9">
        <w:rPr>
          <w:color w:val="000000" w:themeColor="text1"/>
          <w:lang w:eastAsia="en-GB"/>
        </w:rPr>
        <w:t xml:space="preserve"> </w:t>
      </w:r>
      <w:r w:rsidR="000D7A10">
        <w:rPr>
          <w:color w:val="000000" w:themeColor="text1"/>
          <w:lang w:eastAsia="en-GB"/>
        </w:rPr>
        <w:t xml:space="preserve">of the way </w:t>
      </w:r>
      <w:r w:rsidRPr="000D3AC9">
        <w:rPr>
          <w:color w:val="000000" w:themeColor="text1"/>
          <w:lang w:eastAsia="en-GB"/>
        </w:rPr>
        <w:t>up the side</w:t>
      </w:r>
      <w:r w:rsidR="00334CD4" w:rsidRPr="000D3AC9">
        <w:rPr>
          <w:color w:val="000000" w:themeColor="text1"/>
          <w:lang w:eastAsia="en-GB"/>
        </w:rPr>
        <w:t xml:space="preserve"> (1 per group)</w:t>
      </w:r>
    </w:p>
    <w:p w14:paraId="75AB334C" w14:textId="4CC793F1" w:rsidR="006163E7" w:rsidRPr="000D3AC9" w:rsidRDefault="006163E7" w:rsidP="00314DEC">
      <w:pPr>
        <w:pStyle w:val="RSCBulletedlist"/>
        <w:rPr>
          <w:color w:val="000000" w:themeColor="text1"/>
          <w:lang w:eastAsia="en-GB"/>
        </w:rPr>
      </w:pPr>
      <w:r w:rsidRPr="000D3AC9">
        <w:rPr>
          <w:color w:val="000000" w:themeColor="text1"/>
          <w:lang w:eastAsia="en-GB"/>
        </w:rPr>
        <w:t>Drinking straws</w:t>
      </w:r>
      <w:r w:rsidR="00707C1D" w:rsidRPr="000D3AC9">
        <w:rPr>
          <w:color w:val="000000" w:themeColor="text1"/>
          <w:lang w:eastAsia="en-GB"/>
        </w:rPr>
        <w:t xml:space="preserve"> </w:t>
      </w:r>
      <w:r w:rsidR="00321109" w:rsidRPr="000D3AC9">
        <w:rPr>
          <w:color w:val="000000" w:themeColor="text1"/>
          <w:lang w:eastAsia="en-GB"/>
        </w:rPr>
        <w:t>(3</w:t>
      </w:r>
      <w:r w:rsidR="000D7A10">
        <w:rPr>
          <w:color w:val="000000" w:themeColor="text1"/>
          <w:lang w:eastAsia="en-GB"/>
        </w:rPr>
        <w:t>–</w:t>
      </w:r>
      <w:r w:rsidR="00321109" w:rsidRPr="000D3AC9">
        <w:rPr>
          <w:color w:val="000000" w:themeColor="text1"/>
          <w:lang w:eastAsia="en-GB"/>
        </w:rPr>
        <w:t>4 per group depending on group size</w:t>
      </w:r>
      <w:r w:rsidR="00C73B28">
        <w:rPr>
          <w:color w:val="000000" w:themeColor="text1"/>
          <w:lang w:eastAsia="en-GB"/>
        </w:rPr>
        <w:t xml:space="preserve"> – one per learner</w:t>
      </w:r>
      <w:r w:rsidR="00321109" w:rsidRPr="000D3AC9">
        <w:rPr>
          <w:color w:val="000000" w:themeColor="text1"/>
          <w:lang w:eastAsia="en-GB"/>
        </w:rPr>
        <w:t>)</w:t>
      </w:r>
    </w:p>
    <w:p w14:paraId="2D690222" w14:textId="1A8E919C" w:rsidR="006163E7" w:rsidRPr="000D3AC9" w:rsidRDefault="006163E7" w:rsidP="00314DEC">
      <w:pPr>
        <w:pStyle w:val="RSCBulletedlist"/>
        <w:rPr>
          <w:color w:val="000000" w:themeColor="text1"/>
          <w:lang w:eastAsia="en-GB"/>
        </w:rPr>
      </w:pPr>
      <w:r w:rsidRPr="000D3AC9">
        <w:rPr>
          <w:color w:val="000000" w:themeColor="text1"/>
          <w:lang w:eastAsia="en-GB"/>
        </w:rPr>
        <w:t>Dropping pipette</w:t>
      </w:r>
      <w:r w:rsidR="00707C1D" w:rsidRPr="000D3AC9">
        <w:rPr>
          <w:color w:val="000000" w:themeColor="text1"/>
          <w:lang w:eastAsia="en-GB"/>
        </w:rPr>
        <w:t xml:space="preserve"> (1 per group)</w:t>
      </w:r>
    </w:p>
    <w:p w14:paraId="487D1C6E" w14:textId="7C976E27" w:rsidR="008E0C19" w:rsidRPr="000D3AC9" w:rsidRDefault="008E0C19" w:rsidP="00314DEC">
      <w:pPr>
        <w:pStyle w:val="RSCBulletedlist"/>
        <w:rPr>
          <w:color w:val="000000" w:themeColor="text1"/>
          <w:lang w:eastAsia="en-GB"/>
        </w:rPr>
      </w:pPr>
      <w:r w:rsidRPr="000D3AC9">
        <w:rPr>
          <w:color w:val="000000" w:themeColor="text1"/>
          <w:lang w:eastAsia="en-GB"/>
        </w:rPr>
        <w:t>Lemon juice</w:t>
      </w:r>
      <w:r w:rsidR="001217A1" w:rsidRPr="000D3AC9">
        <w:rPr>
          <w:color w:val="000000" w:themeColor="text1"/>
          <w:lang w:eastAsia="en-GB"/>
        </w:rPr>
        <w:t xml:space="preserve"> (20 drops per group</w:t>
      </w:r>
      <w:r w:rsidR="000D7A10">
        <w:rPr>
          <w:color w:val="000000" w:themeColor="text1"/>
          <w:lang w:eastAsia="en-GB"/>
        </w:rPr>
        <w:t>)</w:t>
      </w:r>
    </w:p>
    <w:p w14:paraId="16B2B54F" w14:textId="641E3172" w:rsidR="008E0C19" w:rsidRPr="000D3AC9" w:rsidRDefault="008E0C19" w:rsidP="00314DEC">
      <w:pPr>
        <w:pStyle w:val="RSCBulletedlist"/>
        <w:rPr>
          <w:color w:val="000000" w:themeColor="text1"/>
          <w:lang w:eastAsia="en-GB"/>
        </w:rPr>
      </w:pPr>
      <w:r w:rsidRPr="000D3AC9">
        <w:rPr>
          <w:color w:val="000000" w:themeColor="text1"/>
          <w:lang w:eastAsia="en-GB"/>
        </w:rPr>
        <w:t>Sugar</w:t>
      </w:r>
      <w:r w:rsidR="001217A1" w:rsidRPr="000D3AC9">
        <w:rPr>
          <w:color w:val="000000" w:themeColor="text1"/>
          <w:lang w:eastAsia="en-GB"/>
        </w:rPr>
        <w:t xml:space="preserve"> (1 teaspoon per group)</w:t>
      </w:r>
    </w:p>
    <w:p w14:paraId="03EAD5D4" w14:textId="2FEC8580" w:rsidR="006163E7" w:rsidRPr="000D3AC9" w:rsidRDefault="0096391B" w:rsidP="00314DEC">
      <w:pPr>
        <w:pStyle w:val="RSCBulletedlist"/>
        <w:rPr>
          <w:color w:val="000000" w:themeColor="text1"/>
          <w:lang w:eastAsia="en-GB"/>
        </w:rPr>
      </w:pPr>
      <w:r>
        <w:rPr>
          <w:color w:val="000000" w:themeColor="text1"/>
          <w:lang w:eastAsia="en-GB"/>
        </w:rPr>
        <w:t>Access to a source of drinking water</w:t>
      </w:r>
    </w:p>
    <w:p w14:paraId="1D8A7D1B" w14:textId="488CCE8C" w:rsidR="00D76C55" w:rsidRDefault="00332B08" w:rsidP="009207E2">
      <w:pPr>
        <w:pStyle w:val="RSCH3"/>
        <w:rPr>
          <w:lang w:eastAsia="en-GB"/>
        </w:rPr>
      </w:pPr>
      <w:r>
        <w:rPr>
          <w:lang w:eastAsia="en-GB"/>
        </w:rPr>
        <w:t>Safety and hazards</w:t>
      </w:r>
    </w:p>
    <w:p w14:paraId="77526214" w14:textId="6A0A0FAD" w:rsidR="00292E57" w:rsidRDefault="00AF24EF" w:rsidP="00BE6013">
      <w:pPr>
        <w:pStyle w:val="RSCBulletedlist"/>
        <w:rPr>
          <w:color w:val="000000" w:themeColor="text1"/>
          <w:lang w:eastAsia="en-GB"/>
        </w:rPr>
      </w:pPr>
      <w:r>
        <w:rPr>
          <w:color w:val="000000" w:themeColor="text1"/>
          <w:lang w:eastAsia="en-GB"/>
        </w:rPr>
        <w:t xml:space="preserve">The class practical should be completed in a </w:t>
      </w:r>
      <w:r w:rsidR="00280335" w:rsidRPr="000D3AC9">
        <w:rPr>
          <w:color w:val="000000" w:themeColor="text1"/>
          <w:lang w:eastAsia="en-GB"/>
        </w:rPr>
        <w:t>classroom that is</w:t>
      </w:r>
      <w:r w:rsidR="000D7A10">
        <w:rPr>
          <w:color w:val="000000" w:themeColor="text1"/>
          <w:lang w:eastAsia="en-GB"/>
        </w:rPr>
        <w:t xml:space="preserve"> </w:t>
      </w:r>
      <w:r w:rsidR="00280335" w:rsidRPr="000D3AC9">
        <w:rPr>
          <w:color w:val="000000" w:themeColor="text1"/>
          <w:lang w:eastAsia="en-GB"/>
        </w:rPr>
        <w:t>n</w:t>
      </w:r>
      <w:r w:rsidR="000D7A10">
        <w:rPr>
          <w:color w:val="000000" w:themeColor="text1"/>
          <w:lang w:eastAsia="en-GB"/>
        </w:rPr>
        <w:t>o</w:t>
      </w:r>
      <w:r w:rsidR="00280335" w:rsidRPr="000D3AC9">
        <w:rPr>
          <w:color w:val="000000" w:themeColor="text1"/>
          <w:lang w:eastAsia="en-GB"/>
        </w:rPr>
        <w:t>t a laboratory.</w:t>
      </w:r>
      <w:r w:rsidR="005E083D">
        <w:rPr>
          <w:color w:val="000000" w:themeColor="text1"/>
          <w:lang w:eastAsia="en-GB"/>
        </w:rPr>
        <w:t xml:space="preserve"> There should be no drinking in a science laboratory.</w:t>
      </w:r>
    </w:p>
    <w:p w14:paraId="1DE771A9" w14:textId="6A6275CF" w:rsidR="00497776" w:rsidRPr="000D3AC9" w:rsidRDefault="004E1743" w:rsidP="00BE6013">
      <w:pPr>
        <w:pStyle w:val="RSCBulletedlist"/>
        <w:rPr>
          <w:color w:val="000000" w:themeColor="text1"/>
          <w:lang w:eastAsia="en-GB"/>
        </w:rPr>
      </w:pPr>
      <w:r>
        <w:rPr>
          <w:color w:val="000000" w:themeColor="text1"/>
          <w:lang w:eastAsia="en-GB"/>
        </w:rPr>
        <w:t xml:space="preserve">Each group may designate a single ‘taster’ if they do not wish to </w:t>
      </w:r>
      <w:r w:rsidR="00C73B28">
        <w:rPr>
          <w:color w:val="000000" w:themeColor="text1"/>
          <w:lang w:eastAsia="en-GB"/>
        </w:rPr>
        <w:t>taste</w:t>
      </w:r>
      <w:r w:rsidR="000B7A8F">
        <w:rPr>
          <w:color w:val="000000" w:themeColor="text1"/>
          <w:lang w:eastAsia="en-GB"/>
        </w:rPr>
        <w:t xml:space="preserve"> from the same cup. </w:t>
      </w:r>
      <w:proofErr w:type="gramStart"/>
      <w:r w:rsidR="000B7A8F">
        <w:rPr>
          <w:color w:val="000000" w:themeColor="text1"/>
          <w:lang w:eastAsia="en-GB"/>
        </w:rPr>
        <w:t>Each individual</w:t>
      </w:r>
      <w:proofErr w:type="gramEnd"/>
      <w:r w:rsidR="000B7A8F">
        <w:rPr>
          <w:color w:val="000000" w:themeColor="text1"/>
          <w:lang w:eastAsia="en-GB"/>
        </w:rPr>
        <w:t xml:space="preserve"> ‘taster’ should have their own straw.</w:t>
      </w:r>
    </w:p>
    <w:p w14:paraId="1E015009" w14:textId="77777777" w:rsidR="00EC627A" w:rsidRDefault="00EC627A">
      <w:pPr>
        <w:spacing w:after="160" w:line="259" w:lineRule="auto"/>
        <w:jc w:val="left"/>
        <w:outlineLvl w:val="9"/>
        <w:rPr>
          <w:rFonts w:ascii="Century Gothic" w:hAnsi="Century Gothic"/>
          <w:b/>
          <w:bCs/>
          <w:color w:val="006F62"/>
          <w:sz w:val="28"/>
          <w:szCs w:val="22"/>
          <w:lang w:eastAsia="en-GB"/>
        </w:rPr>
      </w:pPr>
      <w:r>
        <w:rPr>
          <w:lang w:eastAsia="en-GB"/>
        </w:rPr>
        <w:br w:type="page"/>
      </w:r>
    </w:p>
    <w:p w14:paraId="60F71C0F" w14:textId="764DB40D" w:rsidR="00F84C11" w:rsidRDefault="00F84C11" w:rsidP="005C16EC">
      <w:pPr>
        <w:pStyle w:val="RSCH2"/>
        <w:spacing w:before="240" w:after="120"/>
        <w:rPr>
          <w:lang w:eastAsia="en-GB"/>
        </w:rPr>
      </w:pPr>
      <w:r>
        <w:rPr>
          <w:lang w:eastAsia="en-GB"/>
        </w:rPr>
        <w:lastRenderedPageBreak/>
        <w:t>Method</w:t>
      </w:r>
    </w:p>
    <w:p w14:paraId="06A57800" w14:textId="77777777" w:rsidR="00503D3A" w:rsidRPr="00503D3A" w:rsidRDefault="00503D3A" w:rsidP="00EB3D7C">
      <w:pPr>
        <w:pStyle w:val="RSCH3"/>
        <w:rPr>
          <w:lang w:eastAsia="en-GB"/>
        </w:rPr>
      </w:pPr>
      <w:r w:rsidRPr="00503D3A">
        <w:rPr>
          <w:lang w:eastAsia="en-GB"/>
        </w:rPr>
        <w:t>For the ‘Atomic paper clips’ demonstration</w:t>
      </w:r>
    </w:p>
    <w:p w14:paraId="14F94C0A" w14:textId="77777777" w:rsidR="00503D3A" w:rsidRPr="00503D3A" w:rsidRDefault="00503D3A" w:rsidP="00335DF9">
      <w:pPr>
        <w:pStyle w:val="RSCH2"/>
        <w:spacing w:before="0"/>
        <w:rPr>
          <w:b w:val="0"/>
          <w:bCs w:val="0"/>
          <w:color w:val="000000" w:themeColor="text1"/>
          <w:sz w:val="22"/>
          <w:lang w:eastAsia="en-GB"/>
        </w:rPr>
      </w:pPr>
      <w:r w:rsidRPr="00503D3A">
        <w:rPr>
          <w:b w:val="0"/>
          <w:bCs w:val="0"/>
          <w:color w:val="000000" w:themeColor="text1"/>
          <w:sz w:val="22"/>
          <w:lang w:eastAsia="en-GB"/>
        </w:rPr>
        <w:t>Time required: 10 minutes</w:t>
      </w:r>
    </w:p>
    <w:p w14:paraId="475FFBD8" w14:textId="3D304B42" w:rsidR="00503D3A" w:rsidRPr="00503D3A" w:rsidRDefault="00503D3A" w:rsidP="00503D3A">
      <w:pPr>
        <w:pStyle w:val="RSCnumberedlist"/>
        <w:rPr>
          <w:lang w:eastAsia="en-GB"/>
        </w:rPr>
      </w:pPr>
      <w:r w:rsidRPr="00503D3A">
        <w:rPr>
          <w:lang w:eastAsia="en-GB"/>
        </w:rPr>
        <w:t>Place the pile of paper clips and the aluminium side by side.</w:t>
      </w:r>
    </w:p>
    <w:p w14:paraId="484D5E8A" w14:textId="77777777" w:rsidR="00503D3A" w:rsidRPr="00503D3A" w:rsidRDefault="00503D3A" w:rsidP="00503D3A">
      <w:pPr>
        <w:pStyle w:val="RSCnumberedlist"/>
        <w:rPr>
          <w:lang w:eastAsia="en-GB"/>
        </w:rPr>
      </w:pPr>
      <w:r w:rsidRPr="00503D3A">
        <w:rPr>
          <w:lang w:eastAsia="en-GB"/>
        </w:rPr>
        <w:t>Start with the paper clips.</w:t>
      </w:r>
    </w:p>
    <w:p w14:paraId="5B30C280" w14:textId="49F1DF19" w:rsidR="00503D3A" w:rsidRPr="00503D3A" w:rsidRDefault="00503D3A" w:rsidP="00503D3A">
      <w:pPr>
        <w:pStyle w:val="RSCnumberedlist"/>
        <w:rPr>
          <w:lang w:eastAsia="en-GB"/>
        </w:rPr>
      </w:pPr>
      <w:r w:rsidRPr="00503D3A">
        <w:rPr>
          <w:lang w:eastAsia="en-GB"/>
        </w:rPr>
        <w:t xml:space="preserve">Divide the paper clip pile roughly </w:t>
      </w:r>
      <w:r w:rsidR="00EC627A">
        <w:rPr>
          <w:lang w:eastAsia="en-GB"/>
        </w:rPr>
        <w:t>in half</w:t>
      </w:r>
      <w:r w:rsidRPr="00503D3A">
        <w:rPr>
          <w:lang w:eastAsia="en-GB"/>
        </w:rPr>
        <w:t>, making two smaller piles.</w:t>
      </w:r>
    </w:p>
    <w:p w14:paraId="78A297B1" w14:textId="047606EB" w:rsidR="00503D3A" w:rsidRPr="00503D3A" w:rsidRDefault="00503D3A" w:rsidP="00503D3A">
      <w:pPr>
        <w:pStyle w:val="RSCnumberedlist"/>
        <w:rPr>
          <w:lang w:eastAsia="en-GB"/>
        </w:rPr>
      </w:pPr>
      <w:r w:rsidRPr="00503D3A">
        <w:rPr>
          <w:lang w:eastAsia="en-GB"/>
        </w:rPr>
        <w:t>Repeat the division until there are two paper clips</w:t>
      </w:r>
      <w:r w:rsidR="007370FB">
        <w:rPr>
          <w:lang w:eastAsia="en-GB"/>
        </w:rPr>
        <w:t>,</w:t>
      </w:r>
      <w:r w:rsidRPr="00503D3A">
        <w:rPr>
          <w:lang w:eastAsia="en-GB"/>
        </w:rPr>
        <w:t xml:space="preserve"> and then</w:t>
      </w:r>
      <w:r w:rsidR="007370FB">
        <w:rPr>
          <w:lang w:eastAsia="en-GB"/>
        </w:rPr>
        <w:t>,</w:t>
      </w:r>
      <w:r w:rsidRPr="00503D3A">
        <w:rPr>
          <w:lang w:eastAsia="en-GB"/>
        </w:rPr>
        <w:t xml:space="preserve"> finally, </w:t>
      </w:r>
      <w:r w:rsidR="00EC627A">
        <w:rPr>
          <w:lang w:eastAsia="en-GB"/>
        </w:rPr>
        <w:t xml:space="preserve">only </w:t>
      </w:r>
      <w:r w:rsidRPr="00503D3A">
        <w:rPr>
          <w:lang w:eastAsia="en-GB"/>
        </w:rPr>
        <w:t>one paper clip.</w:t>
      </w:r>
    </w:p>
    <w:p w14:paraId="10A2506C" w14:textId="77777777" w:rsidR="00503D3A" w:rsidRPr="00503D3A" w:rsidRDefault="00503D3A" w:rsidP="00503D3A">
      <w:pPr>
        <w:pStyle w:val="RSCnumberedlist"/>
        <w:rPr>
          <w:lang w:eastAsia="en-GB"/>
        </w:rPr>
      </w:pPr>
      <w:r w:rsidRPr="00503D3A">
        <w:rPr>
          <w:lang w:eastAsia="en-GB"/>
        </w:rPr>
        <w:t>The single paper clip represents an atom.</w:t>
      </w:r>
    </w:p>
    <w:p w14:paraId="3DF40119" w14:textId="3ED2B9B4" w:rsidR="00503D3A" w:rsidRPr="00503D3A" w:rsidRDefault="00503D3A" w:rsidP="00503D3A">
      <w:pPr>
        <w:pStyle w:val="RSCnumberedlist"/>
        <w:rPr>
          <w:lang w:eastAsia="en-GB"/>
        </w:rPr>
      </w:pPr>
      <w:r w:rsidRPr="00503D3A">
        <w:rPr>
          <w:lang w:eastAsia="en-GB"/>
        </w:rPr>
        <w:t xml:space="preserve">Now split the paper clip into two pieces. Invite </w:t>
      </w:r>
      <w:r w:rsidR="008A38A2">
        <w:rPr>
          <w:lang w:eastAsia="en-GB"/>
        </w:rPr>
        <w:t xml:space="preserve">learners to think up </w:t>
      </w:r>
      <w:r w:rsidRPr="00503D3A">
        <w:rPr>
          <w:lang w:eastAsia="en-GB"/>
        </w:rPr>
        <w:t>names for these, such as ‘hook’ and ‘centre’.</w:t>
      </w:r>
    </w:p>
    <w:p w14:paraId="54DAE8F5" w14:textId="248EEBC8" w:rsidR="00503D3A" w:rsidRPr="00503D3A" w:rsidRDefault="00503D3A" w:rsidP="00503D3A">
      <w:pPr>
        <w:pStyle w:val="RSCnumberedlist"/>
        <w:rPr>
          <w:lang w:eastAsia="en-GB"/>
        </w:rPr>
      </w:pPr>
      <w:r w:rsidRPr="00503D3A">
        <w:rPr>
          <w:lang w:eastAsia="en-GB"/>
        </w:rPr>
        <w:t xml:space="preserve">Now </w:t>
      </w:r>
      <w:r w:rsidR="008A38A2">
        <w:rPr>
          <w:lang w:eastAsia="en-GB"/>
        </w:rPr>
        <w:t>pick up</w:t>
      </w:r>
      <w:r w:rsidRPr="00503D3A">
        <w:rPr>
          <w:lang w:eastAsia="en-GB"/>
        </w:rPr>
        <w:t xml:space="preserve"> the aluminium sheet.</w:t>
      </w:r>
    </w:p>
    <w:p w14:paraId="6D27E6C7" w14:textId="77777777" w:rsidR="00503D3A" w:rsidRPr="00503D3A" w:rsidRDefault="00503D3A" w:rsidP="00503D3A">
      <w:pPr>
        <w:pStyle w:val="RSCnumberedlist"/>
        <w:rPr>
          <w:lang w:eastAsia="en-GB"/>
        </w:rPr>
      </w:pPr>
      <w:r w:rsidRPr="00503D3A">
        <w:rPr>
          <w:lang w:eastAsia="en-GB"/>
        </w:rPr>
        <w:t>Tear the sheet into two halves.</w:t>
      </w:r>
    </w:p>
    <w:p w14:paraId="2ECD5016" w14:textId="7E243D13" w:rsidR="00503D3A" w:rsidRPr="00503D3A" w:rsidRDefault="00503D3A" w:rsidP="00503D3A">
      <w:pPr>
        <w:pStyle w:val="RSCnumberedlist"/>
        <w:rPr>
          <w:lang w:eastAsia="en-GB"/>
        </w:rPr>
      </w:pPr>
      <w:r w:rsidRPr="00503D3A">
        <w:rPr>
          <w:lang w:eastAsia="en-GB"/>
        </w:rPr>
        <w:t xml:space="preserve">Repeat the tearing until the pieces cannot be torn </w:t>
      </w:r>
      <w:r w:rsidR="00EC627A">
        <w:rPr>
          <w:lang w:eastAsia="en-GB"/>
        </w:rPr>
        <w:t xml:space="preserve">into </w:t>
      </w:r>
      <w:r w:rsidRPr="00503D3A">
        <w:rPr>
          <w:lang w:eastAsia="en-GB"/>
        </w:rPr>
        <w:t>any smaller</w:t>
      </w:r>
      <w:r w:rsidR="00EC627A">
        <w:rPr>
          <w:lang w:eastAsia="en-GB"/>
        </w:rPr>
        <w:t xml:space="preserve"> pieces</w:t>
      </w:r>
      <w:r w:rsidRPr="00503D3A">
        <w:rPr>
          <w:lang w:eastAsia="en-GB"/>
        </w:rPr>
        <w:t>.</w:t>
      </w:r>
    </w:p>
    <w:p w14:paraId="1C3B4800" w14:textId="60B69238" w:rsidR="00B0130F" w:rsidRDefault="00503D3A" w:rsidP="002B1EAF">
      <w:pPr>
        <w:pStyle w:val="RSCnumberedlist"/>
        <w:rPr>
          <w:lang w:eastAsia="en-GB"/>
        </w:rPr>
      </w:pPr>
      <w:r w:rsidRPr="00503D3A">
        <w:rPr>
          <w:lang w:eastAsia="en-GB"/>
        </w:rPr>
        <w:t>A</w:t>
      </w:r>
      <w:r w:rsidR="00A13F8C" w:rsidRPr="00503D3A">
        <w:rPr>
          <w:lang w:eastAsia="en-GB"/>
        </w:rPr>
        <w:t xml:space="preserve">sk </w:t>
      </w:r>
      <w:r w:rsidR="00284461">
        <w:rPr>
          <w:lang w:eastAsia="en-GB"/>
        </w:rPr>
        <w:t>learner</w:t>
      </w:r>
      <w:r w:rsidR="00A13F8C" w:rsidRPr="00503D3A">
        <w:rPr>
          <w:lang w:eastAsia="en-GB"/>
        </w:rPr>
        <w:t>s to answer the questions on the</w:t>
      </w:r>
      <w:r w:rsidR="00C25500">
        <w:rPr>
          <w:lang w:eastAsia="en-GB"/>
        </w:rPr>
        <w:t xml:space="preserve"> </w:t>
      </w:r>
      <w:proofErr w:type="spellStart"/>
      <w:r w:rsidR="00C25500">
        <w:rPr>
          <w:lang w:eastAsia="en-GB"/>
        </w:rPr>
        <w:t>Powerpoint</w:t>
      </w:r>
      <w:proofErr w:type="spellEnd"/>
      <w:r w:rsidR="00C25500">
        <w:rPr>
          <w:lang w:eastAsia="en-GB"/>
        </w:rPr>
        <w:t xml:space="preserve"> slides</w:t>
      </w:r>
      <w:r w:rsidR="00FC78EE">
        <w:rPr>
          <w:lang w:eastAsia="en-GB"/>
        </w:rPr>
        <w:t>,</w:t>
      </w:r>
      <w:r w:rsidR="00C25500">
        <w:rPr>
          <w:lang w:eastAsia="en-GB"/>
        </w:rPr>
        <w:t xml:space="preserve"> or on the</w:t>
      </w:r>
      <w:r w:rsidR="00A13F8C" w:rsidRPr="00503D3A">
        <w:rPr>
          <w:lang w:eastAsia="en-GB"/>
        </w:rPr>
        <w:t xml:space="preserve"> </w:t>
      </w:r>
      <w:r w:rsidR="00A13F8C">
        <w:rPr>
          <w:lang w:eastAsia="en-GB"/>
        </w:rPr>
        <w:t>work</w:t>
      </w:r>
      <w:r w:rsidR="00A13F8C" w:rsidRPr="00503D3A">
        <w:rPr>
          <w:lang w:eastAsia="en-GB"/>
        </w:rPr>
        <w:t>sheet</w:t>
      </w:r>
      <w:r w:rsidR="00FC78EE">
        <w:rPr>
          <w:lang w:eastAsia="en-GB"/>
        </w:rPr>
        <w:t>,</w:t>
      </w:r>
      <w:r w:rsidR="00A13F8C" w:rsidRPr="00503D3A">
        <w:rPr>
          <w:lang w:eastAsia="en-GB"/>
        </w:rPr>
        <w:t xml:space="preserve"> </w:t>
      </w:r>
      <w:r w:rsidR="00A13F8C">
        <w:rPr>
          <w:lang w:eastAsia="en-GB"/>
        </w:rPr>
        <w:t>a</w:t>
      </w:r>
      <w:r w:rsidRPr="00503D3A">
        <w:rPr>
          <w:lang w:eastAsia="en-GB"/>
        </w:rPr>
        <w:t xml:space="preserve">s </w:t>
      </w:r>
      <w:r w:rsidR="00A13F8C">
        <w:rPr>
          <w:lang w:eastAsia="en-GB"/>
        </w:rPr>
        <w:t xml:space="preserve">you </w:t>
      </w:r>
      <w:r w:rsidR="00F64696">
        <w:rPr>
          <w:lang w:eastAsia="en-GB"/>
        </w:rPr>
        <w:t>are doing the demonstration</w:t>
      </w:r>
      <w:r w:rsidRPr="00503D3A">
        <w:rPr>
          <w:lang w:eastAsia="en-GB"/>
        </w:rPr>
        <w:t>.</w:t>
      </w:r>
    </w:p>
    <w:p w14:paraId="56E555B3" w14:textId="3FC23E61" w:rsidR="00B0130F" w:rsidRDefault="00B0130F" w:rsidP="0042062A">
      <w:pPr>
        <w:pStyle w:val="RSCH3"/>
        <w:spacing w:before="240"/>
        <w:rPr>
          <w:lang w:eastAsia="en-GB"/>
        </w:rPr>
      </w:pPr>
      <w:r w:rsidRPr="00503D3A">
        <w:rPr>
          <w:lang w:eastAsia="en-GB"/>
        </w:rPr>
        <w:t>For the ‘</w:t>
      </w:r>
      <w:r>
        <w:rPr>
          <w:lang w:eastAsia="en-GB"/>
        </w:rPr>
        <w:t>Tasty water’ class practical</w:t>
      </w:r>
    </w:p>
    <w:p w14:paraId="0103BFA2" w14:textId="73DE0104" w:rsidR="00B60352" w:rsidRPr="00503D3A" w:rsidRDefault="00B60352" w:rsidP="00B60352">
      <w:pPr>
        <w:pStyle w:val="RSCBasictext"/>
        <w:rPr>
          <w:lang w:eastAsia="en-GB"/>
        </w:rPr>
      </w:pPr>
      <w:r>
        <w:rPr>
          <w:lang w:eastAsia="en-GB"/>
        </w:rPr>
        <w:t xml:space="preserve">The method </w:t>
      </w:r>
      <w:r w:rsidR="005247C5">
        <w:rPr>
          <w:lang w:eastAsia="en-GB"/>
        </w:rPr>
        <w:t xml:space="preserve">is also given </w:t>
      </w:r>
      <w:r>
        <w:rPr>
          <w:lang w:eastAsia="en-GB"/>
        </w:rPr>
        <w:t xml:space="preserve">on the student </w:t>
      </w:r>
      <w:r w:rsidR="001F4373">
        <w:rPr>
          <w:lang w:eastAsia="en-GB"/>
        </w:rPr>
        <w:t>work</w:t>
      </w:r>
      <w:r>
        <w:rPr>
          <w:lang w:eastAsia="en-GB"/>
        </w:rPr>
        <w:t>sheet.</w:t>
      </w:r>
    </w:p>
    <w:tbl>
      <w:tblPr>
        <w:tblW w:w="9809" w:type="dxa"/>
        <w:tblLook w:val="01E0" w:firstRow="1" w:lastRow="1" w:firstColumn="1" w:lastColumn="1" w:noHBand="0" w:noVBand="0"/>
      </w:tblPr>
      <w:tblGrid>
        <w:gridCol w:w="2438"/>
        <w:gridCol w:w="7371"/>
      </w:tblGrid>
      <w:tr w:rsidR="00B60352" w:rsidRPr="0047788E" w14:paraId="079B3941" w14:textId="77777777" w:rsidTr="0051392E">
        <w:tc>
          <w:tcPr>
            <w:tcW w:w="2438" w:type="dxa"/>
            <w:tcMar>
              <w:left w:w="28" w:type="dxa"/>
              <w:right w:w="28" w:type="dxa"/>
            </w:tcMar>
          </w:tcPr>
          <w:p w14:paraId="3C82958A" w14:textId="6431EA9B" w:rsidR="00B60352" w:rsidRPr="0058192D" w:rsidRDefault="00B60352" w:rsidP="00046C9C">
            <w:pPr>
              <w:pStyle w:val="RSCnumberedlist"/>
              <w:numPr>
                <w:ilvl w:val="0"/>
                <w:numId w:val="38"/>
              </w:numPr>
            </w:pPr>
            <w:r w:rsidRPr="0058192D">
              <w:t xml:space="preserve">Taste the water </w:t>
            </w:r>
          </w:p>
          <w:p w14:paraId="78AF987C" w14:textId="77777777" w:rsidR="00B60352" w:rsidRPr="0058192D" w:rsidRDefault="00B60352" w:rsidP="0051392E">
            <w:pPr>
              <w:rPr>
                <w:rFonts w:ascii="Century Gothic" w:hAnsi="Century Gothic"/>
                <w:color w:val="000000" w:themeColor="text1"/>
                <w:sz w:val="22"/>
                <w:szCs w:val="22"/>
              </w:rPr>
            </w:pPr>
          </w:p>
        </w:tc>
        <w:tc>
          <w:tcPr>
            <w:tcW w:w="7371" w:type="dxa"/>
            <w:tcMar>
              <w:left w:w="28" w:type="dxa"/>
              <w:right w:w="28" w:type="dxa"/>
            </w:tcMar>
          </w:tcPr>
          <w:p w14:paraId="0379C696" w14:textId="77777777" w:rsidR="00B60352" w:rsidRPr="0058192D" w:rsidRDefault="00B60352" w:rsidP="0042062A">
            <w:pPr>
              <w:pStyle w:val="RSCBulletedlist"/>
              <w:spacing w:line="252" w:lineRule="auto"/>
            </w:pPr>
            <w:r w:rsidRPr="0058192D">
              <w:t xml:space="preserve">Fill the cup with water to 1 cm from the top. </w:t>
            </w:r>
          </w:p>
          <w:p w14:paraId="71C40D94" w14:textId="169DFF3C" w:rsidR="00B60352" w:rsidRPr="0058192D" w:rsidRDefault="00B60352" w:rsidP="0042062A">
            <w:pPr>
              <w:pStyle w:val="RSCBulletedlist"/>
              <w:spacing w:line="252" w:lineRule="auto"/>
            </w:pPr>
            <w:r w:rsidRPr="0058192D">
              <w:t>Use the straw to taste the water in the three sections of the cup</w:t>
            </w:r>
            <w:r w:rsidR="009C0FEC">
              <w:t xml:space="preserve"> </w:t>
            </w:r>
            <w:r w:rsidR="009C0FEC">
              <w:br/>
              <w:t>– above the top mark, between the two marks and below the bottom mark</w:t>
            </w:r>
            <w:r w:rsidRPr="0058192D">
              <w:t xml:space="preserve">. </w:t>
            </w:r>
          </w:p>
          <w:p w14:paraId="0949E39A" w14:textId="4100981D" w:rsidR="00B60352" w:rsidRPr="0058192D" w:rsidRDefault="00B60352" w:rsidP="0042062A">
            <w:pPr>
              <w:pStyle w:val="RSCBulletedlist"/>
              <w:spacing w:line="252" w:lineRule="auto"/>
            </w:pPr>
            <w:r w:rsidRPr="0058192D">
              <w:t xml:space="preserve">Write down </w:t>
            </w:r>
            <w:r w:rsidR="00913DC9">
              <w:t>what</w:t>
            </w:r>
            <w:r w:rsidRPr="0058192D">
              <w:t xml:space="preserve"> it tastes</w:t>
            </w:r>
            <w:r w:rsidR="00913DC9">
              <w:t xml:space="preserve"> like at each level</w:t>
            </w:r>
            <w:r w:rsidRPr="0058192D">
              <w:t xml:space="preserve">. </w:t>
            </w:r>
          </w:p>
          <w:p w14:paraId="790D2040" w14:textId="3B2DAC45" w:rsidR="00B60352" w:rsidRPr="0042062A" w:rsidRDefault="00B60352" w:rsidP="0042062A">
            <w:pPr>
              <w:pStyle w:val="RSCBulletedlist"/>
              <w:spacing w:line="252" w:lineRule="auto"/>
              <w:rPr>
                <w:color w:val="000000" w:themeColor="text1"/>
              </w:rPr>
            </w:pPr>
            <w:r w:rsidRPr="0058192D">
              <w:t>Refill the cup.</w:t>
            </w:r>
          </w:p>
        </w:tc>
      </w:tr>
      <w:tr w:rsidR="00B60352" w:rsidRPr="0047788E" w14:paraId="02D22658" w14:textId="77777777" w:rsidTr="0051392E">
        <w:tc>
          <w:tcPr>
            <w:tcW w:w="2438" w:type="dxa"/>
            <w:tcMar>
              <w:left w:w="28" w:type="dxa"/>
              <w:right w:w="28" w:type="dxa"/>
            </w:tcMar>
          </w:tcPr>
          <w:p w14:paraId="68F02BC8" w14:textId="182D5280" w:rsidR="00B60352" w:rsidRPr="0058192D" w:rsidRDefault="00B60352" w:rsidP="00046C9C">
            <w:pPr>
              <w:pStyle w:val="RSCnumberedlist"/>
            </w:pPr>
            <w:r w:rsidRPr="0058192D">
              <w:t xml:space="preserve">Add lemon juice </w:t>
            </w:r>
          </w:p>
          <w:p w14:paraId="60CC8832" w14:textId="77777777" w:rsidR="00B60352" w:rsidRPr="0058192D" w:rsidRDefault="00B60352" w:rsidP="0051392E">
            <w:pPr>
              <w:rPr>
                <w:rFonts w:ascii="Century Gothic" w:hAnsi="Century Gothic"/>
                <w:color w:val="000000" w:themeColor="text1"/>
                <w:sz w:val="22"/>
                <w:szCs w:val="22"/>
              </w:rPr>
            </w:pPr>
          </w:p>
        </w:tc>
        <w:tc>
          <w:tcPr>
            <w:tcW w:w="7371" w:type="dxa"/>
            <w:tcMar>
              <w:left w:w="28" w:type="dxa"/>
              <w:right w:w="28" w:type="dxa"/>
            </w:tcMar>
          </w:tcPr>
          <w:p w14:paraId="2191DFA0" w14:textId="77777777" w:rsidR="00B60352" w:rsidRPr="0058192D" w:rsidRDefault="00B60352" w:rsidP="0042062A">
            <w:pPr>
              <w:pStyle w:val="RSCBulletedlist"/>
              <w:spacing w:line="252" w:lineRule="auto"/>
            </w:pPr>
            <w:r w:rsidRPr="0058192D">
              <w:t xml:space="preserve">Add about 10 drops of lemon juice to the water. </w:t>
            </w:r>
          </w:p>
          <w:p w14:paraId="743CC175" w14:textId="2B52C91E" w:rsidR="00B60352" w:rsidRPr="0058192D" w:rsidRDefault="00B60352" w:rsidP="0042062A">
            <w:pPr>
              <w:pStyle w:val="RSCBulletedlist"/>
              <w:spacing w:line="252" w:lineRule="auto"/>
            </w:pPr>
            <w:r w:rsidRPr="0058192D">
              <w:t xml:space="preserve">Taste the water again at </w:t>
            </w:r>
            <w:r w:rsidR="002008B2">
              <w:t xml:space="preserve">the </w:t>
            </w:r>
            <w:r w:rsidRPr="0058192D">
              <w:t xml:space="preserve">three levels. </w:t>
            </w:r>
          </w:p>
          <w:p w14:paraId="59D69885" w14:textId="5CBDAC6F" w:rsidR="00B60352" w:rsidRPr="0058192D" w:rsidRDefault="00B60352" w:rsidP="0042062A">
            <w:pPr>
              <w:pStyle w:val="RSCBulletedlist"/>
              <w:spacing w:line="252" w:lineRule="auto"/>
            </w:pPr>
            <w:r w:rsidRPr="0058192D">
              <w:t xml:space="preserve">Write down </w:t>
            </w:r>
            <w:r w:rsidR="00913DC9">
              <w:t>what</w:t>
            </w:r>
            <w:r w:rsidRPr="0058192D">
              <w:t xml:space="preserve"> it tastes</w:t>
            </w:r>
            <w:r w:rsidR="00913DC9">
              <w:t xml:space="preserve"> like at each level</w:t>
            </w:r>
            <w:r w:rsidRPr="0058192D">
              <w:t xml:space="preserve">. </w:t>
            </w:r>
          </w:p>
          <w:p w14:paraId="32585C1A" w14:textId="7E0D6149" w:rsidR="00B60352" w:rsidRPr="0042062A" w:rsidRDefault="00B60352" w:rsidP="0042062A">
            <w:pPr>
              <w:pStyle w:val="RSCBulletedlist"/>
              <w:spacing w:line="252" w:lineRule="auto"/>
              <w:rPr>
                <w:color w:val="000000" w:themeColor="text1"/>
              </w:rPr>
            </w:pPr>
            <w:r w:rsidRPr="0058192D">
              <w:t>Keep the water for the next step.</w:t>
            </w:r>
          </w:p>
        </w:tc>
      </w:tr>
      <w:tr w:rsidR="00B60352" w:rsidRPr="0047788E" w14:paraId="13F2C074" w14:textId="77777777" w:rsidTr="0051392E">
        <w:tc>
          <w:tcPr>
            <w:tcW w:w="2438" w:type="dxa"/>
            <w:tcMar>
              <w:left w:w="28" w:type="dxa"/>
              <w:right w:w="28" w:type="dxa"/>
            </w:tcMar>
          </w:tcPr>
          <w:p w14:paraId="5315A9BA" w14:textId="277ED2C9" w:rsidR="00B60352" w:rsidRPr="0058192D" w:rsidRDefault="00B60352" w:rsidP="00046C9C">
            <w:pPr>
              <w:pStyle w:val="RSCnumberedlist"/>
            </w:pPr>
            <w:r w:rsidRPr="0058192D">
              <w:t xml:space="preserve">Add sugar </w:t>
            </w:r>
          </w:p>
          <w:p w14:paraId="011D216A" w14:textId="77777777" w:rsidR="00B60352" w:rsidRPr="0058192D" w:rsidRDefault="00B60352" w:rsidP="0051392E">
            <w:pPr>
              <w:rPr>
                <w:rFonts w:ascii="Century Gothic" w:hAnsi="Century Gothic"/>
                <w:color w:val="000000" w:themeColor="text1"/>
                <w:sz w:val="22"/>
                <w:szCs w:val="22"/>
              </w:rPr>
            </w:pPr>
          </w:p>
          <w:p w14:paraId="559785A5" w14:textId="77777777" w:rsidR="00B60352" w:rsidRPr="0058192D" w:rsidRDefault="00B60352" w:rsidP="0051392E">
            <w:pPr>
              <w:rPr>
                <w:rFonts w:ascii="Century Gothic" w:hAnsi="Century Gothic"/>
                <w:color w:val="000000" w:themeColor="text1"/>
                <w:sz w:val="22"/>
                <w:szCs w:val="22"/>
              </w:rPr>
            </w:pPr>
          </w:p>
        </w:tc>
        <w:tc>
          <w:tcPr>
            <w:tcW w:w="7371" w:type="dxa"/>
            <w:tcMar>
              <w:left w:w="28" w:type="dxa"/>
              <w:right w:w="28" w:type="dxa"/>
            </w:tcMar>
          </w:tcPr>
          <w:p w14:paraId="30EEF63E" w14:textId="77777777" w:rsidR="00B60352" w:rsidRPr="0058192D" w:rsidRDefault="00B60352" w:rsidP="0042062A">
            <w:pPr>
              <w:pStyle w:val="RSCBulletedlist"/>
              <w:spacing w:line="252" w:lineRule="auto"/>
            </w:pPr>
            <w:r w:rsidRPr="0058192D">
              <w:t>Add one teaspoon of sugar to the water.</w:t>
            </w:r>
          </w:p>
          <w:p w14:paraId="5A696BA8" w14:textId="77777777" w:rsidR="00B60352" w:rsidRPr="0058192D" w:rsidRDefault="00B60352" w:rsidP="0042062A">
            <w:pPr>
              <w:pStyle w:val="RSCBulletedlist"/>
              <w:spacing w:line="252" w:lineRule="auto"/>
            </w:pPr>
            <w:r w:rsidRPr="0058192D">
              <w:t xml:space="preserve">Don’t stir. Let the sugar settle. </w:t>
            </w:r>
          </w:p>
          <w:p w14:paraId="195402A5" w14:textId="21C77B4A" w:rsidR="00B60352" w:rsidRPr="0058192D" w:rsidRDefault="00B60352" w:rsidP="0042062A">
            <w:pPr>
              <w:pStyle w:val="RSCBulletedlist"/>
              <w:spacing w:line="252" w:lineRule="auto"/>
            </w:pPr>
            <w:r w:rsidRPr="0058192D">
              <w:t xml:space="preserve">Taste the water again at </w:t>
            </w:r>
            <w:r w:rsidR="002008B2">
              <w:t xml:space="preserve">the </w:t>
            </w:r>
            <w:r w:rsidRPr="0058192D">
              <w:t xml:space="preserve">three levels. </w:t>
            </w:r>
          </w:p>
          <w:p w14:paraId="46F63C06" w14:textId="76A695A5" w:rsidR="00B60352" w:rsidRPr="0058192D" w:rsidRDefault="00B60352" w:rsidP="0042062A">
            <w:pPr>
              <w:pStyle w:val="RSCBulletedlist"/>
              <w:spacing w:line="252" w:lineRule="auto"/>
            </w:pPr>
            <w:r w:rsidRPr="0058192D">
              <w:t xml:space="preserve">Write down </w:t>
            </w:r>
            <w:r w:rsidR="00913DC9">
              <w:t>what</w:t>
            </w:r>
            <w:r w:rsidRPr="0058192D">
              <w:t xml:space="preserve"> it tastes</w:t>
            </w:r>
            <w:r w:rsidR="00913DC9">
              <w:t xml:space="preserve"> like at each level</w:t>
            </w:r>
            <w:r w:rsidRPr="0058192D">
              <w:t xml:space="preserve">. </w:t>
            </w:r>
          </w:p>
          <w:p w14:paraId="3DAC3ED2" w14:textId="0FFF471F" w:rsidR="00B60352" w:rsidRPr="0042062A" w:rsidRDefault="00B60352" w:rsidP="0042062A">
            <w:pPr>
              <w:pStyle w:val="RSCBulletedlist"/>
              <w:spacing w:line="252" w:lineRule="auto"/>
              <w:rPr>
                <w:color w:val="000000" w:themeColor="text1"/>
              </w:rPr>
            </w:pPr>
            <w:r w:rsidRPr="0058192D">
              <w:t xml:space="preserve">Keep for the next step. </w:t>
            </w:r>
          </w:p>
        </w:tc>
      </w:tr>
      <w:tr w:rsidR="00B60352" w:rsidRPr="0047788E" w14:paraId="6FEDE110" w14:textId="77777777" w:rsidTr="0051392E">
        <w:trPr>
          <w:trHeight w:val="1238"/>
        </w:trPr>
        <w:tc>
          <w:tcPr>
            <w:tcW w:w="2438" w:type="dxa"/>
            <w:tcMar>
              <w:left w:w="28" w:type="dxa"/>
              <w:right w:w="28" w:type="dxa"/>
            </w:tcMar>
          </w:tcPr>
          <w:p w14:paraId="62CDE486" w14:textId="1925515B" w:rsidR="00B60352" w:rsidRPr="0058192D" w:rsidRDefault="00B60352" w:rsidP="00046C9C">
            <w:pPr>
              <w:pStyle w:val="RSCnumberedlist"/>
            </w:pPr>
            <w:r w:rsidRPr="0058192D">
              <w:t xml:space="preserve">Wait and taste again </w:t>
            </w:r>
          </w:p>
          <w:p w14:paraId="0FC4E656" w14:textId="77777777" w:rsidR="00B60352" w:rsidRPr="0058192D" w:rsidRDefault="00B60352" w:rsidP="0051392E">
            <w:pPr>
              <w:rPr>
                <w:rFonts w:ascii="Century Gothic" w:hAnsi="Century Gothic"/>
                <w:color w:val="000000" w:themeColor="text1"/>
                <w:sz w:val="22"/>
                <w:szCs w:val="22"/>
              </w:rPr>
            </w:pPr>
          </w:p>
          <w:p w14:paraId="0FC53C2C" w14:textId="77777777" w:rsidR="00B60352" w:rsidRPr="0058192D" w:rsidRDefault="00B60352" w:rsidP="0051392E">
            <w:pPr>
              <w:rPr>
                <w:rFonts w:ascii="Century Gothic" w:hAnsi="Century Gothic"/>
                <w:color w:val="000000" w:themeColor="text1"/>
                <w:sz w:val="22"/>
                <w:szCs w:val="22"/>
              </w:rPr>
            </w:pPr>
          </w:p>
        </w:tc>
        <w:tc>
          <w:tcPr>
            <w:tcW w:w="7371" w:type="dxa"/>
            <w:tcMar>
              <w:left w:w="28" w:type="dxa"/>
              <w:right w:w="28" w:type="dxa"/>
            </w:tcMar>
          </w:tcPr>
          <w:p w14:paraId="1CA2300A" w14:textId="77777777" w:rsidR="00B60352" w:rsidRPr="0058192D" w:rsidRDefault="00B60352" w:rsidP="0042062A">
            <w:pPr>
              <w:pStyle w:val="RSCBulletedlist"/>
              <w:spacing w:line="252" w:lineRule="auto"/>
            </w:pPr>
            <w:r w:rsidRPr="0058192D">
              <w:t xml:space="preserve">Wait for 2 minutes. </w:t>
            </w:r>
          </w:p>
          <w:p w14:paraId="1519B120" w14:textId="062271F2" w:rsidR="00B60352" w:rsidRPr="0058192D" w:rsidRDefault="00913DC9" w:rsidP="0042062A">
            <w:pPr>
              <w:pStyle w:val="RSCBulletedlist"/>
              <w:spacing w:line="252" w:lineRule="auto"/>
            </w:pPr>
            <w:r>
              <w:t>A</w:t>
            </w:r>
            <w:r w:rsidRPr="0058192D">
              <w:t xml:space="preserve">fter waiting, </w:t>
            </w:r>
            <w:r>
              <w:t>t</w:t>
            </w:r>
            <w:r w:rsidR="00B60352" w:rsidRPr="0058192D">
              <w:t xml:space="preserve">aste the water at the three levels. </w:t>
            </w:r>
          </w:p>
          <w:p w14:paraId="15ACC2AA" w14:textId="4CEF39C0" w:rsidR="00B60352" w:rsidRPr="0058192D" w:rsidRDefault="00B60352" w:rsidP="0042062A">
            <w:pPr>
              <w:pStyle w:val="RSCBulletedlist"/>
              <w:spacing w:line="252" w:lineRule="auto"/>
            </w:pPr>
            <w:r w:rsidRPr="0058192D">
              <w:t xml:space="preserve">Write down </w:t>
            </w:r>
            <w:r w:rsidR="00913DC9">
              <w:t>what</w:t>
            </w:r>
            <w:r w:rsidRPr="0058192D">
              <w:t xml:space="preserve"> it tastes</w:t>
            </w:r>
            <w:r w:rsidR="00913DC9">
              <w:t xml:space="preserve"> like at each level</w:t>
            </w:r>
            <w:r w:rsidRPr="0058192D">
              <w:t xml:space="preserve">. </w:t>
            </w:r>
          </w:p>
          <w:p w14:paraId="1FB4A36A" w14:textId="77777777" w:rsidR="00B60352" w:rsidRPr="0058192D" w:rsidRDefault="00B60352" w:rsidP="0042062A">
            <w:pPr>
              <w:pStyle w:val="RSCBulletedlist"/>
              <w:spacing w:line="252" w:lineRule="auto"/>
            </w:pPr>
            <w:r w:rsidRPr="0058192D">
              <w:t xml:space="preserve">If you can, wait even longer and taste again. </w:t>
            </w:r>
          </w:p>
        </w:tc>
      </w:tr>
    </w:tbl>
    <w:p w14:paraId="2039FF9A" w14:textId="32B29615" w:rsidR="00292E57" w:rsidRDefault="00292E57" w:rsidP="0042062A">
      <w:pPr>
        <w:pStyle w:val="RSCH2"/>
        <w:spacing w:before="300" w:after="120"/>
        <w:rPr>
          <w:lang w:eastAsia="en-GB"/>
        </w:rPr>
      </w:pPr>
      <w:r>
        <w:rPr>
          <w:lang w:eastAsia="en-GB"/>
        </w:rPr>
        <w:lastRenderedPageBreak/>
        <w:t xml:space="preserve">Teaching </w:t>
      </w:r>
      <w:r w:rsidR="00A46E69">
        <w:rPr>
          <w:lang w:eastAsia="en-GB"/>
        </w:rPr>
        <w:t>sequence and notes</w:t>
      </w:r>
    </w:p>
    <w:p w14:paraId="5C6AF245" w14:textId="3C61968C" w:rsidR="00A46E69" w:rsidRDefault="00A46E69" w:rsidP="00A46E69">
      <w:pPr>
        <w:pStyle w:val="RSCH3"/>
        <w:rPr>
          <w:lang w:eastAsia="en-GB"/>
        </w:rPr>
      </w:pPr>
      <w:r>
        <w:rPr>
          <w:lang w:eastAsia="en-GB"/>
        </w:rPr>
        <w:t>Introduction and demonstration (slide 3)</w:t>
      </w:r>
    </w:p>
    <w:p w14:paraId="04C4409C" w14:textId="7D5C63BB" w:rsidR="00ED6FEE" w:rsidRPr="001758B6" w:rsidRDefault="00ED6FEE" w:rsidP="005A588B">
      <w:pPr>
        <w:pStyle w:val="RSCH2"/>
        <w:spacing w:before="0" w:after="120"/>
        <w:rPr>
          <w:b w:val="0"/>
          <w:bCs w:val="0"/>
          <w:color w:val="000000" w:themeColor="text1"/>
          <w:sz w:val="22"/>
          <w:lang w:eastAsia="en-GB"/>
        </w:rPr>
      </w:pPr>
      <w:r w:rsidRPr="001758B6">
        <w:rPr>
          <w:b w:val="0"/>
          <w:bCs w:val="0"/>
          <w:color w:val="000000" w:themeColor="text1"/>
          <w:sz w:val="22"/>
          <w:lang w:eastAsia="en-GB"/>
        </w:rPr>
        <w:t xml:space="preserve">Introduce the topic and the purpose of the session, using a 1 kg bag of rice. </w:t>
      </w:r>
      <w:proofErr w:type="gramStart"/>
      <w:r w:rsidRPr="001758B6">
        <w:rPr>
          <w:b w:val="0"/>
          <w:bCs w:val="0"/>
          <w:color w:val="000000" w:themeColor="text1"/>
          <w:sz w:val="22"/>
          <w:lang w:eastAsia="en-GB"/>
        </w:rPr>
        <w:t>Ask</w:t>
      </w:r>
      <w:r w:rsidR="00FA5640">
        <w:rPr>
          <w:b w:val="0"/>
          <w:bCs w:val="0"/>
          <w:color w:val="000000" w:themeColor="text1"/>
          <w:sz w:val="22"/>
          <w:lang w:eastAsia="en-GB"/>
        </w:rPr>
        <w:t xml:space="preserve"> </w:t>
      </w:r>
      <w:r w:rsidRPr="001758B6">
        <w:rPr>
          <w:b w:val="0"/>
          <w:bCs w:val="0"/>
          <w:color w:val="000000" w:themeColor="text1"/>
          <w:sz w:val="22"/>
          <w:lang w:eastAsia="en-GB"/>
        </w:rPr>
        <w:t xml:space="preserve"> </w:t>
      </w:r>
      <w:r w:rsidR="00025B55">
        <w:rPr>
          <w:b w:val="0"/>
          <w:bCs w:val="0"/>
          <w:color w:val="000000" w:themeColor="text1"/>
          <w:sz w:val="22"/>
          <w:lang w:eastAsia="en-GB"/>
        </w:rPr>
        <w:t>learners</w:t>
      </w:r>
      <w:proofErr w:type="gramEnd"/>
      <w:r w:rsidRPr="001758B6">
        <w:rPr>
          <w:b w:val="0"/>
          <w:bCs w:val="0"/>
          <w:color w:val="000000" w:themeColor="text1"/>
          <w:sz w:val="22"/>
          <w:lang w:eastAsia="en-GB"/>
        </w:rPr>
        <w:t xml:space="preserve"> to guess how many grains of rice there are in the bag. After a few suggestions, give a clue – that there are about 1000 grains in 25 g. (1 million grains would be 25 kg, so 1 kg is 1 million </w:t>
      </w:r>
      <w:r w:rsidR="00FA5640">
        <w:rPr>
          <w:b w:val="0"/>
          <w:bCs w:val="0"/>
          <w:color w:val="000000" w:themeColor="text1"/>
          <w:sz w:val="22"/>
          <w:lang w:eastAsia="en-GB"/>
        </w:rPr>
        <w:t>÷</w:t>
      </w:r>
      <w:r w:rsidRPr="001758B6">
        <w:rPr>
          <w:b w:val="0"/>
          <w:bCs w:val="0"/>
          <w:color w:val="000000" w:themeColor="text1"/>
          <w:sz w:val="22"/>
          <w:lang w:eastAsia="en-GB"/>
        </w:rPr>
        <w:t xml:space="preserve"> 25 = 40</w:t>
      </w:r>
      <w:r w:rsidR="00FA5640">
        <w:rPr>
          <w:b w:val="0"/>
          <w:bCs w:val="0"/>
          <w:color w:val="000000" w:themeColor="text1"/>
          <w:sz w:val="22"/>
          <w:lang w:eastAsia="en-GB"/>
        </w:rPr>
        <w:t>,</w:t>
      </w:r>
      <w:r w:rsidRPr="001758B6">
        <w:rPr>
          <w:b w:val="0"/>
          <w:bCs w:val="0"/>
          <w:color w:val="000000" w:themeColor="text1"/>
          <w:sz w:val="22"/>
          <w:lang w:eastAsia="en-GB"/>
        </w:rPr>
        <w:t>000.)</w:t>
      </w:r>
      <w:r w:rsidR="00A129B0" w:rsidRPr="001758B6">
        <w:rPr>
          <w:b w:val="0"/>
          <w:bCs w:val="0"/>
          <w:color w:val="000000" w:themeColor="text1"/>
          <w:sz w:val="22"/>
          <w:lang w:eastAsia="en-GB"/>
        </w:rPr>
        <w:t xml:space="preserve"> </w:t>
      </w:r>
      <w:r w:rsidR="00783104" w:rsidRPr="001758B6">
        <w:rPr>
          <w:b w:val="0"/>
          <w:bCs w:val="0"/>
          <w:color w:val="000000" w:themeColor="text1"/>
          <w:sz w:val="22"/>
          <w:lang w:eastAsia="en-GB"/>
        </w:rPr>
        <w:t>Say that rice grains are ‘small’ and ask, ‘</w:t>
      </w:r>
      <w:r w:rsidR="00FA5640">
        <w:rPr>
          <w:b w:val="0"/>
          <w:bCs w:val="0"/>
          <w:color w:val="000000" w:themeColor="text1"/>
          <w:sz w:val="22"/>
          <w:lang w:eastAsia="en-GB"/>
        </w:rPr>
        <w:t>H</w:t>
      </w:r>
      <w:r w:rsidR="00783104" w:rsidRPr="001758B6">
        <w:rPr>
          <w:b w:val="0"/>
          <w:bCs w:val="0"/>
          <w:color w:val="000000" w:themeColor="text1"/>
          <w:sz w:val="22"/>
          <w:lang w:eastAsia="en-GB"/>
        </w:rPr>
        <w:t>ow much smaller are atoms?’</w:t>
      </w:r>
    </w:p>
    <w:p w14:paraId="3AC5469B" w14:textId="76FF0537" w:rsidR="005A588B" w:rsidRDefault="005A588B" w:rsidP="005A588B">
      <w:pPr>
        <w:pStyle w:val="RSCH3"/>
        <w:rPr>
          <w:lang w:eastAsia="en-GB"/>
        </w:rPr>
      </w:pPr>
      <w:r>
        <w:rPr>
          <w:lang w:eastAsia="en-GB"/>
        </w:rPr>
        <w:t>Activity 1: It’s a small world! (slide 5)</w:t>
      </w:r>
    </w:p>
    <w:p w14:paraId="5F519A05" w14:textId="7A34F09F" w:rsidR="00A129B0" w:rsidRPr="001758B6" w:rsidRDefault="00427F1C" w:rsidP="005A588B">
      <w:pPr>
        <w:pStyle w:val="RSCH2"/>
        <w:spacing w:before="0" w:after="120"/>
        <w:rPr>
          <w:b w:val="0"/>
          <w:bCs w:val="0"/>
          <w:color w:val="000000" w:themeColor="text1"/>
          <w:sz w:val="22"/>
          <w:lang w:eastAsia="en-GB"/>
        </w:rPr>
      </w:pPr>
      <w:r>
        <w:rPr>
          <w:b w:val="0"/>
          <w:bCs w:val="0"/>
          <w:color w:val="000000" w:themeColor="text1"/>
          <w:sz w:val="22"/>
          <w:lang w:eastAsia="en-GB"/>
        </w:rPr>
        <w:t>T</w:t>
      </w:r>
      <w:r w:rsidR="00A129B0" w:rsidRPr="001758B6">
        <w:rPr>
          <w:b w:val="0"/>
          <w:bCs w:val="0"/>
          <w:color w:val="000000" w:themeColor="text1"/>
          <w:sz w:val="22"/>
          <w:lang w:eastAsia="en-GB"/>
        </w:rPr>
        <w:t xml:space="preserve">hen </w:t>
      </w:r>
      <w:r>
        <w:rPr>
          <w:b w:val="0"/>
          <w:bCs w:val="0"/>
          <w:color w:val="000000" w:themeColor="text1"/>
          <w:sz w:val="22"/>
          <w:lang w:eastAsia="en-GB"/>
        </w:rPr>
        <w:t xml:space="preserve">ask learners </w:t>
      </w:r>
      <w:r w:rsidR="00A129B0" w:rsidRPr="001758B6">
        <w:rPr>
          <w:b w:val="0"/>
          <w:bCs w:val="0"/>
          <w:color w:val="000000" w:themeColor="text1"/>
          <w:sz w:val="22"/>
          <w:lang w:eastAsia="en-GB"/>
        </w:rPr>
        <w:t>to answer the questions i</w:t>
      </w:r>
      <w:r w:rsidR="00292DBE">
        <w:rPr>
          <w:b w:val="0"/>
          <w:bCs w:val="0"/>
          <w:color w:val="000000" w:themeColor="text1"/>
          <w:sz w:val="22"/>
          <w:lang w:eastAsia="en-GB"/>
        </w:rPr>
        <w:t>n</w:t>
      </w:r>
      <w:r w:rsidR="00A129B0" w:rsidRPr="001758B6">
        <w:rPr>
          <w:b w:val="0"/>
          <w:bCs w:val="0"/>
          <w:color w:val="000000" w:themeColor="text1"/>
          <w:sz w:val="22"/>
          <w:lang w:eastAsia="en-GB"/>
        </w:rPr>
        <w:t xml:space="preserve"> the </w:t>
      </w:r>
      <w:r w:rsidR="00FA5640">
        <w:rPr>
          <w:b w:val="0"/>
          <w:bCs w:val="0"/>
          <w:color w:val="000000" w:themeColor="text1"/>
          <w:sz w:val="22"/>
          <w:lang w:eastAsia="en-GB"/>
        </w:rPr>
        <w:t>‘</w:t>
      </w:r>
      <w:r w:rsidR="00A129B0" w:rsidRPr="001758B6">
        <w:rPr>
          <w:b w:val="0"/>
          <w:bCs w:val="0"/>
          <w:color w:val="000000" w:themeColor="text1"/>
          <w:sz w:val="22"/>
          <w:lang w:eastAsia="en-GB"/>
        </w:rPr>
        <w:t>it’s a small world</w:t>
      </w:r>
      <w:r w:rsidR="00FA5640">
        <w:rPr>
          <w:b w:val="0"/>
          <w:bCs w:val="0"/>
          <w:color w:val="000000" w:themeColor="text1"/>
          <w:sz w:val="22"/>
          <w:lang w:eastAsia="en-GB"/>
        </w:rPr>
        <w:t>’</w:t>
      </w:r>
      <w:r w:rsidR="00A129B0" w:rsidRPr="001758B6">
        <w:rPr>
          <w:b w:val="0"/>
          <w:bCs w:val="0"/>
          <w:color w:val="000000" w:themeColor="text1"/>
          <w:sz w:val="22"/>
          <w:lang w:eastAsia="en-GB"/>
        </w:rPr>
        <w:t xml:space="preserve"> section of the worksheet. </w:t>
      </w:r>
      <w:r w:rsidR="00FA5640">
        <w:rPr>
          <w:b w:val="0"/>
          <w:bCs w:val="0"/>
          <w:color w:val="000000" w:themeColor="text1"/>
          <w:sz w:val="22"/>
          <w:lang w:eastAsia="en-GB"/>
        </w:rPr>
        <w:t>A</w:t>
      </w:r>
      <w:r w:rsidR="00FA5640" w:rsidRPr="001758B6">
        <w:rPr>
          <w:b w:val="0"/>
          <w:bCs w:val="0"/>
          <w:color w:val="000000" w:themeColor="text1"/>
          <w:sz w:val="22"/>
          <w:lang w:eastAsia="en-GB"/>
        </w:rPr>
        <w:t>fter a couple of minutes</w:t>
      </w:r>
      <w:r w:rsidR="00FA5640">
        <w:rPr>
          <w:b w:val="0"/>
          <w:bCs w:val="0"/>
          <w:color w:val="000000" w:themeColor="text1"/>
          <w:sz w:val="22"/>
          <w:lang w:eastAsia="en-GB"/>
        </w:rPr>
        <w:t>, invite learners to share</w:t>
      </w:r>
      <w:r w:rsidR="00FA5640" w:rsidRPr="001758B6">
        <w:rPr>
          <w:b w:val="0"/>
          <w:bCs w:val="0"/>
          <w:color w:val="000000" w:themeColor="text1"/>
          <w:sz w:val="22"/>
          <w:lang w:eastAsia="en-GB"/>
        </w:rPr>
        <w:t xml:space="preserve"> </w:t>
      </w:r>
      <w:r w:rsidR="00A129B0" w:rsidRPr="001758B6">
        <w:rPr>
          <w:b w:val="0"/>
          <w:bCs w:val="0"/>
          <w:color w:val="000000" w:themeColor="text1"/>
          <w:sz w:val="22"/>
          <w:lang w:eastAsia="en-GB"/>
        </w:rPr>
        <w:t>their responses to question 1 before giving them the actual answer</w:t>
      </w:r>
      <w:r w:rsidR="00FA5640">
        <w:rPr>
          <w:b w:val="0"/>
          <w:bCs w:val="0"/>
          <w:color w:val="000000" w:themeColor="text1"/>
          <w:sz w:val="22"/>
          <w:lang w:eastAsia="en-GB"/>
        </w:rPr>
        <w:t xml:space="preserve"> </w:t>
      </w:r>
      <w:r w:rsidR="00FA5640" w:rsidRPr="001758B6">
        <w:rPr>
          <w:b w:val="0"/>
          <w:bCs w:val="0"/>
          <w:color w:val="000000" w:themeColor="text1"/>
          <w:sz w:val="22"/>
          <w:lang w:eastAsia="en-GB"/>
        </w:rPr>
        <w:t xml:space="preserve">(the number of hydrogen atoms in 1 cm is 1.35 </w:t>
      </w:r>
      <w:r w:rsidR="00FA5640">
        <w:rPr>
          <w:b w:val="0"/>
          <w:bCs w:val="0"/>
          <w:color w:val="000000" w:themeColor="text1"/>
          <w:sz w:val="22"/>
          <w:lang w:eastAsia="en-GB"/>
        </w:rPr>
        <w:t>×</w:t>
      </w:r>
      <w:r w:rsidR="00FA5640" w:rsidRPr="001758B6">
        <w:rPr>
          <w:b w:val="0"/>
          <w:bCs w:val="0"/>
          <w:color w:val="000000" w:themeColor="text1"/>
          <w:sz w:val="22"/>
          <w:lang w:eastAsia="en-GB"/>
        </w:rPr>
        <w:t xml:space="preserve"> 10</w:t>
      </w:r>
      <w:r w:rsidR="00FA5640" w:rsidRPr="001758B6">
        <w:rPr>
          <w:b w:val="0"/>
          <w:bCs w:val="0"/>
          <w:color w:val="000000" w:themeColor="text1"/>
          <w:sz w:val="22"/>
          <w:vertAlign w:val="superscript"/>
          <w:lang w:eastAsia="en-GB"/>
        </w:rPr>
        <w:t>6</w:t>
      </w:r>
      <w:r w:rsidR="00FA5640" w:rsidRPr="001758B6">
        <w:rPr>
          <w:b w:val="0"/>
          <w:bCs w:val="0"/>
          <w:color w:val="000000" w:themeColor="text1"/>
          <w:sz w:val="22"/>
          <w:lang w:eastAsia="en-GB"/>
        </w:rPr>
        <w:t>)</w:t>
      </w:r>
      <w:r w:rsidR="00A129B0" w:rsidRPr="001758B6">
        <w:rPr>
          <w:b w:val="0"/>
          <w:bCs w:val="0"/>
          <w:color w:val="000000" w:themeColor="text1"/>
          <w:sz w:val="22"/>
          <w:lang w:eastAsia="en-GB"/>
        </w:rPr>
        <w:t>.</w:t>
      </w:r>
      <w:r w:rsidR="00C90698" w:rsidRPr="001758B6">
        <w:rPr>
          <w:b w:val="0"/>
          <w:bCs w:val="0"/>
          <w:color w:val="000000" w:themeColor="text1"/>
          <w:sz w:val="22"/>
          <w:lang w:eastAsia="en-GB"/>
        </w:rPr>
        <w:t xml:space="preserve"> Again</w:t>
      </w:r>
      <w:r w:rsidR="00FA5640">
        <w:rPr>
          <w:b w:val="0"/>
          <w:bCs w:val="0"/>
          <w:color w:val="000000" w:themeColor="text1"/>
          <w:sz w:val="22"/>
          <w:lang w:eastAsia="en-GB"/>
        </w:rPr>
        <w:t>,</w:t>
      </w:r>
      <w:r w:rsidR="00C90698" w:rsidRPr="001758B6">
        <w:rPr>
          <w:b w:val="0"/>
          <w:bCs w:val="0"/>
          <w:color w:val="000000" w:themeColor="text1"/>
          <w:sz w:val="22"/>
          <w:lang w:eastAsia="en-GB"/>
        </w:rPr>
        <w:t xml:space="preserve"> give </w:t>
      </w:r>
      <w:r w:rsidR="00025B55">
        <w:rPr>
          <w:b w:val="0"/>
          <w:bCs w:val="0"/>
          <w:color w:val="000000" w:themeColor="text1"/>
          <w:sz w:val="22"/>
          <w:lang w:eastAsia="en-GB"/>
        </w:rPr>
        <w:t>learners</w:t>
      </w:r>
      <w:r w:rsidR="00C90698" w:rsidRPr="001758B6">
        <w:rPr>
          <w:b w:val="0"/>
          <w:bCs w:val="0"/>
          <w:color w:val="000000" w:themeColor="text1"/>
          <w:sz w:val="22"/>
          <w:lang w:eastAsia="en-GB"/>
        </w:rPr>
        <w:t xml:space="preserve"> time to answer question 3 before </w:t>
      </w:r>
      <w:r w:rsidR="00FA5640">
        <w:rPr>
          <w:b w:val="0"/>
          <w:bCs w:val="0"/>
          <w:color w:val="000000" w:themeColor="text1"/>
          <w:sz w:val="22"/>
          <w:lang w:eastAsia="en-GB"/>
        </w:rPr>
        <w:t>displaying the completed table</w:t>
      </w:r>
      <w:r w:rsidR="006B3040">
        <w:rPr>
          <w:b w:val="0"/>
          <w:bCs w:val="0"/>
          <w:color w:val="000000" w:themeColor="text1"/>
          <w:sz w:val="22"/>
          <w:lang w:eastAsia="en-GB"/>
        </w:rPr>
        <w:t xml:space="preserve"> (</w:t>
      </w:r>
      <w:r w:rsidR="00FF4D6C">
        <w:rPr>
          <w:b w:val="0"/>
          <w:bCs w:val="0"/>
          <w:color w:val="000000" w:themeColor="text1"/>
          <w:sz w:val="22"/>
          <w:lang w:eastAsia="en-GB"/>
        </w:rPr>
        <w:t>slide 7)</w:t>
      </w:r>
      <w:r w:rsidR="00FA5640">
        <w:rPr>
          <w:b w:val="0"/>
          <w:bCs w:val="0"/>
          <w:color w:val="000000" w:themeColor="text1"/>
          <w:sz w:val="22"/>
          <w:lang w:eastAsia="en-GB"/>
        </w:rPr>
        <w:t>. They need this</w:t>
      </w:r>
      <w:r w:rsidR="00C90698" w:rsidRPr="001758B6">
        <w:rPr>
          <w:b w:val="0"/>
          <w:bCs w:val="0"/>
          <w:color w:val="000000" w:themeColor="text1"/>
          <w:sz w:val="22"/>
          <w:lang w:eastAsia="en-GB"/>
        </w:rPr>
        <w:t xml:space="preserve"> to </w:t>
      </w:r>
      <w:r w:rsidR="00FA5640">
        <w:rPr>
          <w:b w:val="0"/>
          <w:bCs w:val="0"/>
          <w:color w:val="000000" w:themeColor="text1"/>
          <w:sz w:val="22"/>
          <w:lang w:eastAsia="en-GB"/>
        </w:rPr>
        <w:t xml:space="preserve">be able to </w:t>
      </w:r>
      <w:r w:rsidR="00C90698" w:rsidRPr="001758B6">
        <w:rPr>
          <w:b w:val="0"/>
          <w:bCs w:val="0"/>
          <w:color w:val="000000" w:themeColor="text1"/>
          <w:sz w:val="22"/>
          <w:lang w:eastAsia="en-GB"/>
        </w:rPr>
        <w:t>answer the rest of the questions.</w:t>
      </w:r>
    </w:p>
    <w:p w14:paraId="52F527C5" w14:textId="77777777" w:rsidR="006B3040" w:rsidRDefault="00B06C9C" w:rsidP="00EA2018">
      <w:pPr>
        <w:pStyle w:val="RSCH3"/>
        <w:rPr>
          <w:lang w:eastAsia="en-GB"/>
        </w:rPr>
      </w:pPr>
      <w:r>
        <w:rPr>
          <w:lang w:eastAsia="en-GB"/>
        </w:rPr>
        <w:t>Activity 2: Atomic paperclips (</w:t>
      </w:r>
      <w:r w:rsidR="006B3040">
        <w:rPr>
          <w:lang w:eastAsia="en-GB"/>
        </w:rPr>
        <w:t>Slide 8)</w:t>
      </w:r>
    </w:p>
    <w:p w14:paraId="7D15E3BD" w14:textId="545492BC" w:rsidR="00783104" w:rsidRPr="001758B6" w:rsidRDefault="00783104" w:rsidP="006B3040">
      <w:pPr>
        <w:pStyle w:val="RSCH2"/>
        <w:spacing w:before="0" w:after="120"/>
        <w:rPr>
          <w:color w:val="000000" w:themeColor="text1"/>
          <w:sz w:val="22"/>
          <w:lang w:eastAsia="en-GB"/>
        </w:rPr>
      </w:pPr>
      <w:r w:rsidRPr="001758B6">
        <w:rPr>
          <w:b w:val="0"/>
          <w:bCs w:val="0"/>
          <w:color w:val="000000" w:themeColor="text1"/>
          <w:sz w:val="22"/>
          <w:lang w:eastAsia="en-GB"/>
        </w:rPr>
        <w:t xml:space="preserve">Introduce the next activity, </w:t>
      </w:r>
      <w:r w:rsidR="00427F1C">
        <w:rPr>
          <w:b w:val="0"/>
          <w:bCs w:val="0"/>
          <w:color w:val="000000" w:themeColor="text1"/>
          <w:sz w:val="22"/>
          <w:lang w:eastAsia="en-GB"/>
        </w:rPr>
        <w:t xml:space="preserve">which allows learners </w:t>
      </w:r>
      <w:r w:rsidRPr="001758B6">
        <w:rPr>
          <w:b w:val="0"/>
          <w:bCs w:val="0"/>
          <w:color w:val="000000" w:themeColor="text1"/>
          <w:sz w:val="22"/>
          <w:lang w:eastAsia="en-GB"/>
        </w:rPr>
        <w:t xml:space="preserve">to find out more about what atoms are like. Carry out the demonstration </w:t>
      </w:r>
      <w:r w:rsidR="00F92085">
        <w:rPr>
          <w:b w:val="0"/>
          <w:bCs w:val="0"/>
          <w:color w:val="000000" w:themeColor="text1"/>
          <w:sz w:val="22"/>
          <w:lang w:eastAsia="en-GB"/>
        </w:rPr>
        <w:t>‘</w:t>
      </w:r>
      <w:r w:rsidRPr="001758B6">
        <w:rPr>
          <w:b w:val="0"/>
          <w:bCs w:val="0"/>
          <w:color w:val="000000" w:themeColor="text1"/>
          <w:sz w:val="22"/>
          <w:lang w:eastAsia="en-GB"/>
        </w:rPr>
        <w:t>Atomic paper clips’</w:t>
      </w:r>
      <w:r w:rsidR="00427F1C">
        <w:rPr>
          <w:b w:val="0"/>
          <w:bCs w:val="0"/>
          <w:color w:val="000000" w:themeColor="text1"/>
          <w:sz w:val="22"/>
          <w:lang w:eastAsia="en-GB"/>
        </w:rPr>
        <w:t xml:space="preserve"> and</w:t>
      </w:r>
      <w:r w:rsidR="00E4157B" w:rsidRPr="001758B6">
        <w:rPr>
          <w:b w:val="0"/>
          <w:bCs w:val="0"/>
          <w:color w:val="000000" w:themeColor="text1"/>
          <w:sz w:val="22"/>
          <w:lang w:eastAsia="en-GB"/>
        </w:rPr>
        <w:t xml:space="preserve"> </w:t>
      </w:r>
      <w:r w:rsidR="00427F1C">
        <w:rPr>
          <w:b w:val="0"/>
          <w:bCs w:val="0"/>
          <w:color w:val="000000" w:themeColor="text1"/>
          <w:sz w:val="22"/>
          <w:lang w:eastAsia="en-GB"/>
        </w:rPr>
        <w:t>then</w:t>
      </w:r>
      <w:r w:rsidR="00E4157B" w:rsidRPr="001758B6">
        <w:rPr>
          <w:b w:val="0"/>
          <w:bCs w:val="0"/>
          <w:color w:val="000000" w:themeColor="text1"/>
          <w:sz w:val="22"/>
          <w:lang w:eastAsia="en-GB"/>
        </w:rPr>
        <w:t xml:space="preserve"> </w:t>
      </w:r>
      <w:r w:rsidR="00F64397">
        <w:rPr>
          <w:b w:val="0"/>
          <w:bCs w:val="0"/>
          <w:color w:val="000000" w:themeColor="text1"/>
          <w:sz w:val="22"/>
          <w:lang w:eastAsia="en-GB"/>
        </w:rPr>
        <w:t>give</w:t>
      </w:r>
      <w:r w:rsidR="00E4157B" w:rsidRPr="001758B6">
        <w:rPr>
          <w:b w:val="0"/>
          <w:bCs w:val="0"/>
          <w:color w:val="000000" w:themeColor="text1"/>
          <w:sz w:val="22"/>
          <w:lang w:eastAsia="en-GB"/>
        </w:rPr>
        <w:t xml:space="preserve"> </w:t>
      </w:r>
      <w:r w:rsidR="000405BD">
        <w:rPr>
          <w:b w:val="0"/>
          <w:bCs w:val="0"/>
          <w:color w:val="000000" w:themeColor="text1"/>
          <w:sz w:val="22"/>
          <w:lang w:eastAsia="en-GB"/>
        </w:rPr>
        <w:t>learners</w:t>
      </w:r>
      <w:r w:rsidR="00E4157B" w:rsidRPr="001758B6">
        <w:rPr>
          <w:b w:val="0"/>
          <w:bCs w:val="0"/>
          <w:color w:val="000000" w:themeColor="text1"/>
          <w:sz w:val="22"/>
          <w:lang w:eastAsia="en-GB"/>
        </w:rPr>
        <w:t xml:space="preserve"> time to complete the questions related to the demonstration</w:t>
      </w:r>
      <w:r w:rsidR="006B3040">
        <w:rPr>
          <w:b w:val="0"/>
          <w:bCs w:val="0"/>
          <w:color w:val="000000" w:themeColor="text1"/>
          <w:sz w:val="22"/>
          <w:lang w:eastAsia="en-GB"/>
        </w:rPr>
        <w:t xml:space="preserve"> (slide 9)</w:t>
      </w:r>
      <w:r w:rsidR="00E4157B" w:rsidRPr="001758B6">
        <w:rPr>
          <w:b w:val="0"/>
          <w:bCs w:val="0"/>
          <w:color w:val="000000" w:themeColor="text1"/>
          <w:sz w:val="22"/>
          <w:lang w:eastAsia="en-GB"/>
        </w:rPr>
        <w:t>.</w:t>
      </w:r>
      <w:r w:rsidR="00E4157B" w:rsidRPr="001758B6">
        <w:rPr>
          <w:color w:val="000000" w:themeColor="text1"/>
          <w:sz w:val="22"/>
          <w:lang w:eastAsia="en-GB"/>
        </w:rPr>
        <w:t xml:space="preserve"> </w:t>
      </w:r>
      <w:r w:rsidR="00E4157B" w:rsidRPr="001758B6">
        <w:rPr>
          <w:b w:val="0"/>
          <w:bCs w:val="0"/>
          <w:color w:val="000000" w:themeColor="text1"/>
          <w:sz w:val="22"/>
          <w:lang w:eastAsia="en-GB"/>
        </w:rPr>
        <w:t xml:space="preserve">Allow </w:t>
      </w:r>
      <w:r w:rsidR="00427F1C">
        <w:rPr>
          <w:b w:val="0"/>
          <w:bCs w:val="0"/>
          <w:color w:val="000000" w:themeColor="text1"/>
          <w:sz w:val="22"/>
          <w:lang w:eastAsia="en-GB"/>
        </w:rPr>
        <w:t xml:space="preserve">learners to </w:t>
      </w:r>
      <w:r w:rsidR="00E4157B" w:rsidRPr="001758B6">
        <w:rPr>
          <w:b w:val="0"/>
          <w:bCs w:val="0"/>
          <w:color w:val="000000" w:themeColor="text1"/>
          <w:sz w:val="22"/>
          <w:lang w:eastAsia="en-GB"/>
        </w:rPr>
        <w:t>peer</w:t>
      </w:r>
      <w:r w:rsidR="00B71685">
        <w:rPr>
          <w:b w:val="0"/>
          <w:bCs w:val="0"/>
          <w:color w:val="000000" w:themeColor="text1"/>
          <w:sz w:val="22"/>
          <w:lang w:eastAsia="en-GB"/>
        </w:rPr>
        <w:t>-</w:t>
      </w:r>
      <w:r w:rsidR="00E4157B" w:rsidRPr="001758B6">
        <w:rPr>
          <w:b w:val="0"/>
          <w:bCs w:val="0"/>
          <w:color w:val="000000" w:themeColor="text1"/>
          <w:sz w:val="22"/>
          <w:lang w:eastAsia="en-GB"/>
        </w:rPr>
        <w:t xml:space="preserve"> or </w:t>
      </w:r>
      <w:r w:rsidR="00025B55" w:rsidRPr="001758B6">
        <w:rPr>
          <w:b w:val="0"/>
          <w:bCs w:val="0"/>
          <w:color w:val="000000" w:themeColor="text1"/>
          <w:sz w:val="22"/>
          <w:lang w:eastAsia="en-GB"/>
        </w:rPr>
        <w:t>self-assess</w:t>
      </w:r>
      <w:r w:rsidR="00427F1C">
        <w:rPr>
          <w:b w:val="0"/>
          <w:bCs w:val="0"/>
          <w:color w:val="000000" w:themeColor="text1"/>
          <w:sz w:val="22"/>
          <w:lang w:eastAsia="en-GB"/>
        </w:rPr>
        <w:t xml:space="preserve"> their</w:t>
      </w:r>
      <w:r w:rsidR="00E4157B" w:rsidRPr="001758B6">
        <w:rPr>
          <w:b w:val="0"/>
          <w:bCs w:val="0"/>
          <w:color w:val="000000" w:themeColor="text1"/>
          <w:sz w:val="22"/>
          <w:lang w:eastAsia="en-GB"/>
        </w:rPr>
        <w:t xml:space="preserve"> answers</w:t>
      </w:r>
      <w:r w:rsidR="000408E5">
        <w:rPr>
          <w:b w:val="0"/>
          <w:bCs w:val="0"/>
          <w:color w:val="000000" w:themeColor="text1"/>
          <w:sz w:val="22"/>
          <w:lang w:eastAsia="en-GB"/>
        </w:rPr>
        <w:t>. W</w:t>
      </w:r>
      <w:r w:rsidR="00427F1C">
        <w:rPr>
          <w:b w:val="0"/>
          <w:bCs w:val="0"/>
          <w:color w:val="000000" w:themeColor="text1"/>
          <w:sz w:val="22"/>
          <w:lang w:eastAsia="en-GB"/>
        </w:rPr>
        <w:t>hile they are doing this,</w:t>
      </w:r>
      <w:r w:rsidR="00E4157B" w:rsidRPr="001758B6">
        <w:rPr>
          <w:b w:val="0"/>
          <w:bCs w:val="0"/>
          <w:color w:val="000000" w:themeColor="text1"/>
          <w:sz w:val="22"/>
          <w:lang w:eastAsia="en-GB"/>
        </w:rPr>
        <w:t xml:space="preserve"> r</w:t>
      </w:r>
      <w:r w:rsidRPr="001758B6">
        <w:rPr>
          <w:b w:val="0"/>
          <w:bCs w:val="0"/>
          <w:color w:val="000000" w:themeColor="text1"/>
          <w:sz w:val="22"/>
          <w:lang w:eastAsia="en-GB"/>
        </w:rPr>
        <w:t>einforce the idea that atoms are very small</w:t>
      </w:r>
      <w:r w:rsidR="00E4157B" w:rsidRPr="001758B6">
        <w:rPr>
          <w:b w:val="0"/>
          <w:bCs w:val="0"/>
          <w:color w:val="000000" w:themeColor="text1"/>
          <w:sz w:val="22"/>
          <w:lang w:eastAsia="en-GB"/>
        </w:rPr>
        <w:t xml:space="preserve"> and</w:t>
      </w:r>
      <w:r w:rsidRPr="001758B6">
        <w:rPr>
          <w:b w:val="0"/>
          <w:bCs w:val="0"/>
          <w:color w:val="000000" w:themeColor="text1"/>
          <w:sz w:val="22"/>
          <w:lang w:eastAsia="en-GB"/>
        </w:rPr>
        <w:t xml:space="preserve"> retain the property of the element, but the subatomic particles do not.</w:t>
      </w:r>
    </w:p>
    <w:p w14:paraId="7ED04BE9" w14:textId="1E19AF7E" w:rsidR="00EA2018" w:rsidRDefault="00EA2018" w:rsidP="00AE51F4">
      <w:pPr>
        <w:pStyle w:val="RSCH3"/>
        <w:rPr>
          <w:lang w:eastAsia="en-GB"/>
        </w:rPr>
      </w:pPr>
      <w:r>
        <w:rPr>
          <w:lang w:eastAsia="en-GB"/>
        </w:rPr>
        <w:t>Activity 3: Tasty pa</w:t>
      </w:r>
      <w:r w:rsidR="00AE51F4">
        <w:rPr>
          <w:lang w:eastAsia="en-GB"/>
        </w:rPr>
        <w:t>r</w:t>
      </w:r>
      <w:r>
        <w:rPr>
          <w:lang w:eastAsia="en-GB"/>
        </w:rPr>
        <w:t>ticles</w:t>
      </w:r>
      <w:r w:rsidR="008C4623">
        <w:rPr>
          <w:lang w:eastAsia="en-GB"/>
        </w:rPr>
        <w:t xml:space="preserve"> (slide 10)</w:t>
      </w:r>
    </w:p>
    <w:p w14:paraId="1ACC540F" w14:textId="52CE00C4" w:rsidR="00AE51F4" w:rsidRDefault="00783104" w:rsidP="00EA2018">
      <w:pPr>
        <w:pStyle w:val="RSCH2"/>
        <w:spacing w:before="0" w:after="120"/>
        <w:rPr>
          <w:b w:val="0"/>
          <w:bCs w:val="0"/>
          <w:color w:val="000000" w:themeColor="text1"/>
          <w:sz w:val="22"/>
          <w:lang w:eastAsia="en-GB"/>
        </w:rPr>
      </w:pPr>
      <w:r w:rsidRPr="001758B6">
        <w:rPr>
          <w:b w:val="0"/>
          <w:bCs w:val="0"/>
          <w:color w:val="000000" w:themeColor="text1"/>
          <w:sz w:val="22"/>
          <w:lang w:eastAsia="en-GB"/>
        </w:rPr>
        <w:t>Introduce the next activity</w:t>
      </w:r>
      <w:r w:rsidR="00E4157B" w:rsidRPr="001758B6">
        <w:rPr>
          <w:b w:val="0"/>
          <w:bCs w:val="0"/>
          <w:color w:val="000000" w:themeColor="text1"/>
          <w:sz w:val="22"/>
          <w:lang w:eastAsia="en-GB"/>
        </w:rPr>
        <w:t xml:space="preserve"> </w:t>
      </w:r>
      <w:r w:rsidR="00427F1C">
        <w:rPr>
          <w:b w:val="0"/>
          <w:bCs w:val="0"/>
          <w:color w:val="000000" w:themeColor="text1"/>
          <w:sz w:val="22"/>
          <w:lang w:eastAsia="en-GB"/>
        </w:rPr>
        <w:t>‘</w:t>
      </w:r>
      <w:r w:rsidR="00E4157B" w:rsidRPr="001758B6">
        <w:rPr>
          <w:b w:val="0"/>
          <w:bCs w:val="0"/>
          <w:color w:val="000000" w:themeColor="text1"/>
          <w:sz w:val="22"/>
          <w:lang w:eastAsia="en-GB"/>
        </w:rPr>
        <w:t>Tasty particles</w:t>
      </w:r>
      <w:r w:rsidR="00427F1C">
        <w:rPr>
          <w:b w:val="0"/>
          <w:bCs w:val="0"/>
          <w:color w:val="000000" w:themeColor="text1"/>
          <w:sz w:val="22"/>
          <w:lang w:eastAsia="en-GB"/>
        </w:rPr>
        <w:t>’</w:t>
      </w:r>
      <w:r w:rsidRPr="001758B6">
        <w:rPr>
          <w:b w:val="0"/>
          <w:bCs w:val="0"/>
          <w:color w:val="000000" w:themeColor="text1"/>
          <w:sz w:val="22"/>
          <w:lang w:eastAsia="en-GB"/>
        </w:rPr>
        <w:t xml:space="preserve">, </w:t>
      </w:r>
      <w:r w:rsidR="000408E5">
        <w:rPr>
          <w:b w:val="0"/>
          <w:bCs w:val="0"/>
          <w:color w:val="000000" w:themeColor="text1"/>
          <w:sz w:val="22"/>
          <w:lang w:eastAsia="en-GB"/>
        </w:rPr>
        <w:t xml:space="preserve">which enables learners </w:t>
      </w:r>
      <w:r w:rsidRPr="001758B6">
        <w:rPr>
          <w:b w:val="0"/>
          <w:bCs w:val="0"/>
          <w:color w:val="000000" w:themeColor="text1"/>
          <w:sz w:val="22"/>
          <w:lang w:eastAsia="en-GB"/>
        </w:rPr>
        <w:t xml:space="preserve">to find out more about how </w:t>
      </w:r>
      <w:r w:rsidR="00D01C24">
        <w:rPr>
          <w:b w:val="0"/>
          <w:bCs w:val="0"/>
          <w:color w:val="000000" w:themeColor="text1"/>
          <w:sz w:val="22"/>
          <w:lang w:eastAsia="en-GB"/>
        </w:rPr>
        <w:t>particle</w:t>
      </w:r>
      <w:r w:rsidRPr="001758B6">
        <w:rPr>
          <w:b w:val="0"/>
          <w:bCs w:val="0"/>
          <w:color w:val="000000" w:themeColor="text1"/>
          <w:sz w:val="22"/>
          <w:lang w:eastAsia="en-GB"/>
        </w:rPr>
        <w:t>s behave.</w:t>
      </w:r>
      <w:r w:rsidR="00E4157B" w:rsidRPr="001758B6">
        <w:rPr>
          <w:b w:val="0"/>
          <w:bCs w:val="0"/>
          <w:color w:val="000000" w:themeColor="text1"/>
          <w:sz w:val="22"/>
          <w:lang w:eastAsia="en-GB"/>
        </w:rPr>
        <w:t xml:space="preserve"> </w:t>
      </w:r>
      <w:r w:rsidR="00427F1C">
        <w:rPr>
          <w:b w:val="0"/>
          <w:bCs w:val="0"/>
          <w:color w:val="000000" w:themeColor="text1"/>
          <w:sz w:val="22"/>
          <w:lang w:eastAsia="en-GB"/>
        </w:rPr>
        <w:t xml:space="preserve">Set the scene by telling learners </w:t>
      </w:r>
      <w:r w:rsidR="00512CE0" w:rsidRPr="001758B6">
        <w:rPr>
          <w:b w:val="0"/>
          <w:bCs w:val="0"/>
          <w:color w:val="000000" w:themeColor="text1"/>
          <w:sz w:val="22"/>
          <w:lang w:eastAsia="en-GB"/>
        </w:rPr>
        <w:t xml:space="preserve">that they are going to add sugar and lemon juice to water to see how the taste changes. Give each </w:t>
      </w:r>
      <w:r w:rsidR="000405BD">
        <w:rPr>
          <w:b w:val="0"/>
          <w:bCs w:val="0"/>
          <w:color w:val="000000" w:themeColor="text1"/>
          <w:sz w:val="22"/>
          <w:lang w:eastAsia="en-GB"/>
        </w:rPr>
        <w:t>learner</w:t>
      </w:r>
      <w:r w:rsidR="00512CE0" w:rsidRPr="001758B6">
        <w:rPr>
          <w:b w:val="0"/>
          <w:bCs w:val="0"/>
          <w:color w:val="000000" w:themeColor="text1"/>
          <w:sz w:val="22"/>
          <w:lang w:eastAsia="en-GB"/>
        </w:rPr>
        <w:t xml:space="preserve"> the worksheet ‘Tasty particles’ and give each group a set of equipment. </w:t>
      </w:r>
    </w:p>
    <w:p w14:paraId="1215E7B3" w14:textId="25172C56" w:rsidR="00EC627A" w:rsidRPr="00542B81" w:rsidRDefault="001758B6" w:rsidP="00542B81">
      <w:pPr>
        <w:pStyle w:val="RSCH2"/>
        <w:spacing w:before="0" w:after="120"/>
        <w:rPr>
          <w:b w:val="0"/>
          <w:bCs w:val="0"/>
          <w:color w:val="000000" w:themeColor="text1"/>
          <w:sz w:val="22"/>
          <w:lang w:eastAsia="en-GB"/>
        </w:rPr>
      </w:pPr>
      <w:r w:rsidRPr="001758B6">
        <w:rPr>
          <w:b w:val="0"/>
          <w:bCs w:val="0"/>
          <w:color w:val="000000" w:themeColor="text1"/>
          <w:sz w:val="22"/>
          <w:lang w:eastAsia="en-GB"/>
        </w:rPr>
        <w:t xml:space="preserve">After the practical, allow </w:t>
      </w:r>
      <w:r w:rsidR="000405BD">
        <w:rPr>
          <w:b w:val="0"/>
          <w:bCs w:val="0"/>
          <w:color w:val="000000" w:themeColor="text1"/>
          <w:sz w:val="22"/>
          <w:lang w:eastAsia="en-GB"/>
        </w:rPr>
        <w:t>learners</w:t>
      </w:r>
      <w:r w:rsidRPr="001758B6">
        <w:rPr>
          <w:b w:val="0"/>
          <w:bCs w:val="0"/>
          <w:color w:val="000000" w:themeColor="text1"/>
          <w:sz w:val="22"/>
          <w:lang w:eastAsia="en-GB"/>
        </w:rPr>
        <w:t xml:space="preserve"> time to complete the follow-up questions</w:t>
      </w:r>
      <w:r w:rsidR="00CC0AC5">
        <w:rPr>
          <w:b w:val="0"/>
          <w:bCs w:val="0"/>
          <w:color w:val="000000" w:themeColor="text1"/>
          <w:sz w:val="22"/>
          <w:lang w:eastAsia="en-GB"/>
        </w:rPr>
        <w:t xml:space="preserve"> (slide 13)</w:t>
      </w:r>
      <w:r w:rsidRPr="001758B6">
        <w:rPr>
          <w:b w:val="0"/>
          <w:bCs w:val="0"/>
          <w:color w:val="000000" w:themeColor="text1"/>
          <w:sz w:val="22"/>
          <w:lang w:eastAsia="en-GB"/>
        </w:rPr>
        <w:t xml:space="preserve">. When </w:t>
      </w:r>
      <w:r w:rsidR="007B59A4">
        <w:rPr>
          <w:b w:val="0"/>
          <w:bCs w:val="0"/>
          <w:color w:val="000000" w:themeColor="text1"/>
          <w:sz w:val="22"/>
          <w:lang w:eastAsia="en-GB"/>
        </w:rPr>
        <w:t>learners</w:t>
      </w:r>
      <w:r w:rsidRPr="001758B6">
        <w:rPr>
          <w:b w:val="0"/>
          <w:bCs w:val="0"/>
          <w:color w:val="000000" w:themeColor="text1"/>
          <w:sz w:val="22"/>
          <w:lang w:eastAsia="en-GB"/>
        </w:rPr>
        <w:t xml:space="preserve"> are </w:t>
      </w:r>
      <w:r w:rsidR="00427F1C">
        <w:rPr>
          <w:b w:val="0"/>
          <w:bCs w:val="0"/>
          <w:color w:val="000000" w:themeColor="text1"/>
          <w:sz w:val="22"/>
          <w:lang w:eastAsia="en-GB"/>
        </w:rPr>
        <w:t>peer</w:t>
      </w:r>
      <w:r w:rsidR="00B71685">
        <w:rPr>
          <w:b w:val="0"/>
          <w:bCs w:val="0"/>
          <w:color w:val="000000" w:themeColor="text1"/>
          <w:sz w:val="22"/>
          <w:lang w:eastAsia="en-GB"/>
        </w:rPr>
        <w:t>-</w:t>
      </w:r>
      <w:r w:rsidR="00427F1C">
        <w:rPr>
          <w:b w:val="0"/>
          <w:bCs w:val="0"/>
          <w:color w:val="000000" w:themeColor="text1"/>
          <w:sz w:val="22"/>
          <w:lang w:eastAsia="en-GB"/>
        </w:rPr>
        <w:t xml:space="preserve"> </w:t>
      </w:r>
      <w:r w:rsidR="00785497">
        <w:rPr>
          <w:b w:val="0"/>
          <w:bCs w:val="0"/>
          <w:color w:val="000000" w:themeColor="text1"/>
          <w:sz w:val="22"/>
          <w:lang w:eastAsia="en-GB"/>
        </w:rPr>
        <w:t xml:space="preserve">or </w:t>
      </w:r>
      <w:r w:rsidRPr="001758B6">
        <w:rPr>
          <w:b w:val="0"/>
          <w:bCs w:val="0"/>
          <w:color w:val="000000" w:themeColor="text1"/>
          <w:sz w:val="22"/>
          <w:lang w:eastAsia="en-GB"/>
        </w:rPr>
        <w:t>self</w:t>
      </w:r>
      <w:r w:rsidR="00427F1C">
        <w:rPr>
          <w:b w:val="0"/>
          <w:bCs w:val="0"/>
          <w:color w:val="000000" w:themeColor="text1"/>
          <w:sz w:val="22"/>
          <w:lang w:eastAsia="en-GB"/>
        </w:rPr>
        <w:t>-</w:t>
      </w:r>
      <w:r w:rsidRPr="001758B6">
        <w:rPr>
          <w:b w:val="0"/>
          <w:bCs w:val="0"/>
          <w:color w:val="000000" w:themeColor="text1"/>
          <w:sz w:val="22"/>
          <w:lang w:eastAsia="en-GB"/>
        </w:rPr>
        <w:t>assessing</w:t>
      </w:r>
      <w:r w:rsidR="00427F1C">
        <w:rPr>
          <w:b w:val="0"/>
          <w:bCs w:val="0"/>
          <w:color w:val="000000" w:themeColor="text1"/>
          <w:sz w:val="22"/>
          <w:lang w:eastAsia="en-GB"/>
        </w:rPr>
        <w:t xml:space="preserve"> their answers</w:t>
      </w:r>
      <w:r w:rsidRPr="001758B6">
        <w:rPr>
          <w:b w:val="0"/>
          <w:bCs w:val="0"/>
          <w:color w:val="000000" w:themeColor="text1"/>
          <w:sz w:val="22"/>
          <w:lang w:eastAsia="en-GB"/>
        </w:rPr>
        <w:t>, r</w:t>
      </w:r>
      <w:r w:rsidR="00512CE0" w:rsidRPr="001758B6">
        <w:rPr>
          <w:b w:val="0"/>
          <w:bCs w:val="0"/>
          <w:color w:val="000000" w:themeColor="text1"/>
          <w:sz w:val="22"/>
          <w:lang w:eastAsia="en-GB"/>
        </w:rPr>
        <w:t>einforce the idea that particles can move through water and that not all particles are the same</w:t>
      </w:r>
      <w:r w:rsidR="00542B81">
        <w:rPr>
          <w:b w:val="0"/>
          <w:bCs w:val="0"/>
          <w:color w:val="000000" w:themeColor="text1"/>
          <w:sz w:val="22"/>
          <w:lang w:eastAsia="en-GB"/>
        </w:rPr>
        <w:t>.</w:t>
      </w:r>
      <w:r w:rsidR="00EC627A">
        <w:br w:type="page"/>
      </w:r>
    </w:p>
    <w:p w14:paraId="40200185" w14:textId="1AED0643" w:rsidR="00DE5D76" w:rsidRDefault="003B02D4" w:rsidP="00450422">
      <w:pPr>
        <w:pStyle w:val="RSCH2"/>
        <w:spacing w:before="300" w:after="120"/>
      </w:pPr>
      <w:r>
        <w:lastRenderedPageBreak/>
        <w:t xml:space="preserve">Answers to </w:t>
      </w:r>
      <w:r w:rsidR="007B59A4">
        <w:t>f</w:t>
      </w:r>
      <w:r w:rsidR="00DE5D76">
        <w:t xml:space="preserve">ollow-up </w:t>
      </w:r>
      <w:r w:rsidR="007B59A4">
        <w:t>q</w:t>
      </w:r>
      <w:r w:rsidR="00DE5D76">
        <w:t>uestions</w:t>
      </w:r>
    </w:p>
    <w:p w14:paraId="465FDEF9" w14:textId="77777777" w:rsidR="0040060A" w:rsidRPr="0040060A" w:rsidRDefault="0040060A" w:rsidP="007B59A4">
      <w:pPr>
        <w:pStyle w:val="RSCH3"/>
      </w:pPr>
      <w:r w:rsidRPr="0040060A">
        <w:t>It’s a small world!</w:t>
      </w:r>
    </w:p>
    <w:p w14:paraId="1DC4BCF1" w14:textId="558719F1" w:rsidR="007B59A4" w:rsidRDefault="00EC36DE" w:rsidP="007B59A4">
      <w:pPr>
        <w:pStyle w:val="RSCnumberedlist"/>
        <w:numPr>
          <w:ilvl w:val="0"/>
          <w:numId w:val="35"/>
        </w:numPr>
      </w:pPr>
      <w:r w:rsidRPr="00EC36DE">
        <w:t xml:space="preserve">About 1.35 </w:t>
      </w:r>
      <w:r w:rsidR="00427F1C">
        <w:t>×</w:t>
      </w:r>
      <w:r w:rsidRPr="00EC36DE">
        <w:t xml:space="preserve"> 10</w:t>
      </w:r>
      <w:r w:rsidRPr="008F65C6">
        <w:rPr>
          <w:position w:val="6"/>
          <w:vertAlign w:val="superscript"/>
        </w:rPr>
        <w:t>6</w:t>
      </w:r>
      <w:r w:rsidRPr="00EC36DE">
        <w:t xml:space="preserve"> (over 1 million) hydrogen atoms would be alongside each other in 1 cm.</w:t>
      </w:r>
    </w:p>
    <w:p w14:paraId="7DC11221" w14:textId="3AFB0F50" w:rsidR="00953216" w:rsidRDefault="006D1E69" w:rsidP="007B59A4">
      <w:pPr>
        <w:pStyle w:val="RSCnumberedlist"/>
        <w:numPr>
          <w:ilvl w:val="0"/>
          <w:numId w:val="35"/>
        </w:numPr>
      </w:pPr>
      <w:r w:rsidRPr="007B59A4">
        <w:t>Th</w:t>
      </w:r>
      <w:r w:rsidR="007679FF">
        <w:t>is tells you that</w:t>
      </w:r>
      <w:r w:rsidRPr="007B59A4">
        <w:t xml:space="preserve"> atoms are incredibly small.</w:t>
      </w:r>
    </w:p>
    <w:p w14:paraId="30C25FD2" w14:textId="77777777" w:rsidR="007B59A4" w:rsidRPr="007B59A4" w:rsidRDefault="007B59A4" w:rsidP="007B59A4">
      <w:pPr>
        <w:pStyle w:val="RSCnumberedlist"/>
        <w:numPr>
          <w:ilvl w:val="0"/>
          <w:numId w:val="35"/>
        </w:numPr>
      </w:pPr>
    </w:p>
    <w:tbl>
      <w:tblPr>
        <w:tblW w:w="9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69"/>
        <w:gridCol w:w="3021"/>
        <w:gridCol w:w="2816"/>
      </w:tblGrid>
      <w:tr w:rsidR="000E3D34" w:rsidRPr="00BD577F" w14:paraId="27E15A7B" w14:textId="55A88006" w:rsidTr="00C81CA4">
        <w:trPr>
          <w:trHeight w:val="302"/>
        </w:trPr>
        <w:tc>
          <w:tcPr>
            <w:tcW w:w="3169" w:type="dxa"/>
            <w:shd w:val="clear" w:color="auto" w:fill="E0E88E"/>
            <w:tcMar>
              <w:top w:w="15" w:type="dxa"/>
              <w:left w:w="15" w:type="dxa"/>
              <w:bottom w:w="0" w:type="dxa"/>
              <w:right w:w="15" w:type="dxa"/>
            </w:tcMar>
            <w:vAlign w:val="center"/>
            <w:hideMark/>
          </w:tcPr>
          <w:p w14:paraId="032CB25B" w14:textId="77777777" w:rsidR="000E3D34" w:rsidRPr="00C81CA4" w:rsidRDefault="000E3D34" w:rsidP="00C81CA4">
            <w:pPr>
              <w:spacing w:after="0" w:line="20" w:lineRule="atLeast"/>
              <w:jc w:val="center"/>
              <w:rPr>
                <w:rFonts w:ascii="Century Gothic" w:hAnsi="Century Gothic"/>
                <w:b/>
                <w:bCs/>
                <w:color w:val="006F62"/>
                <w:sz w:val="18"/>
                <w:szCs w:val="18"/>
              </w:rPr>
            </w:pPr>
            <w:r w:rsidRPr="00C81CA4">
              <w:rPr>
                <w:rFonts w:ascii="Century Gothic" w:hAnsi="Century Gothic"/>
                <w:b/>
                <w:bCs/>
                <w:color w:val="006F62"/>
                <w:sz w:val="18"/>
                <w:szCs w:val="18"/>
              </w:rPr>
              <w:t>Small object</w:t>
            </w:r>
          </w:p>
        </w:tc>
        <w:tc>
          <w:tcPr>
            <w:tcW w:w="3021" w:type="dxa"/>
            <w:shd w:val="clear" w:color="auto" w:fill="E0E88E"/>
            <w:tcMar>
              <w:top w:w="15" w:type="dxa"/>
              <w:left w:w="15" w:type="dxa"/>
              <w:bottom w:w="0" w:type="dxa"/>
              <w:right w:w="15" w:type="dxa"/>
            </w:tcMar>
            <w:vAlign w:val="center"/>
            <w:hideMark/>
          </w:tcPr>
          <w:p w14:paraId="64C2FFEF" w14:textId="77777777" w:rsidR="000E3D34" w:rsidRPr="00C81CA4" w:rsidRDefault="000E3D34" w:rsidP="00C81CA4">
            <w:pPr>
              <w:spacing w:after="0" w:line="20" w:lineRule="atLeast"/>
              <w:jc w:val="center"/>
              <w:rPr>
                <w:rFonts w:ascii="Century Gothic" w:hAnsi="Century Gothic"/>
                <w:b/>
                <w:bCs/>
                <w:color w:val="006F62"/>
                <w:sz w:val="18"/>
                <w:szCs w:val="18"/>
              </w:rPr>
            </w:pPr>
            <w:r w:rsidRPr="00C81CA4">
              <w:rPr>
                <w:rFonts w:ascii="Century Gothic" w:hAnsi="Century Gothic"/>
                <w:b/>
                <w:bCs/>
                <w:color w:val="006F62"/>
                <w:sz w:val="18"/>
                <w:szCs w:val="18"/>
              </w:rPr>
              <w:t>Can it be seen with the naked eye?</w:t>
            </w:r>
          </w:p>
        </w:tc>
        <w:tc>
          <w:tcPr>
            <w:tcW w:w="2816" w:type="dxa"/>
            <w:shd w:val="clear" w:color="auto" w:fill="E0E88E"/>
            <w:vAlign w:val="center"/>
          </w:tcPr>
          <w:p w14:paraId="3C444005" w14:textId="1F133B17" w:rsidR="000E3D34" w:rsidRPr="00C81CA4" w:rsidRDefault="000E3D34" w:rsidP="00C81CA4">
            <w:pPr>
              <w:spacing w:after="0" w:line="20" w:lineRule="atLeast"/>
              <w:jc w:val="center"/>
              <w:rPr>
                <w:rFonts w:ascii="Century Gothic" w:hAnsi="Century Gothic"/>
                <w:b/>
                <w:bCs/>
                <w:color w:val="006F62"/>
                <w:sz w:val="18"/>
                <w:szCs w:val="18"/>
              </w:rPr>
            </w:pPr>
            <w:r w:rsidRPr="00C81CA4">
              <w:rPr>
                <w:rFonts w:ascii="Century Gothic" w:hAnsi="Century Gothic"/>
                <w:b/>
                <w:bCs/>
                <w:color w:val="006F62"/>
                <w:sz w:val="18"/>
                <w:szCs w:val="18"/>
              </w:rPr>
              <w:t>Approximate size</w:t>
            </w:r>
          </w:p>
        </w:tc>
      </w:tr>
      <w:tr w:rsidR="0077780C" w:rsidRPr="00BD577F" w14:paraId="0FC91F08" w14:textId="55A563B2" w:rsidTr="00C81CA4">
        <w:trPr>
          <w:trHeight w:val="20"/>
        </w:trPr>
        <w:tc>
          <w:tcPr>
            <w:tcW w:w="3169" w:type="dxa"/>
            <w:tcMar>
              <w:top w:w="15" w:type="dxa"/>
              <w:left w:w="15" w:type="dxa"/>
              <w:bottom w:w="0" w:type="dxa"/>
              <w:right w:w="15" w:type="dxa"/>
            </w:tcMar>
            <w:vAlign w:val="center"/>
          </w:tcPr>
          <w:p w14:paraId="0B58E552" w14:textId="3A27C685" w:rsidR="0077780C" w:rsidRPr="00BD577F"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Red ant</w:t>
            </w:r>
          </w:p>
        </w:tc>
        <w:tc>
          <w:tcPr>
            <w:tcW w:w="3021" w:type="dxa"/>
            <w:tcMar>
              <w:top w:w="15" w:type="dxa"/>
              <w:left w:w="15" w:type="dxa"/>
              <w:bottom w:w="0" w:type="dxa"/>
              <w:right w:w="15" w:type="dxa"/>
            </w:tcMar>
            <w:vAlign w:val="center"/>
            <w:hideMark/>
          </w:tcPr>
          <w:p w14:paraId="6C623CF3" w14:textId="63F39590" w:rsidR="0077780C" w:rsidRPr="00BD577F" w:rsidRDefault="00B23F1F"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Yes</w:t>
            </w:r>
          </w:p>
        </w:tc>
        <w:tc>
          <w:tcPr>
            <w:tcW w:w="2816" w:type="dxa"/>
            <w:vAlign w:val="center"/>
          </w:tcPr>
          <w:p w14:paraId="44EE95C8" w14:textId="0CD762E8"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~3 mm</w:t>
            </w:r>
          </w:p>
        </w:tc>
      </w:tr>
      <w:tr w:rsidR="0077780C" w:rsidRPr="00BD577F" w14:paraId="574B2851" w14:textId="2ACAF8D1" w:rsidTr="00C81CA4">
        <w:trPr>
          <w:trHeight w:val="20"/>
        </w:trPr>
        <w:tc>
          <w:tcPr>
            <w:tcW w:w="3169" w:type="dxa"/>
            <w:tcMar>
              <w:top w:w="15" w:type="dxa"/>
              <w:left w:w="15" w:type="dxa"/>
              <w:bottom w:w="0" w:type="dxa"/>
              <w:right w:w="15" w:type="dxa"/>
            </w:tcMar>
            <w:vAlign w:val="center"/>
          </w:tcPr>
          <w:p w14:paraId="31B826FC" w14:textId="22F7C209" w:rsidR="0077780C" w:rsidRPr="00BD577F"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Pin head</w:t>
            </w:r>
          </w:p>
        </w:tc>
        <w:tc>
          <w:tcPr>
            <w:tcW w:w="3021" w:type="dxa"/>
            <w:tcMar>
              <w:top w:w="15" w:type="dxa"/>
              <w:left w:w="15" w:type="dxa"/>
              <w:bottom w:w="0" w:type="dxa"/>
              <w:right w:w="15" w:type="dxa"/>
            </w:tcMar>
            <w:vAlign w:val="center"/>
            <w:hideMark/>
          </w:tcPr>
          <w:p w14:paraId="00BC6A6B" w14:textId="12BDA123" w:rsidR="0077780C" w:rsidRPr="00BD577F" w:rsidRDefault="00B23F1F"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Yes</w:t>
            </w:r>
          </w:p>
        </w:tc>
        <w:tc>
          <w:tcPr>
            <w:tcW w:w="2816" w:type="dxa"/>
            <w:vAlign w:val="center"/>
          </w:tcPr>
          <w:p w14:paraId="47B83F92" w14:textId="689B7E1B"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~1</w:t>
            </w:r>
            <w:r w:rsidR="00FB08ED">
              <w:rPr>
                <w:rFonts w:ascii="Century Gothic" w:hAnsi="Century Gothic" w:cs="Calibri"/>
                <w:color w:val="000000" w:themeColor="text1"/>
                <w:kern w:val="24"/>
                <w:sz w:val="22"/>
                <w:szCs w:val="22"/>
              </w:rPr>
              <w:t>–</w:t>
            </w:r>
            <w:r w:rsidRPr="0077780C">
              <w:rPr>
                <w:rFonts w:ascii="Century Gothic" w:hAnsi="Century Gothic" w:cs="Calibri"/>
                <w:color w:val="000000" w:themeColor="text1"/>
                <w:kern w:val="24"/>
                <w:sz w:val="22"/>
                <w:szCs w:val="22"/>
              </w:rPr>
              <w:t>2 mm</w:t>
            </w:r>
          </w:p>
        </w:tc>
      </w:tr>
      <w:tr w:rsidR="0077780C" w:rsidRPr="00BD577F" w14:paraId="1AC9ABF1" w14:textId="03922314" w:rsidTr="00C81CA4">
        <w:trPr>
          <w:trHeight w:val="20"/>
        </w:trPr>
        <w:tc>
          <w:tcPr>
            <w:tcW w:w="3169" w:type="dxa"/>
            <w:tcMar>
              <w:top w:w="15" w:type="dxa"/>
              <w:left w:w="15" w:type="dxa"/>
              <w:bottom w:w="0" w:type="dxa"/>
              <w:right w:w="15" w:type="dxa"/>
            </w:tcMar>
            <w:vAlign w:val="center"/>
          </w:tcPr>
          <w:p w14:paraId="79569406" w14:textId="15DB89AC" w:rsidR="0077780C" w:rsidRPr="00BD577F"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Poppy seed</w:t>
            </w:r>
          </w:p>
        </w:tc>
        <w:tc>
          <w:tcPr>
            <w:tcW w:w="3021" w:type="dxa"/>
            <w:tcMar>
              <w:top w:w="15" w:type="dxa"/>
              <w:left w:w="15" w:type="dxa"/>
              <w:bottom w:w="0" w:type="dxa"/>
              <w:right w:w="15" w:type="dxa"/>
            </w:tcMar>
            <w:vAlign w:val="center"/>
            <w:hideMark/>
          </w:tcPr>
          <w:p w14:paraId="0979A55E" w14:textId="0FDB7DCE" w:rsidR="0077780C" w:rsidRPr="00BD577F" w:rsidRDefault="00B23F1F"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Yes</w:t>
            </w:r>
          </w:p>
        </w:tc>
        <w:tc>
          <w:tcPr>
            <w:tcW w:w="2816" w:type="dxa"/>
            <w:vAlign w:val="center"/>
          </w:tcPr>
          <w:p w14:paraId="18587821" w14:textId="3F14BF4D"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~1 mm</w:t>
            </w:r>
          </w:p>
        </w:tc>
      </w:tr>
      <w:tr w:rsidR="0077780C" w:rsidRPr="00BD577F" w14:paraId="415D78FC" w14:textId="6B59E33D" w:rsidTr="00C81CA4">
        <w:trPr>
          <w:trHeight w:val="20"/>
        </w:trPr>
        <w:tc>
          <w:tcPr>
            <w:tcW w:w="3169" w:type="dxa"/>
            <w:tcMar>
              <w:top w:w="15" w:type="dxa"/>
              <w:left w:w="15" w:type="dxa"/>
              <w:bottom w:w="0" w:type="dxa"/>
              <w:right w:w="15" w:type="dxa"/>
            </w:tcMar>
            <w:vAlign w:val="center"/>
          </w:tcPr>
          <w:p w14:paraId="45D5F725" w14:textId="223D3A04" w:rsidR="0077780C" w:rsidRPr="00BD577F"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Grain of sand</w:t>
            </w:r>
          </w:p>
        </w:tc>
        <w:tc>
          <w:tcPr>
            <w:tcW w:w="3021" w:type="dxa"/>
            <w:tcMar>
              <w:top w:w="15" w:type="dxa"/>
              <w:left w:w="15" w:type="dxa"/>
              <w:bottom w:w="0" w:type="dxa"/>
              <w:right w:w="15" w:type="dxa"/>
            </w:tcMar>
            <w:vAlign w:val="center"/>
            <w:hideMark/>
          </w:tcPr>
          <w:p w14:paraId="3C7721EE" w14:textId="72760340" w:rsidR="0077780C" w:rsidRPr="00BD577F" w:rsidRDefault="00B23F1F"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Yes</w:t>
            </w:r>
          </w:p>
        </w:tc>
        <w:tc>
          <w:tcPr>
            <w:tcW w:w="2816" w:type="dxa"/>
            <w:vAlign w:val="center"/>
          </w:tcPr>
          <w:p w14:paraId="726F9BA9" w14:textId="19FBCD1C"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~0.5 mm</w:t>
            </w:r>
          </w:p>
        </w:tc>
      </w:tr>
      <w:tr w:rsidR="0077780C" w:rsidRPr="00BD577F" w14:paraId="3204E79F" w14:textId="314355CA" w:rsidTr="00C81CA4">
        <w:trPr>
          <w:trHeight w:val="20"/>
        </w:trPr>
        <w:tc>
          <w:tcPr>
            <w:tcW w:w="3169" w:type="dxa"/>
            <w:tcMar>
              <w:top w:w="15" w:type="dxa"/>
              <w:left w:w="15" w:type="dxa"/>
              <w:bottom w:w="0" w:type="dxa"/>
              <w:right w:w="15" w:type="dxa"/>
            </w:tcMar>
            <w:vAlign w:val="center"/>
          </w:tcPr>
          <w:p w14:paraId="4513779A" w14:textId="48C94D3D" w:rsidR="0077780C" w:rsidRPr="00BD577F"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Grain of table salt</w:t>
            </w:r>
          </w:p>
        </w:tc>
        <w:tc>
          <w:tcPr>
            <w:tcW w:w="3021" w:type="dxa"/>
            <w:tcMar>
              <w:top w:w="15" w:type="dxa"/>
              <w:left w:w="15" w:type="dxa"/>
              <w:bottom w:w="0" w:type="dxa"/>
              <w:right w:w="15" w:type="dxa"/>
            </w:tcMar>
            <w:vAlign w:val="center"/>
            <w:hideMark/>
          </w:tcPr>
          <w:p w14:paraId="16E032AD" w14:textId="3467B007" w:rsidR="0077780C" w:rsidRPr="00BD577F" w:rsidRDefault="00B23F1F"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Yes</w:t>
            </w:r>
          </w:p>
        </w:tc>
        <w:tc>
          <w:tcPr>
            <w:tcW w:w="2816" w:type="dxa"/>
            <w:vAlign w:val="center"/>
          </w:tcPr>
          <w:p w14:paraId="7F3EF62E" w14:textId="3295F501"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~0.3 mm</w:t>
            </w:r>
          </w:p>
        </w:tc>
      </w:tr>
      <w:tr w:rsidR="0077780C" w:rsidRPr="00BD577F" w14:paraId="3E4D8681" w14:textId="2B9DC98B" w:rsidTr="00C81CA4">
        <w:trPr>
          <w:trHeight w:val="20"/>
        </w:trPr>
        <w:tc>
          <w:tcPr>
            <w:tcW w:w="3169" w:type="dxa"/>
            <w:tcMar>
              <w:top w:w="15" w:type="dxa"/>
              <w:left w:w="15" w:type="dxa"/>
              <w:bottom w:w="0" w:type="dxa"/>
              <w:right w:w="15" w:type="dxa"/>
            </w:tcMar>
            <w:vAlign w:val="center"/>
          </w:tcPr>
          <w:p w14:paraId="01369143" w14:textId="6DA4F905" w:rsidR="0077780C" w:rsidRPr="00BD577F"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Dust mite</w:t>
            </w:r>
          </w:p>
        </w:tc>
        <w:tc>
          <w:tcPr>
            <w:tcW w:w="3021" w:type="dxa"/>
            <w:tcMar>
              <w:top w:w="15" w:type="dxa"/>
              <w:left w:w="15" w:type="dxa"/>
              <w:bottom w:w="0" w:type="dxa"/>
              <w:right w:w="15" w:type="dxa"/>
            </w:tcMar>
            <w:vAlign w:val="center"/>
            <w:hideMark/>
          </w:tcPr>
          <w:p w14:paraId="256F6A4B" w14:textId="64265364" w:rsidR="0077780C" w:rsidRPr="00BD577F" w:rsidRDefault="005E4065"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Barely vis</w:t>
            </w:r>
            <w:r w:rsidR="00DA4ECF">
              <w:rPr>
                <w:rFonts w:ascii="Century Gothic" w:hAnsi="Century Gothic" w:cs="Calibri"/>
                <w:color w:val="000000" w:themeColor="text1"/>
                <w:kern w:val="24"/>
                <w:sz w:val="22"/>
                <w:szCs w:val="22"/>
              </w:rPr>
              <w:t>i</w:t>
            </w:r>
            <w:r>
              <w:rPr>
                <w:rFonts w:ascii="Century Gothic" w:hAnsi="Century Gothic" w:cs="Calibri"/>
                <w:color w:val="000000" w:themeColor="text1"/>
                <w:kern w:val="24"/>
                <w:sz w:val="22"/>
                <w:szCs w:val="22"/>
              </w:rPr>
              <w:t>ble</w:t>
            </w:r>
          </w:p>
        </w:tc>
        <w:tc>
          <w:tcPr>
            <w:tcW w:w="2816" w:type="dxa"/>
            <w:vAlign w:val="center"/>
          </w:tcPr>
          <w:p w14:paraId="5F49B0C9" w14:textId="3DE4EEC5"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~0.3 mm (300 µm)</w:t>
            </w:r>
          </w:p>
        </w:tc>
      </w:tr>
      <w:tr w:rsidR="0077780C" w:rsidRPr="00BD577F" w14:paraId="4FB5C506" w14:textId="2E784563" w:rsidTr="00C81CA4">
        <w:trPr>
          <w:trHeight w:val="20"/>
        </w:trPr>
        <w:tc>
          <w:tcPr>
            <w:tcW w:w="3169" w:type="dxa"/>
            <w:tcMar>
              <w:top w:w="15" w:type="dxa"/>
              <w:left w:w="15" w:type="dxa"/>
              <w:bottom w:w="0" w:type="dxa"/>
              <w:right w:w="15" w:type="dxa"/>
            </w:tcMar>
            <w:vAlign w:val="center"/>
          </w:tcPr>
          <w:p w14:paraId="3F2DDE3D" w14:textId="6CF2292D" w:rsidR="0077780C" w:rsidRPr="008E2807"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Human hair (diameter)</w:t>
            </w:r>
          </w:p>
        </w:tc>
        <w:tc>
          <w:tcPr>
            <w:tcW w:w="3021" w:type="dxa"/>
            <w:tcMar>
              <w:top w:w="15" w:type="dxa"/>
              <w:left w:w="15" w:type="dxa"/>
              <w:bottom w:w="0" w:type="dxa"/>
              <w:right w:w="15" w:type="dxa"/>
            </w:tcMar>
            <w:vAlign w:val="center"/>
          </w:tcPr>
          <w:p w14:paraId="5DB3A45F" w14:textId="5417D124" w:rsidR="0077780C" w:rsidRPr="00B23F1F" w:rsidRDefault="005E4065"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Barely visible</w:t>
            </w:r>
          </w:p>
        </w:tc>
        <w:tc>
          <w:tcPr>
            <w:tcW w:w="2816" w:type="dxa"/>
            <w:vAlign w:val="center"/>
          </w:tcPr>
          <w:p w14:paraId="570AB75D" w14:textId="4F132343"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w:t>
            </w:r>
            <w:r w:rsidR="0008202C">
              <w:rPr>
                <w:rFonts w:ascii="Century Gothic" w:hAnsi="Century Gothic" w:cs="Calibri"/>
                <w:color w:val="000000" w:themeColor="text1"/>
                <w:kern w:val="24"/>
                <w:sz w:val="22"/>
                <w:szCs w:val="22"/>
              </w:rPr>
              <w:t>1</w:t>
            </w:r>
            <w:r w:rsidRPr="0077780C">
              <w:rPr>
                <w:rFonts w:ascii="Century Gothic" w:hAnsi="Century Gothic" w:cs="Calibri"/>
                <w:color w:val="000000" w:themeColor="text1"/>
                <w:kern w:val="24"/>
                <w:sz w:val="22"/>
                <w:szCs w:val="22"/>
              </w:rPr>
              <w:t>7</w:t>
            </w:r>
            <w:r w:rsidR="00FB08ED">
              <w:rPr>
                <w:rFonts w:ascii="Century Gothic" w:hAnsi="Century Gothic" w:cs="Calibri"/>
                <w:color w:val="000000" w:themeColor="text1"/>
                <w:kern w:val="24"/>
                <w:sz w:val="22"/>
                <w:szCs w:val="22"/>
              </w:rPr>
              <w:t>–</w:t>
            </w:r>
            <w:r w:rsidR="0008202C">
              <w:rPr>
                <w:rFonts w:ascii="Century Gothic" w:hAnsi="Century Gothic" w:cs="Calibri"/>
                <w:color w:val="000000" w:themeColor="text1"/>
                <w:kern w:val="24"/>
                <w:sz w:val="22"/>
                <w:szCs w:val="22"/>
              </w:rPr>
              <w:t>181</w:t>
            </w:r>
            <w:r w:rsidRPr="0077780C">
              <w:rPr>
                <w:rFonts w:ascii="Century Gothic" w:hAnsi="Century Gothic" w:cs="Calibri"/>
                <w:color w:val="000000" w:themeColor="text1"/>
                <w:kern w:val="24"/>
                <w:sz w:val="22"/>
                <w:szCs w:val="22"/>
              </w:rPr>
              <w:t xml:space="preserve"> µm</w:t>
            </w:r>
          </w:p>
        </w:tc>
      </w:tr>
      <w:tr w:rsidR="0077780C" w:rsidRPr="00BD577F" w14:paraId="081D678C" w14:textId="623E7613" w:rsidTr="00C81CA4">
        <w:trPr>
          <w:trHeight w:val="20"/>
        </w:trPr>
        <w:tc>
          <w:tcPr>
            <w:tcW w:w="3169" w:type="dxa"/>
            <w:tcMar>
              <w:top w:w="15" w:type="dxa"/>
              <w:left w:w="15" w:type="dxa"/>
              <w:bottom w:w="0" w:type="dxa"/>
              <w:right w:w="15" w:type="dxa"/>
            </w:tcMar>
            <w:vAlign w:val="center"/>
          </w:tcPr>
          <w:p w14:paraId="0B546255" w14:textId="2122A700" w:rsidR="0077780C" w:rsidRPr="008E2807"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Human egg cell</w:t>
            </w:r>
          </w:p>
        </w:tc>
        <w:tc>
          <w:tcPr>
            <w:tcW w:w="3021" w:type="dxa"/>
            <w:tcMar>
              <w:top w:w="15" w:type="dxa"/>
              <w:left w:w="15" w:type="dxa"/>
              <w:bottom w:w="0" w:type="dxa"/>
              <w:right w:w="15" w:type="dxa"/>
            </w:tcMar>
            <w:vAlign w:val="center"/>
          </w:tcPr>
          <w:p w14:paraId="3F4D009D" w14:textId="1C9B729E" w:rsidR="0077780C"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11449863" w14:textId="72A82199"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~100 µm</w:t>
            </w:r>
          </w:p>
        </w:tc>
      </w:tr>
      <w:tr w:rsidR="0077780C" w:rsidRPr="00BD577F" w14:paraId="7097022B" w14:textId="429A73FE" w:rsidTr="00C81CA4">
        <w:trPr>
          <w:trHeight w:val="20"/>
        </w:trPr>
        <w:tc>
          <w:tcPr>
            <w:tcW w:w="3169" w:type="dxa"/>
            <w:tcMar>
              <w:top w:w="15" w:type="dxa"/>
              <w:left w:w="15" w:type="dxa"/>
              <w:bottom w:w="0" w:type="dxa"/>
              <w:right w:w="15" w:type="dxa"/>
            </w:tcMar>
            <w:vAlign w:val="center"/>
          </w:tcPr>
          <w:p w14:paraId="6B1A1789" w14:textId="496D6405" w:rsidR="0077780C" w:rsidRPr="008E2807" w:rsidRDefault="0077780C"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Pollen grain</w:t>
            </w:r>
          </w:p>
        </w:tc>
        <w:tc>
          <w:tcPr>
            <w:tcW w:w="3021" w:type="dxa"/>
            <w:tcMar>
              <w:top w:w="15" w:type="dxa"/>
              <w:left w:w="15" w:type="dxa"/>
              <w:bottom w:w="0" w:type="dxa"/>
              <w:right w:w="15" w:type="dxa"/>
            </w:tcMar>
            <w:vAlign w:val="center"/>
          </w:tcPr>
          <w:p w14:paraId="6305CD04" w14:textId="021565D0" w:rsidR="0077780C"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3A60BB74" w14:textId="371DCFBC" w:rsidR="0077780C" w:rsidRPr="0077780C" w:rsidRDefault="0077780C"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~30–100 µm</w:t>
            </w:r>
          </w:p>
        </w:tc>
      </w:tr>
      <w:tr w:rsidR="007C6B63" w:rsidRPr="00BD577F" w14:paraId="7A9CAC16" w14:textId="22799527" w:rsidTr="00C81CA4">
        <w:trPr>
          <w:trHeight w:val="20"/>
        </w:trPr>
        <w:tc>
          <w:tcPr>
            <w:tcW w:w="3169" w:type="dxa"/>
            <w:tcMar>
              <w:top w:w="15" w:type="dxa"/>
              <w:left w:w="15" w:type="dxa"/>
              <w:bottom w:w="0" w:type="dxa"/>
              <w:right w:w="15" w:type="dxa"/>
            </w:tcMar>
            <w:vAlign w:val="center"/>
          </w:tcPr>
          <w:p w14:paraId="6C3B2527" w14:textId="04A2F66D" w:rsidR="007C6B63" w:rsidRPr="008E2807" w:rsidRDefault="007C6B63"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Skin cell</w:t>
            </w:r>
          </w:p>
        </w:tc>
        <w:tc>
          <w:tcPr>
            <w:tcW w:w="3021" w:type="dxa"/>
            <w:tcMar>
              <w:top w:w="15" w:type="dxa"/>
              <w:left w:w="15" w:type="dxa"/>
              <w:bottom w:w="0" w:type="dxa"/>
              <w:right w:w="15" w:type="dxa"/>
            </w:tcMar>
            <w:vAlign w:val="center"/>
          </w:tcPr>
          <w:p w14:paraId="340D3AFC" w14:textId="24D2DB9F" w:rsidR="007C6B63"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2D5BAB4C" w14:textId="0DB74188" w:rsidR="007C6B63" w:rsidRPr="0077780C" w:rsidRDefault="007C6B63"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~30 µm</w:t>
            </w:r>
          </w:p>
        </w:tc>
      </w:tr>
      <w:tr w:rsidR="007C6B63" w:rsidRPr="00BD577F" w14:paraId="45C2F75A" w14:textId="2479DF2D" w:rsidTr="00C81CA4">
        <w:trPr>
          <w:trHeight w:val="20"/>
        </w:trPr>
        <w:tc>
          <w:tcPr>
            <w:tcW w:w="3169" w:type="dxa"/>
            <w:tcMar>
              <w:top w:w="15" w:type="dxa"/>
              <w:left w:w="15" w:type="dxa"/>
              <w:bottom w:w="0" w:type="dxa"/>
              <w:right w:w="15" w:type="dxa"/>
            </w:tcMar>
            <w:vAlign w:val="center"/>
          </w:tcPr>
          <w:p w14:paraId="6782C053" w14:textId="7AD46892" w:rsidR="007C6B63" w:rsidRPr="008E2807" w:rsidRDefault="007C6B63"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Red blood cell</w:t>
            </w:r>
          </w:p>
        </w:tc>
        <w:tc>
          <w:tcPr>
            <w:tcW w:w="3021" w:type="dxa"/>
            <w:tcMar>
              <w:top w:w="15" w:type="dxa"/>
              <w:left w:w="15" w:type="dxa"/>
              <w:bottom w:w="0" w:type="dxa"/>
              <w:right w:w="15" w:type="dxa"/>
            </w:tcMar>
            <w:vAlign w:val="center"/>
          </w:tcPr>
          <w:p w14:paraId="1E192591" w14:textId="36999411" w:rsidR="007C6B63"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72737FC3" w14:textId="4A59B6E7" w:rsidR="007C6B63" w:rsidRPr="0077780C" w:rsidRDefault="007C6B63"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~8 µm</w:t>
            </w:r>
          </w:p>
        </w:tc>
      </w:tr>
      <w:tr w:rsidR="007C6B63" w:rsidRPr="00BD577F" w14:paraId="5BC040DB" w14:textId="55221953" w:rsidTr="00C81CA4">
        <w:trPr>
          <w:trHeight w:val="20"/>
        </w:trPr>
        <w:tc>
          <w:tcPr>
            <w:tcW w:w="3169" w:type="dxa"/>
            <w:tcMar>
              <w:top w:w="15" w:type="dxa"/>
              <w:left w:w="15" w:type="dxa"/>
              <w:bottom w:w="0" w:type="dxa"/>
              <w:right w:w="15" w:type="dxa"/>
            </w:tcMar>
            <w:vAlign w:val="center"/>
          </w:tcPr>
          <w:p w14:paraId="63982311" w14:textId="41BC92FD" w:rsidR="007C6B63" w:rsidRPr="008E2807" w:rsidRDefault="007C6B63"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Bacterium</w:t>
            </w:r>
          </w:p>
        </w:tc>
        <w:tc>
          <w:tcPr>
            <w:tcW w:w="3021" w:type="dxa"/>
            <w:tcMar>
              <w:top w:w="15" w:type="dxa"/>
              <w:left w:w="15" w:type="dxa"/>
              <w:bottom w:w="0" w:type="dxa"/>
              <w:right w:w="15" w:type="dxa"/>
            </w:tcMar>
            <w:vAlign w:val="center"/>
          </w:tcPr>
          <w:p w14:paraId="5E86282D" w14:textId="7E58851D" w:rsidR="007C6B63"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183267D6" w14:textId="6ECA941B" w:rsidR="007C6B63" w:rsidRPr="0077780C" w:rsidRDefault="007C6B63"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~2 µm</w:t>
            </w:r>
          </w:p>
        </w:tc>
      </w:tr>
      <w:tr w:rsidR="007C6B63" w:rsidRPr="00BD577F" w14:paraId="1F9BF505" w14:textId="61E67E7C" w:rsidTr="00C81CA4">
        <w:trPr>
          <w:trHeight w:val="20"/>
        </w:trPr>
        <w:tc>
          <w:tcPr>
            <w:tcW w:w="3169" w:type="dxa"/>
            <w:tcMar>
              <w:top w:w="15" w:type="dxa"/>
              <w:left w:w="15" w:type="dxa"/>
              <w:bottom w:w="0" w:type="dxa"/>
              <w:right w:w="15" w:type="dxa"/>
            </w:tcMar>
            <w:vAlign w:val="center"/>
          </w:tcPr>
          <w:p w14:paraId="7984EAB8" w14:textId="7A5FC7C0" w:rsidR="007C6B63" w:rsidRPr="008E2807" w:rsidRDefault="007C6B63"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Mitochondrion</w:t>
            </w:r>
          </w:p>
        </w:tc>
        <w:tc>
          <w:tcPr>
            <w:tcW w:w="3021" w:type="dxa"/>
            <w:tcMar>
              <w:top w:w="15" w:type="dxa"/>
              <w:left w:w="15" w:type="dxa"/>
              <w:bottom w:w="0" w:type="dxa"/>
              <w:right w:w="15" w:type="dxa"/>
            </w:tcMar>
            <w:vAlign w:val="center"/>
          </w:tcPr>
          <w:p w14:paraId="7B2D9AE3" w14:textId="2B1BCE70" w:rsidR="007C6B63"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628F539B" w14:textId="6CA0C7FE" w:rsidR="007C6B63" w:rsidRPr="0077780C" w:rsidRDefault="007C6B63"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~1 µm</w:t>
            </w:r>
          </w:p>
        </w:tc>
      </w:tr>
      <w:tr w:rsidR="007C6B63" w:rsidRPr="00BD577F" w14:paraId="45972A5F" w14:textId="279C0F2B" w:rsidTr="00C81CA4">
        <w:trPr>
          <w:trHeight w:val="20"/>
        </w:trPr>
        <w:tc>
          <w:tcPr>
            <w:tcW w:w="3169" w:type="dxa"/>
            <w:tcMar>
              <w:top w:w="15" w:type="dxa"/>
              <w:left w:w="15" w:type="dxa"/>
              <w:bottom w:w="0" w:type="dxa"/>
              <w:right w:w="15" w:type="dxa"/>
            </w:tcMar>
            <w:vAlign w:val="center"/>
          </w:tcPr>
          <w:p w14:paraId="3D1392B7" w14:textId="477F1AC5" w:rsidR="007C6B63" w:rsidRPr="008E2807" w:rsidRDefault="007C6B63"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Virus</w:t>
            </w:r>
          </w:p>
        </w:tc>
        <w:tc>
          <w:tcPr>
            <w:tcW w:w="3021" w:type="dxa"/>
            <w:tcMar>
              <w:top w:w="15" w:type="dxa"/>
              <w:left w:w="15" w:type="dxa"/>
              <w:bottom w:w="0" w:type="dxa"/>
              <w:right w:w="15" w:type="dxa"/>
            </w:tcMar>
            <w:vAlign w:val="center"/>
          </w:tcPr>
          <w:p w14:paraId="32F03E6A" w14:textId="36C84FC6" w:rsidR="007C6B63"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28FEBE76" w14:textId="6F254299" w:rsidR="007C6B63" w:rsidRPr="0077780C" w:rsidRDefault="007C6B63"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~100 nm</w:t>
            </w:r>
          </w:p>
        </w:tc>
      </w:tr>
      <w:tr w:rsidR="007C6B63" w:rsidRPr="00BD577F" w14:paraId="19EDCE75" w14:textId="2B3523E8" w:rsidTr="00C81CA4">
        <w:trPr>
          <w:trHeight w:val="20"/>
        </w:trPr>
        <w:tc>
          <w:tcPr>
            <w:tcW w:w="3169" w:type="dxa"/>
            <w:tcMar>
              <w:top w:w="15" w:type="dxa"/>
              <w:left w:w="15" w:type="dxa"/>
              <w:bottom w:w="0" w:type="dxa"/>
              <w:right w:w="15" w:type="dxa"/>
            </w:tcMar>
            <w:vAlign w:val="center"/>
          </w:tcPr>
          <w:p w14:paraId="53414B63" w14:textId="7232C185" w:rsidR="007C6B63" w:rsidRPr="008E2807" w:rsidRDefault="007C6B63"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Ribosome</w:t>
            </w:r>
          </w:p>
        </w:tc>
        <w:tc>
          <w:tcPr>
            <w:tcW w:w="3021" w:type="dxa"/>
            <w:tcMar>
              <w:top w:w="15" w:type="dxa"/>
              <w:left w:w="15" w:type="dxa"/>
              <w:bottom w:w="0" w:type="dxa"/>
              <w:right w:w="15" w:type="dxa"/>
            </w:tcMar>
            <w:vAlign w:val="center"/>
          </w:tcPr>
          <w:p w14:paraId="0AF5FCBE" w14:textId="5EA9EFC3" w:rsidR="007C6B63"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30AF4709" w14:textId="7A422987" w:rsidR="007C6B63" w:rsidRPr="0077780C" w:rsidRDefault="007C6B63"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~20</w:t>
            </w:r>
            <w:r w:rsidR="00FB08ED">
              <w:rPr>
                <w:rFonts w:ascii="Century Gothic" w:hAnsi="Century Gothic" w:cs="Calibri"/>
                <w:color w:val="000000" w:themeColor="text1"/>
                <w:kern w:val="24"/>
                <w:sz w:val="22"/>
                <w:szCs w:val="22"/>
              </w:rPr>
              <w:t>–</w:t>
            </w:r>
            <w:r w:rsidRPr="0077780C">
              <w:rPr>
                <w:rFonts w:ascii="Century Gothic" w:hAnsi="Century Gothic" w:cs="Calibri"/>
                <w:color w:val="000000" w:themeColor="text1"/>
                <w:kern w:val="24"/>
                <w:sz w:val="22"/>
                <w:szCs w:val="22"/>
              </w:rPr>
              <w:t>30 nm</w:t>
            </w:r>
          </w:p>
        </w:tc>
      </w:tr>
      <w:tr w:rsidR="007C6B63" w:rsidRPr="00BD577F" w14:paraId="67CDA182" w14:textId="13D4B558" w:rsidTr="00C81CA4">
        <w:trPr>
          <w:trHeight w:val="20"/>
        </w:trPr>
        <w:tc>
          <w:tcPr>
            <w:tcW w:w="3169" w:type="dxa"/>
            <w:tcMar>
              <w:top w:w="15" w:type="dxa"/>
              <w:left w:w="15" w:type="dxa"/>
              <w:bottom w:w="0" w:type="dxa"/>
              <w:right w:w="15" w:type="dxa"/>
            </w:tcMar>
            <w:vAlign w:val="center"/>
          </w:tcPr>
          <w:p w14:paraId="53161247" w14:textId="2036EFDF" w:rsidR="007C6B63" w:rsidRPr="008E2807" w:rsidRDefault="007C6B63"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DNA (width)</w:t>
            </w:r>
          </w:p>
        </w:tc>
        <w:tc>
          <w:tcPr>
            <w:tcW w:w="3021" w:type="dxa"/>
            <w:tcMar>
              <w:top w:w="15" w:type="dxa"/>
              <w:left w:w="15" w:type="dxa"/>
              <w:bottom w:w="0" w:type="dxa"/>
              <w:right w:w="15" w:type="dxa"/>
            </w:tcMar>
            <w:vAlign w:val="center"/>
          </w:tcPr>
          <w:p w14:paraId="10C81B57" w14:textId="15B675FC" w:rsidR="007C6B63"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623DA3B2" w14:textId="4D69FDE8" w:rsidR="007C6B63" w:rsidRPr="0077780C" w:rsidRDefault="007C6B63"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~2 nm</w:t>
            </w:r>
          </w:p>
        </w:tc>
      </w:tr>
      <w:tr w:rsidR="007C6B63" w:rsidRPr="00BD577F" w14:paraId="1331FA01" w14:textId="2AD55FE0" w:rsidTr="00C81CA4">
        <w:trPr>
          <w:trHeight w:val="20"/>
        </w:trPr>
        <w:tc>
          <w:tcPr>
            <w:tcW w:w="3169" w:type="dxa"/>
            <w:tcMar>
              <w:top w:w="15" w:type="dxa"/>
              <w:left w:w="15" w:type="dxa"/>
              <w:bottom w:w="0" w:type="dxa"/>
              <w:right w:w="15" w:type="dxa"/>
            </w:tcMar>
            <w:vAlign w:val="center"/>
          </w:tcPr>
          <w:p w14:paraId="56B9EE50" w14:textId="769D0EDB" w:rsidR="007C6B63" w:rsidRPr="008E2807" w:rsidRDefault="007C6B63" w:rsidP="00450422">
            <w:pPr>
              <w:spacing w:before="60" w:after="60" w:line="20" w:lineRule="atLeast"/>
              <w:ind w:left="284"/>
              <w:jc w:val="left"/>
              <w:rPr>
                <w:rFonts w:ascii="Century Gothic" w:hAnsi="Century Gothic"/>
                <w:sz w:val="22"/>
                <w:szCs w:val="22"/>
              </w:rPr>
            </w:pPr>
            <w:r w:rsidRPr="008E2807">
              <w:rPr>
                <w:rFonts w:ascii="Century Gothic" w:hAnsi="Century Gothic" w:cs="Calibri"/>
                <w:color w:val="000000" w:themeColor="text1"/>
                <w:kern w:val="24"/>
                <w:sz w:val="22"/>
                <w:szCs w:val="22"/>
              </w:rPr>
              <w:t>Water molecule</w:t>
            </w:r>
          </w:p>
        </w:tc>
        <w:tc>
          <w:tcPr>
            <w:tcW w:w="3021" w:type="dxa"/>
            <w:tcMar>
              <w:top w:w="15" w:type="dxa"/>
              <w:left w:w="15" w:type="dxa"/>
              <w:bottom w:w="0" w:type="dxa"/>
              <w:right w:w="15" w:type="dxa"/>
            </w:tcMar>
            <w:vAlign w:val="center"/>
          </w:tcPr>
          <w:p w14:paraId="35F85718" w14:textId="0FDDF6A0" w:rsidR="007C6B63" w:rsidRPr="00B23F1F" w:rsidRDefault="007C6B63"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56CBE3F3" w14:textId="763E9B6C" w:rsidR="007C6B63" w:rsidRPr="0077780C" w:rsidRDefault="007C6B63" w:rsidP="00450422">
            <w:pPr>
              <w:spacing w:before="60" w:after="60" w:line="20" w:lineRule="atLeast"/>
              <w:ind w:left="567"/>
              <w:jc w:val="left"/>
              <w:rPr>
                <w:rFonts w:ascii="Century Gothic" w:hAnsi="Century Gothic"/>
                <w:sz w:val="22"/>
                <w:szCs w:val="22"/>
              </w:rPr>
            </w:pPr>
            <w:r w:rsidRPr="0077780C">
              <w:rPr>
                <w:rFonts w:ascii="Century Gothic" w:hAnsi="Century Gothic" w:cs="Calibri"/>
                <w:color w:val="000000" w:themeColor="text1"/>
                <w:kern w:val="24"/>
                <w:sz w:val="22"/>
                <w:szCs w:val="22"/>
              </w:rPr>
              <w:t>~0.3 nm</w:t>
            </w:r>
          </w:p>
        </w:tc>
      </w:tr>
      <w:tr w:rsidR="00867D2D" w:rsidRPr="00BD577F" w14:paraId="41619297" w14:textId="77777777" w:rsidTr="00C81CA4">
        <w:trPr>
          <w:trHeight w:val="20"/>
        </w:trPr>
        <w:tc>
          <w:tcPr>
            <w:tcW w:w="3169" w:type="dxa"/>
            <w:tcMar>
              <w:top w:w="15" w:type="dxa"/>
              <w:left w:w="15" w:type="dxa"/>
              <w:bottom w:w="0" w:type="dxa"/>
              <w:right w:w="15" w:type="dxa"/>
            </w:tcMar>
            <w:vAlign w:val="center"/>
          </w:tcPr>
          <w:p w14:paraId="71E41AD3" w14:textId="7E325C8C" w:rsidR="00867D2D" w:rsidRPr="008E2807" w:rsidRDefault="00867D2D" w:rsidP="00450422">
            <w:pPr>
              <w:spacing w:before="60" w:after="60" w:line="20" w:lineRule="atLeast"/>
              <w:ind w:left="284"/>
              <w:jc w:val="left"/>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Atom</w:t>
            </w:r>
          </w:p>
        </w:tc>
        <w:tc>
          <w:tcPr>
            <w:tcW w:w="3021" w:type="dxa"/>
            <w:tcMar>
              <w:top w:w="15" w:type="dxa"/>
              <w:left w:w="15" w:type="dxa"/>
              <w:bottom w:w="0" w:type="dxa"/>
              <w:right w:w="15" w:type="dxa"/>
            </w:tcMar>
            <w:vAlign w:val="center"/>
          </w:tcPr>
          <w:p w14:paraId="56E61054" w14:textId="698CDDA5" w:rsidR="00867D2D" w:rsidRDefault="00867D2D" w:rsidP="00450422">
            <w:pPr>
              <w:spacing w:before="60" w:after="60" w:line="20" w:lineRule="atLeast"/>
              <w:jc w:val="center"/>
              <w:rPr>
                <w:rFonts w:ascii="Century Gothic" w:hAnsi="Century Gothic" w:cs="Calibri"/>
                <w:color w:val="000000" w:themeColor="text1"/>
                <w:kern w:val="24"/>
                <w:sz w:val="22"/>
                <w:szCs w:val="22"/>
              </w:rPr>
            </w:pPr>
            <w:r>
              <w:rPr>
                <w:rFonts w:ascii="Century Gothic" w:hAnsi="Century Gothic" w:cs="Calibri"/>
                <w:color w:val="000000" w:themeColor="text1"/>
                <w:kern w:val="24"/>
                <w:sz w:val="22"/>
                <w:szCs w:val="22"/>
              </w:rPr>
              <w:t>No</w:t>
            </w:r>
          </w:p>
        </w:tc>
        <w:tc>
          <w:tcPr>
            <w:tcW w:w="2816" w:type="dxa"/>
            <w:vAlign w:val="center"/>
          </w:tcPr>
          <w:p w14:paraId="530D5423" w14:textId="21AE5BC7" w:rsidR="00867D2D" w:rsidRPr="0077780C" w:rsidRDefault="00992ED2" w:rsidP="00450422">
            <w:pPr>
              <w:spacing w:before="60" w:after="60" w:line="20" w:lineRule="atLeast"/>
              <w:ind w:left="567"/>
              <w:jc w:val="left"/>
              <w:rPr>
                <w:rFonts w:ascii="Century Gothic" w:hAnsi="Century Gothic" w:cs="Calibri"/>
                <w:color w:val="000000" w:themeColor="text1"/>
                <w:kern w:val="24"/>
                <w:sz w:val="22"/>
                <w:szCs w:val="22"/>
              </w:rPr>
            </w:pPr>
            <w:r w:rsidRPr="0077780C">
              <w:rPr>
                <w:rFonts w:ascii="Century Gothic" w:hAnsi="Century Gothic" w:cs="Calibri"/>
                <w:color w:val="000000" w:themeColor="text1"/>
                <w:kern w:val="24"/>
                <w:sz w:val="22"/>
                <w:szCs w:val="22"/>
              </w:rPr>
              <w:t>~0.</w:t>
            </w:r>
            <w:r>
              <w:rPr>
                <w:rFonts w:ascii="Century Gothic" w:hAnsi="Century Gothic" w:cs="Calibri"/>
                <w:color w:val="000000" w:themeColor="text1"/>
                <w:kern w:val="24"/>
                <w:sz w:val="22"/>
                <w:szCs w:val="22"/>
              </w:rPr>
              <w:t>2</w:t>
            </w:r>
            <w:r w:rsidRPr="0077780C">
              <w:rPr>
                <w:rFonts w:ascii="Century Gothic" w:hAnsi="Century Gothic" w:cs="Calibri"/>
                <w:color w:val="000000" w:themeColor="text1"/>
                <w:kern w:val="24"/>
                <w:sz w:val="22"/>
                <w:szCs w:val="22"/>
              </w:rPr>
              <w:t xml:space="preserve"> nm</w:t>
            </w:r>
          </w:p>
        </w:tc>
      </w:tr>
    </w:tbl>
    <w:p w14:paraId="40B37B3A" w14:textId="64E5862D" w:rsidR="0040060A" w:rsidRPr="00465AC4" w:rsidRDefault="003157AE" w:rsidP="00450422">
      <w:pPr>
        <w:pStyle w:val="RSCnumberedlist"/>
        <w:spacing w:before="120"/>
        <w:ind w:left="357" w:hanging="357"/>
      </w:pPr>
      <w:r>
        <w:t xml:space="preserve">Grain of table salt. </w:t>
      </w:r>
      <w:r w:rsidR="0040060A" w:rsidRPr="00465AC4">
        <w:t>About 0.</w:t>
      </w:r>
      <w:r>
        <w:t>3</w:t>
      </w:r>
      <w:r w:rsidR="0040060A" w:rsidRPr="00465AC4">
        <w:t xml:space="preserve"> mm.</w:t>
      </w:r>
    </w:p>
    <w:p w14:paraId="408B2933" w14:textId="77777777" w:rsidR="0040060A" w:rsidRPr="00465AC4" w:rsidRDefault="0040060A" w:rsidP="008453E6">
      <w:pPr>
        <w:pStyle w:val="RSCnumberedlist"/>
      </w:pPr>
      <w:r w:rsidRPr="00465AC4">
        <w:t>Our eyes are not sensitive enough.</w:t>
      </w:r>
    </w:p>
    <w:p w14:paraId="35B86E28" w14:textId="77777777" w:rsidR="0040060A" w:rsidRPr="00465AC4" w:rsidRDefault="0040060A" w:rsidP="008453E6">
      <w:pPr>
        <w:pStyle w:val="RSCnumberedlist"/>
      </w:pPr>
      <w:r w:rsidRPr="00465AC4">
        <w:t>Atoms.</w:t>
      </w:r>
    </w:p>
    <w:p w14:paraId="7F66CC32" w14:textId="77777777" w:rsidR="0040060A" w:rsidRPr="00465AC4" w:rsidRDefault="0040060A" w:rsidP="008453E6">
      <w:pPr>
        <w:pStyle w:val="RSCnumberedlist"/>
      </w:pPr>
      <w:r w:rsidRPr="00465AC4">
        <w:t>They are very small.</w:t>
      </w:r>
    </w:p>
    <w:p w14:paraId="45799334" w14:textId="77777777" w:rsidR="00A94BEF" w:rsidRDefault="00A94BEF">
      <w:pPr>
        <w:spacing w:after="160" w:line="259" w:lineRule="auto"/>
        <w:jc w:val="left"/>
        <w:outlineLvl w:val="9"/>
        <w:rPr>
          <w:rFonts w:ascii="Century Gothic" w:hAnsi="Century Gothic"/>
          <w:b/>
          <w:bCs/>
          <w:color w:val="006F62"/>
          <w:sz w:val="22"/>
          <w:szCs w:val="22"/>
        </w:rPr>
      </w:pPr>
      <w:r>
        <w:br w:type="page"/>
      </w:r>
    </w:p>
    <w:p w14:paraId="25B487F0" w14:textId="46D07086" w:rsidR="0040060A" w:rsidRPr="00EC0CFB" w:rsidRDefault="0040060A" w:rsidP="008453E6">
      <w:pPr>
        <w:pStyle w:val="RSCH3"/>
      </w:pPr>
      <w:r w:rsidRPr="00EC0CFB">
        <w:lastRenderedPageBreak/>
        <w:t>Atomic paper clips</w:t>
      </w:r>
    </w:p>
    <w:p w14:paraId="19CFB9B6" w14:textId="77777777" w:rsidR="0040060A" w:rsidRPr="00EC0CFB" w:rsidRDefault="0040060A" w:rsidP="00331F32">
      <w:pPr>
        <w:pStyle w:val="RSCnumberedlist"/>
        <w:numPr>
          <w:ilvl w:val="0"/>
          <w:numId w:val="36"/>
        </w:numPr>
      </w:pPr>
      <w:r w:rsidRPr="00EC0CFB">
        <w:t>One paper clip.</w:t>
      </w:r>
    </w:p>
    <w:p w14:paraId="51144572" w14:textId="7EE54CEB" w:rsidR="0040060A" w:rsidRPr="00EC0CFB" w:rsidRDefault="0040060A" w:rsidP="008453E6">
      <w:pPr>
        <w:pStyle w:val="RSCnumberedlist"/>
      </w:pPr>
      <w:r w:rsidRPr="00EC0CFB">
        <w:t>Yes</w:t>
      </w:r>
      <w:r w:rsidR="00D855A2">
        <w:t>,</w:t>
      </w:r>
      <w:r w:rsidR="00DC4AF8">
        <w:t xml:space="preserve"> because it can still perform the same function.</w:t>
      </w:r>
    </w:p>
    <w:p w14:paraId="11B90773" w14:textId="14287CBC" w:rsidR="0040060A" w:rsidRPr="00EC0CFB" w:rsidRDefault="0040060A" w:rsidP="008453E6">
      <w:pPr>
        <w:pStyle w:val="RSCnumberedlist"/>
      </w:pPr>
      <w:r w:rsidRPr="00EC0CFB">
        <w:t>Names for the paperclip might be hook</w:t>
      </w:r>
      <w:r w:rsidR="00F255A0">
        <w:t xml:space="preserve"> and</w:t>
      </w:r>
      <w:r w:rsidRPr="00EC0CFB">
        <w:t xml:space="preserve"> centre. Parts of an atom are proton, neutron and electron.</w:t>
      </w:r>
    </w:p>
    <w:p w14:paraId="025F82E0" w14:textId="2F693288" w:rsidR="0040060A" w:rsidRPr="00EC0CFB" w:rsidRDefault="0040060A" w:rsidP="008453E6">
      <w:pPr>
        <w:pStyle w:val="RSCnumberedlist"/>
      </w:pPr>
      <w:r w:rsidRPr="00EC0CFB">
        <w:t xml:space="preserve">No, the paper clip is not useable. A </w:t>
      </w:r>
      <w:r w:rsidR="00EC0CFB" w:rsidRPr="00EC0CFB">
        <w:t>broken-up</w:t>
      </w:r>
      <w:r w:rsidRPr="00EC0CFB">
        <w:t xml:space="preserve"> atom would not be useable as an atom.</w:t>
      </w:r>
    </w:p>
    <w:p w14:paraId="252C726A" w14:textId="692B0777" w:rsidR="0040060A" w:rsidRPr="00EC0CFB" w:rsidRDefault="0040060A" w:rsidP="008453E6">
      <w:pPr>
        <w:pStyle w:val="RSCnumberedlist"/>
      </w:pPr>
      <w:r w:rsidRPr="00EC0CFB">
        <w:t>An atom of aluminium.</w:t>
      </w:r>
    </w:p>
    <w:p w14:paraId="352E1857" w14:textId="5B020444" w:rsidR="0040060A" w:rsidRPr="00EC0CFB" w:rsidRDefault="0040060A" w:rsidP="008453E6">
      <w:pPr>
        <w:pStyle w:val="RSCnumberedlist"/>
      </w:pPr>
      <w:r w:rsidRPr="00EC0CFB">
        <w:t>We can</w:t>
      </w:r>
      <w:r w:rsidR="00FB08ED">
        <w:t>no</w:t>
      </w:r>
      <w:r w:rsidRPr="00EC0CFB">
        <w:t>t use our hands to tear pieces that small.</w:t>
      </w:r>
    </w:p>
    <w:p w14:paraId="6A3D986E" w14:textId="7377758D" w:rsidR="00F249B3" w:rsidRDefault="0040060A" w:rsidP="008453E6">
      <w:pPr>
        <w:pStyle w:val="RSCnumberedlist"/>
      </w:pPr>
      <w:r w:rsidRPr="00F249B3">
        <w:t>Yes</w:t>
      </w:r>
      <w:r w:rsidR="00FB08ED">
        <w:t>,</w:t>
      </w:r>
      <w:r w:rsidR="00F249B3">
        <w:t xml:space="preserve"> because it will</w:t>
      </w:r>
      <w:r w:rsidR="00F824C5">
        <w:t xml:space="preserve"> still consist of</w:t>
      </w:r>
      <w:r w:rsidR="00F249B3">
        <w:t xml:space="preserve"> metal atoms</w:t>
      </w:r>
      <w:r w:rsidR="00FB08ED">
        <w:t>.</w:t>
      </w:r>
    </w:p>
    <w:p w14:paraId="78CA7C7E" w14:textId="68F71716" w:rsidR="0040060A" w:rsidRPr="00F249B3" w:rsidRDefault="0040060A" w:rsidP="008453E6">
      <w:pPr>
        <w:pStyle w:val="RSCnumberedlist"/>
      </w:pPr>
      <w:r w:rsidRPr="00F249B3">
        <w:t>We need to use a very powerful microscope.</w:t>
      </w:r>
    </w:p>
    <w:p w14:paraId="0B16E9DC" w14:textId="1F07136B" w:rsidR="0040060A" w:rsidRPr="00EC0CFB" w:rsidRDefault="0040060A" w:rsidP="008453E6">
      <w:pPr>
        <w:pStyle w:val="RSCnumberedlist"/>
      </w:pPr>
      <w:r w:rsidRPr="00EC0CFB">
        <w:t>Yes</w:t>
      </w:r>
      <w:r w:rsidR="00FB08ED">
        <w:t>,</w:t>
      </w:r>
      <w:r w:rsidR="00E209F9">
        <w:t xml:space="preserve"> into subatomic particles</w:t>
      </w:r>
      <w:r w:rsidR="00FB08ED">
        <w:t>.</w:t>
      </w:r>
    </w:p>
    <w:p w14:paraId="0916489C" w14:textId="6ECE3640" w:rsidR="0040060A" w:rsidRPr="00EC0CFB" w:rsidRDefault="0040060A" w:rsidP="008453E6">
      <w:pPr>
        <w:pStyle w:val="RSCnumberedlist"/>
      </w:pPr>
      <w:r w:rsidRPr="00EC0CFB">
        <w:t>No</w:t>
      </w:r>
      <w:r w:rsidR="00FB08ED">
        <w:t>,</w:t>
      </w:r>
      <w:r w:rsidR="00C96B74">
        <w:t xml:space="preserve"> because they are no longer metal atoms.</w:t>
      </w:r>
    </w:p>
    <w:p w14:paraId="13B6E5D5" w14:textId="77777777" w:rsidR="00DE5D76" w:rsidRPr="00EC0CFB" w:rsidRDefault="00DE5D76" w:rsidP="00DE5D76">
      <w:pPr>
        <w:pStyle w:val="RSCBasictext"/>
        <w:rPr>
          <w:color w:val="000000" w:themeColor="text1"/>
        </w:rPr>
      </w:pPr>
    </w:p>
    <w:p w14:paraId="1D1E69E8" w14:textId="75612B7F" w:rsidR="00730476" w:rsidRPr="00EC0CFB" w:rsidRDefault="00730476" w:rsidP="00331F32">
      <w:pPr>
        <w:pStyle w:val="RSCH3"/>
      </w:pPr>
      <w:r>
        <w:t xml:space="preserve">Tasty particles </w:t>
      </w:r>
    </w:p>
    <w:p w14:paraId="32D1A8E6" w14:textId="11FB2652" w:rsidR="00730476" w:rsidRDefault="00CA29A9" w:rsidP="00331F32">
      <w:pPr>
        <w:pStyle w:val="RSCnumberedlist"/>
        <w:numPr>
          <w:ilvl w:val="0"/>
          <w:numId w:val="37"/>
        </w:numPr>
      </w:pPr>
      <w:r>
        <w:t>They have different tastes so must be different particles.</w:t>
      </w:r>
    </w:p>
    <w:p w14:paraId="0F8138A4" w14:textId="29DA80AA" w:rsidR="00CA29A9" w:rsidRDefault="00CA29A9" w:rsidP="00331F32">
      <w:pPr>
        <w:pStyle w:val="RSCnumberedlist"/>
      </w:pPr>
      <w:r>
        <w:t xml:space="preserve">Particles </w:t>
      </w:r>
      <w:proofErr w:type="gramStart"/>
      <w:r>
        <w:t>are able to</w:t>
      </w:r>
      <w:proofErr w:type="gramEnd"/>
      <w:r>
        <w:t xml:space="preserve"> move in water.</w:t>
      </w:r>
    </w:p>
    <w:p w14:paraId="4A679ADB" w14:textId="36C38CB5" w:rsidR="00173AC5" w:rsidRPr="00173AC5" w:rsidRDefault="00173AC5" w:rsidP="00331F32">
      <w:pPr>
        <w:pStyle w:val="RSCnumberedlist"/>
      </w:pPr>
      <w:r w:rsidRPr="00173AC5">
        <w:t xml:space="preserve">Matter is made of </w:t>
      </w:r>
      <w:r w:rsidRPr="002B1EAF">
        <w:rPr>
          <w:u w:val="single"/>
        </w:rPr>
        <w:t>atoms</w:t>
      </w:r>
      <w:r w:rsidRPr="00173AC5">
        <w:t xml:space="preserve"> </w:t>
      </w:r>
      <w:r w:rsidR="005E4114">
        <w:t xml:space="preserve">which are </w:t>
      </w:r>
      <w:r w:rsidRPr="00173AC5">
        <w:t xml:space="preserve">too small to be seen with the naked </w:t>
      </w:r>
      <w:r w:rsidRPr="002B1EAF">
        <w:rPr>
          <w:u w:val="single"/>
        </w:rPr>
        <w:t>eye</w:t>
      </w:r>
      <w:r w:rsidRPr="00173AC5">
        <w:t xml:space="preserve">. Atoms are the </w:t>
      </w:r>
      <w:r w:rsidRPr="002B1EAF">
        <w:rPr>
          <w:u w:val="single"/>
        </w:rPr>
        <w:t>smallest</w:t>
      </w:r>
      <w:r w:rsidRPr="00173AC5">
        <w:t xml:space="preserve"> parts of elements.</w:t>
      </w:r>
      <w:r>
        <w:t xml:space="preserve"> </w:t>
      </w:r>
      <w:r w:rsidRPr="00173AC5">
        <w:t xml:space="preserve">An atom retains the property of the </w:t>
      </w:r>
      <w:r w:rsidRPr="002B1EAF">
        <w:rPr>
          <w:u w:val="single"/>
        </w:rPr>
        <w:t>element</w:t>
      </w:r>
      <w:r w:rsidRPr="00173AC5">
        <w:t>.</w:t>
      </w:r>
      <w:r>
        <w:t xml:space="preserve"> </w:t>
      </w:r>
      <w:r w:rsidRPr="00173AC5">
        <w:t xml:space="preserve">Particles can </w:t>
      </w:r>
      <w:r w:rsidRPr="002B1EAF">
        <w:rPr>
          <w:u w:val="single"/>
        </w:rPr>
        <w:t>move</w:t>
      </w:r>
      <w:r w:rsidRPr="00173AC5">
        <w:t>.</w:t>
      </w:r>
    </w:p>
    <w:bookmarkEnd w:id="0"/>
    <w:p w14:paraId="0D976189" w14:textId="77777777" w:rsidR="00DE5D76" w:rsidRPr="00046401" w:rsidRDefault="00DE5D76" w:rsidP="00292E57">
      <w:pPr>
        <w:pStyle w:val="RSCBasictext"/>
        <w:rPr>
          <w:lang w:eastAsia="en-GB"/>
        </w:rPr>
      </w:pPr>
    </w:p>
    <w:sectPr w:rsidR="00DE5D76" w:rsidRPr="00046401" w:rsidSect="00231C1C">
      <w:headerReference w:type="default" r:id="rId12"/>
      <w:footerReference w:type="default" r:id="rId13"/>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8CA5" w14:textId="77777777" w:rsidR="004D65DB" w:rsidRDefault="004D65DB" w:rsidP="008A1B0B">
      <w:pPr>
        <w:spacing w:after="0" w:line="240" w:lineRule="auto"/>
      </w:pPr>
      <w:r>
        <w:separator/>
      </w:r>
    </w:p>
  </w:endnote>
  <w:endnote w:type="continuationSeparator" w:id="0">
    <w:p w14:paraId="48C87570" w14:textId="77777777" w:rsidR="004D65DB" w:rsidRDefault="004D65DB"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046D8291"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331F32">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00554" w14:textId="77777777" w:rsidR="004D65DB" w:rsidRDefault="004D65DB" w:rsidP="008A1B0B">
      <w:pPr>
        <w:spacing w:after="0" w:line="240" w:lineRule="auto"/>
      </w:pPr>
      <w:r>
        <w:separator/>
      </w:r>
    </w:p>
  </w:footnote>
  <w:footnote w:type="continuationSeparator" w:id="0">
    <w:p w14:paraId="1C82DBE0" w14:textId="77777777" w:rsidR="004D65DB" w:rsidRDefault="004D65DB"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67AF9CBC" w:rsidR="008A1B0B" w:rsidRDefault="003B2710" w:rsidP="00A520DD">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00F3513D">
          <wp:simplePos x="0" y="0"/>
          <wp:positionH relativeFrom="column">
            <wp:posOffset>-923925</wp:posOffset>
          </wp:positionH>
          <wp:positionV relativeFrom="paragraph">
            <wp:posOffset>-267335</wp:posOffset>
          </wp:positionV>
          <wp:extent cx="7569200" cy="1071118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69200" cy="10711180"/>
                  </a:xfrm>
                  <a:prstGeom prst="rect">
                    <a:avLst/>
                  </a:prstGeom>
                </pic:spPr>
              </pic:pic>
            </a:graphicData>
          </a:graphic>
          <wp14:sizeRelH relativeFrom="page">
            <wp14:pctWidth>0</wp14:pctWidth>
          </wp14:sizeRelH>
          <wp14:sizeRelV relativeFrom="page">
            <wp14:pctHeight>0</wp14:pctHeight>
          </wp14:sizeRelV>
        </wp:anchor>
      </w:drawing>
    </w:r>
    <w:r w:rsidR="00806527">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5E4B4851">
          <wp:simplePos x="0" y="0"/>
          <wp:positionH relativeFrom="column">
            <wp:posOffset>-540385</wp:posOffset>
          </wp:positionH>
          <wp:positionV relativeFrom="paragraph">
            <wp:posOffset>36195</wp:posOffset>
          </wp:positionV>
          <wp:extent cx="1789200" cy="356400"/>
          <wp:effectExtent l="0" t="0" r="1905"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BD01B1">
      <w:rPr>
        <w:rFonts w:ascii="Century Gothic" w:hAnsi="Century Gothic"/>
        <w:b/>
        <w:bCs/>
        <w:color w:val="006F62"/>
        <w:sz w:val="30"/>
        <w:szCs w:val="30"/>
      </w:rPr>
      <w:t>Assessment for learning</w:t>
    </w:r>
    <w:r w:rsidR="00CA36F5">
      <w:rPr>
        <w:rFonts w:ascii="Century Gothic" w:hAnsi="Century Gothic"/>
        <w:b/>
        <w:bCs/>
        <w:color w:val="000000" w:themeColor="text1"/>
        <w:sz w:val="24"/>
        <w:szCs w:val="24"/>
      </w:rPr>
      <w:t xml:space="preserve"> </w:t>
    </w:r>
    <w:r w:rsidR="00B226A7">
      <w:rPr>
        <w:rFonts w:ascii="Century Gothic" w:hAnsi="Century Gothic"/>
        <w:b/>
        <w:bCs/>
        <w:color w:val="000000" w:themeColor="text1"/>
        <w:sz w:val="24"/>
        <w:szCs w:val="24"/>
      </w:rPr>
      <w:t>11–14</w:t>
    </w:r>
    <w:r w:rsidR="00BA4A8E">
      <w:rPr>
        <w:rFonts w:ascii="Century Gothic" w:hAnsi="Century Gothic"/>
        <w:b/>
        <w:bCs/>
        <w:color w:val="000000" w:themeColor="text1"/>
        <w:sz w:val="24"/>
        <w:szCs w:val="24"/>
      </w:rPr>
      <w:t xml:space="preserve"> years</w:t>
    </w:r>
  </w:p>
  <w:p w14:paraId="64A8A3BD" w14:textId="7807416B"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r w:rsidR="00B37386" w:rsidRPr="00B37386">
      <w:rPr>
        <w:sz w:val="18"/>
        <w:szCs w:val="18"/>
      </w:rPr>
      <w:t>rsc.li/32yJ6Qu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67F2"/>
    <w:multiLevelType w:val="hybridMultilevel"/>
    <w:tmpl w:val="E8B874C2"/>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922FAF"/>
    <w:multiLevelType w:val="multilevel"/>
    <w:tmpl w:val="EEC0F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B4C59"/>
    <w:multiLevelType w:val="multilevel"/>
    <w:tmpl w:val="82242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2C7429"/>
    <w:multiLevelType w:val="multilevel"/>
    <w:tmpl w:val="730E7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A95C52"/>
    <w:multiLevelType w:val="multilevel"/>
    <w:tmpl w:val="DA8A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BA3681"/>
    <w:multiLevelType w:val="hybridMultilevel"/>
    <w:tmpl w:val="7A2A2618"/>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77068C"/>
    <w:multiLevelType w:val="multilevel"/>
    <w:tmpl w:val="A9A4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3359D0"/>
    <w:multiLevelType w:val="hybridMultilevel"/>
    <w:tmpl w:val="B442D23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6E376E"/>
    <w:multiLevelType w:val="multilevel"/>
    <w:tmpl w:val="763EC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3" w15:restartNumberingAfterBreak="0">
    <w:nsid w:val="304F146F"/>
    <w:multiLevelType w:val="hybridMultilevel"/>
    <w:tmpl w:val="36888A82"/>
    <w:lvl w:ilvl="0" w:tplc="42C6179E">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511302"/>
    <w:multiLevelType w:val="multilevel"/>
    <w:tmpl w:val="AF12D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B62BDE"/>
    <w:multiLevelType w:val="multilevel"/>
    <w:tmpl w:val="28F6B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27945"/>
    <w:multiLevelType w:val="multilevel"/>
    <w:tmpl w:val="1C287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C01491"/>
    <w:multiLevelType w:val="multilevel"/>
    <w:tmpl w:val="730E7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EA5DDA"/>
    <w:multiLevelType w:val="multilevel"/>
    <w:tmpl w:val="9012971A"/>
    <w:lvl w:ilvl="0">
      <w:start w:val="1"/>
      <w:numFmt w:val="decimal"/>
      <w:lvlText w:val="%1."/>
      <w:lvlJc w:val="left"/>
      <w:pPr>
        <w:tabs>
          <w:tab w:val="num" w:pos="720"/>
        </w:tabs>
        <w:ind w:left="720" w:hanging="360"/>
      </w:pPr>
      <w:rPr>
        <w:rFonts w:hint="default"/>
        <w:color w:val="000000" w:themeColor="text1"/>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3755C85"/>
    <w:multiLevelType w:val="multilevel"/>
    <w:tmpl w:val="25A0D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9D4513"/>
    <w:multiLevelType w:val="hybridMultilevel"/>
    <w:tmpl w:val="5600A074"/>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5968FE"/>
    <w:multiLevelType w:val="multilevel"/>
    <w:tmpl w:val="4336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1F1915"/>
    <w:multiLevelType w:val="hybridMultilevel"/>
    <w:tmpl w:val="ECF042D4"/>
    <w:lvl w:ilvl="0" w:tplc="FD02FD32">
      <w:start w:val="1"/>
      <w:numFmt w:val="bullet"/>
      <w:lvlText w:val=""/>
      <w:lvlJc w:val="left"/>
      <w:pPr>
        <w:tabs>
          <w:tab w:val="num" w:pos="284"/>
        </w:tabs>
        <w:ind w:left="284" w:hanging="284"/>
      </w:pPr>
      <w:rPr>
        <w:rFonts w:ascii="Wingdings" w:hAnsi="Wingdings" w:hint="default"/>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767794"/>
    <w:multiLevelType w:val="multilevel"/>
    <w:tmpl w:val="7FCC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095200">
    <w:abstractNumId w:val="27"/>
  </w:num>
  <w:num w:numId="2" w16cid:durableId="1001934434">
    <w:abstractNumId w:val="17"/>
  </w:num>
  <w:num w:numId="3" w16cid:durableId="827746757">
    <w:abstractNumId w:val="14"/>
  </w:num>
  <w:num w:numId="4" w16cid:durableId="1712264212">
    <w:abstractNumId w:val="15"/>
  </w:num>
  <w:num w:numId="5" w16cid:durableId="400833401">
    <w:abstractNumId w:val="24"/>
  </w:num>
  <w:num w:numId="6" w16cid:durableId="1366297918">
    <w:abstractNumId w:val="25"/>
  </w:num>
  <w:num w:numId="7" w16cid:durableId="1453281115">
    <w:abstractNumId w:val="5"/>
  </w:num>
  <w:num w:numId="8" w16cid:durableId="715468897">
    <w:abstractNumId w:val="13"/>
  </w:num>
  <w:num w:numId="9" w16cid:durableId="296491063">
    <w:abstractNumId w:val="12"/>
  </w:num>
  <w:num w:numId="10" w16cid:durableId="672027327">
    <w:abstractNumId w:val="10"/>
  </w:num>
  <w:num w:numId="11" w16cid:durableId="465588564">
    <w:abstractNumId w:val="18"/>
  </w:num>
  <w:num w:numId="12" w16cid:durableId="152264269">
    <w:abstractNumId w:val="10"/>
    <w:lvlOverride w:ilvl="0">
      <w:startOverride w:val="1"/>
    </w:lvlOverride>
  </w:num>
  <w:num w:numId="13" w16cid:durableId="312874460">
    <w:abstractNumId w:val="12"/>
    <w:lvlOverride w:ilvl="0">
      <w:startOverride w:val="1"/>
    </w:lvlOverride>
  </w:num>
  <w:num w:numId="14" w16cid:durableId="731197946">
    <w:abstractNumId w:val="2"/>
  </w:num>
  <w:num w:numId="15" w16cid:durableId="687416394">
    <w:abstractNumId w:val="5"/>
  </w:num>
  <w:num w:numId="16" w16cid:durableId="1813207342">
    <w:abstractNumId w:val="6"/>
  </w:num>
  <w:num w:numId="17" w16cid:durableId="1641761564">
    <w:abstractNumId w:val="9"/>
  </w:num>
  <w:num w:numId="18" w16cid:durableId="2120492133">
    <w:abstractNumId w:val="19"/>
  </w:num>
  <w:num w:numId="19" w16cid:durableId="713584870">
    <w:abstractNumId w:val="8"/>
  </w:num>
  <w:num w:numId="20" w16cid:durableId="1809785634">
    <w:abstractNumId w:val="28"/>
  </w:num>
  <w:num w:numId="21" w16cid:durableId="1929730122">
    <w:abstractNumId w:val="3"/>
  </w:num>
  <w:num w:numId="22" w16cid:durableId="968053212">
    <w:abstractNumId w:val="21"/>
  </w:num>
  <w:num w:numId="23" w16cid:durableId="779691786">
    <w:abstractNumId w:val="30"/>
  </w:num>
  <w:num w:numId="24" w16cid:durableId="1573004169">
    <w:abstractNumId w:val="7"/>
  </w:num>
  <w:num w:numId="25" w16cid:durableId="88357156">
    <w:abstractNumId w:val="29"/>
  </w:num>
  <w:num w:numId="26" w16cid:durableId="1818524765">
    <w:abstractNumId w:val="0"/>
  </w:num>
  <w:num w:numId="27" w16cid:durableId="1340740824">
    <w:abstractNumId w:val="26"/>
  </w:num>
  <w:num w:numId="28" w16cid:durableId="1569415891">
    <w:abstractNumId w:val="11"/>
  </w:num>
  <w:num w:numId="29" w16cid:durableId="65805235">
    <w:abstractNumId w:val="1"/>
  </w:num>
  <w:num w:numId="30" w16cid:durableId="1533565813">
    <w:abstractNumId w:val="20"/>
  </w:num>
  <w:num w:numId="31" w16cid:durableId="1475291460">
    <w:abstractNumId w:val="23"/>
  </w:num>
  <w:num w:numId="32" w16cid:durableId="1495954167">
    <w:abstractNumId w:val="16"/>
  </w:num>
  <w:num w:numId="33" w16cid:durableId="95056905">
    <w:abstractNumId w:val="22"/>
  </w:num>
  <w:num w:numId="34" w16cid:durableId="128521275">
    <w:abstractNumId w:val="4"/>
  </w:num>
  <w:num w:numId="35" w16cid:durableId="86971171">
    <w:abstractNumId w:val="10"/>
    <w:lvlOverride w:ilvl="0">
      <w:startOverride w:val="1"/>
    </w:lvlOverride>
  </w:num>
  <w:num w:numId="36" w16cid:durableId="1572274999">
    <w:abstractNumId w:val="10"/>
    <w:lvlOverride w:ilvl="0">
      <w:startOverride w:val="1"/>
    </w:lvlOverride>
  </w:num>
  <w:num w:numId="37" w16cid:durableId="966549215">
    <w:abstractNumId w:val="10"/>
    <w:lvlOverride w:ilvl="0">
      <w:startOverride w:val="1"/>
    </w:lvlOverride>
  </w:num>
  <w:num w:numId="38" w16cid:durableId="1006176897">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229CA"/>
    <w:rsid w:val="00024208"/>
    <w:rsid w:val="0002448C"/>
    <w:rsid w:val="00025B55"/>
    <w:rsid w:val="00037489"/>
    <w:rsid w:val="000405BD"/>
    <w:rsid w:val="000408E5"/>
    <w:rsid w:val="000416BD"/>
    <w:rsid w:val="00046401"/>
    <w:rsid w:val="00046C9C"/>
    <w:rsid w:val="00071708"/>
    <w:rsid w:val="000736CE"/>
    <w:rsid w:val="0008202C"/>
    <w:rsid w:val="00092458"/>
    <w:rsid w:val="000B06A5"/>
    <w:rsid w:val="000B0FE6"/>
    <w:rsid w:val="000B7A8F"/>
    <w:rsid w:val="000C6F9E"/>
    <w:rsid w:val="000D28BF"/>
    <w:rsid w:val="000D3AC9"/>
    <w:rsid w:val="000D7A10"/>
    <w:rsid w:val="000E3D34"/>
    <w:rsid w:val="000E4D3D"/>
    <w:rsid w:val="00110144"/>
    <w:rsid w:val="00114920"/>
    <w:rsid w:val="001217A1"/>
    <w:rsid w:val="001244D0"/>
    <w:rsid w:val="00131E9D"/>
    <w:rsid w:val="00136040"/>
    <w:rsid w:val="00137FEC"/>
    <w:rsid w:val="00164F6D"/>
    <w:rsid w:val="00165FBB"/>
    <w:rsid w:val="00171D04"/>
    <w:rsid w:val="00173AC5"/>
    <w:rsid w:val="001758B6"/>
    <w:rsid w:val="00181464"/>
    <w:rsid w:val="0018159A"/>
    <w:rsid w:val="0018265E"/>
    <w:rsid w:val="001862AC"/>
    <w:rsid w:val="00191D12"/>
    <w:rsid w:val="001B643C"/>
    <w:rsid w:val="001E14F6"/>
    <w:rsid w:val="001E2BCD"/>
    <w:rsid w:val="001E50A1"/>
    <w:rsid w:val="001F41F0"/>
    <w:rsid w:val="001F4373"/>
    <w:rsid w:val="002008B2"/>
    <w:rsid w:val="00202012"/>
    <w:rsid w:val="00220CCE"/>
    <w:rsid w:val="00223A48"/>
    <w:rsid w:val="00224FE1"/>
    <w:rsid w:val="00231C1C"/>
    <w:rsid w:val="0023635E"/>
    <w:rsid w:val="002414FA"/>
    <w:rsid w:val="00257033"/>
    <w:rsid w:val="00267984"/>
    <w:rsid w:val="00267A7B"/>
    <w:rsid w:val="0027066D"/>
    <w:rsid w:val="0027099B"/>
    <w:rsid w:val="00270B98"/>
    <w:rsid w:val="00280335"/>
    <w:rsid w:val="002824A0"/>
    <w:rsid w:val="00284461"/>
    <w:rsid w:val="00292DBE"/>
    <w:rsid w:val="00292E57"/>
    <w:rsid w:val="002B1EAF"/>
    <w:rsid w:val="002E47CA"/>
    <w:rsid w:val="002F19FD"/>
    <w:rsid w:val="002F4A48"/>
    <w:rsid w:val="002F57CA"/>
    <w:rsid w:val="002F7001"/>
    <w:rsid w:val="003059AB"/>
    <w:rsid w:val="00311D98"/>
    <w:rsid w:val="00314DEC"/>
    <w:rsid w:val="003157AE"/>
    <w:rsid w:val="00321109"/>
    <w:rsid w:val="003247E1"/>
    <w:rsid w:val="00331F32"/>
    <w:rsid w:val="00332B08"/>
    <w:rsid w:val="00334CD4"/>
    <w:rsid w:val="00335DF9"/>
    <w:rsid w:val="00351CAD"/>
    <w:rsid w:val="00365624"/>
    <w:rsid w:val="00365F5C"/>
    <w:rsid w:val="003716B9"/>
    <w:rsid w:val="003833C3"/>
    <w:rsid w:val="00385611"/>
    <w:rsid w:val="003B02D4"/>
    <w:rsid w:val="003B2710"/>
    <w:rsid w:val="003B58AA"/>
    <w:rsid w:val="003C2FED"/>
    <w:rsid w:val="003E06B3"/>
    <w:rsid w:val="003E2D56"/>
    <w:rsid w:val="0040060A"/>
    <w:rsid w:val="00401323"/>
    <w:rsid w:val="004102F1"/>
    <w:rsid w:val="0042062A"/>
    <w:rsid w:val="00427F1C"/>
    <w:rsid w:val="00435363"/>
    <w:rsid w:val="00450422"/>
    <w:rsid w:val="004566E7"/>
    <w:rsid w:val="0046389A"/>
    <w:rsid w:val="00465AC4"/>
    <w:rsid w:val="00475D2B"/>
    <w:rsid w:val="00491E86"/>
    <w:rsid w:val="00497776"/>
    <w:rsid w:val="004B36BE"/>
    <w:rsid w:val="004C2836"/>
    <w:rsid w:val="004C63F1"/>
    <w:rsid w:val="004D65DB"/>
    <w:rsid w:val="004E1743"/>
    <w:rsid w:val="004E641D"/>
    <w:rsid w:val="004F3879"/>
    <w:rsid w:val="00503D3A"/>
    <w:rsid w:val="00512CE0"/>
    <w:rsid w:val="00516F80"/>
    <w:rsid w:val="005247C5"/>
    <w:rsid w:val="0052749E"/>
    <w:rsid w:val="00540853"/>
    <w:rsid w:val="00542B81"/>
    <w:rsid w:val="005668CF"/>
    <w:rsid w:val="005730D9"/>
    <w:rsid w:val="00581F9C"/>
    <w:rsid w:val="00586759"/>
    <w:rsid w:val="00595D4B"/>
    <w:rsid w:val="00596AF4"/>
    <w:rsid w:val="005A04AD"/>
    <w:rsid w:val="005A588B"/>
    <w:rsid w:val="005B073B"/>
    <w:rsid w:val="005B177C"/>
    <w:rsid w:val="005C16EC"/>
    <w:rsid w:val="005C2F65"/>
    <w:rsid w:val="005D4D21"/>
    <w:rsid w:val="005D74A1"/>
    <w:rsid w:val="005E083D"/>
    <w:rsid w:val="005E3839"/>
    <w:rsid w:val="005E4065"/>
    <w:rsid w:val="005E4114"/>
    <w:rsid w:val="005F4E1D"/>
    <w:rsid w:val="00600D20"/>
    <w:rsid w:val="00603108"/>
    <w:rsid w:val="006163E7"/>
    <w:rsid w:val="00625D5F"/>
    <w:rsid w:val="0063402C"/>
    <w:rsid w:val="00635F8E"/>
    <w:rsid w:val="00642C54"/>
    <w:rsid w:val="006616E7"/>
    <w:rsid w:val="00681EBB"/>
    <w:rsid w:val="006820BE"/>
    <w:rsid w:val="0068214B"/>
    <w:rsid w:val="0068751D"/>
    <w:rsid w:val="006A5B9E"/>
    <w:rsid w:val="006B1BBF"/>
    <w:rsid w:val="006B3040"/>
    <w:rsid w:val="006D1E69"/>
    <w:rsid w:val="006D691A"/>
    <w:rsid w:val="006D790E"/>
    <w:rsid w:val="006E11D7"/>
    <w:rsid w:val="006E3591"/>
    <w:rsid w:val="006E70C4"/>
    <w:rsid w:val="007042E5"/>
    <w:rsid w:val="00707C1D"/>
    <w:rsid w:val="00721836"/>
    <w:rsid w:val="00722220"/>
    <w:rsid w:val="00730476"/>
    <w:rsid w:val="007370FB"/>
    <w:rsid w:val="00745C8F"/>
    <w:rsid w:val="007679FF"/>
    <w:rsid w:val="00775963"/>
    <w:rsid w:val="0077780C"/>
    <w:rsid w:val="00783104"/>
    <w:rsid w:val="00785497"/>
    <w:rsid w:val="00791854"/>
    <w:rsid w:val="007A18E6"/>
    <w:rsid w:val="007A2BF5"/>
    <w:rsid w:val="007B59A4"/>
    <w:rsid w:val="007C4F48"/>
    <w:rsid w:val="007C6B63"/>
    <w:rsid w:val="007D3A46"/>
    <w:rsid w:val="007E0273"/>
    <w:rsid w:val="00806527"/>
    <w:rsid w:val="00814733"/>
    <w:rsid w:val="00835B9C"/>
    <w:rsid w:val="0084304C"/>
    <w:rsid w:val="008453E6"/>
    <w:rsid w:val="008469DA"/>
    <w:rsid w:val="0085087B"/>
    <w:rsid w:val="008540CC"/>
    <w:rsid w:val="00861079"/>
    <w:rsid w:val="008625EE"/>
    <w:rsid w:val="008628B7"/>
    <w:rsid w:val="0086692E"/>
    <w:rsid w:val="00867D2D"/>
    <w:rsid w:val="00875152"/>
    <w:rsid w:val="00875423"/>
    <w:rsid w:val="0089187A"/>
    <w:rsid w:val="008A1B0B"/>
    <w:rsid w:val="008A3507"/>
    <w:rsid w:val="008A38A2"/>
    <w:rsid w:val="008A7ED2"/>
    <w:rsid w:val="008B0C59"/>
    <w:rsid w:val="008B194F"/>
    <w:rsid w:val="008B2958"/>
    <w:rsid w:val="008B30BD"/>
    <w:rsid w:val="008C4623"/>
    <w:rsid w:val="008D1C0B"/>
    <w:rsid w:val="008D77CC"/>
    <w:rsid w:val="008E060A"/>
    <w:rsid w:val="008E09DC"/>
    <w:rsid w:val="008E0C19"/>
    <w:rsid w:val="008E2807"/>
    <w:rsid w:val="008F2B36"/>
    <w:rsid w:val="008F65C6"/>
    <w:rsid w:val="00913DC9"/>
    <w:rsid w:val="00916644"/>
    <w:rsid w:val="009207E2"/>
    <w:rsid w:val="00931835"/>
    <w:rsid w:val="0094787C"/>
    <w:rsid w:val="00953216"/>
    <w:rsid w:val="009560B0"/>
    <w:rsid w:val="00962FE8"/>
    <w:rsid w:val="0096391B"/>
    <w:rsid w:val="00966388"/>
    <w:rsid w:val="00966A70"/>
    <w:rsid w:val="009817D9"/>
    <w:rsid w:val="0098386A"/>
    <w:rsid w:val="0098768A"/>
    <w:rsid w:val="00991B03"/>
    <w:rsid w:val="00992ED2"/>
    <w:rsid w:val="009A330C"/>
    <w:rsid w:val="009A6241"/>
    <w:rsid w:val="009C0545"/>
    <w:rsid w:val="009C0FEC"/>
    <w:rsid w:val="009C329F"/>
    <w:rsid w:val="009C75A2"/>
    <w:rsid w:val="009C7848"/>
    <w:rsid w:val="009E2B17"/>
    <w:rsid w:val="009F05BD"/>
    <w:rsid w:val="009F1E12"/>
    <w:rsid w:val="00A1064B"/>
    <w:rsid w:val="00A129B0"/>
    <w:rsid w:val="00A13F8C"/>
    <w:rsid w:val="00A230FB"/>
    <w:rsid w:val="00A447EF"/>
    <w:rsid w:val="00A44F4C"/>
    <w:rsid w:val="00A45CE2"/>
    <w:rsid w:val="00A46E69"/>
    <w:rsid w:val="00A477FB"/>
    <w:rsid w:val="00A520DD"/>
    <w:rsid w:val="00A5348B"/>
    <w:rsid w:val="00A571EB"/>
    <w:rsid w:val="00A5740C"/>
    <w:rsid w:val="00A62385"/>
    <w:rsid w:val="00A725C3"/>
    <w:rsid w:val="00A77B3E"/>
    <w:rsid w:val="00A94BEF"/>
    <w:rsid w:val="00AA1A2A"/>
    <w:rsid w:val="00AA79F4"/>
    <w:rsid w:val="00AB2E98"/>
    <w:rsid w:val="00AB72ED"/>
    <w:rsid w:val="00AE51F4"/>
    <w:rsid w:val="00AF24EF"/>
    <w:rsid w:val="00AF53C4"/>
    <w:rsid w:val="00AF5EEF"/>
    <w:rsid w:val="00B0130F"/>
    <w:rsid w:val="00B06C9C"/>
    <w:rsid w:val="00B226A7"/>
    <w:rsid w:val="00B235A7"/>
    <w:rsid w:val="00B23F1F"/>
    <w:rsid w:val="00B23F3F"/>
    <w:rsid w:val="00B37386"/>
    <w:rsid w:val="00B4559E"/>
    <w:rsid w:val="00B60352"/>
    <w:rsid w:val="00B67A03"/>
    <w:rsid w:val="00B70A12"/>
    <w:rsid w:val="00B71685"/>
    <w:rsid w:val="00B91525"/>
    <w:rsid w:val="00B92CCB"/>
    <w:rsid w:val="00B9420A"/>
    <w:rsid w:val="00B9544E"/>
    <w:rsid w:val="00BA4A8E"/>
    <w:rsid w:val="00BD01B1"/>
    <w:rsid w:val="00BE26EA"/>
    <w:rsid w:val="00BE475D"/>
    <w:rsid w:val="00BE6013"/>
    <w:rsid w:val="00BE6FE7"/>
    <w:rsid w:val="00C01C44"/>
    <w:rsid w:val="00C04517"/>
    <w:rsid w:val="00C142E7"/>
    <w:rsid w:val="00C1703F"/>
    <w:rsid w:val="00C25500"/>
    <w:rsid w:val="00C303A6"/>
    <w:rsid w:val="00C618E1"/>
    <w:rsid w:val="00C73B28"/>
    <w:rsid w:val="00C746D3"/>
    <w:rsid w:val="00C81CA4"/>
    <w:rsid w:val="00C83CD6"/>
    <w:rsid w:val="00C90698"/>
    <w:rsid w:val="00C91FB7"/>
    <w:rsid w:val="00C96B74"/>
    <w:rsid w:val="00CA29A9"/>
    <w:rsid w:val="00CA36F5"/>
    <w:rsid w:val="00CB17C2"/>
    <w:rsid w:val="00CB2100"/>
    <w:rsid w:val="00CB39C1"/>
    <w:rsid w:val="00CB494D"/>
    <w:rsid w:val="00CC0AC5"/>
    <w:rsid w:val="00CC7381"/>
    <w:rsid w:val="00CD56DB"/>
    <w:rsid w:val="00CD5E3C"/>
    <w:rsid w:val="00D01C24"/>
    <w:rsid w:val="00D10503"/>
    <w:rsid w:val="00D40FE2"/>
    <w:rsid w:val="00D42C66"/>
    <w:rsid w:val="00D45DC6"/>
    <w:rsid w:val="00D721EF"/>
    <w:rsid w:val="00D76C55"/>
    <w:rsid w:val="00D855A2"/>
    <w:rsid w:val="00D85C8F"/>
    <w:rsid w:val="00DA4ECF"/>
    <w:rsid w:val="00DC4AF8"/>
    <w:rsid w:val="00DD05B7"/>
    <w:rsid w:val="00DD17A8"/>
    <w:rsid w:val="00DD42BA"/>
    <w:rsid w:val="00DE14BA"/>
    <w:rsid w:val="00DE5A5F"/>
    <w:rsid w:val="00DE5D76"/>
    <w:rsid w:val="00DF41D6"/>
    <w:rsid w:val="00E001BB"/>
    <w:rsid w:val="00E209F9"/>
    <w:rsid w:val="00E244DF"/>
    <w:rsid w:val="00E4157B"/>
    <w:rsid w:val="00E50418"/>
    <w:rsid w:val="00E54AF2"/>
    <w:rsid w:val="00E67E47"/>
    <w:rsid w:val="00E70B9E"/>
    <w:rsid w:val="00E72A4B"/>
    <w:rsid w:val="00E80D4A"/>
    <w:rsid w:val="00EA2018"/>
    <w:rsid w:val="00EB0D6C"/>
    <w:rsid w:val="00EB3273"/>
    <w:rsid w:val="00EB3D7C"/>
    <w:rsid w:val="00EC09E3"/>
    <w:rsid w:val="00EC0CFB"/>
    <w:rsid w:val="00EC35EF"/>
    <w:rsid w:val="00EC36DE"/>
    <w:rsid w:val="00EC3802"/>
    <w:rsid w:val="00EC627A"/>
    <w:rsid w:val="00ED5DB9"/>
    <w:rsid w:val="00ED6E0B"/>
    <w:rsid w:val="00ED6FEE"/>
    <w:rsid w:val="00ED7179"/>
    <w:rsid w:val="00EE22CA"/>
    <w:rsid w:val="00EE43FF"/>
    <w:rsid w:val="00EE4631"/>
    <w:rsid w:val="00EF065E"/>
    <w:rsid w:val="00F21ADB"/>
    <w:rsid w:val="00F22940"/>
    <w:rsid w:val="00F249B3"/>
    <w:rsid w:val="00F255A0"/>
    <w:rsid w:val="00F26D1B"/>
    <w:rsid w:val="00F27540"/>
    <w:rsid w:val="00F43A8A"/>
    <w:rsid w:val="00F629F3"/>
    <w:rsid w:val="00F63E8D"/>
    <w:rsid w:val="00F64397"/>
    <w:rsid w:val="00F64696"/>
    <w:rsid w:val="00F67E06"/>
    <w:rsid w:val="00F824C5"/>
    <w:rsid w:val="00F82E2B"/>
    <w:rsid w:val="00F84C11"/>
    <w:rsid w:val="00F92085"/>
    <w:rsid w:val="00FA5640"/>
    <w:rsid w:val="00FA5690"/>
    <w:rsid w:val="00FB08ED"/>
    <w:rsid w:val="00FC78EE"/>
    <w:rsid w:val="00FF4D6C"/>
    <w:rsid w:val="00FF5377"/>
    <w:rsid w:val="091DE0CD"/>
    <w:rsid w:val="0C8874EE"/>
    <w:rsid w:val="10E5CD85"/>
    <w:rsid w:val="12B454D2"/>
    <w:rsid w:val="1BDEA4DE"/>
    <w:rsid w:val="1E179256"/>
    <w:rsid w:val="1F4EAD3D"/>
    <w:rsid w:val="2F5F8488"/>
    <w:rsid w:val="3351D35D"/>
    <w:rsid w:val="53EAB8AF"/>
    <w:rsid w:val="54EE0B62"/>
    <w:rsid w:val="5AB50DEC"/>
    <w:rsid w:val="5B6DA5EF"/>
    <w:rsid w:val="65F8A3A7"/>
    <w:rsid w:val="681CD089"/>
    <w:rsid w:val="6E77F1EF"/>
    <w:rsid w:val="6EC151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0060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E244DF"/>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6D790E"/>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6D790E"/>
    <w:pPr>
      <w:spacing w:before="300"/>
    </w:pPr>
    <w:rPr>
      <w:b/>
      <w:bCs/>
      <w:color w:val="006F62"/>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6D790E"/>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6616E7"/>
    <w:rPr>
      <w:sz w:val="16"/>
      <w:szCs w:val="16"/>
    </w:rPr>
  </w:style>
  <w:style w:type="paragraph" w:styleId="CommentText0">
    <w:name w:val="annotation text"/>
    <w:basedOn w:val="Normal"/>
    <w:link w:val="CommentTextChar"/>
    <w:uiPriority w:val="99"/>
    <w:unhideWhenUsed/>
    <w:rsid w:val="006616E7"/>
    <w:pPr>
      <w:spacing w:line="240" w:lineRule="auto"/>
    </w:pPr>
  </w:style>
  <w:style w:type="character" w:customStyle="1" w:styleId="CommentTextChar">
    <w:name w:val="Comment Text Char"/>
    <w:basedOn w:val="DefaultParagraphFont"/>
    <w:link w:val="CommentText0"/>
    <w:uiPriority w:val="99"/>
    <w:rsid w:val="006616E7"/>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6616E7"/>
    <w:rPr>
      <w:b/>
      <w:bCs/>
    </w:rPr>
  </w:style>
  <w:style w:type="character" w:customStyle="1" w:styleId="CommentSubjectChar">
    <w:name w:val="Comment Subject Char"/>
    <w:basedOn w:val="CommentTextChar"/>
    <w:link w:val="CommentSubject"/>
    <w:uiPriority w:val="99"/>
    <w:semiHidden/>
    <w:rsid w:val="006616E7"/>
    <w:rPr>
      <w:rFonts w:ascii="Arial" w:hAnsi="Arial" w:cs="Arial"/>
      <w:b/>
      <w:bCs/>
      <w:sz w:val="20"/>
      <w:szCs w:val="20"/>
      <w:lang w:eastAsia="zh-CN"/>
    </w:rPr>
  </w:style>
  <w:style w:type="character" w:customStyle="1" w:styleId="Heading4Char">
    <w:name w:val="Heading 4 Char"/>
    <w:basedOn w:val="DefaultParagraphFont"/>
    <w:link w:val="Heading4"/>
    <w:uiPriority w:val="9"/>
    <w:semiHidden/>
    <w:rsid w:val="0040060A"/>
    <w:rPr>
      <w:rFonts w:asciiTheme="majorHAnsi" w:eastAsiaTheme="majorEastAsia" w:hAnsiTheme="majorHAnsi" w:cstheme="majorBidi"/>
      <w:i/>
      <w:iCs/>
      <w:color w:val="2F5496" w:themeColor="accent1" w:themeShade="BF"/>
      <w:sz w:val="20"/>
      <w:szCs w:val="20"/>
      <w:lang w:eastAsia="zh-CN"/>
    </w:rPr>
  </w:style>
  <w:style w:type="paragraph" w:styleId="ListParagraph">
    <w:name w:val="List Paragraph"/>
    <w:basedOn w:val="Normal"/>
    <w:uiPriority w:val="34"/>
    <w:qFormat/>
    <w:rsid w:val="00EC36DE"/>
    <w:pPr>
      <w:ind w:left="720"/>
      <w:contextualSpacing/>
    </w:pPr>
  </w:style>
  <w:style w:type="paragraph" w:styleId="Revision">
    <w:name w:val="Revision"/>
    <w:hidden/>
    <w:uiPriority w:val="99"/>
    <w:semiHidden/>
    <w:rsid w:val="000D7A10"/>
    <w:pPr>
      <w:spacing w:after="0" w:line="240" w:lineRule="auto"/>
    </w:pPr>
    <w:rPr>
      <w:rFonts w:ascii="Arial" w:hAnsi="Arial" w:cs="Arial"/>
      <w:sz w:val="20"/>
      <w:szCs w:val="20"/>
      <w:lang w:eastAsia="zh-CN"/>
    </w:rPr>
  </w:style>
  <w:style w:type="character" w:styleId="PlaceholderText">
    <w:name w:val="Placeholder Text"/>
    <w:basedOn w:val="DefaultParagraphFont"/>
    <w:uiPriority w:val="99"/>
    <w:semiHidden/>
    <w:rsid w:val="009207E2"/>
    <w:rPr>
      <w:color w:val="666666"/>
    </w:rPr>
  </w:style>
  <w:style w:type="character" w:styleId="FollowedHyperlink">
    <w:name w:val="FollowedHyperlink"/>
    <w:basedOn w:val="DefaultParagraphFont"/>
    <w:uiPriority w:val="99"/>
    <w:semiHidden/>
    <w:unhideWhenUsed/>
    <w:rsid w:val="004C28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88546">
      <w:bodyDiv w:val="1"/>
      <w:marLeft w:val="0"/>
      <w:marRight w:val="0"/>
      <w:marTop w:val="0"/>
      <w:marBottom w:val="0"/>
      <w:divBdr>
        <w:top w:val="none" w:sz="0" w:space="0" w:color="auto"/>
        <w:left w:val="none" w:sz="0" w:space="0" w:color="auto"/>
        <w:bottom w:val="none" w:sz="0" w:space="0" w:color="auto"/>
        <w:right w:val="none" w:sz="0" w:space="0" w:color="auto"/>
      </w:divBdr>
    </w:div>
    <w:div w:id="707218341">
      <w:bodyDiv w:val="1"/>
      <w:marLeft w:val="0"/>
      <w:marRight w:val="0"/>
      <w:marTop w:val="0"/>
      <w:marBottom w:val="0"/>
      <w:divBdr>
        <w:top w:val="none" w:sz="0" w:space="0" w:color="auto"/>
        <w:left w:val="none" w:sz="0" w:space="0" w:color="auto"/>
        <w:bottom w:val="none" w:sz="0" w:space="0" w:color="auto"/>
        <w:right w:val="none" w:sz="0" w:space="0" w:color="auto"/>
      </w:divBdr>
    </w:div>
    <w:div w:id="1283803706">
      <w:bodyDiv w:val="1"/>
      <w:marLeft w:val="0"/>
      <w:marRight w:val="0"/>
      <w:marTop w:val="0"/>
      <w:marBottom w:val="0"/>
      <w:divBdr>
        <w:top w:val="none" w:sz="0" w:space="0" w:color="auto"/>
        <w:left w:val="none" w:sz="0" w:space="0" w:color="auto"/>
        <w:bottom w:val="none" w:sz="0" w:space="0" w:color="auto"/>
        <w:right w:val="none" w:sz="0" w:space="0" w:color="auto"/>
      </w:divBdr>
    </w:div>
    <w:div w:id="1439570393">
      <w:bodyDiv w:val="1"/>
      <w:marLeft w:val="0"/>
      <w:marRight w:val="0"/>
      <w:marTop w:val="0"/>
      <w:marBottom w:val="0"/>
      <w:divBdr>
        <w:top w:val="none" w:sz="0" w:space="0" w:color="auto"/>
        <w:left w:val="none" w:sz="0" w:space="0" w:color="auto"/>
        <w:bottom w:val="none" w:sz="0" w:space="0" w:color="auto"/>
        <w:right w:val="none" w:sz="0" w:space="0" w:color="auto"/>
      </w:divBdr>
    </w:div>
    <w:div w:id="1552114382">
      <w:bodyDiv w:val="1"/>
      <w:marLeft w:val="0"/>
      <w:marRight w:val="0"/>
      <w:marTop w:val="0"/>
      <w:marBottom w:val="0"/>
      <w:divBdr>
        <w:top w:val="none" w:sz="0" w:space="0" w:color="auto"/>
        <w:left w:val="none" w:sz="0" w:space="0" w:color="auto"/>
        <w:bottom w:val="none" w:sz="0" w:space="0" w:color="auto"/>
        <w:right w:val="none" w:sz="0" w:space="0" w:color="auto"/>
      </w:divBdr>
    </w:div>
    <w:div w:id="1966346770">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3zyJLk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96271402-3B3D-4885-9936-D6BADE3A0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267968-205F-4AAA-A72A-8B40D3EA3C54}">
  <ds:schemaRefs>
    <ds:schemaRef ds:uri="http://schemas.microsoft.com/sharepoint/v3/contenttype/forms"/>
  </ds:schemaRefs>
</ds:datastoreItem>
</file>

<file path=customXml/itemProps3.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4.xml><?xml version="1.0" encoding="utf-8"?>
<ds:datastoreItem xmlns:ds="http://schemas.openxmlformats.org/officeDocument/2006/customXml" ds:itemID="{38ACDE73-76DE-473D-9A8E-85DC950040CB}">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6</Pages>
  <Words>1475</Words>
  <Characters>7070</Characters>
  <Application>Microsoft Office Word</Application>
  <DocSecurity>0</DocSecurity>
  <Lines>228</Lines>
  <Paragraphs>185</Paragraphs>
  <ScaleCrop>false</ScaleCrop>
  <HeadingPairs>
    <vt:vector size="2" baseType="variant">
      <vt:variant>
        <vt:lpstr>Title</vt:lpstr>
      </vt:variant>
      <vt:variant>
        <vt:i4>1</vt:i4>
      </vt:variant>
    </vt:vector>
  </HeadingPairs>
  <TitlesOfParts>
    <vt:vector size="1" baseType="lpstr">
      <vt:lpstr>What is stuff made of AfL teacher notes</vt:lpstr>
    </vt:vector>
  </TitlesOfParts>
  <Manager/>
  <Company>Royal Society Of Chemistry</Company>
  <LinksUpToDate>false</LinksUpToDate>
  <CharactersWithSpaces>8360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stuff made of AfL teacher notes</dc:title>
  <dc:subject/>
  <dc:creator>Royal Society Of Chemistry</dc:creator>
  <cp:keywords>atoms; elements; size; scale; particles; matter</cp:keywords>
  <dc:description>From https://rsc.li/32yJ6Qu; two levels of student worksheet and lesson slides also available</dc:description>
  <cp:lastModifiedBy>Kirsty Patterson</cp:lastModifiedBy>
  <cp:revision>209</cp:revision>
  <dcterms:created xsi:type="dcterms:W3CDTF">2025-11-24T18:35:00Z</dcterms:created>
  <dcterms:modified xsi:type="dcterms:W3CDTF">2026-06-10T09:07:00Z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2100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MTWinEqns">
    <vt:bool>true</vt:bool>
  </property>
</Properties>
</file>