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12445FCF" w:rsidR="00A5740C" w:rsidRPr="007859BF" w:rsidRDefault="009E4E61" w:rsidP="007859BF">
      <w:pPr>
        <w:pStyle w:val="RSCH1"/>
      </w:pPr>
      <w:r>
        <w:t>Adeiledd a bondio cofalent</w:t>
      </w:r>
    </w:p>
    <w:p w14:paraId="77C090C1" w14:textId="0F81AE95" w:rsidR="00AB639C" w:rsidRDefault="00C94F88" w:rsidP="000B0FE6">
      <w:pPr>
        <w:pStyle w:val="RSCBasictext"/>
      </w:pPr>
      <w:bookmarkStart w:id="0" w:name="_Hlk173511749"/>
      <w:r>
        <w:t xml:space="preserve">Daw’r adnodd hwn o gyfres </w:t>
      </w:r>
      <w:r>
        <w:rPr>
          <w:b/>
        </w:rPr>
        <w:t>triongl Johnstone</w:t>
      </w:r>
      <w:r>
        <w:t xml:space="preserve">, sydd ar gael yn: </w:t>
      </w:r>
      <w:hyperlink r:id="rId10" w:history="1">
        <w:r w:rsidRPr="00BE166A">
          <w:rPr>
            <w:rStyle w:val="Hyperlink"/>
            <w:color w:val="C8102E"/>
          </w:rPr>
          <w:t>rsc.li/4fElNbx</w:t>
        </w:r>
      </w:hyperlink>
      <w:r>
        <w:rPr>
          <w:rStyle w:val="Hyperlink"/>
          <w:u w:val="none"/>
        </w:rPr>
        <w:t xml:space="preserve">. </w:t>
      </w:r>
      <w:r>
        <w:t xml:space="preserve">Mae’r gyfres hefyd yn cynnwys ein taflen waith </w:t>
      </w:r>
      <w:r>
        <w:rPr>
          <w:b/>
        </w:rPr>
        <w:t xml:space="preserve">Bondio cofalent: triongl Johnstone </w:t>
      </w:r>
      <w:r>
        <w:t xml:space="preserve">sy’n </w:t>
      </w:r>
      <w:bookmarkStart w:id="1" w:name="_Hlk179570734"/>
      <w:r>
        <w:t>cyflwyno’r triongl yng nghyd-destun</w:t>
      </w:r>
      <w:bookmarkEnd w:id="1"/>
      <w:r>
        <w:t xml:space="preserve"> bondio cofalent mewn dŵr:</w:t>
      </w:r>
      <w:r w:rsidRPr="00BE166A">
        <w:rPr>
          <w:color w:val="C8102E"/>
        </w:rPr>
        <w:t xml:space="preserve"> </w:t>
      </w:r>
      <w:hyperlink r:id="rId11" w:history="1">
        <w:r w:rsidRPr="00BE166A">
          <w:rPr>
            <w:rStyle w:val="Hyperlink"/>
            <w:color w:val="C8102E"/>
          </w:rPr>
          <w:t>rsc.li/4fzQHSr</w:t>
        </w:r>
      </w:hyperlink>
      <w:bookmarkEnd w:id="0"/>
    </w:p>
    <w:p w14:paraId="284201C0" w14:textId="075C000F" w:rsidR="009E4E61" w:rsidRDefault="00AB639C" w:rsidP="00C94F88">
      <w:pPr>
        <w:pStyle w:val="RSCH2"/>
      </w:pPr>
      <w:r>
        <w:t>Amcanion dysgu</w:t>
      </w:r>
    </w:p>
    <w:tbl>
      <w:tblPr>
        <w:tblStyle w:val="TableGrid"/>
        <w:tblW w:w="9072" w:type="dxa"/>
        <w:tblInd w:w="-5" w:type="dxa"/>
        <w:tblLook w:val="04A0" w:firstRow="1" w:lastRow="0" w:firstColumn="1" w:lastColumn="0" w:noHBand="0" w:noVBand="1"/>
      </w:tblPr>
      <w:tblGrid>
        <w:gridCol w:w="1129"/>
        <w:gridCol w:w="6101"/>
        <w:gridCol w:w="1842"/>
      </w:tblGrid>
      <w:tr w:rsidR="00C94F88" w:rsidRPr="00985C41" w14:paraId="177F1135" w14:textId="77777777" w:rsidTr="00390B0A">
        <w:trPr>
          <w:trHeight w:val="482"/>
        </w:trPr>
        <w:tc>
          <w:tcPr>
            <w:tcW w:w="1129" w:type="dxa"/>
            <w:shd w:val="clear" w:color="auto" w:fill="F6E0C0"/>
            <w:vAlign w:val="center"/>
          </w:tcPr>
          <w:p w14:paraId="57F09F4F" w14:textId="77777777" w:rsidR="00C94F88" w:rsidRPr="00A177A3" w:rsidRDefault="00C94F88" w:rsidP="00390B0A">
            <w:pPr>
              <w:spacing w:before="58" w:after="58" w:line="259" w:lineRule="auto"/>
              <w:ind w:left="0" w:right="28" w:firstLine="0"/>
              <w:jc w:val="center"/>
              <w:rPr>
                <w:rFonts w:ascii="Century Gothic" w:hAnsi="Century Gothic"/>
                <w:b/>
                <w:bCs/>
                <w:color w:val="C8102E"/>
              </w:rPr>
            </w:pPr>
            <w:bookmarkStart w:id="2" w:name="_Hlk173511768"/>
            <w:r>
              <w:rPr>
                <w:rFonts w:ascii="Century Gothic" w:hAnsi="Century Gothic"/>
                <w:b/>
                <w:color w:val="C8102E"/>
              </w:rPr>
              <w:t>AD</w:t>
            </w:r>
          </w:p>
        </w:tc>
        <w:tc>
          <w:tcPr>
            <w:tcW w:w="6101" w:type="dxa"/>
            <w:shd w:val="clear" w:color="auto" w:fill="F6E0C0"/>
            <w:vAlign w:val="center"/>
          </w:tcPr>
          <w:p w14:paraId="451C8A2B" w14:textId="77777777" w:rsidR="00C94F88" w:rsidRDefault="00C94F88" w:rsidP="00390B0A">
            <w:pPr>
              <w:spacing w:before="60" w:after="60" w:line="259" w:lineRule="auto"/>
              <w:ind w:left="0" w:right="33" w:firstLine="0"/>
              <w:jc w:val="left"/>
              <w:rPr>
                <w:rFonts w:ascii="Century Gothic" w:hAnsi="Century Gothic"/>
                <w:b/>
                <w:bCs/>
                <w:color w:val="C8102E"/>
              </w:rPr>
            </w:pPr>
            <w:r>
              <w:rPr>
                <w:rFonts w:ascii="Century Gothic" w:hAnsi="Century Gothic"/>
                <w:b/>
                <w:color w:val="C8102E"/>
              </w:rPr>
              <w:t>Amcan</w:t>
            </w:r>
          </w:p>
        </w:tc>
        <w:tc>
          <w:tcPr>
            <w:tcW w:w="1842" w:type="dxa"/>
            <w:shd w:val="clear" w:color="auto" w:fill="F6E0C0"/>
            <w:vAlign w:val="center"/>
          </w:tcPr>
          <w:p w14:paraId="72ED5FBF" w14:textId="77777777" w:rsidR="00C94F88" w:rsidRPr="00A177A3" w:rsidRDefault="00C94F88" w:rsidP="00390B0A">
            <w:pPr>
              <w:spacing w:before="60" w:after="60" w:line="259" w:lineRule="auto"/>
              <w:ind w:left="0" w:right="33" w:firstLine="0"/>
              <w:jc w:val="center"/>
              <w:rPr>
                <w:rFonts w:ascii="Century Gothic" w:hAnsi="Century Gothic"/>
                <w:b/>
                <w:bCs/>
                <w:color w:val="C8102E"/>
              </w:rPr>
            </w:pPr>
            <w:r>
              <w:rPr>
                <w:rFonts w:ascii="Century Gothic" w:hAnsi="Century Gothic"/>
                <w:b/>
                <w:color w:val="C8102E"/>
              </w:rPr>
              <w:t>Lle caiff ei asesu</w:t>
            </w:r>
          </w:p>
        </w:tc>
      </w:tr>
      <w:tr w:rsidR="00C94F88" w:rsidRPr="00985C41" w14:paraId="3DF37B2F" w14:textId="77777777" w:rsidTr="00C94F88">
        <w:trPr>
          <w:trHeight w:val="582"/>
        </w:trPr>
        <w:tc>
          <w:tcPr>
            <w:tcW w:w="1129" w:type="dxa"/>
            <w:vAlign w:val="center"/>
          </w:tcPr>
          <w:p w14:paraId="00C3EA9C"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1</w:t>
            </w:r>
          </w:p>
        </w:tc>
        <w:tc>
          <w:tcPr>
            <w:tcW w:w="6101" w:type="dxa"/>
            <w:vAlign w:val="center"/>
          </w:tcPr>
          <w:p w14:paraId="770C19AB" w14:textId="34F5032D" w:rsidR="00C94F88" w:rsidRDefault="00C94F88" w:rsidP="00C94F88">
            <w:pPr>
              <w:pStyle w:val="RSCBasictext"/>
              <w:spacing w:after="0"/>
              <w:ind w:left="0" w:firstLine="0"/>
            </w:pPr>
            <w:r>
              <w:t>Adnabod diagram sy’n dangos adeiledd cyfansoddyn cofalent penodol.</w:t>
            </w:r>
          </w:p>
        </w:tc>
        <w:tc>
          <w:tcPr>
            <w:tcW w:w="1842" w:type="dxa"/>
            <w:vAlign w:val="center"/>
          </w:tcPr>
          <w:p w14:paraId="26419B67" w14:textId="44A57ED7" w:rsidR="00C94F88" w:rsidRPr="00985C41"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C1 a 2</w:t>
            </w:r>
          </w:p>
        </w:tc>
      </w:tr>
      <w:tr w:rsidR="00C94F88" w:rsidRPr="00985C41" w14:paraId="03EFBF6A" w14:textId="77777777" w:rsidTr="00C94F88">
        <w:trPr>
          <w:trHeight w:val="582"/>
        </w:trPr>
        <w:tc>
          <w:tcPr>
            <w:tcW w:w="1129" w:type="dxa"/>
            <w:vAlign w:val="center"/>
          </w:tcPr>
          <w:p w14:paraId="40C99FD4"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2</w:t>
            </w:r>
          </w:p>
        </w:tc>
        <w:tc>
          <w:tcPr>
            <w:tcW w:w="6101" w:type="dxa"/>
            <w:vAlign w:val="center"/>
          </w:tcPr>
          <w:p w14:paraId="1205551F" w14:textId="40D160F1" w:rsidR="00C94F88" w:rsidRDefault="00C94F88" w:rsidP="00C94F88">
            <w:pPr>
              <w:pStyle w:val="RSCBasictext"/>
              <w:spacing w:after="0"/>
              <w:ind w:left="0" w:firstLine="0"/>
            </w:pPr>
            <w:r>
              <w:t>Lluniadu a chysylltu diagram dot a chroes â diagram moleciwlaidd.</w:t>
            </w:r>
          </w:p>
        </w:tc>
        <w:tc>
          <w:tcPr>
            <w:tcW w:w="1842" w:type="dxa"/>
            <w:vAlign w:val="center"/>
          </w:tcPr>
          <w:p w14:paraId="719F3637" w14:textId="42F0EA25"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C3</w:t>
            </w:r>
          </w:p>
        </w:tc>
      </w:tr>
      <w:tr w:rsidR="00C94F88" w:rsidRPr="00985C41" w14:paraId="70273C93" w14:textId="77777777" w:rsidTr="00C94F88">
        <w:trPr>
          <w:trHeight w:val="582"/>
        </w:trPr>
        <w:tc>
          <w:tcPr>
            <w:tcW w:w="1129" w:type="dxa"/>
            <w:vAlign w:val="center"/>
          </w:tcPr>
          <w:p w14:paraId="1F8EFA7C"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3</w:t>
            </w:r>
          </w:p>
        </w:tc>
        <w:tc>
          <w:tcPr>
            <w:tcW w:w="6101" w:type="dxa"/>
            <w:vAlign w:val="center"/>
          </w:tcPr>
          <w:p w14:paraId="4B2C2AA2" w14:textId="0DF9BA61" w:rsidR="00C94F88" w:rsidRDefault="00C94F88" w:rsidP="00C94F88">
            <w:pPr>
              <w:pStyle w:val="RSCBasictext"/>
              <w:spacing w:after="0"/>
              <w:ind w:left="0" w:firstLine="0"/>
            </w:pPr>
            <w:r>
              <w:t>Defnyddio diagramau dot a chroes i egluro adeiladwaith modelau moleciwlaidd.</w:t>
            </w:r>
          </w:p>
        </w:tc>
        <w:tc>
          <w:tcPr>
            <w:tcW w:w="1842" w:type="dxa"/>
            <w:vAlign w:val="center"/>
          </w:tcPr>
          <w:p w14:paraId="786C5C8B" w14:textId="2B8EBF46"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C4</w:t>
            </w:r>
          </w:p>
        </w:tc>
      </w:tr>
      <w:tr w:rsidR="00C94F88" w:rsidRPr="00985C41" w14:paraId="35004A95" w14:textId="77777777" w:rsidTr="00C94F88">
        <w:trPr>
          <w:trHeight w:val="583"/>
        </w:trPr>
        <w:tc>
          <w:tcPr>
            <w:tcW w:w="1129" w:type="dxa"/>
            <w:vAlign w:val="center"/>
          </w:tcPr>
          <w:p w14:paraId="2C4BCBD0" w14:textId="77777777" w:rsidR="00C94F88" w:rsidRPr="00DA723C" w:rsidRDefault="00C94F88" w:rsidP="00C94F88">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4</w:t>
            </w:r>
          </w:p>
        </w:tc>
        <w:tc>
          <w:tcPr>
            <w:tcW w:w="6101" w:type="dxa"/>
            <w:vAlign w:val="center"/>
          </w:tcPr>
          <w:p w14:paraId="72D6C081" w14:textId="406FE32B" w:rsidR="00C94F88" w:rsidRDefault="00C94F88" w:rsidP="00C94F88">
            <w:pPr>
              <w:pStyle w:val="RSCBasictext"/>
              <w:spacing w:after="0"/>
              <w:ind w:left="0" w:firstLine="0"/>
            </w:pPr>
            <w:r>
              <w:t xml:space="preserve">Lluniadu diagramau dot a chroes a modelau 3D o fformiwla cyfansoddyn cofalent penodol. </w:t>
            </w:r>
          </w:p>
        </w:tc>
        <w:tc>
          <w:tcPr>
            <w:tcW w:w="1842" w:type="dxa"/>
            <w:vAlign w:val="center"/>
          </w:tcPr>
          <w:p w14:paraId="33A3FBD1" w14:textId="7C7F49AE"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C5</w:t>
            </w:r>
          </w:p>
        </w:tc>
      </w:tr>
      <w:tr w:rsidR="00C94F88" w:rsidRPr="00985C41" w14:paraId="027709C9" w14:textId="77777777" w:rsidTr="00C94F88">
        <w:trPr>
          <w:trHeight w:val="583"/>
        </w:trPr>
        <w:tc>
          <w:tcPr>
            <w:tcW w:w="1129" w:type="dxa"/>
            <w:vAlign w:val="center"/>
          </w:tcPr>
          <w:p w14:paraId="026A38A9" w14:textId="42DFB128" w:rsidR="00C94F88" w:rsidRPr="00DA723C" w:rsidRDefault="00C94F88" w:rsidP="00C94F88">
            <w:pPr>
              <w:spacing w:after="0" w:line="259" w:lineRule="auto"/>
              <w:ind w:left="0" w:firstLine="0"/>
              <w:jc w:val="center"/>
              <w:rPr>
                <w:rFonts w:ascii="Century Gothic" w:hAnsi="Century Gothic"/>
                <w:b/>
                <w:bCs/>
                <w:color w:val="C8102E"/>
                <w:sz w:val="22"/>
                <w:szCs w:val="22"/>
              </w:rPr>
            </w:pPr>
            <w:r>
              <w:rPr>
                <w:rFonts w:ascii="Century Gothic" w:hAnsi="Century Gothic"/>
                <w:b/>
                <w:color w:val="C8102E"/>
                <w:sz w:val="22"/>
              </w:rPr>
              <w:t>5</w:t>
            </w:r>
          </w:p>
        </w:tc>
        <w:tc>
          <w:tcPr>
            <w:tcW w:w="6101" w:type="dxa"/>
            <w:vAlign w:val="center"/>
          </w:tcPr>
          <w:p w14:paraId="400C605F" w14:textId="1F6AD0D9" w:rsidR="00C94F88" w:rsidRDefault="00C94F88" w:rsidP="00C94F88">
            <w:pPr>
              <w:pStyle w:val="RSCBasictext"/>
              <w:spacing w:after="0"/>
              <w:ind w:left="0" w:firstLine="0"/>
            </w:pPr>
            <w:r>
              <w:t>Egluro pam mae silicon deuocsid yn ffurfio adeiledd cofalent enfawr.</w:t>
            </w:r>
          </w:p>
        </w:tc>
        <w:tc>
          <w:tcPr>
            <w:tcW w:w="1842" w:type="dxa"/>
            <w:vAlign w:val="center"/>
          </w:tcPr>
          <w:p w14:paraId="35D9E01A" w14:textId="74DC0D7E" w:rsidR="00C94F88" w:rsidRDefault="00C94F88" w:rsidP="00C94F88">
            <w:pPr>
              <w:tabs>
                <w:tab w:val="left" w:pos="1593"/>
              </w:tabs>
              <w:spacing w:after="0" w:line="259" w:lineRule="auto"/>
              <w:ind w:left="27" w:hanging="27"/>
              <w:jc w:val="center"/>
              <w:rPr>
                <w:rFonts w:ascii="Century Gothic" w:hAnsi="Century Gothic"/>
              </w:rPr>
            </w:pPr>
            <w:r>
              <w:rPr>
                <w:rFonts w:ascii="Century Gothic" w:hAnsi="Century Gothic"/>
              </w:rPr>
              <w:t>C6</w:t>
            </w:r>
          </w:p>
        </w:tc>
      </w:tr>
    </w:tbl>
    <w:p w14:paraId="35608F8C" w14:textId="546FC081" w:rsidR="00A32C59" w:rsidRDefault="00A32C59" w:rsidP="00AB639C">
      <w:pPr>
        <w:pStyle w:val="RSCH2"/>
      </w:pPr>
      <w:bookmarkStart w:id="3" w:name="_Hlk179570765"/>
      <w:bookmarkEnd w:id="2"/>
      <w:r>
        <w:t>Sut mae defnyddio’r adnodd</w:t>
      </w:r>
    </w:p>
    <w:p w14:paraId="772E37FC" w14:textId="17F8CA8A" w:rsidR="00574B3C" w:rsidRDefault="00574B3C" w:rsidP="00574B3C">
      <w:pPr>
        <w:pStyle w:val="RSCBasictext"/>
      </w:pPr>
      <w:r>
        <w:t xml:space="preserve">Nod yr adnodd hwn yw datblygu dealltwriaeth y dysgwyr o adeileddau cofalent. Mae’r cwestiynau’n annog y dysgwyr i ddelweddu moleciwlau cofalent mewn gwahanol ffyrdd a meddwl sut mae hyn yn berthnasol i’r lefel is-ficrosgopig. O ganlyniad, dylai’r dysgwyr ddatblygu modelau meddyliol mwy cadarn i gefnogi eu ffyrdd o feddwl am y pwnc hwn. </w:t>
      </w:r>
    </w:p>
    <w:tbl>
      <w:tblPr>
        <w:tblStyle w:val="TableGrid"/>
        <w:tblW w:w="9015" w:type="dxa"/>
        <w:tblLook w:val="04A0" w:firstRow="1" w:lastRow="0" w:firstColumn="1" w:lastColumn="0" w:noHBand="0" w:noVBand="1"/>
      </w:tblPr>
      <w:tblGrid>
        <w:gridCol w:w="1803"/>
        <w:gridCol w:w="1803"/>
        <w:gridCol w:w="1803"/>
        <w:gridCol w:w="1803"/>
        <w:gridCol w:w="1803"/>
      </w:tblGrid>
      <w:tr w:rsidR="00574B3C" w14:paraId="4B170F5A" w14:textId="77777777" w:rsidTr="003F66F9">
        <w:tc>
          <w:tcPr>
            <w:tcW w:w="1803" w:type="dxa"/>
            <w:vMerge w:val="restart"/>
            <w:shd w:val="clear" w:color="auto" w:fill="F6E0C0"/>
          </w:tcPr>
          <w:p w14:paraId="3DC66C32" w14:textId="77777777" w:rsidR="00574B3C" w:rsidRDefault="00574B3C" w:rsidP="003F66F9">
            <w:pPr>
              <w:pStyle w:val="RSCBasictext"/>
              <w:ind w:left="0" w:firstLine="0"/>
            </w:pPr>
            <w:r>
              <w:rPr>
                <w:b/>
                <w:color w:val="C8102E"/>
              </w:rPr>
              <w:t>Pryd i ddefnyddio’r adnodd?</w:t>
            </w:r>
          </w:p>
        </w:tc>
        <w:tc>
          <w:tcPr>
            <w:tcW w:w="1803" w:type="dxa"/>
            <w:vAlign w:val="center"/>
          </w:tcPr>
          <w:p w14:paraId="0031985B" w14:textId="77777777" w:rsidR="00574B3C" w:rsidRDefault="00574B3C" w:rsidP="003F66F9">
            <w:pPr>
              <w:pStyle w:val="RSCBasictext"/>
              <w:ind w:left="0" w:firstLine="0"/>
              <w:jc w:val="center"/>
            </w:pPr>
            <w:r>
              <w:rPr>
                <w:noProof/>
              </w:rPr>
              <w:drawing>
                <wp:inline distT="0" distB="0" distL="0" distR="0" wp14:anchorId="75FF14D5" wp14:editId="55CF23D1">
                  <wp:extent cx="502920" cy="502920"/>
                  <wp:effectExtent l="0" t="0" r="0" b="0"/>
                  <wp:docPr id="1718168672" name="Graphic 1" descr="Llun lliw solet o arwydd myned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02920" cy="502920"/>
                          </a:xfrm>
                          <a:prstGeom prst="rect">
                            <a:avLst/>
                          </a:prstGeom>
                        </pic:spPr>
                      </pic:pic>
                    </a:graphicData>
                  </a:graphic>
                </wp:inline>
              </w:drawing>
            </w:r>
            <w:r>
              <w:br/>
            </w:r>
            <w:r>
              <w:rPr>
                <w:color w:val="D9D9D9" w:themeColor="background1" w:themeShade="D9"/>
                <w:sz w:val="18"/>
              </w:rPr>
              <w:t>Cyflwyno</w:t>
            </w:r>
          </w:p>
        </w:tc>
        <w:tc>
          <w:tcPr>
            <w:tcW w:w="1803" w:type="dxa"/>
            <w:vAlign w:val="center"/>
          </w:tcPr>
          <w:p w14:paraId="09AE8B8A" w14:textId="77777777" w:rsidR="00574B3C" w:rsidRDefault="00574B3C" w:rsidP="003F66F9">
            <w:pPr>
              <w:pStyle w:val="RSCBasictext"/>
              <w:ind w:left="0" w:firstLine="0"/>
              <w:jc w:val="center"/>
            </w:pPr>
            <w:r>
              <w:rPr>
                <w:noProof/>
              </w:rPr>
              <w:drawing>
                <wp:inline distT="0" distB="0" distL="0" distR="0" wp14:anchorId="069DED42" wp14:editId="73A3B8C4">
                  <wp:extent cx="504000" cy="504000"/>
                  <wp:effectExtent l="0" t="0" r="0" b="0"/>
                  <wp:docPr id="388535422" name="Graphic 2" descr="Llun lliw solet o gan dŵ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04000" cy="504000"/>
                          </a:xfrm>
                          <a:prstGeom prst="rect">
                            <a:avLst/>
                          </a:prstGeom>
                        </pic:spPr>
                      </pic:pic>
                    </a:graphicData>
                  </a:graphic>
                </wp:inline>
              </w:drawing>
            </w:r>
            <w:r>
              <w:br/>
            </w:r>
            <w:r>
              <w:rPr>
                <w:b/>
                <w:sz w:val="18"/>
              </w:rPr>
              <w:t>Datblygu</w:t>
            </w:r>
          </w:p>
        </w:tc>
        <w:tc>
          <w:tcPr>
            <w:tcW w:w="1803" w:type="dxa"/>
            <w:vAlign w:val="center"/>
          </w:tcPr>
          <w:p w14:paraId="082BF49F" w14:textId="77777777" w:rsidR="00574B3C" w:rsidRDefault="00574B3C" w:rsidP="003F66F9">
            <w:pPr>
              <w:pStyle w:val="RSCBasictext"/>
              <w:ind w:left="9" w:firstLine="0"/>
              <w:jc w:val="center"/>
            </w:pPr>
            <w:r>
              <w:rPr>
                <w:noProof/>
              </w:rPr>
              <w:drawing>
                <wp:inline distT="0" distB="0" distL="0" distR="0" wp14:anchorId="6AF43574" wp14:editId="35B3A5E4">
                  <wp:extent cx="504000" cy="504000"/>
                  <wp:effectExtent l="0" t="0" r="0" b="0"/>
                  <wp:docPr id="676394290" name="Graphic 4" descr="Llun lliw solet o gylch saet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504000" cy="504000"/>
                          </a:xfrm>
                          <a:prstGeom prst="rect">
                            <a:avLst/>
                          </a:prstGeom>
                        </pic:spPr>
                      </pic:pic>
                    </a:graphicData>
                  </a:graphic>
                </wp:inline>
              </w:drawing>
            </w:r>
            <w:r>
              <w:br/>
            </w:r>
            <w:r>
              <w:rPr>
                <w:b/>
                <w:sz w:val="18"/>
              </w:rPr>
              <w:t>Adolygu</w:t>
            </w:r>
          </w:p>
        </w:tc>
        <w:tc>
          <w:tcPr>
            <w:tcW w:w="1803" w:type="dxa"/>
            <w:vAlign w:val="center"/>
          </w:tcPr>
          <w:p w14:paraId="19541E31" w14:textId="77777777" w:rsidR="00574B3C" w:rsidRDefault="00574B3C" w:rsidP="003F66F9">
            <w:pPr>
              <w:pStyle w:val="RSCBasictext"/>
              <w:ind w:left="9" w:firstLine="0"/>
              <w:jc w:val="center"/>
            </w:pPr>
            <w:r>
              <w:rPr>
                <w:noProof/>
              </w:rPr>
              <w:drawing>
                <wp:inline distT="0" distB="0" distL="0" distR="0" wp14:anchorId="47EFF451" wp14:editId="5B7CB51F">
                  <wp:extent cx="504000" cy="504000"/>
                  <wp:effectExtent l="0" t="0" r="0" b="0"/>
                  <wp:docPr id="761058520" name="Graphic 3" descr="Llun lliw solet o glipfwrdd cymy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504000" cy="504000"/>
                          </a:xfrm>
                          <a:prstGeom prst="rect">
                            <a:avLst/>
                          </a:prstGeom>
                        </pic:spPr>
                      </pic:pic>
                    </a:graphicData>
                  </a:graphic>
                </wp:inline>
              </w:drawing>
            </w:r>
            <w:r>
              <w:br/>
            </w:r>
            <w:r>
              <w:rPr>
                <w:color w:val="D9D9D9" w:themeColor="background1" w:themeShade="D9"/>
                <w:sz w:val="18"/>
              </w:rPr>
              <w:t>Asesu</w:t>
            </w:r>
          </w:p>
        </w:tc>
      </w:tr>
      <w:tr w:rsidR="00574B3C" w14:paraId="1533769D" w14:textId="77777777" w:rsidTr="003F66F9">
        <w:tc>
          <w:tcPr>
            <w:tcW w:w="1803" w:type="dxa"/>
            <w:vMerge/>
            <w:shd w:val="clear" w:color="auto" w:fill="F6E0C0"/>
          </w:tcPr>
          <w:p w14:paraId="4EB4C291" w14:textId="77777777" w:rsidR="00574B3C" w:rsidRPr="00675802" w:rsidRDefault="00574B3C" w:rsidP="003F66F9">
            <w:pPr>
              <w:pStyle w:val="RSCBasictext"/>
              <w:rPr>
                <w:b/>
                <w:bCs/>
                <w:color w:val="C8102E"/>
                <w:lang w:eastAsia="en-GB"/>
              </w:rPr>
            </w:pPr>
          </w:p>
        </w:tc>
        <w:tc>
          <w:tcPr>
            <w:tcW w:w="7212" w:type="dxa"/>
            <w:gridSpan w:val="4"/>
          </w:tcPr>
          <w:p w14:paraId="07990A79" w14:textId="77777777" w:rsidR="00574B3C" w:rsidRDefault="00574B3C" w:rsidP="003F66F9">
            <w:pPr>
              <w:pStyle w:val="RSCBasictext"/>
              <w:ind w:left="0" w:firstLine="0"/>
              <w:rPr>
                <w:noProof/>
              </w:rPr>
            </w:pPr>
            <w:r>
              <w:t xml:space="preserve">Defnyddiwch y daflen waith ar ôl yr addysgu cychwynnol neu’r drafodaeth gychwynnol ar y pwnc hwn i ddatblygu syniadau ymhellach. Gallwch hefyd ei defnyddio fel gweithgaredd adolygu.  </w:t>
            </w:r>
          </w:p>
        </w:tc>
      </w:tr>
      <w:tr w:rsidR="00574B3C" w14:paraId="4C490088" w14:textId="77777777" w:rsidTr="003F66F9">
        <w:tc>
          <w:tcPr>
            <w:tcW w:w="1803" w:type="dxa"/>
            <w:vMerge w:val="restart"/>
            <w:shd w:val="clear" w:color="auto" w:fill="F6E0C0"/>
          </w:tcPr>
          <w:p w14:paraId="725A106A" w14:textId="77777777" w:rsidR="00574B3C" w:rsidRDefault="00574B3C" w:rsidP="003F66F9">
            <w:pPr>
              <w:pStyle w:val="RSCBasictext"/>
              <w:ind w:left="0" w:firstLine="0"/>
            </w:pPr>
            <w:r>
              <w:rPr>
                <w:b/>
                <w:color w:val="C8102E"/>
              </w:rPr>
              <w:t>Maint y grŵp?</w:t>
            </w:r>
          </w:p>
        </w:tc>
        <w:tc>
          <w:tcPr>
            <w:tcW w:w="1803" w:type="dxa"/>
          </w:tcPr>
          <w:p w14:paraId="0434B93C" w14:textId="77777777" w:rsidR="00574B3C" w:rsidRDefault="00574B3C" w:rsidP="003F66F9">
            <w:pPr>
              <w:pStyle w:val="RSCBasictext"/>
              <w:ind w:left="0" w:firstLine="0"/>
              <w:jc w:val="center"/>
            </w:pPr>
            <w:r>
              <w:rPr>
                <w:noProof/>
              </w:rPr>
              <w:drawing>
                <wp:inline distT="0" distB="0" distL="0" distR="0" wp14:anchorId="5A3D3D1A" wp14:editId="7A5DFC49">
                  <wp:extent cx="504000" cy="504000"/>
                  <wp:effectExtent l="0" t="0" r="0" b="0"/>
                  <wp:docPr id="2033211384" name="Graphic 8" descr="Llun lliw solet o ben rhywun gyda gerau y tu mewn id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504000" cy="504000"/>
                          </a:xfrm>
                          <a:prstGeom prst="rect">
                            <a:avLst/>
                          </a:prstGeom>
                        </pic:spPr>
                      </pic:pic>
                    </a:graphicData>
                  </a:graphic>
                </wp:inline>
              </w:drawing>
            </w:r>
            <w:r>
              <w:br/>
            </w:r>
            <w:r>
              <w:rPr>
                <w:b/>
                <w:sz w:val="18"/>
              </w:rPr>
              <w:t>Annibynnol</w:t>
            </w:r>
          </w:p>
        </w:tc>
        <w:tc>
          <w:tcPr>
            <w:tcW w:w="1803" w:type="dxa"/>
          </w:tcPr>
          <w:p w14:paraId="75B2D6AF" w14:textId="77777777" w:rsidR="00574B3C" w:rsidRDefault="00574B3C" w:rsidP="003F66F9">
            <w:pPr>
              <w:pStyle w:val="RSCBasictext"/>
              <w:ind w:left="0" w:firstLine="0"/>
              <w:jc w:val="center"/>
            </w:pPr>
            <w:r>
              <w:rPr>
                <w:noProof/>
              </w:rPr>
              <w:drawing>
                <wp:inline distT="0" distB="0" distL="0" distR="0" wp14:anchorId="02A487AA" wp14:editId="7CF54412">
                  <wp:extent cx="504000" cy="504000"/>
                  <wp:effectExtent l="0" t="0" r="0" b="0"/>
                  <wp:docPr id="283487064" name="Graphic 7" descr="Llun lliw solet o dasgu syniadau mewn grŵ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504000" cy="504000"/>
                          </a:xfrm>
                          <a:prstGeom prst="rect">
                            <a:avLst/>
                          </a:prstGeom>
                        </pic:spPr>
                      </pic:pic>
                    </a:graphicData>
                  </a:graphic>
                </wp:inline>
              </w:drawing>
            </w:r>
            <w:r>
              <w:br/>
            </w:r>
            <w:r>
              <w:rPr>
                <w:b/>
                <w:sz w:val="18"/>
              </w:rPr>
              <w:t>Grŵp bach</w:t>
            </w:r>
          </w:p>
        </w:tc>
        <w:tc>
          <w:tcPr>
            <w:tcW w:w="1803" w:type="dxa"/>
          </w:tcPr>
          <w:p w14:paraId="68E2F800" w14:textId="77777777" w:rsidR="00574B3C" w:rsidRDefault="00574B3C" w:rsidP="003F66F9">
            <w:pPr>
              <w:pStyle w:val="RSCBasictext"/>
              <w:ind w:left="0" w:firstLine="0"/>
              <w:jc w:val="center"/>
            </w:pPr>
            <w:r>
              <w:rPr>
                <w:noProof/>
              </w:rPr>
              <w:drawing>
                <wp:inline distT="0" distB="0" distL="0" distR="0" wp14:anchorId="68415309" wp14:editId="2D1B71CA">
                  <wp:extent cx="504000" cy="504000"/>
                  <wp:effectExtent l="0" t="0" r="0" b="0"/>
                  <wp:docPr id="1130638166" name="Graphic 9" descr="Llun lliw solet o ystafell ddosbar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504000" cy="504000"/>
                          </a:xfrm>
                          <a:prstGeom prst="rect">
                            <a:avLst/>
                          </a:prstGeom>
                        </pic:spPr>
                      </pic:pic>
                    </a:graphicData>
                  </a:graphic>
                </wp:inline>
              </w:drawing>
            </w:r>
            <w:r>
              <w:br/>
            </w:r>
            <w:r>
              <w:rPr>
                <w:b/>
                <w:sz w:val="18"/>
              </w:rPr>
              <w:t>Dosbarth cyfan</w:t>
            </w:r>
          </w:p>
        </w:tc>
        <w:tc>
          <w:tcPr>
            <w:tcW w:w="1803" w:type="dxa"/>
          </w:tcPr>
          <w:p w14:paraId="6650FEBA" w14:textId="77777777" w:rsidR="00574B3C" w:rsidRDefault="00574B3C" w:rsidP="003F66F9">
            <w:pPr>
              <w:pStyle w:val="RSCBasictext"/>
              <w:ind w:left="0" w:firstLine="0"/>
              <w:jc w:val="center"/>
            </w:pPr>
            <w:r>
              <w:rPr>
                <w:noProof/>
              </w:rPr>
              <w:drawing>
                <wp:inline distT="0" distB="0" distL="0" distR="0" wp14:anchorId="10E90CFB" wp14:editId="57A3AE4E">
                  <wp:extent cx="504000" cy="504000"/>
                  <wp:effectExtent l="0" t="0" r="0" b="0"/>
                  <wp:docPr id="845546335" name="Graphic 5" descr="Llun lliw solet o dŷ gweithio gart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504000" cy="504000"/>
                          </a:xfrm>
                          <a:prstGeom prst="rect">
                            <a:avLst/>
                          </a:prstGeom>
                        </pic:spPr>
                      </pic:pic>
                    </a:graphicData>
                  </a:graphic>
                </wp:inline>
              </w:drawing>
            </w:r>
            <w:r>
              <w:br/>
            </w:r>
            <w:r>
              <w:rPr>
                <w:b/>
                <w:sz w:val="18"/>
              </w:rPr>
              <w:t>Gwaith cartref</w:t>
            </w:r>
          </w:p>
        </w:tc>
      </w:tr>
      <w:tr w:rsidR="00574B3C" w14:paraId="7C27F3B0" w14:textId="77777777" w:rsidTr="003F66F9">
        <w:tc>
          <w:tcPr>
            <w:tcW w:w="1803" w:type="dxa"/>
            <w:vMerge/>
            <w:shd w:val="clear" w:color="auto" w:fill="F6E0C0"/>
          </w:tcPr>
          <w:p w14:paraId="27A64EE1" w14:textId="77777777" w:rsidR="00574B3C" w:rsidRDefault="00574B3C" w:rsidP="003F66F9">
            <w:pPr>
              <w:pStyle w:val="RSCBasictext"/>
              <w:rPr>
                <w:b/>
                <w:bCs/>
                <w:color w:val="C8102E"/>
                <w:lang w:eastAsia="en-GB"/>
              </w:rPr>
            </w:pPr>
          </w:p>
        </w:tc>
        <w:tc>
          <w:tcPr>
            <w:tcW w:w="7212" w:type="dxa"/>
            <w:gridSpan w:val="4"/>
          </w:tcPr>
          <w:p w14:paraId="322CCFAD" w14:textId="77777777" w:rsidR="00574B3C" w:rsidRDefault="00574B3C" w:rsidP="003F66F9">
            <w:pPr>
              <w:pStyle w:val="RSCBasictext"/>
              <w:ind w:left="0" w:firstLine="0"/>
              <w:rPr>
                <w:noProof/>
              </w:rPr>
            </w:pPr>
            <w:r>
              <w:t>Mae’n addas ar gyfer gwaith annibynnol yn y dosbarth neu gartref. Neu defnyddiwch y cwestiynau ar gyfer trafodaethau grŵp neu ddosbarth.</w:t>
            </w:r>
          </w:p>
        </w:tc>
      </w:tr>
      <w:tr w:rsidR="00574B3C" w14:paraId="6AB67DA5" w14:textId="77777777" w:rsidTr="003F66F9">
        <w:tc>
          <w:tcPr>
            <w:tcW w:w="1803" w:type="dxa"/>
            <w:shd w:val="clear" w:color="auto" w:fill="F6E0C0"/>
          </w:tcPr>
          <w:p w14:paraId="23BCB0F5" w14:textId="77777777" w:rsidR="00574B3C" w:rsidRDefault="00574B3C" w:rsidP="003F66F9">
            <w:pPr>
              <w:pStyle w:val="RSCBasictext"/>
              <w:ind w:left="0" w:firstLine="0"/>
            </w:pPr>
            <w:r>
              <w:rPr>
                <w:b/>
                <w:color w:val="C8102E"/>
              </w:rPr>
              <w:lastRenderedPageBreak/>
              <w:t>Pa mor hir?</w:t>
            </w:r>
          </w:p>
        </w:tc>
        <w:tc>
          <w:tcPr>
            <w:tcW w:w="3606" w:type="dxa"/>
            <w:gridSpan w:val="2"/>
            <w:vAlign w:val="center"/>
          </w:tcPr>
          <w:p w14:paraId="18DD70F6" w14:textId="77777777" w:rsidR="00574B3C" w:rsidRDefault="00574B3C" w:rsidP="003F66F9">
            <w:pPr>
              <w:pStyle w:val="RSCBasictext"/>
              <w:ind w:left="0" w:firstLine="0"/>
              <w:jc w:val="center"/>
            </w:pPr>
            <w:r>
              <w:rPr>
                <w:noProof/>
              </w:rPr>
              <w:drawing>
                <wp:inline distT="0" distB="0" distL="0" distR="0" wp14:anchorId="3D62DE39" wp14:editId="14F3FC2A">
                  <wp:extent cx="504000" cy="504000"/>
                  <wp:effectExtent l="0" t="0" r="0" b="0"/>
                  <wp:docPr id="2120542953" name="Graphic 13" descr="Llun o stopwats sy’n dangos 25%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504000" cy="504000"/>
                          </a:xfrm>
                          <a:prstGeom prst="rect">
                            <a:avLst/>
                          </a:prstGeom>
                        </pic:spPr>
                      </pic:pic>
                    </a:graphicData>
                  </a:graphic>
                </wp:inline>
              </w:drawing>
            </w:r>
            <w:r>
              <w:rPr>
                <w:noProof/>
              </w:rPr>
              <w:drawing>
                <wp:inline distT="0" distB="0" distL="0" distR="0" wp14:anchorId="6F1D875C" wp14:editId="5ADEC5C9">
                  <wp:extent cx="236220" cy="502920"/>
                  <wp:effectExtent l="0" t="0" r="0" b="0"/>
                  <wp:docPr id="2059032733" name="Graphic 14" descr="Amlinell saeth i'r 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0">
                            <a:extLst>
                              <a:ext uri="{96DAC541-7B7A-43D3-8B79-37D633B846F1}">
                                <asvg:svgBlip xmlns:asvg="http://schemas.microsoft.com/office/drawing/2016/SVG/main" r:embed="rId31"/>
                              </a:ext>
                            </a:extLst>
                          </a:blip>
                          <a:stretch>
                            <a:fillRect/>
                          </a:stretch>
                        </pic:blipFill>
                        <pic:spPr>
                          <a:xfrm>
                            <a:off x="0" y="0"/>
                            <a:ext cx="237924" cy="506548"/>
                          </a:xfrm>
                          <a:prstGeom prst="rect">
                            <a:avLst/>
                          </a:prstGeom>
                        </pic:spPr>
                      </pic:pic>
                    </a:graphicData>
                  </a:graphic>
                </wp:inline>
              </w:drawing>
            </w:r>
            <w:r>
              <w:rPr>
                <w:noProof/>
              </w:rPr>
              <w:drawing>
                <wp:inline distT="0" distB="0" distL="0" distR="0" wp14:anchorId="2F56A97B" wp14:editId="2AB09805">
                  <wp:extent cx="504000" cy="504000"/>
                  <wp:effectExtent l="0" t="0" r="0" b="0"/>
                  <wp:docPr id="901378229" name="Graphic 12" descr="Llun o stopwats sy’n dangos 50% mewn lliw so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02434B90" w14:textId="761E0AB3" w:rsidR="00574B3C" w:rsidRDefault="00574B3C" w:rsidP="003F66F9">
            <w:pPr>
              <w:pStyle w:val="RSCBasictext"/>
              <w:ind w:left="0" w:firstLine="0"/>
              <w:jc w:val="center"/>
            </w:pPr>
            <w:r>
              <w:t>15–30 munud</w:t>
            </w:r>
          </w:p>
        </w:tc>
      </w:tr>
    </w:tbl>
    <w:p w14:paraId="6CDC35D3" w14:textId="77777777" w:rsidR="00574B3C" w:rsidRDefault="00574B3C" w:rsidP="00574B3C">
      <w:pPr>
        <w:pStyle w:val="RSCH2"/>
      </w:pPr>
      <w:bookmarkStart w:id="4" w:name="_Hlk178612762"/>
      <w:bookmarkStart w:id="5" w:name="_Hlk179570815"/>
      <w:bookmarkEnd w:id="3"/>
      <w:r>
        <w:t>Triongl Johnstone</w:t>
      </w:r>
    </w:p>
    <w:p w14:paraId="5709C481" w14:textId="77777777" w:rsidR="00574B3C" w:rsidRDefault="00574B3C" w:rsidP="00574B3C">
      <w:pPr>
        <w:pStyle w:val="RSCBasictext"/>
      </w:pPr>
      <w:r>
        <w:t>Model o’r tair lefel gysyniadol wahanol mewn cemeg yw triongl Johnstone: macrosgopig, symbolaidd ac is-ficrosgopig. Gallwch ddefnyddio triongl Johnstone i feithrin dealltwriaeth gadarn o syniadau cemegol ymhlith eich dysgwyr.</w:t>
      </w:r>
    </w:p>
    <w:p w14:paraId="2CC47596" w14:textId="1C034B7A" w:rsidR="00574B3C" w:rsidRDefault="00574B3C" w:rsidP="00574B3C">
      <w:pPr>
        <w:pStyle w:val="RSCBasictext"/>
        <w:rPr>
          <w:rStyle w:val="Hyperlink"/>
          <w:color w:val="C00000"/>
        </w:rPr>
      </w:pPr>
      <w:r>
        <w:t xml:space="preserve">Mae rhagor o ddeunyddiau darllen am driongl Johnstone a sut mae ei ddefnyddio yn eich addysgu ar gael yn </w:t>
      </w:r>
      <w:hyperlink r:id="rId34" w:history="1">
        <w:r>
          <w:rPr>
            <w:rStyle w:val="Hyperlink"/>
            <w:color w:val="C00000"/>
          </w:rPr>
          <w:t>rsc.li/3BPw6ds</w:t>
        </w:r>
      </w:hyperlink>
      <w:r>
        <w:rPr>
          <w:rStyle w:val="Hyperlink"/>
          <w:color w:val="C00000"/>
        </w:rPr>
        <w:t>.</w:t>
      </w:r>
      <w:bookmarkStart w:id="6" w:name="_Hlk174103695"/>
    </w:p>
    <w:bookmarkEnd w:id="4"/>
    <w:p w14:paraId="07DFC47A" w14:textId="77777777" w:rsidR="00574B3C" w:rsidRPr="00B67902" w:rsidRDefault="00574B3C" w:rsidP="00574B3C">
      <w:pPr>
        <w:pStyle w:val="RSCH3"/>
      </w:pPr>
      <w:r>
        <w:rPr>
          <w:rStyle w:val="Hyperlink"/>
          <w:color w:val="C8102E"/>
          <w:u w:val="none"/>
        </w:rPr>
        <w:t>Triongl Johnstone a’r adnodd hwn</w:t>
      </w:r>
    </w:p>
    <w:p w14:paraId="2E812CA7" w14:textId="77777777" w:rsidR="00574B3C" w:rsidRDefault="00574B3C" w:rsidP="00574B3C">
      <w:pPr>
        <w:pStyle w:val="RSCBasictext"/>
        <w:spacing w:after="0"/>
      </w:pPr>
      <w:bookmarkStart w:id="7" w:name="_Hlk176954795"/>
      <w:bookmarkEnd w:id="6"/>
      <w:r>
        <w:t>Mae’r eiconau ar yr ymylon yn dangos pa lefel o ddealltwriaeth y mae pob cwestiwn yn ei datblygu i helpu i annog y dysgwyr i feddwl.</w:t>
      </w:r>
    </w:p>
    <w:p w14:paraId="2C9ABC37" w14:textId="77777777" w:rsidR="00574B3C" w:rsidRDefault="00574B3C" w:rsidP="00574B3C">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574B3C" w14:paraId="7B2412BE" w14:textId="77777777" w:rsidTr="003F66F9">
        <w:trPr>
          <w:trHeight w:val="737"/>
        </w:trPr>
        <w:tc>
          <w:tcPr>
            <w:tcW w:w="988" w:type="dxa"/>
            <w:vAlign w:val="center"/>
          </w:tcPr>
          <w:p w14:paraId="473350A3" w14:textId="77777777" w:rsidR="00574B3C" w:rsidRDefault="00574B3C" w:rsidP="003F66F9">
            <w:pPr>
              <w:pStyle w:val="RSCBasictext"/>
              <w:spacing w:after="0"/>
              <w:ind w:left="0" w:firstLine="0"/>
              <w:jc w:val="center"/>
            </w:pPr>
            <w:r>
              <w:rPr>
                <w:noProof/>
              </w:rPr>
              <w:drawing>
                <wp:inline distT="0" distB="0" distL="0" distR="0" wp14:anchorId="5B58F3B9" wp14:editId="7E8AE5CE">
                  <wp:extent cx="395605" cy="395605"/>
                  <wp:effectExtent l="0" t="0" r="4445" b="4445"/>
                  <wp:docPr id="2002743140" name="Picture 2002743140" descr="Eicon a ddefnyddir i nodi rhan Ma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16A96212" w14:textId="77777777" w:rsidR="00574B3C" w:rsidRDefault="00574B3C" w:rsidP="003F66F9">
            <w:pPr>
              <w:pStyle w:val="RSCBasictext"/>
              <w:spacing w:after="0"/>
              <w:ind w:left="0" w:firstLine="0"/>
            </w:pPr>
            <w:r>
              <w:rPr>
                <w:b/>
                <w:color w:val="C8102E"/>
              </w:rPr>
              <w:t>Macrosgopig:</w:t>
            </w:r>
            <w:r>
              <w:rPr>
                <w:color w:val="C8102E"/>
              </w:rPr>
              <w:t xml:space="preserve"> </w:t>
            </w:r>
            <w:r>
              <w:t>beth allwn ni ei weld. Meddyliwch am y priodweddau y gallwn eu harsylwi, eu mesur a’u cofnodi.</w:t>
            </w:r>
          </w:p>
        </w:tc>
      </w:tr>
      <w:tr w:rsidR="00574B3C" w14:paraId="49B6AE5F" w14:textId="77777777" w:rsidTr="003F66F9">
        <w:trPr>
          <w:trHeight w:val="737"/>
        </w:trPr>
        <w:tc>
          <w:tcPr>
            <w:tcW w:w="988" w:type="dxa"/>
            <w:vAlign w:val="center"/>
          </w:tcPr>
          <w:p w14:paraId="31F00ACB" w14:textId="77777777" w:rsidR="00574B3C" w:rsidRDefault="00574B3C" w:rsidP="003F66F9">
            <w:pPr>
              <w:pStyle w:val="RSCBasictext"/>
              <w:spacing w:after="0"/>
              <w:ind w:left="0" w:firstLine="0"/>
              <w:jc w:val="center"/>
            </w:pPr>
            <w:r>
              <w:rPr>
                <w:noProof/>
              </w:rPr>
              <w:drawing>
                <wp:inline distT="0" distB="0" distL="0" distR="0" wp14:anchorId="319F1BBA" wp14:editId="3FF78D34">
                  <wp:extent cx="396000" cy="396000"/>
                  <wp:effectExtent l="0" t="0" r="4445" b="4445"/>
                  <wp:docPr id="1751828099" name="Picture 1751828099" descr="Eicon a ddefnyddir i nodi rhan Is-ficrosgopig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60DAECAE" w14:textId="77777777" w:rsidR="00574B3C" w:rsidRDefault="00574B3C" w:rsidP="003F66F9">
            <w:pPr>
              <w:pStyle w:val="RSCBasictext"/>
              <w:spacing w:after="0"/>
              <w:ind w:left="0" w:firstLine="0"/>
            </w:pPr>
            <w:r>
              <w:rPr>
                <w:b/>
                <w:color w:val="C8102E"/>
              </w:rPr>
              <w:t>Is-ficrosgopig:</w:t>
            </w:r>
            <w:r>
              <w:rPr>
                <w:color w:val="C8102E"/>
              </w:rPr>
              <w:t xml:space="preserve"> </w:t>
            </w:r>
            <w:r>
              <w:t>llai nag y gallwn ei weld. Meddyliwch am y lefel ronynnol neu atomig.</w:t>
            </w:r>
          </w:p>
        </w:tc>
      </w:tr>
      <w:tr w:rsidR="00574B3C" w14:paraId="56B1EF40" w14:textId="77777777" w:rsidTr="003F66F9">
        <w:trPr>
          <w:trHeight w:val="737"/>
        </w:trPr>
        <w:tc>
          <w:tcPr>
            <w:tcW w:w="988" w:type="dxa"/>
            <w:vAlign w:val="center"/>
          </w:tcPr>
          <w:p w14:paraId="004C4037" w14:textId="77777777" w:rsidR="00574B3C" w:rsidRDefault="00574B3C" w:rsidP="003F66F9">
            <w:pPr>
              <w:pStyle w:val="RSCBasictext"/>
              <w:spacing w:after="0"/>
              <w:ind w:left="0" w:firstLine="0"/>
              <w:jc w:val="center"/>
            </w:pPr>
            <w:r>
              <w:rPr>
                <w:noProof/>
              </w:rPr>
              <w:drawing>
                <wp:inline distT="0" distB="0" distL="0" distR="0" wp14:anchorId="16F0ED8B" wp14:editId="33D5A552">
                  <wp:extent cx="396000" cy="396000"/>
                  <wp:effectExtent l="0" t="0" r="4445" b="4445"/>
                  <wp:docPr id="481811871" name="Picture 481811871" descr="Eicon a ddefnyddir i nodi rhan Symbolaidd triongl John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8483F52" w14:textId="77777777" w:rsidR="00574B3C" w:rsidRDefault="00574B3C" w:rsidP="003F66F9">
            <w:pPr>
              <w:pStyle w:val="RSCBasictext"/>
              <w:spacing w:after="0"/>
              <w:ind w:left="0" w:firstLine="0"/>
            </w:pPr>
            <w:r>
              <w:rPr>
                <w:b/>
                <w:color w:val="C8102E"/>
              </w:rPr>
              <w:t>Symbolaidd:</w:t>
            </w:r>
            <w:r>
              <w:rPr>
                <w:color w:val="C8102E"/>
              </w:rPr>
              <w:t xml:space="preserve"> </w:t>
            </w:r>
            <w:r>
              <w:t>cynrychioliadau. Meddyliwch sut rydym yn cynrychioli syniadau cemegol gan gynnwys symbolau a diagramau.</w:t>
            </w:r>
          </w:p>
        </w:tc>
      </w:tr>
    </w:tbl>
    <w:p w14:paraId="033456E4" w14:textId="77777777" w:rsidR="00574B3C" w:rsidRDefault="00574B3C" w:rsidP="00574B3C">
      <w:pPr>
        <w:pStyle w:val="RSCBasictext"/>
        <w:spacing w:after="0"/>
      </w:pPr>
    </w:p>
    <w:p w14:paraId="09F61B8F" w14:textId="77777777" w:rsidR="00574B3C" w:rsidRPr="00367414" w:rsidRDefault="00574B3C" w:rsidP="00574B3C">
      <w:pPr>
        <w:pStyle w:val="RSCBasictext"/>
      </w:pPr>
      <w:r>
        <w:t>Mae’r lefelau’n gysylltiedig â’i gilydd: er enghraifft, mae’r dysgwyr angen cynrychioliad gweledol o’r lefel is-ficrosgopig er mwyn datblygu modelau meddyliol o’r lefel gronynnau neu’r lefel atomig. Ein dull gweithredu yw defnyddio eiconau ar gyfer y cwestiynau yn seiliedig ar yr hyn y dylai’r dysgwyr fod yn meddwl amdano.</w:t>
      </w:r>
    </w:p>
    <w:p w14:paraId="418BEF4E" w14:textId="77777777" w:rsidR="00574B3C" w:rsidRDefault="00574B3C" w:rsidP="00574B3C">
      <w:pPr>
        <w:pStyle w:val="RSCBasictext"/>
      </w:pPr>
      <w:r>
        <w:t xml:space="preserve">Mae’n bosibl y bydd y cwestiynau wedi’u labelu â dau eicon neu â phob un o’r tri eicon, sy’n dangos y bydd y dysgwyr yn meddwl ar fwy nag un lefel. Fodd bynnag, mae’n bosibl y bydd rhannau unigol o’r cwestiwn yn gofyn i’r dysgwyr feddwl am ddim ond un neu ddwy lefel benodol ar y tro. </w:t>
      </w:r>
    </w:p>
    <w:p w14:paraId="30685034" w14:textId="77777777" w:rsidR="00574B3C" w:rsidRDefault="00574B3C" w:rsidP="00574B3C">
      <w:pPr>
        <w:pStyle w:val="RSCH2"/>
        <w:spacing w:before="240"/>
      </w:pPr>
      <w:r>
        <w:t>Cymorth</w:t>
      </w:r>
    </w:p>
    <w:p w14:paraId="2CD9B362" w14:textId="77777777" w:rsidR="00574B3C" w:rsidRDefault="00574B3C" w:rsidP="00574B3C">
      <w:pPr>
        <w:pStyle w:val="RSC2-columntabs"/>
      </w:pPr>
      <w:r>
        <w:t xml:space="preserve">Mae’r daflen waith hon yn un raddol, felly mae’r cwestiynau cynharach yn fwy hygyrch. Mae’r gweithgaredd yn dod yn fwy heriol wrth i’r cwestiynau fynd yn eu blaenau. Gallwch roi esboniadau ychwanegol ar gyfer y cwestiynau mwy heriol. Os ydych yn cwblhau’r daflen waith fel gweithgaredd yn y dosbarth, mae’n well oedi o bryd i’w gilydd a gwneud yn siŵr bod pawb yn deall, gan fod y cwestiynau’n adeiladu ar sail y cwestiwn blaenorol yn aml. </w:t>
      </w:r>
    </w:p>
    <w:p w14:paraId="36C37DEF" w14:textId="77777777" w:rsidR="00574B3C" w:rsidRDefault="00574B3C" w:rsidP="00574B3C">
      <w:pPr>
        <w:pStyle w:val="RSCBasictext"/>
      </w:pPr>
      <w:r>
        <w:t xml:space="preserve">Mae’n ddefnyddiol i’r dysgwyr arsylwi priodweddau macrosgopig drostynt eu hunain. Gallech rannu enghreifftiau o sylweddau o gwmpas yr ystafell ddosbarth, </w:t>
      </w:r>
      <w:r>
        <w:lastRenderedPageBreak/>
        <w:t xml:space="preserve">cynnal adwaith cemegol ymarferol yn y dosbarth, neu roi arddangosiad athro o’r priodweddau. </w:t>
      </w:r>
    </w:p>
    <w:p w14:paraId="04C310AC" w14:textId="77777777" w:rsidR="00574B3C" w:rsidRDefault="00574B3C" w:rsidP="00574B3C">
      <w:pPr>
        <w:pStyle w:val="RSCBasictext"/>
      </w:pPr>
      <w:r>
        <w:t xml:space="preserve">Rhowch fodelau ffisegol i’r dysgwyr eu defnyddio a’u trin, fel cit Molymod™ neu gownteri. </w:t>
      </w:r>
    </w:p>
    <w:p w14:paraId="4A63379A" w14:textId="6D850054" w:rsidR="00574B3C" w:rsidRDefault="00574B3C" w:rsidP="00574B3C">
      <w:pPr>
        <w:pStyle w:val="RSCBasictext"/>
      </w:pPr>
      <w:r>
        <w:t>Efallai y bydd angen cymorth ychwanegol ar unrhyw ddysgwyr sy’n dal yn ddihyder yn defnyddio’r cynrychioliad symbolaidd gofynnol, er enghraifft drwy rannu ac egluro diagram neu efelychiad sy’n gallu dangos symudiad y gronynnau.</w:t>
      </w:r>
    </w:p>
    <w:bookmarkEnd w:id="5"/>
    <w:bookmarkEnd w:id="7"/>
    <w:p w14:paraId="1EAF1D91" w14:textId="48E248AA" w:rsidR="00362CC1" w:rsidRDefault="00312683" w:rsidP="00362CC1">
      <w:pPr>
        <w:pStyle w:val="RSCH2"/>
      </w:pPr>
      <w:r>
        <w:rPr>
          <w:noProof/>
        </w:rPr>
        <w:drawing>
          <wp:anchor distT="0" distB="0" distL="114300" distR="114300" simplePos="0" relativeHeight="251658240" behindDoc="1" locked="0" layoutInCell="1" allowOverlap="1" wp14:anchorId="360F457D" wp14:editId="5F814D8B">
            <wp:simplePos x="0" y="0"/>
            <wp:positionH relativeFrom="leftMargin">
              <wp:align>right</wp:align>
            </wp:positionH>
            <wp:positionV relativeFrom="paragraph">
              <wp:posOffset>351790</wp:posOffset>
            </wp:positionV>
            <wp:extent cx="360000" cy="360000"/>
            <wp:effectExtent l="0" t="0" r="2540" b="2540"/>
            <wp:wrapNone/>
            <wp:docPr id="194266334" name="Picture 194266334" descr="Eicon yn dangos bod Cwestiwn 1 yn defnyddio lefelau meddwl Macrosgopig ac Is-ficrosgo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6334" name="Picture 194266334" descr="An icon indicating that Question 1 uses Macroscopic and Sub-microscopic levels of thinki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t>Atebion</w:t>
      </w:r>
    </w:p>
    <w:p w14:paraId="7C6FD551" w14:textId="6487CD77" w:rsidR="000323EC" w:rsidRDefault="000323EC" w:rsidP="00362CC1">
      <w:pPr>
        <w:pStyle w:val="RSCnumberedlist"/>
      </w:pPr>
      <w:r>
        <w:rPr>
          <w:color w:val="C8102E"/>
        </w:rPr>
        <w:t xml:space="preserve">Canllawiau: </w:t>
      </w:r>
      <w:r>
        <w:t>Mae’r cwestiwn hwn yn tybio bod y dysgwyr eisoes yn gyfarwydd â diagramau gronynnau sylfaenol a’r rheswm dros ddefnyddio gwahanol liwiau.</w:t>
      </w:r>
    </w:p>
    <w:p w14:paraId="3F0E17AC" w14:textId="58F957ED" w:rsidR="00362CC1" w:rsidRDefault="000323EC" w:rsidP="000323EC">
      <w:pPr>
        <w:pStyle w:val="RSCletteredlist"/>
      </w:pPr>
      <w:r>
        <w:rPr>
          <w:rFonts w:ascii="Arial" w:hAnsi="Arial"/>
          <w:b/>
          <w:color w:val="C8102E"/>
          <w:sz w:val="20"/>
        </w:rPr>
        <w:t>B</w:t>
      </w:r>
      <w:r>
        <w:t xml:space="preserve"> Mae carbon deuocsid yn y cyflwr nwy (diagram A neu B) ac yn gyfansoddyn (felly mae’n rhaid iddo fod yn ddiagram B) </w:t>
      </w:r>
    </w:p>
    <w:p w14:paraId="617B1EB3" w14:textId="143C06A6" w:rsidR="009E4E61" w:rsidRDefault="000323EC" w:rsidP="000323EC">
      <w:pPr>
        <w:pStyle w:val="RSCletteredlist"/>
      </w:pPr>
      <w:r>
        <w:rPr>
          <w:b/>
          <w:color w:val="C8102E"/>
        </w:rPr>
        <w:t>D</w:t>
      </w:r>
      <w:r>
        <w:t xml:space="preserve"> Mae silicon deuocsid yn y cyflwr solid (diagram C neu D). Mae wedi’i wneud o silicon ac ocsigen felly ni ddylai’r cylchoedd fod yr un lliw ag ar gyfer carbon deuocsid yn niagram B, (felly nid diagram C).</w:t>
      </w:r>
    </w:p>
    <w:p w14:paraId="3961B0EA" w14:textId="006DAF06" w:rsidR="000323EC" w:rsidRDefault="00312683" w:rsidP="000323EC">
      <w:pPr>
        <w:pStyle w:val="RSCletteredlist"/>
        <w:numPr>
          <w:ilvl w:val="0"/>
          <w:numId w:val="0"/>
        </w:numPr>
        <w:ind w:left="360"/>
      </w:pPr>
      <w:r>
        <w:rPr>
          <w:noProof/>
        </w:rPr>
        <w:drawing>
          <wp:anchor distT="0" distB="0" distL="114300" distR="114300" simplePos="0" relativeHeight="251658241" behindDoc="1" locked="0" layoutInCell="1" allowOverlap="1" wp14:anchorId="183B5484" wp14:editId="68748E11">
            <wp:simplePos x="0" y="0"/>
            <wp:positionH relativeFrom="leftMargin">
              <wp:align>right</wp:align>
            </wp:positionH>
            <wp:positionV relativeFrom="paragraph">
              <wp:posOffset>177165</wp:posOffset>
            </wp:positionV>
            <wp:extent cx="360000" cy="360000"/>
            <wp:effectExtent l="0" t="0" r="2540" b="2540"/>
            <wp:wrapNone/>
            <wp:docPr id="1860347312" name="Picture 1860347312" descr="Eicon sy’n dangos bod Cwestiwn 2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47312" name="Picture 1860347312" descr="An icon indicating that Question 2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A4AF0E3" w14:textId="1A491314" w:rsidR="000323EC" w:rsidRDefault="00362CC1" w:rsidP="000323EC">
      <w:pPr>
        <w:pStyle w:val="RSCnumberedlist"/>
      </w:pPr>
      <w:r>
        <w:tab/>
      </w:r>
      <w:r>
        <w:rPr>
          <w:color w:val="C8102E"/>
        </w:rPr>
        <w:t xml:space="preserve">Canllawiau: </w:t>
      </w:r>
      <w:r>
        <w:t>Mae’r cwestiwn hwn yn helpu’r dysgwyr i gysylltu’r cynrychioliad gronynnau cyfarwydd â’r cynrychioliad amgen sy’n dangos symbolau’r elfen a bondiau cofalent (fel llinellau).</w:t>
      </w:r>
    </w:p>
    <w:p w14:paraId="23054B70" w14:textId="66A7092C" w:rsidR="000323EC" w:rsidRDefault="000323EC" w:rsidP="000323EC">
      <w:pPr>
        <w:pStyle w:val="RSCletteredlist"/>
        <w:numPr>
          <w:ilvl w:val="0"/>
          <w:numId w:val="34"/>
        </w:numPr>
      </w:pPr>
      <w:r>
        <w:t>Yn niagram A, cylch gwyn sy’n cynrychioli’r atom hydrogen. Yn niagram B mae’n cael ei gynrychioli gan y symbol elfen H.</w:t>
      </w:r>
    </w:p>
    <w:p w14:paraId="08B25287" w14:textId="74EDA30C" w:rsidR="000323EC" w:rsidRDefault="000323EC" w:rsidP="000323EC">
      <w:pPr>
        <w:pStyle w:val="RSCletteredlist"/>
      </w:pPr>
      <w:r>
        <w:t xml:space="preserve">Yn niagram A nid yw’r bondiau cofalent yn cael eu dangos. Mae’r cylchoedd sy’n cyffwrdd wedi’u bondio. Yn niagram B mae’r llinellau’n cynrychioli’r bondiau cofalent. </w:t>
      </w:r>
    </w:p>
    <w:p w14:paraId="7AFB96EA" w14:textId="0192583B" w:rsidR="000323EC" w:rsidRDefault="00312683" w:rsidP="000323EC">
      <w:pPr>
        <w:pStyle w:val="RSCletteredlist"/>
        <w:numPr>
          <w:ilvl w:val="0"/>
          <w:numId w:val="0"/>
        </w:numPr>
        <w:ind w:left="360"/>
      </w:pPr>
      <w:r>
        <w:rPr>
          <w:noProof/>
        </w:rPr>
        <w:drawing>
          <wp:anchor distT="0" distB="0" distL="114300" distR="114300" simplePos="0" relativeHeight="251658242" behindDoc="1" locked="0" layoutInCell="1" allowOverlap="1" wp14:anchorId="56FF0F2A" wp14:editId="56507A66">
            <wp:simplePos x="0" y="0"/>
            <wp:positionH relativeFrom="leftMargin">
              <wp:align>right</wp:align>
            </wp:positionH>
            <wp:positionV relativeFrom="paragraph">
              <wp:posOffset>161925</wp:posOffset>
            </wp:positionV>
            <wp:extent cx="360000" cy="360000"/>
            <wp:effectExtent l="0" t="0" r="2540" b="2540"/>
            <wp:wrapNone/>
            <wp:docPr id="922937088" name="Picture 922937088" descr="Eicon sy’n dangos bod Cwestiwn 3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37088" name="Picture 922937088" descr="An icon indicating that Question 3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249AA23B" w14:textId="20914F0D" w:rsidR="000323EC" w:rsidRDefault="000323EC" w:rsidP="000323EC">
      <w:pPr>
        <w:pStyle w:val="RSCnumberedlist"/>
      </w:pPr>
      <w:r>
        <w:rPr>
          <w:color w:val="C8102E"/>
        </w:rPr>
        <w:t xml:space="preserve">Canllawiau: </w:t>
      </w:r>
      <w:r>
        <w:t>Mae’r cwestiwn hwn yn helpu’r dysgwyr i egluro nifer y bondiau gall atom carbon neu hydrogen eu gwneud mewn diagram fformiwla graffig drwy ddefnyddio cynrychioliad amgen (diagram dot a chroes). Mae hyn yn dangos sut gall gwahanol gynrychioliadau symbolaidd helpu mewn gwahanol ffyrdd.</w:t>
      </w:r>
    </w:p>
    <w:p w14:paraId="43BBEA0B" w14:textId="16460A1C" w:rsidR="00362CC1" w:rsidRPr="00312683" w:rsidRDefault="009311DC" w:rsidP="000323EC">
      <w:pPr>
        <w:pStyle w:val="RSCletteredlist"/>
        <w:numPr>
          <w:ilvl w:val="0"/>
          <w:numId w:val="35"/>
        </w:numPr>
        <w:rPr>
          <w:b/>
          <w:bCs/>
        </w:rPr>
      </w:pPr>
      <w:r>
        <w:t xml:space="preserve"> </w:t>
      </w:r>
      <w:r>
        <w:rPr>
          <w:b/>
          <w:color w:val="C8102E"/>
        </w:rPr>
        <w:t>B</w:t>
      </w:r>
    </w:p>
    <w:p w14:paraId="1D2CE638" w14:textId="71465CC5" w:rsidR="00946864" w:rsidRDefault="008B2DF3" w:rsidP="000323EC">
      <w:pPr>
        <w:pStyle w:val="RSCletteredlist"/>
      </w:pPr>
      <w:r>
        <w:t xml:space="preserve"> </w:t>
      </w:r>
      <w:r>
        <w:br/>
        <w:t xml:space="preserve"> </w:t>
      </w:r>
      <w:r>
        <w:rPr>
          <w:noProof/>
        </w:rPr>
        <w:drawing>
          <wp:inline distT="0" distB="0" distL="0" distR="0" wp14:anchorId="2033C88A" wp14:editId="33EAEB45">
            <wp:extent cx="1604645" cy="1607820"/>
            <wp:effectExtent l="0" t="0" r="0" b="0"/>
            <wp:docPr id="145622523" name="Picture 1" descr="Diagram dot a chroes ar gyfer methan sy’n dangos plisg allanol sy’n gorgyffwrdd. Mae’r electronau carbon yn cael eu cynrychioli gan groesau ac mae’r electronau hydrogen yn cael eu cynrychioli gan ddoti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22523" name="Picture 1" descr="A dot and cross diagram for methane showing overlapping outer shells. The electrons for carbon are represented by crosses and the electrons for hydrogen are represented by dots."/>
                    <pic:cNvPicPr/>
                  </pic:nvPicPr>
                  <pic:blipFill>
                    <a:blip r:embed="rId40" cstate="print">
                      <a:extLst>
                        <a:ext uri="{28A0092B-C50C-407E-A947-70E740481C1C}">
                          <a14:useLocalDpi xmlns:a14="http://schemas.microsoft.com/office/drawing/2010/main" val="0"/>
                        </a:ext>
                      </a:extLst>
                    </a:blip>
                    <a:srcRect l="16723" r="16723"/>
                    <a:stretch>
                      <a:fillRect/>
                    </a:stretch>
                  </pic:blipFill>
                  <pic:spPr bwMode="auto">
                    <a:xfrm>
                      <a:off x="0" y="0"/>
                      <a:ext cx="1604645" cy="1607820"/>
                    </a:xfrm>
                    <a:prstGeom prst="rect">
                      <a:avLst/>
                    </a:prstGeom>
                    <a:ln>
                      <a:noFill/>
                    </a:ln>
                    <a:extLst>
                      <a:ext uri="{53640926-AAD7-44D8-BBD7-CCE9431645EC}">
                        <a14:shadowObscured xmlns:a14="http://schemas.microsoft.com/office/drawing/2010/main"/>
                      </a:ext>
                    </a:extLst>
                  </pic:spPr>
                </pic:pic>
              </a:graphicData>
            </a:graphic>
          </wp:inline>
        </w:drawing>
      </w:r>
    </w:p>
    <w:p w14:paraId="671B5C2B" w14:textId="66DCCCCF" w:rsidR="009E4E61" w:rsidRDefault="009E4E61" w:rsidP="000323EC">
      <w:pPr>
        <w:pStyle w:val="RSCletteredlist"/>
      </w:pPr>
      <w:r>
        <w:t>Mae’r diagram hwn yn dangos atomau hydrogen sy’n ffurfio dau fond cofalent. Dim ond un bond cofalent gall atom hydrogen ei ffurfio.</w:t>
      </w:r>
    </w:p>
    <w:p w14:paraId="59148321" w14:textId="278F6DED" w:rsidR="009E4E61" w:rsidRDefault="00312683" w:rsidP="009E4E61">
      <w:pPr>
        <w:pStyle w:val="RSCnumberedlist"/>
        <w:numPr>
          <w:ilvl w:val="0"/>
          <w:numId w:val="0"/>
        </w:numPr>
        <w:ind w:left="1440"/>
      </w:pPr>
      <w:r>
        <w:rPr>
          <w:noProof/>
        </w:rPr>
        <w:drawing>
          <wp:anchor distT="0" distB="0" distL="114300" distR="114300" simplePos="0" relativeHeight="251658243" behindDoc="1" locked="0" layoutInCell="1" allowOverlap="1" wp14:anchorId="46986F0C" wp14:editId="0A171E1D">
            <wp:simplePos x="0" y="0"/>
            <wp:positionH relativeFrom="leftMargin">
              <wp:align>right</wp:align>
            </wp:positionH>
            <wp:positionV relativeFrom="paragraph">
              <wp:posOffset>177800</wp:posOffset>
            </wp:positionV>
            <wp:extent cx="360000" cy="360000"/>
            <wp:effectExtent l="0" t="0" r="2540" b="2540"/>
            <wp:wrapNone/>
            <wp:docPr id="2109530109" name="Picture 2109530109" descr="Eicon sy’n dangos bod Cwestiwn 4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30109" name="Picture 2109530109" descr="An icon indicating that Question 4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3BE47991" w14:textId="3373B8D5" w:rsidR="000323EC" w:rsidRDefault="00362CC1" w:rsidP="009311DC">
      <w:pPr>
        <w:pStyle w:val="RSCnumberedlist"/>
        <w:tabs>
          <w:tab w:val="clear" w:pos="426"/>
          <w:tab w:val="center" w:pos="567"/>
        </w:tabs>
        <w:ind w:left="426" w:hanging="426"/>
      </w:pPr>
      <w:r>
        <w:lastRenderedPageBreak/>
        <w:tab/>
      </w:r>
      <w:r>
        <w:rPr>
          <w:color w:val="C8102E"/>
        </w:rPr>
        <w:t xml:space="preserve">Canllawiau: </w:t>
      </w:r>
      <w:r>
        <w:t xml:space="preserve">Mae’r cwestiwn hwn yn defnyddio diagramau dot a croes y dysgwyr i egluro adeiladwaith cydrannau Molymod. Mae nifer y tyllau’n cyfateb i nifer y bondiau gall pob math o atom eu ffurfio. Mae’r cwestiwn hefyd yn helpu’r dysgwyr i gymharu cynrychioliad fformiwla graffig 2D â model ffisegol 3D. </w:t>
      </w:r>
    </w:p>
    <w:p w14:paraId="30EA4E0D" w14:textId="72E50C3C" w:rsidR="009311DC" w:rsidRDefault="00946864" w:rsidP="000323EC">
      <w:pPr>
        <w:pStyle w:val="RSCletteredlist"/>
        <w:numPr>
          <w:ilvl w:val="0"/>
          <w:numId w:val="36"/>
        </w:numPr>
      </w:pPr>
      <w:r>
        <w:t>Mae pedwar twll yn y peli du oherwydd eu bod yn cynrychioli atomau carbon. Mae pob atom carbon yn gallu ffurfio bondiau cofalent.</w:t>
      </w:r>
    </w:p>
    <w:p w14:paraId="101A9EA9" w14:textId="1E50116E" w:rsidR="00B62951" w:rsidRPr="004C35EA" w:rsidRDefault="00946864" w:rsidP="0028515D">
      <w:pPr>
        <w:pStyle w:val="RSCletteredlist"/>
        <w:numPr>
          <w:ilvl w:val="0"/>
          <w:numId w:val="28"/>
        </w:numPr>
        <w:spacing w:after="160"/>
        <w:outlineLvl w:val="9"/>
      </w:pPr>
      <w:r>
        <w:t>Mae’r model pêl a ffon yn dangos siâp 3D moleciwl methan.</w:t>
      </w:r>
    </w:p>
    <w:p w14:paraId="0A764501" w14:textId="4BD617FB" w:rsidR="009311DC" w:rsidRDefault="00B1551F" w:rsidP="00312683">
      <w:pPr>
        <w:pStyle w:val="RSCletteredlist"/>
        <w:numPr>
          <w:ilvl w:val="0"/>
          <w:numId w:val="28"/>
        </w:numPr>
      </w:pPr>
      <w:r>
        <w:t>Mae’r naill drefniant canlynol neu’r llall yn dderbyniol:</w:t>
      </w:r>
    </w:p>
    <w:p w14:paraId="5740E79D" w14:textId="7A203E26" w:rsidR="00B1551F" w:rsidRDefault="00B1551F" w:rsidP="00EC6714">
      <w:pPr>
        <w:pStyle w:val="RSCletteredlist"/>
        <w:numPr>
          <w:ilvl w:val="0"/>
          <w:numId w:val="0"/>
        </w:numPr>
        <w:ind w:firstLine="851"/>
      </w:pPr>
      <w:r>
        <w:rPr>
          <w:noProof/>
        </w:rPr>
        <w:drawing>
          <wp:inline distT="0" distB="0" distL="0" distR="0" wp14:anchorId="41FD2906" wp14:editId="02850086">
            <wp:extent cx="3006111" cy="1234440"/>
            <wp:effectExtent l="0" t="0" r="3810" b="3810"/>
            <wp:docPr id="505518101" name="Picture 6" descr="Dau ddiagram dot a chroes ar gyfer dŵr. Mae’r ddau ddiagram yn dangos plisg allanol sy’n gorgyffwrdd lle caiff yr electronau hydrogen eu cynrychioli gan groesau a chaiff yr electronau ocsigen eu cynrychioli gan ddotiau. Yn y diagram ar y chwith, mae’r ddau hydrogen wedi’u bondio ag ocsigen i’r chwith ac i’r gwaelod (wrth ymyl ei gilydd). Yn y diagram ar y dde, mae’r ddau hydrogen wedi’u bondio i’r chwith ac i’r dde (gyferbyn â’i gily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8101" name="Picture 6" descr="Two dot and cross diagrams for water. Both diagrams show overlapping outer shells where the electrons for hydrogen are represented by crosses and the electrons for oxygen are represented by dots. In the diagram on the left the two hydrogens are bonded with oxygen to the left and bottom (next to each other). In the diagram to the right the two hydrogens are bonded to the left and right (opposite each other)."/>
                    <pic:cNvPicPr/>
                  </pic:nvPicPr>
                  <pic:blipFill rotWithShape="1">
                    <a:blip r:embed="rId41" cstate="print">
                      <a:extLst>
                        <a:ext uri="{28A0092B-C50C-407E-A947-70E740481C1C}">
                          <a14:useLocalDpi xmlns:a14="http://schemas.microsoft.com/office/drawing/2010/main" val="0"/>
                        </a:ext>
                      </a:extLst>
                    </a:blip>
                    <a:srcRect t="16888" b="21516"/>
                    <a:stretch/>
                  </pic:blipFill>
                  <pic:spPr bwMode="auto">
                    <a:xfrm>
                      <a:off x="0" y="0"/>
                      <a:ext cx="3006845" cy="1234741"/>
                    </a:xfrm>
                    <a:prstGeom prst="rect">
                      <a:avLst/>
                    </a:prstGeom>
                    <a:ln>
                      <a:noFill/>
                    </a:ln>
                    <a:extLst>
                      <a:ext uri="{53640926-AAD7-44D8-BBD7-CCE9431645EC}">
                        <a14:shadowObscured xmlns:a14="http://schemas.microsoft.com/office/drawing/2010/main"/>
                      </a:ext>
                    </a:extLst>
                  </pic:spPr>
                </pic:pic>
              </a:graphicData>
            </a:graphic>
          </wp:inline>
        </w:drawing>
      </w:r>
    </w:p>
    <w:p w14:paraId="0C3C90B9" w14:textId="77777777" w:rsidR="009311DC" w:rsidRDefault="00946864" w:rsidP="00312683">
      <w:pPr>
        <w:pStyle w:val="RSCletteredlist"/>
        <w:numPr>
          <w:ilvl w:val="0"/>
          <w:numId w:val="28"/>
        </w:numPr>
      </w:pPr>
      <w:r>
        <w:t>Dylai fod dau dwll ym mhob pêl goch, oherwydd bod atom ocsigen yn gallu ffurfio dau fond cofalent.</w:t>
      </w:r>
    </w:p>
    <w:p w14:paraId="61124028" w14:textId="2DC5B09B" w:rsidR="00B1551F" w:rsidRPr="00312683" w:rsidRDefault="00921C81" w:rsidP="00312683">
      <w:pPr>
        <w:pStyle w:val="RSCletteredlist"/>
        <w:numPr>
          <w:ilvl w:val="0"/>
          <w:numId w:val="28"/>
        </w:numPr>
        <w:rPr>
          <w:color w:val="000000" w:themeColor="text1"/>
        </w:rPr>
      </w:pPr>
      <w:r>
        <w:t xml:space="preserve">Mewn moleciwl tri dimensiwn, nid yw’r moleciwlau hydrogen yn cael eu trefnu mewn llinell syth oherwydd bod y bondiau yn yr un safle â dau o’r bondiau mewn methan. (Mae’r parau o electronau sy’n weddill fwy neu lai yn yr un safle â’r ddau fond arall mewn methan ond mae hyn y tu hwnt i gwmpas y cwestiwn). </w:t>
      </w:r>
    </w:p>
    <w:p w14:paraId="53ABFD17" w14:textId="5F849EF9" w:rsidR="00312683" w:rsidRPr="00312683" w:rsidRDefault="00312683" w:rsidP="00312683">
      <w:pPr>
        <w:pStyle w:val="RSCletteredlist"/>
        <w:numPr>
          <w:ilvl w:val="0"/>
          <w:numId w:val="0"/>
        </w:numPr>
        <w:ind w:left="360"/>
        <w:rPr>
          <w:color w:val="000000" w:themeColor="text1"/>
        </w:rPr>
      </w:pPr>
      <w:r>
        <w:rPr>
          <w:noProof/>
        </w:rPr>
        <w:drawing>
          <wp:anchor distT="0" distB="0" distL="114300" distR="114300" simplePos="0" relativeHeight="251658244" behindDoc="1" locked="0" layoutInCell="1" allowOverlap="1" wp14:anchorId="70008398" wp14:editId="1D84C8C6">
            <wp:simplePos x="0" y="0"/>
            <wp:positionH relativeFrom="leftMargin">
              <wp:align>right</wp:align>
            </wp:positionH>
            <wp:positionV relativeFrom="paragraph">
              <wp:posOffset>191770</wp:posOffset>
            </wp:positionV>
            <wp:extent cx="360000" cy="360000"/>
            <wp:effectExtent l="0" t="0" r="2540" b="2540"/>
            <wp:wrapNone/>
            <wp:docPr id="1446631923" name="Picture 1446631923" descr="Eicon sy’n dangos bod Cwestiwn 5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31923" name="Picture 1446631923" descr="An icon indicating that Question 5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66913516" w14:textId="0BBCA7F8" w:rsidR="00312683" w:rsidRDefault="00312683" w:rsidP="004A39FB">
      <w:pPr>
        <w:pStyle w:val="RSCnumberedlist"/>
      </w:pPr>
      <w:r>
        <w:rPr>
          <w:color w:val="C8102E"/>
        </w:rPr>
        <w:t xml:space="preserve">Canllawiau: </w:t>
      </w:r>
      <w:r>
        <w:t xml:space="preserve">Mae hyn yn helpu’r dysgwyr i gysylltu diagramau dot a chroes 2D â siâp 3D moleciwl sydd wedi’i wneud â chit ffisegol. </w:t>
      </w:r>
    </w:p>
    <w:p w14:paraId="2428C11B" w14:textId="77777777" w:rsidR="00DF2E68" w:rsidRDefault="00DF2E68" w:rsidP="00DF2E68">
      <w:pPr>
        <w:pStyle w:val="RSCletteredlist"/>
        <w:numPr>
          <w:ilvl w:val="0"/>
          <w:numId w:val="40"/>
        </w:numPr>
        <w:rPr>
          <w:lang w:eastAsia="en-GB"/>
        </w:rPr>
      </w:pPr>
    </w:p>
    <w:p w14:paraId="2BBBE795" w14:textId="3641147F" w:rsidR="00DF2E68" w:rsidRPr="00DF2E68" w:rsidRDefault="00DF2E68" w:rsidP="00DF2E68">
      <w:pPr>
        <w:pStyle w:val="RSCletteredlist"/>
        <w:numPr>
          <w:ilvl w:val="0"/>
          <w:numId w:val="0"/>
        </w:numPr>
        <w:ind w:left="360"/>
      </w:pPr>
      <w:r>
        <w:rPr>
          <w:noProof/>
        </w:rPr>
        <w:drawing>
          <wp:inline distT="0" distB="0" distL="0" distR="0" wp14:anchorId="36C7C585" wp14:editId="26B8E062">
            <wp:extent cx="2156460" cy="2220298"/>
            <wp:effectExtent l="0" t="0" r="0" b="8890"/>
            <wp:docPr id="1947112979" name="Picture 1" descr="Diagram dot a chroes ar gyfer carbon tetrafflwo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77758" name="Picture 1" descr="A dot and cross diagram for carbon tetrafluoride."/>
                    <pic:cNvPicPr/>
                  </pic:nvPicPr>
                  <pic:blipFill rotWithShape="1">
                    <a:blip r:embed="rId42" cstate="print">
                      <a:extLst>
                        <a:ext uri="{28A0092B-C50C-407E-A947-70E740481C1C}">
                          <a14:useLocalDpi xmlns:a14="http://schemas.microsoft.com/office/drawing/2010/main" val="0"/>
                        </a:ext>
                      </a:extLst>
                    </a:blip>
                    <a:srcRect l="446" t="300" r="34804" b="-300"/>
                    <a:stretch/>
                  </pic:blipFill>
                  <pic:spPr bwMode="auto">
                    <a:xfrm>
                      <a:off x="0" y="0"/>
                      <a:ext cx="2162841" cy="2226868"/>
                    </a:xfrm>
                    <a:prstGeom prst="rect">
                      <a:avLst/>
                    </a:prstGeom>
                    <a:ln>
                      <a:noFill/>
                    </a:ln>
                    <a:extLst>
                      <a:ext uri="{53640926-AAD7-44D8-BBD7-CCE9431645EC}">
                        <a14:shadowObscured xmlns:a14="http://schemas.microsoft.com/office/drawing/2010/main"/>
                      </a:ext>
                    </a:extLst>
                  </pic:spPr>
                </pic:pic>
              </a:graphicData>
            </a:graphic>
          </wp:inline>
        </w:drawing>
      </w:r>
    </w:p>
    <w:p w14:paraId="54795AE1" w14:textId="552E7C52" w:rsidR="004A39FB" w:rsidRDefault="00DF2E68" w:rsidP="00DF2E68">
      <w:pPr>
        <w:pStyle w:val="RSCletteredlist"/>
        <w:numPr>
          <w:ilvl w:val="0"/>
          <w:numId w:val="40"/>
        </w:numPr>
      </w:pPr>
      <w:r>
        <w:rPr>
          <w:b/>
          <w:color w:val="C8102E"/>
        </w:rPr>
        <w:t>B</w:t>
      </w:r>
    </w:p>
    <w:p w14:paraId="760E73DB" w14:textId="21546AD8" w:rsidR="001E39D2" w:rsidRDefault="00312683" w:rsidP="001E39D2">
      <w:pPr>
        <w:pStyle w:val="RSCnumberedlist"/>
        <w:numPr>
          <w:ilvl w:val="0"/>
          <w:numId w:val="0"/>
        </w:numPr>
        <w:ind w:left="360" w:hanging="360"/>
      </w:pPr>
      <w:r>
        <w:rPr>
          <w:noProof/>
        </w:rPr>
        <w:drawing>
          <wp:anchor distT="0" distB="0" distL="114300" distR="114300" simplePos="0" relativeHeight="251658245" behindDoc="1" locked="0" layoutInCell="1" allowOverlap="1" wp14:anchorId="1EF44424" wp14:editId="70B68FD5">
            <wp:simplePos x="0" y="0"/>
            <wp:positionH relativeFrom="leftMargin">
              <wp:align>right</wp:align>
            </wp:positionH>
            <wp:positionV relativeFrom="paragraph">
              <wp:posOffset>193040</wp:posOffset>
            </wp:positionV>
            <wp:extent cx="360000" cy="360000"/>
            <wp:effectExtent l="0" t="0" r="2540" b="2540"/>
            <wp:wrapNone/>
            <wp:docPr id="1760898536" name="Picture 1760898536" descr="Eicon sy’n dangos bod Cwestiwn 6 yn defnyddio lefelau meddwl Is-ficrosgopig a Symbolai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898536" name="Picture 1760898536" descr="An icon indicating that Question 6 uses Sub-microscopic and Symbol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75823BD0" w14:textId="716C0863" w:rsidR="00312683" w:rsidRPr="00312683" w:rsidRDefault="00312683" w:rsidP="005E70C1">
      <w:pPr>
        <w:pStyle w:val="RSCnumberedlist"/>
        <w:rPr>
          <w:b/>
          <w:bCs/>
        </w:rPr>
      </w:pPr>
      <w:r>
        <w:rPr>
          <w:color w:val="C8102E"/>
        </w:rPr>
        <w:t xml:space="preserve">Canllawiau: </w:t>
      </w:r>
      <w:r>
        <w:t>Mae’r cwestiwn hwn yn herio’r dysgwyr i ddefnyddio cynrychioliadau o silicon deuocsid i egluro pam ei fod yn ffurfio adeiledd enfawr.</w:t>
      </w:r>
    </w:p>
    <w:p w14:paraId="6BDFCBB7" w14:textId="77777777" w:rsidR="00312683" w:rsidRPr="00312683" w:rsidRDefault="005E70C1" w:rsidP="00312683">
      <w:pPr>
        <w:pStyle w:val="RSCletteredlist"/>
        <w:numPr>
          <w:ilvl w:val="0"/>
          <w:numId w:val="38"/>
        </w:numPr>
        <w:rPr>
          <w:b/>
          <w:bCs/>
        </w:rPr>
      </w:pPr>
      <w:r>
        <w:t xml:space="preserve">Am bob atom silicon mae yna </w:t>
      </w:r>
      <w:r>
        <w:rPr>
          <w:b/>
        </w:rPr>
        <w:t>ddau atom ocsigen.</w:t>
      </w:r>
    </w:p>
    <w:p w14:paraId="46034477" w14:textId="0EE56CD0" w:rsidR="00312683" w:rsidRPr="00312683" w:rsidRDefault="00312683" w:rsidP="00312683">
      <w:pPr>
        <w:pStyle w:val="RSCletteredlist"/>
        <w:rPr>
          <w:b/>
          <w:bCs/>
        </w:rPr>
      </w:pPr>
      <w:r>
        <w:t>Saith (7)</w:t>
      </w:r>
    </w:p>
    <w:p w14:paraId="2319B4F8" w14:textId="00E59265" w:rsidR="005E70C1" w:rsidRPr="00312683" w:rsidRDefault="00312683" w:rsidP="00312683">
      <w:pPr>
        <w:pStyle w:val="RSCletteredlist"/>
        <w:rPr>
          <w:b/>
          <w:bCs/>
        </w:rPr>
      </w:pPr>
      <w:r>
        <w:t>Un (1)</w:t>
      </w:r>
    </w:p>
    <w:p w14:paraId="1CA71E3B" w14:textId="0EF25CF1" w:rsidR="00B1551F" w:rsidRPr="005E70C1" w:rsidRDefault="001E39D2" w:rsidP="00312683">
      <w:pPr>
        <w:pStyle w:val="RSCletteredlist"/>
        <w:rPr>
          <w:b/>
          <w:bCs/>
        </w:rPr>
      </w:pPr>
      <w:r>
        <w:lastRenderedPageBreak/>
        <w:t>Mae silicon yn gallu ffurfio pedwar bond cofalent gyda phedwar atom ocsigen. Mae pob atom ocsigen yn gallu ffurfio dau fond. Mae hyn yn golygu bod pob atom ocsigen yn gallu bondio gydag atom silicon arall. Mae hyn yn golygu bod modd ffurfio adeiledd cofalent enfawr.</w:t>
      </w:r>
    </w:p>
    <w:sectPr w:rsidR="00B1551F" w:rsidRPr="005E70C1" w:rsidSect="00D120D7">
      <w:headerReference w:type="default" r:id="rId43"/>
      <w:footerReference w:type="default" r:id="rId4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ED1C" w14:textId="77777777" w:rsidR="00447D82" w:rsidRDefault="00447D82" w:rsidP="008A1B0B">
      <w:pPr>
        <w:spacing w:after="0" w:line="240" w:lineRule="auto"/>
      </w:pPr>
      <w:r>
        <w:separator/>
      </w:r>
    </w:p>
  </w:endnote>
  <w:endnote w:type="continuationSeparator" w:id="0">
    <w:p w14:paraId="608BC94E" w14:textId="77777777" w:rsidR="00447D82" w:rsidRDefault="00447D82"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sz w:val="18"/>
          </w:rPr>
          <w:fldChar w:fldCharType="begin"/>
        </w:r>
        <w:r w:rsidRPr="00913533">
          <w:rPr>
            <w:rStyle w:val="PageNumber"/>
            <w:rFonts w:ascii="Century Gothic" w:hAnsi="Century Gothic"/>
            <w:b/>
            <w:sz w:val="18"/>
          </w:rPr>
          <w:instrText xml:space="preserve"> PAGE </w:instrText>
        </w:r>
        <w:r w:rsidRPr="00913533">
          <w:rPr>
            <w:rStyle w:val="PageNumber"/>
            <w:rFonts w:ascii="Century Gothic" w:hAnsi="Century Gothic"/>
            <w:b/>
            <w:sz w:val="18"/>
          </w:rPr>
          <w:fldChar w:fldCharType="separate"/>
        </w:r>
        <w:r w:rsidR="00C06601">
          <w:rPr>
            <w:rStyle w:val="PageNumber"/>
            <w:rFonts w:ascii="Century Gothic" w:hAnsi="Century Gothic"/>
            <w:b/>
            <w:sz w:val="18"/>
          </w:rPr>
          <w:t>3</w:t>
        </w:r>
        <w:r w:rsidRPr="00913533">
          <w:rPr>
            <w:rStyle w:val="PageNumber"/>
            <w:rFonts w:ascii="Century Gothic" w:hAnsi="Century Gothic"/>
            <w:b/>
            <w:sz w:val="18"/>
          </w:rPr>
          <w:fldChar w:fldCharType="end"/>
        </w:r>
      </w:p>
    </w:sdtContent>
  </w:sdt>
  <w:p w14:paraId="13A1D64A" w14:textId="44AE2D73" w:rsidR="00231C1C" w:rsidRPr="00B226A7" w:rsidRDefault="00B226A7" w:rsidP="00D92EA9">
    <w:pPr>
      <w:spacing w:line="283" w:lineRule="auto"/>
      <w:ind w:left="-851" w:right="-709"/>
      <w:jc w:val="left"/>
      <w:rPr>
        <w:rFonts w:ascii="Century Gothic" w:eastAsia="Times New Roman" w:hAnsi="Century Gothic" w:cs="Times New Roman"/>
        <w:sz w:val="16"/>
        <w:szCs w:val="16"/>
      </w:rPr>
    </w:pPr>
    <w:r>
      <w:rPr>
        <w:rFonts w:ascii="Century Gothic" w:hAnsi="Century Gothic"/>
        <w:sz w:val="16"/>
      </w:rPr>
      <w:t>© 202</w:t>
    </w:r>
    <w:r w:rsidR="004C35EA">
      <w:rPr>
        <w:rFonts w:ascii="Century Gothic" w:hAnsi="Century Gothic"/>
        <w:sz w:val="16"/>
      </w:rPr>
      <w:t>6</w:t>
    </w:r>
    <w:r>
      <w:rPr>
        <w:rFonts w:ascii="Century Gothic" w:hAnsi="Century Gothic"/>
        <w:sz w:val="16"/>
      </w:rPr>
      <w:t xml:space="preserve"> Y Gymdeithas Gemeg Frenhinol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0E7F" w14:textId="77777777" w:rsidR="00447D82" w:rsidRDefault="00447D82" w:rsidP="008A1B0B">
      <w:pPr>
        <w:spacing w:after="0" w:line="240" w:lineRule="auto"/>
      </w:pPr>
      <w:r>
        <w:separator/>
      </w:r>
    </w:p>
  </w:footnote>
  <w:footnote w:type="continuationSeparator" w:id="0">
    <w:p w14:paraId="5E7B7A95" w14:textId="77777777" w:rsidR="00447D82" w:rsidRDefault="00447D82"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7BE14DC" w:rsidR="008A1B0B" w:rsidRDefault="00741ECD" w:rsidP="00973447">
    <w:pPr>
      <w:spacing w:after="60" w:line="240" w:lineRule="auto"/>
      <w:ind w:right="-850"/>
      <w:jc w:val="right"/>
      <w:rPr>
        <w:rFonts w:ascii="Century Gothic" w:hAnsi="Century Gothic"/>
        <w:b/>
        <w:bCs/>
        <w:color w:val="000000" w:themeColor="text1"/>
        <w:sz w:val="24"/>
        <w:szCs w:val="24"/>
      </w:rPr>
    </w:pPr>
    <w:r>
      <w:rPr>
        <w:rFonts w:ascii="Century Gothic" w:hAnsi="Century Gothic"/>
        <w:b/>
        <w:noProof/>
        <w:color w:val="C8102E"/>
        <w:sz w:val="30"/>
      </w:rPr>
      <w:drawing>
        <wp:anchor distT="0" distB="0" distL="114300" distR="114300" simplePos="0" relativeHeight="251658241" behindDoc="0" locked="0" layoutInCell="1" allowOverlap="1" wp14:anchorId="0B20ED95" wp14:editId="57DFD8DF">
          <wp:simplePos x="0" y="0"/>
          <wp:positionH relativeFrom="column">
            <wp:posOffset>-542925</wp:posOffset>
          </wp:positionH>
          <wp:positionV relativeFrom="paragraph">
            <wp:posOffset>69845</wp:posOffset>
          </wp:positionV>
          <wp:extent cx="1789200" cy="297989"/>
          <wp:effectExtent l="0" t="0" r="1905" b="698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29798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noProof/>
        <w:color w:val="C8102E"/>
        <w:sz w:val="30"/>
      </w:rPr>
      <w:drawing>
        <wp:anchor distT="0" distB="0" distL="114300" distR="114300" simplePos="0" relativeHeight="251658240" behindDoc="1" locked="0" layoutInCell="1" allowOverlap="1" wp14:anchorId="6205F037" wp14:editId="07B04A46">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C8102E"/>
        <w:sz w:val="30"/>
      </w:rPr>
      <w:t>Datblygu dealltwriaeth</w:t>
    </w:r>
    <w:r>
      <w:rPr>
        <w:rFonts w:ascii="Century Gothic" w:hAnsi="Century Gothic"/>
        <w:b/>
        <w:color w:val="C8102E"/>
        <w:sz w:val="24"/>
      </w:rPr>
      <w:t xml:space="preserve"> </w:t>
    </w:r>
    <w:r>
      <w:rPr>
        <w:rFonts w:ascii="Century Gothic" w:hAnsi="Century Gothic"/>
        <w:b/>
        <w:color w:val="000000" w:themeColor="text1"/>
        <w:sz w:val="24"/>
      </w:rPr>
      <w:t>14–16 oed</w:t>
    </w:r>
  </w:p>
  <w:p w14:paraId="0053964E" w14:textId="6DAE7CE9" w:rsidR="00EF3FDA" w:rsidRPr="005F0459" w:rsidRDefault="00FF382F" w:rsidP="00E47CCE">
    <w:pPr>
      <w:spacing w:after="86"/>
      <w:ind w:right="-850"/>
      <w:jc w:val="right"/>
      <w:rPr>
        <w:rFonts w:ascii="Century Gothic" w:hAnsi="Century Gothic"/>
        <w:b/>
        <w:bCs/>
        <w:color w:val="C8102E"/>
        <w:sz w:val="18"/>
        <w:szCs w:val="18"/>
      </w:rPr>
    </w:pPr>
    <w:bookmarkStart w:id="8" w:name="_Hlk180345590"/>
    <w:bookmarkStart w:id="9" w:name="_Hlk180345591"/>
    <w:r>
      <w:rPr>
        <w:rFonts w:ascii="Century Gothic" w:hAnsi="Century Gothic"/>
        <w:b/>
        <w:color w:val="000000" w:themeColor="text1"/>
        <w:sz w:val="18"/>
      </w:rPr>
      <w:t>Ar gael yn</w:t>
    </w:r>
    <w:bookmarkEnd w:id="8"/>
    <w:bookmarkEnd w:id="9"/>
    <w:r w:rsidR="00E6144D" w:rsidRPr="00E6144D">
      <w:t xml:space="preserve"> </w:t>
    </w:r>
    <w:hyperlink r:id="rId3" w:history="1">
      <w:r w:rsidR="00E6144D" w:rsidRPr="00E6144D">
        <w:rPr>
          <w:rStyle w:val="Hyperlink"/>
          <w:rFonts w:ascii="Century Gothic" w:hAnsi="Century Gothic"/>
          <w:b/>
          <w:color w:val="C8102E"/>
          <w:sz w:val="18"/>
        </w:rPr>
        <w:t>rsc.li/3RjhY3Q</w:t>
      </w:r>
    </w:hyperlink>
    <w:r w:rsidR="00E6144D">
      <w:rPr>
        <w:rFonts w:ascii="Century Gothic" w:hAnsi="Century Gothic"/>
        <w:b/>
        <w:color w:val="000000" w:themeColor="text1"/>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88A"/>
    <w:multiLevelType w:val="hybridMultilevel"/>
    <w:tmpl w:val="6722131A"/>
    <w:lvl w:ilvl="0" w:tplc="F63CF37C">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CD467BF2"/>
    <w:lvl w:ilvl="0" w:tplc="788E5572">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D0A041B4"/>
    <w:lvl w:ilvl="0" w:tplc="17963F38">
      <w:start w:val="1"/>
      <w:numFmt w:val="lowerLetter"/>
      <w:pStyle w:val="RSCletteredlist"/>
      <w:lvlText w:val="(%1)"/>
      <w:lvlJc w:val="left"/>
      <w:pPr>
        <w:ind w:left="360" w:hanging="360"/>
      </w:pPr>
      <w:rPr>
        <w:b w:val="0"/>
        <w:bCs w:val="0"/>
      </w:rPr>
    </w:lvl>
    <w:lvl w:ilvl="1" w:tplc="08090019">
      <w:start w:val="1"/>
      <w:numFmt w:val="lowerLetter"/>
      <w:lvlText w:val="%2."/>
      <w:lvlJc w:val="left"/>
      <w:pPr>
        <w:ind w:left="1015" w:hanging="360"/>
      </w:pPr>
    </w:lvl>
    <w:lvl w:ilvl="2" w:tplc="0809001B">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B1BD3"/>
    <w:multiLevelType w:val="hybridMultilevel"/>
    <w:tmpl w:val="2F52AB8E"/>
    <w:lvl w:ilvl="0" w:tplc="07523810">
      <w:start w:val="1"/>
      <w:numFmt w:val="lowerLetter"/>
      <w:lvlText w:val="(%1)"/>
      <w:lvlJc w:val="left"/>
      <w:pPr>
        <w:ind w:left="720" w:hanging="360"/>
      </w:pPr>
      <w:rPr>
        <w:rFonts w:hint="default"/>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3F011DE"/>
    <w:multiLevelType w:val="hybridMultilevel"/>
    <w:tmpl w:val="617080CE"/>
    <w:lvl w:ilvl="0" w:tplc="B06A7D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605027">
    <w:abstractNumId w:val="16"/>
  </w:num>
  <w:num w:numId="2" w16cid:durableId="1360811563">
    <w:abstractNumId w:val="9"/>
  </w:num>
  <w:num w:numId="3" w16cid:durableId="874269840">
    <w:abstractNumId w:val="5"/>
  </w:num>
  <w:num w:numId="4" w16cid:durableId="1333490602">
    <w:abstractNumId w:val="6"/>
  </w:num>
  <w:num w:numId="5" w16cid:durableId="1141578778">
    <w:abstractNumId w:val="14"/>
  </w:num>
  <w:num w:numId="6" w16cid:durableId="788354430">
    <w:abstractNumId w:val="15"/>
  </w:num>
  <w:num w:numId="7" w16cid:durableId="877274864">
    <w:abstractNumId w:val="1"/>
  </w:num>
  <w:num w:numId="8" w16cid:durableId="1359434537">
    <w:abstractNumId w:val="4"/>
  </w:num>
  <w:num w:numId="9" w16cid:durableId="1019695031">
    <w:abstractNumId w:val="3"/>
  </w:num>
  <w:num w:numId="10" w16cid:durableId="1105807745">
    <w:abstractNumId w:val="2"/>
  </w:num>
  <w:num w:numId="11" w16cid:durableId="1637098419">
    <w:abstractNumId w:val="10"/>
  </w:num>
  <w:num w:numId="12" w16cid:durableId="318269522">
    <w:abstractNumId w:val="2"/>
    <w:lvlOverride w:ilvl="0">
      <w:startOverride w:val="1"/>
    </w:lvlOverride>
  </w:num>
  <w:num w:numId="13" w16cid:durableId="1536583174">
    <w:abstractNumId w:val="13"/>
  </w:num>
  <w:num w:numId="14" w16cid:durableId="1413744447">
    <w:abstractNumId w:val="12"/>
  </w:num>
  <w:num w:numId="15" w16cid:durableId="1104958139">
    <w:abstractNumId w:val="8"/>
  </w:num>
  <w:num w:numId="16" w16cid:durableId="471489159">
    <w:abstractNumId w:val="3"/>
    <w:lvlOverride w:ilvl="0">
      <w:startOverride w:val="1"/>
    </w:lvlOverride>
  </w:num>
  <w:num w:numId="17" w16cid:durableId="272714322">
    <w:abstractNumId w:val="17"/>
  </w:num>
  <w:num w:numId="18" w16cid:durableId="2074232896">
    <w:abstractNumId w:val="11"/>
  </w:num>
  <w:num w:numId="19" w16cid:durableId="1936011265">
    <w:abstractNumId w:val="2"/>
    <w:lvlOverride w:ilvl="0">
      <w:startOverride w:val="3"/>
    </w:lvlOverride>
  </w:num>
  <w:num w:numId="20" w16cid:durableId="991132424">
    <w:abstractNumId w:val="2"/>
    <w:lvlOverride w:ilvl="0">
      <w:startOverride w:val="3"/>
    </w:lvlOverride>
  </w:num>
  <w:num w:numId="21" w16cid:durableId="310134219">
    <w:abstractNumId w:val="2"/>
    <w:lvlOverride w:ilvl="0">
      <w:startOverride w:val="3"/>
    </w:lvlOverride>
  </w:num>
  <w:num w:numId="22" w16cid:durableId="686755233">
    <w:abstractNumId w:val="2"/>
    <w:lvlOverride w:ilvl="0">
      <w:startOverride w:val="3"/>
    </w:lvlOverride>
  </w:num>
  <w:num w:numId="23" w16cid:durableId="1110050308">
    <w:abstractNumId w:val="2"/>
    <w:lvlOverride w:ilvl="0">
      <w:startOverride w:val="3"/>
    </w:lvlOverride>
  </w:num>
  <w:num w:numId="24" w16cid:durableId="505166915">
    <w:abstractNumId w:val="2"/>
    <w:lvlOverride w:ilvl="0">
      <w:startOverride w:val="3"/>
    </w:lvlOverride>
  </w:num>
  <w:num w:numId="25" w16cid:durableId="949975349">
    <w:abstractNumId w:val="2"/>
    <w:lvlOverride w:ilvl="0">
      <w:startOverride w:val="2"/>
    </w:lvlOverride>
  </w:num>
  <w:num w:numId="26" w16cid:durableId="1026566331">
    <w:abstractNumId w:val="2"/>
    <w:lvlOverride w:ilvl="0">
      <w:startOverride w:val="2"/>
    </w:lvlOverride>
  </w:num>
  <w:num w:numId="27" w16cid:durableId="158232036">
    <w:abstractNumId w:val="2"/>
    <w:lvlOverride w:ilvl="0">
      <w:startOverride w:val="2"/>
    </w:lvlOverride>
  </w:num>
  <w:num w:numId="28" w16cid:durableId="1917124711">
    <w:abstractNumId w:val="3"/>
    <w:lvlOverride w:ilvl="0">
      <w:startOverride w:val="2"/>
    </w:lvlOverride>
  </w:num>
  <w:num w:numId="29" w16cid:durableId="1008018666">
    <w:abstractNumId w:val="2"/>
    <w:lvlOverride w:ilvl="0">
      <w:startOverride w:val="2"/>
    </w:lvlOverride>
  </w:num>
  <w:num w:numId="30" w16cid:durableId="1760326682">
    <w:abstractNumId w:val="2"/>
    <w:lvlOverride w:ilvl="0">
      <w:startOverride w:val="2"/>
    </w:lvlOverride>
  </w:num>
  <w:num w:numId="31" w16cid:durableId="1946115119">
    <w:abstractNumId w:val="3"/>
    <w:lvlOverride w:ilvl="0">
      <w:startOverride w:val="2"/>
    </w:lvlOverride>
  </w:num>
  <w:num w:numId="32" w16cid:durableId="1038506656">
    <w:abstractNumId w:val="0"/>
  </w:num>
  <w:num w:numId="33" w16cid:durableId="570044447">
    <w:abstractNumId w:val="18"/>
  </w:num>
  <w:num w:numId="34" w16cid:durableId="1285506941">
    <w:abstractNumId w:val="3"/>
    <w:lvlOverride w:ilvl="0">
      <w:startOverride w:val="1"/>
    </w:lvlOverride>
  </w:num>
  <w:num w:numId="35" w16cid:durableId="1839691223">
    <w:abstractNumId w:val="3"/>
    <w:lvlOverride w:ilvl="0">
      <w:startOverride w:val="1"/>
    </w:lvlOverride>
  </w:num>
  <w:num w:numId="36" w16cid:durableId="202642097">
    <w:abstractNumId w:val="3"/>
    <w:lvlOverride w:ilvl="0">
      <w:startOverride w:val="1"/>
    </w:lvlOverride>
  </w:num>
  <w:num w:numId="37" w16cid:durableId="190805810">
    <w:abstractNumId w:val="3"/>
    <w:lvlOverride w:ilvl="0">
      <w:startOverride w:val="1"/>
    </w:lvlOverride>
  </w:num>
  <w:num w:numId="38" w16cid:durableId="505242675">
    <w:abstractNumId w:val="3"/>
    <w:lvlOverride w:ilvl="0">
      <w:startOverride w:val="1"/>
    </w:lvlOverride>
  </w:num>
  <w:num w:numId="39" w16cid:durableId="1583567026">
    <w:abstractNumId w:val="7"/>
  </w:num>
  <w:num w:numId="40" w16cid:durableId="1581780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15424"/>
    <w:rsid w:val="000323EC"/>
    <w:rsid w:val="0006130A"/>
    <w:rsid w:val="0007009A"/>
    <w:rsid w:val="000866AC"/>
    <w:rsid w:val="00092315"/>
    <w:rsid w:val="00092796"/>
    <w:rsid w:val="000A31FD"/>
    <w:rsid w:val="000A768F"/>
    <w:rsid w:val="000B0FE6"/>
    <w:rsid w:val="000E34AE"/>
    <w:rsid w:val="000E5F58"/>
    <w:rsid w:val="0012038F"/>
    <w:rsid w:val="00121870"/>
    <w:rsid w:val="00141043"/>
    <w:rsid w:val="00141624"/>
    <w:rsid w:val="0019573F"/>
    <w:rsid w:val="00196086"/>
    <w:rsid w:val="001A1A49"/>
    <w:rsid w:val="001E39D2"/>
    <w:rsid w:val="00202CE2"/>
    <w:rsid w:val="00231C1C"/>
    <w:rsid w:val="0023536A"/>
    <w:rsid w:val="00242037"/>
    <w:rsid w:val="00267B8D"/>
    <w:rsid w:val="00284AD7"/>
    <w:rsid w:val="00291785"/>
    <w:rsid w:val="00297AF4"/>
    <w:rsid w:val="002A2C25"/>
    <w:rsid w:val="002A77FF"/>
    <w:rsid w:val="002B34AB"/>
    <w:rsid w:val="002C2223"/>
    <w:rsid w:val="002D34BA"/>
    <w:rsid w:val="002E47CA"/>
    <w:rsid w:val="002F7C02"/>
    <w:rsid w:val="003059AB"/>
    <w:rsid w:val="00312683"/>
    <w:rsid w:val="00335FCB"/>
    <w:rsid w:val="0036262E"/>
    <w:rsid w:val="00362CC1"/>
    <w:rsid w:val="003716B9"/>
    <w:rsid w:val="00391BED"/>
    <w:rsid w:val="003A2E2E"/>
    <w:rsid w:val="003A6537"/>
    <w:rsid w:val="003C13D2"/>
    <w:rsid w:val="003C1560"/>
    <w:rsid w:val="003D17A1"/>
    <w:rsid w:val="003E5776"/>
    <w:rsid w:val="003E69FC"/>
    <w:rsid w:val="003F2EF3"/>
    <w:rsid w:val="00440614"/>
    <w:rsid w:val="00442A56"/>
    <w:rsid w:val="00447D82"/>
    <w:rsid w:val="00461B17"/>
    <w:rsid w:val="0046389A"/>
    <w:rsid w:val="004644C0"/>
    <w:rsid w:val="00481824"/>
    <w:rsid w:val="004A39FB"/>
    <w:rsid w:val="004A6C93"/>
    <w:rsid w:val="004C046B"/>
    <w:rsid w:val="004C35EA"/>
    <w:rsid w:val="004D0ACB"/>
    <w:rsid w:val="004D46C0"/>
    <w:rsid w:val="004D79A9"/>
    <w:rsid w:val="00504DD0"/>
    <w:rsid w:val="00516F80"/>
    <w:rsid w:val="00525B8C"/>
    <w:rsid w:val="00544E05"/>
    <w:rsid w:val="005557CA"/>
    <w:rsid w:val="00560449"/>
    <w:rsid w:val="00574B3C"/>
    <w:rsid w:val="005820B0"/>
    <w:rsid w:val="00586F5C"/>
    <w:rsid w:val="005B50D3"/>
    <w:rsid w:val="005C7F1D"/>
    <w:rsid w:val="005D1625"/>
    <w:rsid w:val="005D6B44"/>
    <w:rsid w:val="005E70C1"/>
    <w:rsid w:val="005F0459"/>
    <w:rsid w:val="006415FF"/>
    <w:rsid w:val="0065082E"/>
    <w:rsid w:val="006820BE"/>
    <w:rsid w:val="00691E37"/>
    <w:rsid w:val="006C7B0F"/>
    <w:rsid w:val="006D790E"/>
    <w:rsid w:val="007042E5"/>
    <w:rsid w:val="007165BE"/>
    <w:rsid w:val="00730E68"/>
    <w:rsid w:val="0074111C"/>
    <w:rsid w:val="00741ECD"/>
    <w:rsid w:val="007424D7"/>
    <w:rsid w:val="00764810"/>
    <w:rsid w:val="00777652"/>
    <w:rsid w:val="007859BF"/>
    <w:rsid w:val="00793A37"/>
    <w:rsid w:val="0079411A"/>
    <w:rsid w:val="007A57BD"/>
    <w:rsid w:val="007C16E6"/>
    <w:rsid w:val="007D1063"/>
    <w:rsid w:val="007F59A1"/>
    <w:rsid w:val="0080305F"/>
    <w:rsid w:val="0080546C"/>
    <w:rsid w:val="0081284F"/>
    <w:rsid w:val="00813905"/>
    <w:rsid w:val="00835B9C"/>
    <w:rsid w:val="0084024A"/>
    <w:rsid w:val="00841A83"/>
    <w:rsid w:val="00844908"/>
    <w:rsid w:val="00875E29"/>
    <w:rsid w:val="00882E36"/>
    <w:rsid w:val="0089187A"/>
    <w:rsid w:val="008A1B0B"/>
    <w:rsid w:val="008A627C"/>
    <w:rsid w:val="008B0640"/>
    <w:rsid w:val="008B2DF3"/>
    <w:rsid w:val="008C0669"/>
    <w:rsid w:val="008D67ED"/>
    <w:rsid w:val="0090144B"/>
    <w:rsid w:val="009108F1"/>
    <w:rsid w:val="00921C81"/>
    <w:rsid w:val="00931146"/>
    <w:rsid w:val="009311DC"/>
    <w:rsid w:val="00940E5F"/>
    <w:rsid w:val="00946864"/>
    <w:rsid w:val="0097210A"/>
    <w:rsid w:val="00973447"/>
    <w:rsid w:val="009A3093"/>
    <w:rsid w:val="009B4C88"/>
    <w:rsid w:val="009E4E61"/>
    <w:rsid w:val="00A177A3"/>
    <w:rsid w:val="00A32C59"/>
    <w:rsid w:val="00A34D68"/>
    <w:rsid w:val="00A5348B"/>
    <w:rsid w:val="00A55D0E"/>
    <w:rsid w:val="00A571EB"/>
    <w:rsid w:val="00A5740C"/>
    <w:rsid w:val="00A66348"/>
    <w:rsid w:val="00A70C69"/>
    <w:rsid w:val="00A725C3"/>
    <w:rsid w:val="00A84218"/>
    <w:rsid w:val="00AA2944"/>
    <w:rsid w:val="00AB639C"/>
    <w:rsid w:val="00AD0CCA"/>
    <w:rsid w:val="00AE1A99"/>
    <w:rsid w:val="00B07819"/>
    <w:rsid w:val="00B1551F"/>
    <w:rsid w:val="00B226A7"/>
    <w:rsid w:val="00B247CF"/>
    <w:rsid w:val="00B257F9"/>
    <w:rsid w:val="00B32608"/>
    <w:rsid w:val="00B62951"/>
    <w:rsid w:val="00B67A03"/>
    <w:rsid w:val="00B71E66"/>
    <w:rsid w:val="00B721F1"/>
    <w:rsid w:val="00B87BE1"/>
    <w:rsid w:val="00B934B5"/>
    <w:rsid w:val="00BC2779"/>
    <w:rsid w:val="00BC5741"/>
    <w:rsid w:val="00BD04BE"/>
    <w:rsid w:val="00BD1443"/>
    <w:rsid w:val="00BE166A"/>
    <w:rsid w:val="00C06601"/>
    <w:rsid w:val="00C14B9D"/>
    <w:rsid w:val="00C1703F"/>
    <w:rsid w:val="00C34AB1"/>
    <w:rsid w:val="00C363EF"/>
    <w:rsid w:val="00C367D4"/>
    <w:rsid w:val="00C42EA9"/>
    <w:rsid w:val="00C57384"/>
    <w:rsid w:val="00C6122F"/>
    <w:rsid w:val="00C644EC"/>
    <w:rsid w:val="00C94F88"/>
    <w:rsid w:val="00CB629D"/>
    <w:rsid w:val="00CD50B0"/>
    <w:rsid w:val="00CD5E3C"/>
    <w:rsid w:val="00CF0B3D"/>
    <w:rsid w:val="00D107A1"/>
    <w:rsid w:val="00D120D7"/>
    <w:rsid w:val="00D278E6"/>
    <w:rsid w:val="00D32B2D"/>
    <w:rsid w:val="00D4357F"/>
    <w:rsid w:val="00D444BA"/>
    <w:rsid w:val="00D56C1B"/>
    <w:rsid w:val="00D628A5"/>
    <w:rsid w:val="00D62A21"/>
    <w:rsid w:val="00D732BB"/>
    <w:rsid w:val="00D92EA9"/>
    <w:rsid w:val="00DA05E0"/>
    <w:rsid w:val="00DE4519"/>
    <w:rsid w:val="00DF1C5C"/>
    <w:rsid w:val="00DF2E68"/>
    <w:rsid w:val="00E174ED"/>
    <w:rsid w:val="00E23EAC"/>
    <w:rsid w:val="00E26A3B"/>
    <w:rsid w:val="00E36D24"/>
    <w:rsid w:val="00E408AC"/>
    <w:rsid w:val="00E47CCE"/>
    <w:rsid w:val="00E6144D"/>
    <w:rsid w:val="00E648D6"/>
    <w:rsid w:val="00EA2903"/>
    <w:rsid w:val="00EC6714"/>
    <w:rsid w:val="00ED2684"/>
    <w:rsid w:val="00ED4A79"/>
    <w:rsid w:val="00ED698B"/>
    <w:rsid w:val="00EF3FDA"/>
    <w:rsid w:val="00F06D38"/>
    <w:rsid w:val="00F22FD7"/>
    <w:rsid w:val="00F24252"/>
    <w:rsid w:val="00F378B0"/>
    <w:rsid w:val="00F46F91"/>
    <w:rsid w:val="00F55FE1"/>
    <w:rsid w:val="00F66CAC"/>
    <w:rsid w:val="00F709FB"/>
    <w:rsid w:val="00F71CF7"/>
    <w:rsid w:val="00F94905"/>
    <w:rsid w:val="00FA5174"/>
    <w:rsid w:val="00FB0B2E"/>
    <w:rsid w:val="00FC54F8"/>
    <w:rsid w:val="00FD124C"/>
    <w:rsid w:val="00FD5B56"/>
    <w:rsid w:val="00FD6697"/>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customStyle="1" w:styleId="UnresolvedMention1">
    <w:name w:val="Unresolved Mention1"/>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9E4E61"/>
    <w:rPr>
      <w:sz w:val="16"/>
      <w:szCs w:val="16"/>
    </w:rPr>
  </w:style>
  <w:style w:type="paragraph" w:styleId="CommentText0">
    <w:name w:val="annotation text"/>
    <w:basedOn w:val="Normal"/>
    <w:link w:val="CommentTextChar"/>
    <w:uiPriority w:val="99"/>
    <w:unhideWhenUsed/>
    <w:rsid w:val="009E4E61"/>
    <w:pPr>
      <w:spacing w:line="240" w:lineRule="auto"/>
    </w:pPr>
  </w:style>
  <w:style w:type="character" w:customStyle="1" w:styleId="CommentTextChar">
    <w:name w:val="Comment Text Char"/>
    <w:basedOn w:val="DefaultParagraphFont"/>
    <w:link w:val="CommentText0"/>
    <w:uiPriority w:val="99"/>
    <w:rsid w:val="009E4E61"/>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E4E61"/>
    <w:rPr>
      <w:b/>
      <w:bCs/>
    </w:rPr>
  </w:style>
  <w:style w:type="character" w:customStyle="1" w:styleId="CommentSubjectChar">
    <w:name w:val="Comment Subject Char"/>
    <w:basedOn w:val="CommentTextChar"/>
    <w:link w:val="CommentSubject"/>
    <w:uiPriority w:val="99"/>
    <w:semiHidden/>
    <w:rsid w:val="009E4E61"/>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E26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A3B"/>
    <w:rPr>
      <w:rFonts w:ascii="Segoe UI" w:hAnsi="Segoe UI" w:cs="Segoe UI"/>
      <w:sz w:val="18"/>
      <w:szCs w:val="18"/>
      <w:lang w:eastAsia="zh-CN"/>
    </w:rPr>
  </w:style>
  <w:style w:type="character" w:styleId="UnresolvedMention">
    <w:name w:val="Unresolved Mention"/>
    <w:basedOn w:val="DefaultParagraphFont"/>
    <w:uiPriority w:val="99"/>
    <w:semiHidden/>
    <w:unhideWhenUsed/>
    <w:rsid w:val="0079411A"/>
    <w:rPr>
      <w:color w:val="605E5C"/>
      <w:shd w:val="clear" w:color="auto" w:fill="E1DFDD"/>
    </w:rPr>
  </w:style>
  <w:style w:type="paragraph" w:styleId="Revision">
    <w:name w:val="Revision"/>
    <w:hidden/>
    <w:uiPriority w:val="99"/>
    <w:semiHidden/>
    <w:rsid w:val="00CD50B0"/>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353311731">
      <w:bodyDiv w:val="1"/>
      <w:marLeft w:val="0"/>
      <w:marRight w:val="0"/>
      <w:marTop w:val="0"/>
      <w:marBottom w:val="0"/>
      <w:divBdr>
        <w:top w:val="none" w:sz="0" w:space="0" w:color="auto"/>
        <w:left w:val="none" w:sz="0" w:space="0" w:color="auto"/>
        <w:bottom w:val="none" w:sz="0" w:space="0" w:color="auto"/>
        <w:right w:val="none" w:sz="0" w:space="0" w:color="auto"/>
      </w:divBdr>
    </w:div>
    <w:div w:id="393625685">
      <w:bodyDiv w:val="1"/>
      <w:marLeft w:val="0"/>
      <w:marRight w:val="0"/>
      <w:marTop w:val="0"/>
      <w:marBottom w:val="0"/>
      <w:divBdr>
        <w:top w:val="none" w:sz="0" w:space="0" w:color="auto"/>
        <w:left w:val="none" w:sz="0" w:space="0" w:color="auto"/>
        <w:bottom w:val="none" w:sz="0" w:space="0" w:color="auto"/>
        <w:right w:val="none" w:sz="0" w:space="0" w:color="auto"/>
      </w:divBdr>
    </w:div>
    <w:div w:id="1180048689">
      <w:bodyDiv w:val="1"/>
      <w:marLeft w:val="0"/>
      <w:marRight w:val="0"/>
      <w:marTop w:val="0"/>
      <w:marBottom w:val="0"/>
      <w:divBdr>
        <w:top w:val="none" w:sz="0" w:space="0" w:color="auto"/>
        <w:left w:val="none" w:sz="0" w:space="0" w:color="auto"/>
        <w:bottom w:val="none" w:sz="0" w:space="0" w:color="auto"/>
        <w:right w:val="none" w:sz="0" w:space="0" w:color="auto"/>
      </w:divBdr>
    </w:div>
    <w:div w:id="1239444954">
      <w:bodyDiv w:val="1"/>
      <w:marLeft w:val="0"/>
      <w:marRight w:val="0"/>
      <w:marTop w:val="0"/>
      <w:marBottom w:val="0"/>
      <w:divBdr>
        <w:top w:val="none" w:sz="0" w:space="0" w:color="auto"/>
        <w:left w:val="none" w:sz="0" w:space="0" w:color="auto"/>
        <w:bottom w:val="none" w:sz="0" w:space="0" w:color="auto"/>
        <w:right w:val="none" w:sz="0" w:space="0" w:color="auto"/>
      </w:divBdr>
    </w:div>
    <w:div w:id="1290278401">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0.svg"/><Relationship Id="rId34" Type="http://schemas.openxmlformats.org/officeDocument/2006/relationships/hyperlink" Target="https://rsc.li/3BPw6ds" TargetMode="External"/><Relationship Id="rId42" Type="http://schemas.openxmlformats.org/officeDocument/2006/relationships/image" Target="media/image30.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fzQHSr"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12.svg"/><Relationship Id="rId28" Type="http://schemas.openxmlformats.org/officeDocument/2006/relationships/image" Target="media/image17.png"/><Relationship Id="rId36" Type="http://schemas.openxmlformats.org/officeDocument/2006/relationships/image" Target="media/image24.png"/><Relationship Id="rId10" Type="http://schemas.openxmlformats.org/officeDocument/2006/relationships/hyperlink" Target="https://rsc.li/4fElNbx" TargetMode="External"/><Relationship Id="rId19" Type="http://schemas.openxmlformats.org/officeDocument/2006/relationships/image" Target="media/image8.svg"/><Relationship Id="rId31" Type="http://schemas.openxmlformats.org/officeDocument/2006/relationships/image" Target="media/image20.sv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svg"/><Relationship Id="rId30" Type="http://schemas.openxmlformats.org/officeDocument/2006/relationships/image" Target="media/image19.png"/><Relationship Id="rId35" Type="http://schemas.openxmlformats.org/officeDocument/2006/relationships/image" Target="media/image23.png"/><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image" Target="media/image14.svg"/><Relationship Id="rId33" Type="http://schemas.openxmlformats.org/officeDocument/2006/relationships/image" Target="media/image22.svg"/><Relationship Id="rId38" Type="http://schemas.openxmlformats.org/officeDocument/2006/relationships/image" Target="media/image26.png"/><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29.png"/></Relationships>
</file>

<file path=word/_rels/header1.xml.rels><?xml version="1.0" encoding="UTF-8" standalone="yes"?>
<Relationships xmlns="http://schemas.openxmlformats.org/package/2006/relationships"><Relationship Id="rId3" Type="http://schemas.openxmlformats.org/officeDocument/2006/relationships/hyperlink" Target="https://rsc.li/3RjhY3Q" TargetMode="External"/><Relationship Id="rId2" Type="http://schemas.openxmlformats.org/officeDocument/2006/relationships/image" Target="media/image32.emf"/><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0CEE1-BDF5-4EBE-8884-87FEAD79358E}">
  <ds:schemaRefs>
    <ds:schemaRef ds:uri="http://schemas.microsoft.com/sharepoint/v3/contenttype/forms"/>
  </ds:schemaRefs>
</ds:datastoreItem>
</file>

<file path=customXml/itemProps2.xml><?xml version="1.0" encoding="utf-8"?>
<ds:datastoreItem xmlns:ds="http://schemas.openxmlformats.org/officeDocument/2006/customXml" ds:itemID="{05112B89-A668-4E72-BC49-48A01BCD551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9E7C390E-9CCB-4105-A9CB-54EB9AAD3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1161</Words>
  <Characters>5983</Characters>
  <Application>Microsoft Office Word</Application>
  <DocSecurity>0</DocSecurity>
  <Lines>175</Lines>
  <Paragraphs>92</Paragraphs>
  <ScaleCrop>false</ScaleCrop>
  <HeadingPairs>
    <vt:vector size="2" baseType="variant">
      <vt:variant>
        <vt:lpstr>Title</vt:lpstr>
      </vt:variant>
      <vt:variant>
        <vt:i4>1</vt:i4>
      </vt:variant>
    </vt:vector>
  </HeadingPairs>
  <TitlesOfParts>
    <vt:vector size="1" baseType="lpstr">
      <vt:lpstr>Covalent bonding Developing understanding Teacher notes</vt:lpstr>
    </vt:vector>
  </TitlesOfParts>
  <Manager/>
  <Company>Royal Society Of Chemistry</Company>
  <LinksUpToDate>false</LinksUpToDate>
  <CharactersWithSpaces>7052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bonding Developing understanding Teacher notes CYM</dc:title>
  <dc:subject/>
  <dc:creator>Royal Society Of Chemistry</dc:creator>
  <cp:keywords>Structure and bonding; Johnstone's traingle; macroscopic; sub-microscopic; symbolic; carbon dioxide, silicon dioxide, methane; Welsh; Welsh language</cp:keywords>
  <dc:description>From https://rsc.li/3RjhY3Q</dc:description>
  <cp:lastModifiedBy>Hannah Sycamore</cp:lastModifiedBy>
  <cp:revision>11</cp:revision>
  <dcterms:created xsi:type="dcterms:W3CDTF">2024-10-21T19:05:00Z</dcterms:created>
  <dcterms:modified xsi:type="dcterms:W3CDTF">2026-06-16T11:19:00Z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55400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