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B491" w14:textId="77777777" w:rsidR="00224055" w:rsidRDefault="00CF44F0" w:rsidP="00F329D8">
      <w:pPr>
        <w:pStyle w:val="RSCMaintitle"/>
      </w:pPr>
      <w:r>
        <w:t>Gweithdy bondiau</w:t>
      </w:r>
    </w:p>
    <w:p w14:paraId="2111E6AF" w14:textId="77777777" w:rsidR="00224055" w:rsidRPr="00BA2941" w:rsidRDefault="00224055" w:rsidP="00224055">
      <w:pPr>
        <w:pStyle w:val="RSCsubtitle"/>
      </w:pPr>
      <w:r>
        <w:t>Bondiau cofalent a hydrocarbonau</w:t>
      </w:r>
    </w:p>
    <w:p w14:paraId="79D41A36" w14:textId="3B121B56" w:rsidR="005B1877" w:rsidRPr="008404CE" w:rsidRDefault="005B1877" w:rsidP="00CA11DA">
      <w:pPr>
        <w:pStyle w:val="RSCbasictext"/>
        <w:rPr>
          <w:rStyle w:val="Hyperlink"/>
          <w:color w:val="auto"/>
          <w:u w:val="none"/>
        </w:rPr>
      </w:pPr>
      <w:r>
        <w:t xml:space="preserve">Lawrlwythwch y nodiadau i athrawon, y cyflwyniad PowerPoint a’r llyfr gwaith i fyfyrwyr sy’n cyd-fynd â’r adnodd hwn yn </w:t>
      </w:r>
      <w:bookmarkStart w:id="0" w:name="_Hlk123906373"/>
      <w:r>
        <w:fldChar w:fldCharType="begin"/>
      </w:r>
      <w:r w:rsidR="00153B7A">
        <w:instrText>HYPERLINK "https://rsc.li/4ftkKNZ" \t "_blank"</w:instrText>
      </w:r>
      <w:r>
        <w:fldChar w:fldCharType="separate"/>
      </w:r>
      <w:r w:rsidR="00153B7A">
        <w:rPr>
          <w:rStyle w:val="FollowedHyperlink"/>
        </w:rPr>
        <w:t>rsc.li/4ftkKNZ</w:t>
      </w:r>
      <w:r>
        <w:rPr>
          <w:rStyle w:val="FollowedHyperlink"/>
        </w:rPr>
        <w:fldChar w:fldCharType="end"/>
      </w:r>
      <w:bookmarkEnd w:id="0"/>
      <w:r>
        <w:rPr>
          <w:rStyle w:val="FollowedHyperlink"/>
        </w:rPr>
        <w:t>.</w:t>
      </w:r>
    </w:p>
    <w:p w14:paraId="308FC5D9" w14:textId="2C4AF22D" w:rsidR="00645CD3" w:rsidRDefault="00645CD3" w:rsidP="00645CD3">
      <w:pPr>
        <w:pStyle w:val="RSCbasictext"/>
      </w:pPr>
      <w:r>
        <w:t xml:space="preserve">Darllenwch ein canllawiau iechyd a diogelwch, sydd ar gael yn </w:t>
      </w:r>
      <w:hyperlink r:id="rId10" w:history="1">
        <w:r>
          <w:rPr>
            <w:rStyle w:val="Hyperlink"/>
          </w:rPr>
          <w:t>rsc.li/3IAmFA0</w:t>
        </w:r>
      </w:hyperlink>
      <w:r>
        <w:t>, a chynhaliwch asesiad risg cyn gwneud unrhyw waith ymarferol byw. Mae’r cyfarpar diogelwch a awgrymir yn cyd-fynd â gofynion CLEAPSS. Gyda sylweddau nad ydynt yn beryglus, gall gwisgo cotiau labordy helpu i amddiffyn dillad. Efallai y bydd y rheolau diogelwch yn wahanol lle rydych chi’n byw felly mae’n werth edrych ar ganllawiau lleol a chanllawiau’r ysgol.</w:t>
      </w:r>
    </w:p>
    <w:p w14:paraId="57045B22" w14:textId="45FEA890" w:rsidR="00FC4C39" w:rsidRDefault="00FA450A" w:rsidP="00CA11DA">
      <w:pPr>
        <w:pStyle w:val="RSCbasictext"/>
      </w:pPr>
      <w:r>
        <w:t xml:space="preserve"> </w:t>
      </w:r>
    </w:p>
    <w:p w14:paraId="39E2F7E5" w14:textId="77777777" w:rsidR="00FC4C39" w:rsidRDefault="00FC4C39" w:rsidP="00CA11DA">
      <w:pPr>
        <w:pStyle w:val="RSCbasictext"/>
      </w:pPr>
    </w:p>
    <w:p w14:paraId="76917440" w14:textId="77777777" w:rsidR="00FC4C39" w:rsidRDefault="00FC4C39" w:rsidP="00CA11DA">
      <w:pPr>
        <w:pStyle w:val="RSCbasictext"/>
      </w:pPr>
    </w:p>
    <w:p w14:paraId="01569023" w14:textId="77777777" w:rsidR="00FC4C39" w:rsidRDefault="00FC4C39" w:rsidP="00CA11DA">
      <w:pPr>
        <w:pStyle w:val="RSCbasictext"/>
      </w:pPr>
    </w:p>
    <w:p w14:paraId="253296E8" w14:textId="77777777" w:rsidR="00FC4C39" w:rsidRDefault="00FC4C39" w:rsidP="00CA11DA">
      <w:pPr>
        <w:pStyle w:val="RSCbasictext"/>
      </w:pPr>
    </w:p>
    <w:p w14:paraId="415D1388" w14:textId="77777777" w:rsidR="00FC4C39" w:rsidRDefault="00FC4C39" w:rsidP="00CA11DA">
      <w:pPr>
        <w:pStyle w:val="RSCbasictext"/>
      </w:pPr>
    </w:p>
    <w:p w14:paraId="716D66AD" w14:textId="77777777" w:rsidR="00FC4C39" w:rsidRDefault="00FC4C39" w:rsidP="00CA11DA">
      <w:pPr>
        <w:pStyle w:val="RSCbasictext"/>
      </w:pPr>
    </w:p>
    <w:p w14:paraId="79782F4B" w14:textId="77777777" w:rsidR="00FC4C39" w:rsidRDefault="00FC4C39" w:rsidP="00CA11DA">
      <w:pPr>
        <w:pStyle w:val="RSCbasictext"/>
      </w:pPr>
    </w:p>
    <w:p w14:paraId="10E62AE1" w14:textId="77777777" w:rsidR="00FC4C39" w:rsidRPr="00F310F0" w:rsidRDefault="00FC4C39" w:rsidP="00CA11DA">
      <w:pPr>
        <w:pStyle w:val="RSCbasictext"/>
      </w:pPr>
    </w:p>
    <w:p w14:paraId="0DD5D68B" w14:textId="323707D8" w:rsidR="00586B95" w:rsidRDefault="00586B95" w:rsidP="001E23EC">
      <w:pPr>
        <w:pStyle w:val="RSCheading3"/>
      </w:pPr>
      <w:r>
        <w:t>Diolchiadau</w:t>
      </w:r>
    </w:p>
    <w:p w14:paraId="5F943F00" w14:textId="554F8FCB" w:rsidR="00586B95" w:rsidRPr="00A21CCE" w:rsidRDefault="00586B95" w:rsidP="00E54943">
      <w:pPr>
        <w:pStyle w:val="RSCacknowledgements"/>
      </w:pPr>
      <w:r>
        <w:t xml:space="preserve">Cafodd yr adnodd hwn ei ddatblygu’n wreiddiol gan Brifysgol John Moores Lerpwl i gefnogi gwaith allgymorth a gyflwynwyd fel rhan o brosiect Chemistry for All. </w:t>
      </w:r>
    </w:p>
    <w:p w14:paraId="5C5D0DAE" w14:textId="168920BA" w:rsidR="00586B95" w:rsidRDefault="00586B95" w:rsidP="00E54943">
      <w:pPr>
        <w:pStyle w:val="RSCacknowledgements"/>
        <w:rPr>
          <w:u w:val="single"/>
        </w:rPr>
      </w:pPr>
      <w:r>
        <w:t xml:space="preserve">I gael rhagor o wybodaeth am y prosiect, ac i gael rhagor o adnoddau i helpu i ehangu cyfranogiad, ewch i’n canolfan adnoddau allgymorth: </w:t>
      </w:r>
      <w:r>
        <w:rPr>
          <w:u w:val="single"/>
        </w:rPr>
        <w:t>rsc.li/3CJX7M3</w:t>
      </w:r>
      <w:r>
        <w:t>.</w:t>
      </w:r>
    </w:p>
    <w:p w14:paraId="3617F0E1" w14:textId="77777777" w:rsidR="00C60EFB" w:rsidRDefault="00C60EFB">
      <w:pPr>
        <w:sectPr w:rsidR="00C60EFB" w:rsidSect="005C6787">
          <w:headerReference w:type="default" r:id="rId11"/>
          <w:footerReference w:type="default" r:id="rId12"/>
          <w:pgSz w:w="11906" w:h="16838"/>
          <w:pgMar w:top="2268" w:right="2268" w:bottom="1134" w:left="1134" w:header="709" w:footer="1140" w:gutter="0"/>
          <w:cols w:space="708"/>
          <w:docGrid w:linePitch="360"/>
        </w:sectPr>
      </w:pPr>
      <w:r>
        <w:br w:type="page"/>
      </w:r>
    </w:p>
    <w:p w14:paraId="66AB92E6" w14:textId="37E4EFB5" w:rsidR="00772320" w:rsidRDefault="00F310F0" w:rsidP="007C45FA">
      <w:pPr>
        <w:pStyle w:val="RSCheading1"/>
        <w:spacing w:after="115"/>
      </w:pPr>
      <w:r>
        <w:rPr>
          <w:color w:val="C80C2F"/>
        </w:rPr>
        <w:lastRenderedPageBreak/>
        <w:t>Gweithgaredd 1:</w:t>
      </w:r>
      <w:r>
        <w:t xml:space="preserve"> hydrocarbonau</w:t>
      </w:r>
    </w:p>
    <w:p w14:paraId="64CCCA91" w14:textId="641C374A" w:rsidR="001367EB" w:rsidRPr="001367EB" w:rsidRDefault="001367EB" w:rsidP="001367EB">
      <w:pPr>
        <w:pStyle w:val="RSCbasictext"/>
      </w:pPr>
      <w:r>
        <w:t>Nid oes angen unrhyw gyfarpar.</w:t>
      </w:r>
    </w:p>
    <w:p w14:paraId="7939F6DE" w14:textId="54EEF4F2" w:rsidR="00F310F0" w:rsidRPr="008404CE" w:rsidRDefault="00F310F0" w:rsidP="002176EA">
      <w:pPr>
        <w:pStyle w:val="RSCheading1"/>
        <w:spacing w:before="720"/>
      </w:pPr>
      <w:r>
        <w:rPr>
          <w:color w:val="C80C2F"/>
        </w:rPr>
        <w:t>Gweithgaredd 2:</w:t>
      </w:r>
      <w:r>
        <w:t xml:space="preserve"> adeiledd hydrocarbonau</w:t>
      </w:r>
    </w:p>
    <w:p w14:paraId="03D0806F" w14:textId="19A9B18C" w:rsidR="00EA1B28" w:rsidRPr="008404CE" w:rsidRDefault="00EA1B28" w:rsidP="007C45FA">
      <w:pPr>
        <w:pStyle w:val="RSCbasictext"/>
      </w:pPr>
      <w:r>
        <w:t>Cyfarpar ar gyfer yr ystafell:</w:t>
      </w:r>
    </w:p>
    <w:p w14:paraId="1B85FED5" w14:textId="59C55EBE" w:rsidR="00570D68" w:rsidRPr="007C45FA" w:rsidRDefault="00570D68" w:rsidP="007C45FA">
      <w:pPr>
        <w:pStyle w:val="RSCbulletedlist"/>
      </w:pPr>
      <w:r>
        <w:t>Cyfrifiadur a thaflunydd</w:t>
      </w:r>
    </w:p>
    <w:p w14:paraId="7E8DFD34" w14:textId="3D69625A" w:rsidR="00570D68" w:rsidRPr="007C45FA" w:rsidRDefault="00570D68" w:rsidP="007C45FA">
      <w:pPr>
        <w:pStyle w:val="RSCbulletedlist"/>
      </w:pPr>
      <w:r>
        <w:t>Byrddau gwyn a phinnau ysgrifennu</w:t>
      </w:r>
    </w:p>
    <w:p w14:paraId="0E6F8D5A" w14:textId="6276E025" w:rsidR="007C45FA" w:rsidRDefault="00F310F0" w:rsidP="00C23F45">
      <w:pPr>
        <w:pStyle w:val="RSCheading1"/>
        <w:spacing w:before="720"/>
      </w:pPr>
      <w:r>
        <w:rPr>
          <w:color w:val="C80C2F"/>
        </w:rPr>
        <w:t>Gweithgaredd 3:</w:t>
      </w:r>
      <w:r>
        <w:t xml:space="preserve"> moleciwlau syml</w:t>
      </w:r>
    </w:p>
    <w:p w14:paraId="17768B42" w14:textId="39C92058" w:rsidR="00F83518" w:rsidRPr="002C7311" w:rsidRDefault="00F83518" w:rsidP="00F83518">
      <w:pPr>
        <w:pStyle w:val="RSCbulletedlist"/>
      </w:pPr>
      <w:r>
        <w:t xml:space="preserve">Cit Molymod, ar gael yn: </w:t>
      </w:r>
      <w:hyperlink r:id="rId13" w:history="1">
        <w:r>
          <w:rPr>
            <w:rStyle w:val="Hyperlink"/>
          </w:rPr>
          <w:t>rsc.li/3GT6oVD</w:t>
        </w:r>
      </w:hyperlink>
    </w:p>
    <w:p w14:paraId="5038C40B" w14:textId="22E2AC49" w:rsidR="00F310F0" w:rsidRDefault="00F310F0" w:rsidP="002176EA">
      <w:pPr>
        <w:pStyle w:val="RSCheading1"/>
        <w:spacing w:before="720"/>
      </w:pPr>
      <w:r>
        <w:rPr>
          <w:color w:val="C80C2F"/>
        </w:rPr>
        <w:t>Gweithgaredd 4:</w:t>
      </w:r>
      <w:r>
        <w:t xml:space="preserve"> alcanau</w:t>
      </w:r>
    </w:p>
    <w:p w14:paraId="0EEEE48D" w14:textId="4BF8D1B5" w:rsidR="00EA1B28" w:rsidRPr="002C7311" w:rsidRDefault="00EA1B28" w:rsidP="002C7311">
      <w:pPr>
        <w:pStyle w:val="RSCbasictext"/>
      </w:pPr>
      <w:r>
        <w:t>Cyfarpar i bob pâr o ddysgwyr:</w:t>
      </w:r>
    </w:p>
    <w:p w14:paraId="5E39314D" w14:textId="1463F636" w:rsidR="00073882" w:rsidRPr="002C7311" w:rsidRDefault="00073882" w:rsidP="00073882">
      <w:pPr>
        <w:pStyle w:val="RSCbulletedlist"/>
      </w:pPr>
      <w:r>
        <w:t xml:space="preserve">Citiau Molymod, ar gael yn: </w:t>
      </w:r>
      <w:hyperlink r:id="rId14" w:history="1">
        <w:r>
          <w:rPr>
            <w:rStyle w:val="Hyperlink"/>
          </w:rPr>
          <w:t>rsc.li/3GT6oVD</w:t>
        </w:r>
      </w:hyperlink>
    </w:p>
    <w:p w14:paraId="5FECEF21" w14:textId="139476AD" w:rsidR="00570D68" w:rsidRPr="002C7311" w:rsidRDefault="00570D68" w:rsidP="002C7311">
      <w:pPr>
        <w:pStyle w:val="RSCbulletedlist"/>
      </w:pPr>
      <w:r>
        <w:t>Mae angen i bob cit gynnwys o leiaf:</w:t>
      </w:r>
    </w:p>
    <w:p w14:paraId="1F9EB36F" w14:textId="3CD602B8" w:rsidR="00570D68" w:rsidRPr="002C7311" w:rsidRDefault="00570D68" w:rsidP="002C7311">
      <w:pPr>
        <w:pStyle w:val="RSCbulletedlist"/>
        <w:ind w:left="714"/>
      </w:pPr>
      <w:r>
        <w:t xml:space="preserve">2 × </w:t>
      </w:r>
      <w:r>
        <w:rPr>
          <w:rFonts w:ascii="Cambria Math" w:hAnsi="Cambria Math"/>
          <w:sz w:val="24"/>
        </w:rPr>
        <w:t>Cl</w:t>
      </w:r>
      <w:r>
        <w:t xml:space="preserve">, 19 × </w:t>
      </w:r>
      <w:r>
        <w:rPr>
          <w:rFonts w:ascii="Cambria Math" w:hAnsi="Cambria Math"/>
          <w:sz w:val="24"/>
        </w:rPr>
        <w:t>H</w:t>
      </w:r>
      <w:r>
        <w:t xml:space="preserve">, 2 × </w:t>
      </w:r>
      <w:r>
        <w:rPr>
          <w:rFonts w:ascii="Cambria Math" w:hAnsi="Cambria Math"/>
          <w:sz w:val="24"/>
        </w:rPr>
        <w:t>O</w:t>
      </w:r>
      <w:r>
        <w:t xml:space="preserve">, 8 × </w:t>
      </w:r>
      <w:r>
        <w:rPr>
          <w:rFonts w:ascii="Cambria Math" w:hAnsi="Cambria Math"/>
        </w:rPr>
        <w:t>C</w:t>
      </w:r>
      <w:r>
        <w:t xml:space="preserve">, 1 × </w:t>
      </w:r>
      <w:r>
        <w:rPr>
          <w:rFonts w:ascii="Cambria Math" w:hAnsi="Cambria Math"/>
          <w:sz w:val="24"/>
        </w:rPr>
        <w:t>N</w:t>
      </w:r>
    </w:p>
    <w:p w14:paraId="6109B4CF" w14:textId="77777777" w:rsidR="00570D68" w:rsidRPr="002C7311" w:rsidRDefault="00570D68" w:rsidP="002C7311">
      <w:pPr>
        <w:pStyle w:val="RSCbulletedlist"/>
        <w:ind w:left="714"/>
      </w:pPr>
      <w:r>
        <w:t>30 bond sengl</w:t>
      </w:r>
    </w:p>
    <w:p w14:paraId="4C6A5552" w14:textId="77777777" w:rsidR="00570D68" w:rsidRPr="002C7311" w:rsidRDefault="00570D68" w:rsidP="002C7311">
      <w:pPr>
        <w:pStyle w:val="RSCbulletedlist"/>
        <w:ind w:left="714"/>
      </w:pPr>
      <w:r>
        <w:t>4 bond dwbl</w:t>
      </w:r>
    </w:p>
    <w:p w14:paraId="6496C6CC" w14:textId="321ED2DD" w:rsidR="00570D68" w:rsidRDefault="00F310F0" w:rsidP="00C23F45">
      <w:pPr>
        <w:pStyle w:val="RSCheading1"/>
        <w:spacing w:before="720"/>
      </w:pPr>
      <w:r>
        <w:rPr>
          <w:color w:val="C80C2F"/>
        </w:rPr>
        <w:t>Gweithgaredd 5:</w:t>
      </w:r>
      <w:r>
        <w:t xml:space="preserve"> adweithiau alcanau</w:t>
      </w:r>
    </w:p>
    <w:p w14:paraId="096B2FD1" w14:textId="2A11B870" w:rsidR="002176EA" w:rsidRPr="002176EA" w:rsidRDefault="00F310F0" w:rsidP="002176EA">
      <w:pPr>
        <w:pStyle w:val="RSCbasictext"/>
      </w:pPr>
      <w:r>
        <w:t>Ar gyfer pob arddangosiad, mae angen un set o gyfarpar ar gyfer yr hwylusydd.</w:t>
      </w:r>
    </w:p>
    <w:p w14:paraId="4E4B1B36" w14:textId="01874F28" w:rsidR="00F310F0" w:rsidRDefault="00F310F0" w:rsidP="00557883">
      <w:pPr>
        <w:pStyle w:val="RSCheading2"/>
      </w:pPr>
      <w:r>
        <w:t>Arddangosiad 1: Fflam llosgydd Bunsen</w:t>
      </w:r>
    </w:p>
    <w:p w14:paraId="325FB43E" w14:textId="40A11A2E" w:rsidR="00F310F0" w:rsidRPr="00557883" w:rsidRDefault="00F310F0" w:rsidP="00557883">
      <w:pPr>
        <w:pStyle w:val="RSCbulletedlist"/>
      </w:pPr>
      <w:r>
        <w:t>Llosgydd Bunsen</w:t>
      </w:r>
    </w:p>
    <w:p w14:paraId="1C928F42" w14:textId="09E45986" w:rsidR="00F310F0" w:rsidRPr="00557883" w:rsidRDefault="00F310F0" w:rsidP="00557883">
      <w:pPr>
        <w:pStyle w:val="RSCbulletedlist"/>
      </w:pPr>
      <w:r>
        <w:t>Mat gwrth-wres</w:t>
      </w:r>
    </w:p>
    <w:p w14:paraId="3D8E9D8F" w14:textId="29EF8593" w:rsidR="009C49EE" w:rsidRDefault="00F310F0" w:rsidP="00557883">
      <w:pPr>
        <w:pStyle w:val="RSCbulletedlist"/>
      </w:pPr>
      <w:r>
        <w:t>Matsys/taniwr</w:t>
      </w:r>
    </w:p>
    <w:p w14:paraId="64E4237B" w14:textId="77777777" w:rsidR="009C49EE" w:rsidRDefault="009C49EE">
      <w:pPr>
        <w:rPr>
          <w:rFonts w:ascii="Arial" w:eastAsiaTheme="minorHAnsi" w:hAnsi="Arial" w:cs="Arial"/>
          <w:color w:val="000000" w:themeColor="text1"/>
        </w:rPr>
      </w:pPr>
      <w:r>
        <w:br w:type="page"/>
      </w:r>
    </w:p>
    <w:p w14:paraId="233F54D6" w14:textId="55A6BCB6" w:rsidR="00F310F0" w:rsidRDefault="00F310F0" w:rsidP="00557883">
      <w:pPr>
        <w:pStyle w:val="RSCheading2"/>
      </w:pPr>
      <w:r>
        <w:lastRenderedPageBreak/>
        <w:t>Arddangosiad 2: ffrwydrad rheoledig methan</w:t>
      </w:r>
    </w:p>
    <w:p w14:paraId="027ABD20" w14:textId="7F278273" w:rsidR="00C7409F" w:rsidRPr="00EA1B28" w:rsidRDefault="00C7409F" w:rsidP="00D741C8">
      <w:pPr>
        <w:spacing w:before="100" w:beforeAutospacing="1"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  <w:noProof/>
        </w:rPr>
        <w:drawing>
          <wp:inline distT="0" distB="0" distL="0" distR="0" wp14:anchorId="1D219421" wp14:editId="3A0EB96D">
            <wp:extent cx="1084335" cy="1080000"/>
            <wp:effectExtent l="0" t="0" r="0" b="0"/>
            <wp:docPr id="15" name="Picture 15" descr="Label perygl fflamadwy yn dangos fflam y tu mewn i ddiemwnt co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Flammable hazard label showing a flame inside a red diamond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7749C" w14:textId="5430C9DD" w:rsidR="00A049A0" w:rsidRDefault="00A049A0" w:rsidP="00D741C8">
      <w:pPr>
        <w:pStyle w:val="RSCbasictext"/>
        <w:tabs>
          <w:tab w:val="center" w:pos="851"/>
        </w:tabs>
        <w:spacing w:before="0"/>
      </w:pPr>
      <w:r>
        <w:rPr>
          <w:sz w:val="18"/>
          <w:shd w:val="clear" w:color="auto" w:fill="FFFFFF"/>
        </w:rPr>
        <w:tab/>
        <w:t>© Shutterstock</w:t>
      </w:r>
    </w:p>
    <w:p w14:paraId="10E40197" w14:textId="188F896A" w:rsidR="00C23F45" w:rsidRDefault="00C4671B" w:rsidP="009A4D1E">
      <w:pPr>
        <w:pStyle w:val="RSCbasictext"/>
      </w:pPr>
      <w:r>
        <w:t>Darllenwch y nodiadau diogelwch a’r dull ar gyfer yr arbrawf Ffrwydro tun bwyd gan ddefnyddio methan</w:t>
      </w:r>
      <w:r>
        <w:rPr>
          <w:rStyle w:val="FollowedHyperlink"/>
          <w:u w:val="none"/>
        </w:rPr>
        <w:t xml:space="preserve">, sydd ar gael yn </w:t>
      </w:r>
      <w:hyperlink r:id="rId16" w:history="1">
        <w:r>
          <w:rPr>
            <w:rStyle w:val="Hyperlink"/>
          </w:rPr>
          <w:t>rsc.li/3vPcMqv</w:t>
        </w:r>
      </w:hyperlink>
      <w:r>
        <w:rPr>
          <w:rStyle w:val="FollowedHyperlink"/>
          <w:u w:val="none"/>
        </w:rPr>
        <w:t xml:space="preserve">, </w:t>
      </w:r>
      <w:r>
        <w:t>cyn ei arddangos.</w:t>
      </w:r>
    </w:p>
    <w:p w14:paraId="3CC07392" w14:textId="28A61B88" w:rsidR="00F310F0" w:rsidRDefault="00F310F0" w:rsidP="00205125">
      <w:pPr>
        <w:pStyle w:val="RSCheading3"/>
      </w:pPr>
      <w:r>
        <w:t>Cyfarpar</w:t>
      </w:r>
    </w:p>
    <w:p w14:paraId="3E1E8A7F" w14:textId="15DE0A5E" w:rsidR="00F310F0" w:rsidRDefault="00F310F0" w:rsidP="00205125">
      <w:pPr>
        <w:pStyle w:val="RSCbulletedlist"/>
      </w:pPr>
      <w:r>
        <w:t>Cyfarpar amddiffyn y llygaid ar gyfer yr arddangoswr</w:t>
      </w:r>
    </w:p>
    <w:p w14:paraId="4F4648CC" w14:textId="092E65A0" w:rsidR="000E0126" w:rsidRPr="00C04500" w:rsidRDefault="000E0126" w:rsidP="00205125">
      <w:pPr>
        <w:pStyle w:val="RSCbulletedlist"/>
        <w:rPr>
          <w:rFonts w:eastAsia="Times New Roman"/>
        </w:rPr>
      </w:pPr>
      <w:r>
        <w:t>Amddiffynwyr clustiau</w:t>
      </w:r>
    </w:p>
    <w:p w14:paraId="34B3F78A" w14:textId="77777777" w:rsidR="00F310F0" w:rsidRPr="00C04500" w:rsidRDefault="00F310F0" w:rsidP="00205125">
      <w:pPr>
        <w:pStyle w:val="RSCbulletedlist"/>
      </w:pPr>
      <w:r>
        <w:t>Dwy sgrin ddiogelu</w:t>
      </w:r>
    </w:p>
    <w:p w14:paraId="772C34F5" w14:textId="7D0BD5D3" w:rsidR="00F310F0" w:rsidRPr="00C04500" w:rsidRDefault="00F310F0" w:rsidP="00205125">
      <w:pPr>
        <w:pStyle w:val="RSCbulletedlist"/>
      </w:pPr>
      <w:r>
        <w:t>Tun mawr gyda chaead i’w wasgu arno (</w:t>
      </w:r>
      <w:r>
        <w:rPr>
          <w:shd w:val="clear" w:color="auto" w:fill="FFFFFF"/>
        </w:rPr>
        <w:t>Mae tun coffi parod maint arlwyo (500–750 g) yn gweithio’n dda.)</w:t>
      </w:r>
    </w:p>
    <w:p w14:paraId="75F8944F" w14:textId="77777777" w:rsidR="00F310F0" w:rsidRPr="00C04500" w:rsidRDefault="00F310F0" w:rsidP="00205125">
      <w:pPr>
        <w:pStyle w:val="RSCbulletedlist"/>
      </w:pPr>
      <w:r>
        <w:t>Tiwb gwydr, diamedr 2–3 cm, 30–50 cm o hyd</w:t>
      </w:r>
    </w:p>
    <w:p w14:paraId="5C5E9DE6" w14:textId="77777777" w:rsidR="00F310F0" w:rsidRPr="00C04500" w:rsidRDefault="00F310F0" w:rsidP="00205125">
      <w:pPr>
        <w:pStyle w:val="RSCbulletedlist"/>
      </w:pPr>
      <w:r>
        <w:t>Adlyn resin epocsi (ee Araldite)</w:t>
      </w:r>
    </w:p>
    <w:p w14:paraId="34DC5C7E" w14:textId="77777777" w:rsidR="00F310F0" w:rsidRPr="00C04500" w:rsidRDefault="00F310F0" w:rsidP="00205125">
      <w:pPr>
        <w:pStyle w:val="RSCbulletedlist"/>
      </w:pPr>
      <w:r>
        <w:t xml:space="preserve">Darn o diwb rwber </w:t>
      </w:r>
    </w:p>
    <w:p w14:paraId="04D522BF" w14:textId="77777777" w:rsidR="00F310F0" w:rsidRPr="00C04500" w:rsidRDefault="00F310F0" w:rsidP="00205125">
      <w:pPr>
        <w:pStyle w:val="RSCbulletedlist"/>
      </w:pPr>
      <w:r>
        <w:t>Cnap, clamp a stand</w:t>
      </w:r>
    </w:p>
    <w:p w14:paraId="7FA2AC1C" w14:textId="3FEFB080" w:rsidR="00F310F0" w:rsidRPr="00C04500" w:rsidRDefault="00F310F0" w:rsidP="00205125">
      <w:pPr>
        <w:pStyle w:val="RSCbulletedlist"/>
      </w:pPr>
      <w:r>
        <w:t>Sblintiau pren</w:t>
      </w:r>
    </w:p>
    <w:p w14:paraId="1EB1AD41" w14:textId="5BD4C2CE" w:rsidR="00F310F0" w:rsidRDefault="00F310F0" w:rsidP="00205125">
      <w:pPr>
        <w:pStyle w:val="RSCheading3"/>
      </w:pPr>
      <w:r>
        <w:t>Cemegion</w:t>
      </w:r>
    </w:p>
    <w:p w14:paraId="21504C7D" w14:textId="780457BE" w:rsidR="00F310F0" w:rsidRDefault="00F310F0" w:rsidP="00205125">
      <w:pPr>
        <w:pStyle w:val="RSCbulletedlist"/>
      </w:pPr>
      <w:r>
        <w:t>Cyflenwad methan (nwy naturiol) (PERYGL: fflamadwy iawn)</w:t>
      </w:r>
    </w:p>
    <w:p w14:paraId="59A70131" w14:textId="76E5A7AA" w:rsidR="00C216B3" w:rsidRDefault="00C216B3" w:rsidP="00C216B3">
      <w:pPr>
        <w:pStyle w:val="RSCbasictext"/>
      </w:pPr>
      <w:r>
        <w:br w:type="page"/>
      </w:r>
    </w:p>
    <w:p w14:paraId="209321E4" w14:textId="1AC26A63" w:rsidR="00F310F0" w:rsidRPr="00EA1B28" w:rsidRDefault="00F310F0" w:rsidP="00205125">
      <w:pPr>
        <w:pStyle w:val="RSCheading2"/>
      </w:pPr>
      <w:r>
        <w:lastRenderedPageBreak/>
        <w:t>Arddangosiad 3: swigod methan</w:t>
      </w:r>
    </w:p>
    <w:p w14:paraId="4B63FE0C" w14:textId="77777777" w:rsidR="00A157C2" w:rsidRPr="00EA1B28" w:rsidRDefault="00A157C2" w:rsidP="00A157C2">
      <w:pPr>
        <w:pStyle w:val="RSCbasictext"/>
        <w:rPr>
          <w:bCs/>
        </w:rPr>
      </w:pPr>
      <w:r>
        <w:t xml:space="preserve">Darllenwch y nodiadau diogelwch a’r dull ar gyfer yr arbrawf Ffrwydro swigod sebon, sydd ar gael yn </w:t>
      </w:r>
      <w:hyperlink r:id="rId17" w:history="1">
        <w:r>
          <w:rPr>
            <w:rStyle w:val="Hyperlink"/>
          </w:rPr>
          <w:t>rsc.li/3GqsNIs</w:t>
        </w:r>
      </w:hyperlink>
      <w:r>
        <w:t xml:space="preserve">, cyn ei arddangos.  </w:t>
      </w:r>
    </w:p>
    <w:p w14:paraId="418031F1" w14:textId="77777777" w:rsidR="00BF64BA" w:rsidRPr="00E558A3" w:rsidRDefault="00BF64BA" w:rsidP="00025895">
      <w:pPr>
        <w:pStyle w:val="RSCheading3"/>
      </w:pPr>
      <w:r>
        <w:t>Cyfarpar:</w:t>
      </w:r>
    </w:p>
    <w:p w14:paraId="6AA28E6A" w14:textId="77777777" w:rsidR="00007FF7" w:rsidRPr="00C04500" w:rsidRDefault="00007FF7" w:rsidP="00007FF7">
      <w:pPr>
        <w:pStyle w:val="RSCbulletedlist"/>
      </w:pPr>
      <w:r>
        <w:t>Silindr ocsigen</w:t>
      </w:r>
    </w:p>
    <w:p w14:paraId="793E6E97" w14:textId="77777777" w:rsidR="00007FF7" w:rsidRPr="00C04500" w:rsidRDefault="00007FF7" w:rsidP="00007FF7">
      <w:pPr>
        <w:pStyle w:val="RSCbulletedlist"/>
      </w:pPr>
      <w:r>
        <w:t>Methan – o dap nwy</w:t>
      </w:r>
    </w:p>
    <w:p w14:paraId="6B25A13F" w14:textId="77777777" w:rsidR="00007FF7" w:rsidRPr="00C04500" w:rsidRDefault="00007FF7" w:rsidP="00007FF7">
      <w:pPr>
        <w:pStyle w:val="RSCbulletedlist"/>
      </w:pPr>
      <w:r>
        <w:t>Tiwb rwber</w:t>
      </w:r>
    </w:p>
    <w:p w14:paraId="1DA7DA9C" w14:textId="77777777" w:rsidR="00007FF7" w:rsidRPr="00C04500" w:rsidRDefault="00007FF7" w:rsidP="00007FF7">
      <w:pPr>
        <w:pStyle w:val="RSCbulletedlist"/>
      </w:pPr>
      <w:r>
        <w:t>Ffon fetr</w:t>
      </w:r>
    </w:p>
    <w:p w14:paraId="4B7A5BBA" w14:textId="77777777" w:rsidR="00007FF7" w:rsidRPr="00C04500" w:rsidRDefault="00007FF7" w:rsidP="00007FF7">
      <w:pPr>
        <w:pStyle w:val="RSCbulletedlist"/>
      </w:pPr>
      <w:r>
        <w:t>Sblintiau pren</w:t>
      </w:r>
    </w:p>
    <w:p w14:paraId="301DCC3B" w14:textId="77777777" w:rsidR="00007FF7" w:rsidRPr="00C04500" w:rsidRDefault="00007FF7" w:rsidP="00007FF7">
      <w:pPr>
        <w:pStyle w:val="RSCbulletedlist"/>
      </w:pPr>
      <w:r>
        <w:t>Tâp</w:t>
      </w:r>
    </w:p>
    <w:p w14:paraId="0230CF3A" w14:textId="77777777" w:rsidR="00007FF7" w:rsidRPr="00C04500" w:rsidRDefault="00007FF7" w:rsidP="00007FF7">
      <w:pPr>
        <w:pStyle w:val="RSCbulletedlist"/>
      </w:pPr>
      <w:r>
        <w:t>Powlen golchi llestri blastig</w:t>
      </w:r>
    </w:p>
    <w:p w14:paraId="258A84BE" w14:textId="77777777" w:rsidR="00007FF7" w:rsidRPr="00C04500" w:rsidRDefault="00007FF7" w:rsidP="00007FF7">
      <w:pPr>
        <w:pStyle w:val="RSCbulletedlist"/>
      </w:pPr>
      <w:r>
        <w:t>Hylif golchi llestri</w:t>
      </w:r>
    </w:p>
    <w:p w14:paraId="4E1327FE" w14:textId="77777777" w:rsidR="00007FF7" w:rsidRPr="00C04500" w:rsidRDefault="00007FF7" w:rsidP="00007FF7">
      <w:pPr>
        <w:pStyle w:val="RSCbulletedlist"/>
      </w:pPr>
      <w:r>
        <w:t>Amddiffynwyr clustiau</w:t>
      </w:r>
    </w:p>
    <w:p w14:paraId="4FF22A3E" w14:textId="77777777" w:rsidR="00007FF7" w:rsidRPr="00C04500" w:rsidRDefault="00007FF7" w:rsidP="00007FF7">
      <w:pPr>
        <w:pStyle w:val="RSCbulletedlist"/>
      </w:pPr>
      <w:r>
        <w:t>Cyfarpar amddiffyn y llygaid</w:t>
      </w:r>
    </w:p>
    <w:p w14:paraId="61E989CC" w14:textId="77777777" w:rsidR="00C216B3" w:rsidRDefault="00007FF7" w:rsidP="0055004E">
      <w:pPr>
        <w:pStyle w:val="RSCbulletedlist"/>
      </w:pPr>
      <w:r>
        <w:t>Dŵr cynnes</w:t>
      </w:r>
    </w:p>
    <w:p w14:paraId="686ACCA2" w14:textId="5F501243" w:rsidR="0055004E" w:rsidRPr="0055004E" w:rsidRDefault="0055004E" w:rsidP="00C216B3">
      <w:pPr>
        <w:pStyle w:val="RSCbasictext"/>
      </w:pPr>
      <w:r>
        <w:br w:type="page"/>
      </w:r>
    </w:p>
    <w:p w14:paraId="6939A297" w14:textId="6E999271" w:rsidR="00F310F0" w:rsidRDefault="00F310F0" w:rsidP="00F048EB">
      <w:pPr>
        <w:pStyle w:val="RSCheading1"/>
      </w:pPr>
      <w:r>
        <w:rPr>
          <w:color w:val="C80C2F"/>
        </w:rPr>
        <w:lastRenderedPageBreak/>
        <w:t xml:space="preserve">Gweithgaredd 6: </w:t>
      </w:r>
      <w:r>
        <w:t xml:space="preserve"> alcenau</w:t>
      </w:r>
    </w:p>
    <w:p w14:paraId="563F9108" w14:textId="77777777" w:rsidR="00F310F0" w:rsidRPr="0086660A" w:rsidRDefault="00F310F0" w:rsidP="0086660A">
      <w:pPr>
        <w:pStyle w:val="RSCheading3"/>
      </w:pPr>
      <w:r>
        <w:t>Cyfarpar i bob pâr o ddysgwyr:</w:t>
      </w:r>
    </w:p>
    <w:p w14:paraId="5FABB267" w14:textId="1493F97B" w:rsidR="00F310F0" w:rsidRPr="00CB10CD" w:rsidRDefault="00F310F0" w:rsidP="0086660A">
      <w:pPr>
        <w:pStyle w:val="RSCbulletedlist"/>
      </w:pPr>
      <w:r>
        <w:t xml:space="preserve">Citiau Molymod </w:t>
      </w:r>
    </w:p>
    <w:p w14:paraId="58E7F2BB" w14:textId="77777777" w:rsidR="00F310F0" w:rsidRPr="00CB10CD" w:rsidRDefault="00F310F0" w:rsidP="0086660A">
      <w:pPr>
        <w:pStyle w:val="RSCbulletedlist"/>
      </w:pPr>
      <w:r>
        <w:t>Mae angen i bob cit gynnwys o leiaf:</w:t>
      </w:r>
    </w:p>
    <w:p w14:paraId="6590CC6E" w14:textId="77777777" w:rsidR="004A721F" w:rsidRPr="00CB10CD" w:rsidRDefault="004A721F" w:rsidP="004A721F">
      <w:pPr>
        <w:pStyle w:val="RSCbulletedlist"/>
        <w:ind w:left="714"/>
      </w:pPr>
      <w:r>
        <w:t xml:space="preserve">2 × </w:t>
      </w:r>
      <w:r>
        <w:rPr>
          <w:rFonts w:ascii="Cambria Math" w:hAnsi="Cambria Math"/>
          <w:sz w:val="24"/>
        </w:rPr>
        <w:t>Cl</w:t>
      </w:r>
      <w:r>
        <w:t xml:space="preserve">, 19 × </w:t>
      </w:r>
      <w:r>
        <w:rPr>
          <w:rFonts w:ascii="Cambria Math" w:hAnsi="Cambria Math"/>
          <w:sz w:val="24"/>
        </w:rPr>
        <w:t>H</w:t>
      </w:r>
      <w:r>
        <w:t xml:space="preserve">, 2 × </w:t>
      </w:r>
      <w:r>
        <w:rPr>
          <w:rFonts w:ascii="Cambria Math" w:hAnsi="Cambria Math"/>
          <w:sz w:val="24"/>
        </w:rPr>
        <w:t>O</w:t>
      </w:r>
      <w:r>
        <w:t xml:space="preserve">, 8 × </w:t>
      </w:r>
      <w:r>
        <w:rPr>
          <w:rFonts w:ascii="Cambria Math" w:hAnsi="Cambria Math"/>
          <w:sz w:val="24"/>
        </w:rPr>
        <w:t>C</w:t>
      </w:r>
      <w:r>
        <w:t xml:space="preserve">, 1 × </w:t>
      </w:r>
      <w:r>
        <w:rPr>
          <w:rFonts w:ascii="Cambria Math" w:hAnsi="Cambria Math"/>
          <w:sz w:val="24"/>
        </w:rPr>
        <w:t>N</w:t>
      </w:r>
    </w:p>
    <w:p w14:paraId="26DB6076" w14:textId="77777777" w:rsidR="00F310F0" w:rsidRPr="00EA1B28" w:rsidRDefault="00F310F0" w:rsidP="0086660A">
      <w:pPr>
        <w:pStyle w:val="RSCbulletedlist"/>
        <w:ind w:left="714"/>
      </w:pPr>
      <w:r>
        <w:t>30 bond sengl</w:t>
      </w:r>
    </w:p>
    <w:p w14:paraId="49105A78" w14:textId="77777777" w:rsidR="00F310F0" w:rsidRPr="00EA1B28" w:rsidRDefault="00F310F0" w:rsidP="0086660A">
      <w:pPr>
        <w:pStyle w:val="RSCbulletedlist"/>
        <w:ind w:left="714"/>
      </w:pPr>
      <w:r>
        <w:t>4 bond dwbl</w:t>
      </w:r>
    </w:p>
    <w:p w14:paraId="3E3209D0" w14:textId="44603B53" w:rsidR="00F310F0" w:rsidRPr="0086660A" w:rsidRDefault="00F310F0" w:rsidP="00C23F45">
      <w:pPr>
        <w:pStyle w:val="RSCheading1"/>
        <w:spacing w:before="720"/>
      </w:pPr>
      <w:r>
        <w:rPr>
          <w:color w:val="C80C2F"/>
        </w:rPr>
        <w:t>Gweithgaredd 7:</w:t>
      </w:r>
      <w:r>
        <w:t xml:space="preserve"> adweithiau alcenau </w:t>
      </w:r>
    </w:p>
    <w:p w14:paraId="15A5FF08" w14:textId="77777777" w:rsidR="0097498B" w:rsidRPr="00605CBB" w:rsidRDefault="0097498B" w:rsidP="0097498B">
      <w:pPr>
        <w:pStyle w:val="RSCheading2"/>
      </w:pPr>
      <w:r>
        <w:t>Gwaith ymarferol/arddangosiad yn y dosbarth: dadliwio dŵr bromin</w:t>
      </w:r>
    </w:p>
    <w:p w14:paraId="1C35A269" w14:textId="7103FD7D" w:rsidR="0097498B" w:rsidRPr="00EA1B28" w:rsidRDefault="00A552F3" w:rsidP="00190F94">
      <w:pPr>
        <w:spacing w:before="100" w:beforeAutospacing="1"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  <w:noProof/>
        </w:rPr>
        <w:drawing>
          <wp:inline distT="0" distB="0" distL="0" distR="0" wp14:anchorId="4120A895" wp14:editId="7069E7D9">
            <wp:extent cx="1084335" cy="1080000"/>
            <wp:effectExtent l="0" t="0" r="0" b="0"/>
            <wp:docPr id="14" name="Picture 14" descr="Label perygl fflamadwy yn dangos fflam y tu mewn i ddiemwnt co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Flammable hazard label showing a flame inside a red diamond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noProof/>
        </w:rPr>
        <w:drawing>
          <wp:inline distT="0" distB="0" distL="0" distR="0" wp14:anchorId="1385D143" wp14:editId="7CEE6FC1">
            <wp:extent cx="1103885" cy="1080000"/>
            <wp:effectExtent l="0" t="0" r="1270" b="0"/>
            <wp:docPr id="13" name="Picture 13" descr="Label perygl sy’n niweidiol i’r amgylchedd yn dangos pysgodyn marw a choeden wedi’i difrodi y tu mewn i ddiemwnt co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Environmentally damaging hazard label showing a dead fish and damaged tree inside a red diamon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0388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noProof/>
        </w:rPr>
        <w:drawing>
          <wp:inline distT="0" distB="0" distL="0" distR="0" wp14:anchorId="44CECB4C" wp14:editId="334BD33E">
            <wp:extent cx="1082163" cy="1080000"/>
            <wp:effectExtent l="0" t="0" r="0" b="0"/>
            <wp:docPr id="4" name="Picture 4" descr="Label perygl tocsig yn dangos penglog ac esgyrn croes y tu mewn i ddiemwnt co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oxic hazard label showing a skull and cross bones inside a red diamon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16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noProof/>
        </w:rPr>
        <w:drawing>
          <wp:inline distT="0" distB="0" distL="0" distR="0" wp14:anchorId="2D23C123" wp14:editId="0DD6648E">
            <wp:extent cx="1084335" cy="1080000"/>
            <wp:effectExtent l="0" t="0" r="0" b="0"/>
            <wp:docPr id="3" name="Picture 3" descr="Label perygl llidus yn dangos ebychnod y tu mewn i ddiemwnt co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rritant hazard label showing an exclamation mark inside a red diamond 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3F4B5" w14:textId="77777777" w:rsidR="00190F94" w:rsidRPr="0006423D" w:rsidRDefault="00190F94" w:rsidP="00190F94">
      <w:pPr>
        <w:pStyle w:val="RSCbasictext"/>
        <w:tabs>
          <w:tab w:val="center" w:pos="3402"/>
        </w:tabs>
        <w:spacing w:before="0"/>
        <w:rPr>
          <w:sz w:val="18"/>
          <w:szCs w:val="18"/>
          <w:shd w:val="clear" w:color="auto" w:fill="FFFFFF"/>
        </w:rPr>
      </w:pPr>
      <w:r>
        <w:rPr>
          <w:sz w:val="18"/>
          <w:shd w:val="clear" w:color="auto" w:fill="FFFFFF"/>
        </w:rPr>
        <w:tab/>
        <w:t>© Shutterstock</w:t>
      </w:r>
    </w:p>
    <w:p w14:paraId="6D66E67E" w14:textId="1EE9C159" w:rsidR="00EA1B28" w:rsidRPr="00EA1B28" w:rsidRDefault="00EA1B28" w:rsidP="00605CBB">
      <w:pPr>
        <w:pStyle w:val="RSCheading3"/>
      </w:pPr>
      <w:r>
        <w:t>Gofynnol ar gyfer pob grŵp</w:t>
      </w:r>
    </w:p>
    <w:p w14:paraId="26169A67" w14:textId="4EFE769E" w:rsidR="00EA1B28" w:rsidRPr="00EA1B28" w:rsidRDefault="00177CCD" w:rsidP="00605CBB">
      <w:pPr>
        <w:pStyle w:val="RSCbasictext"/>
      </w:pPr>
      <w:r>
        <w:t xml:space="preserve">Dau diwb profi â thopyn yn cynnwys 0.5 </w:t>
      </w:r>
      <w:r>
        <w:rPr>
          <w:rFonts w:ascii="Cambria Math" w:hAnsi="Cambria Math"/>
          <w:sz w:val="24"/>
        </w:rPr>
        <w:t>cm</w:t>
      </w:r>
      <w:r>
        <w:rPr>
          <w:rFonts w:ascii="Cambria Math" w:hAnsi="Cambria Math"/>
          <w:sz w:val="24"/>
          <w:vertAlign w:val="superscript"/>
        </w:rPr>
        <w:t>3</w:t>
      </w:r>
      <w:r>
        <w:rPr>
          <w:sz w:val="24"/>
        </w:rPr>
        <w:t xml:space="preserve"> </w:t>
      </w:r>
      <w:r>
        <w:t xml:space="preserve">o ddŵr bromin 0.02 </w:t>
      </w:r>
      <w:r>
        <w:rPr>
          <w:rFonts w:ascii="Cambria Math" w:hAnsi="Cambria Math"/>
          <w:sz w:val="24"/>
        </w:rPr>
        <w:t>mol dm</w:t>
      </w:r>
      <w:r>
        <w:rPr>
          <w:rFonts w:ascii="Cambria Math" w:hAnsi="Cambria Math"/>
          <w:sz w:val="24"/>
          <w:vertAlign w:val="superscript"/>
        </w:rPr>
        <w:t>−3</w:t>
      </w:r>
      <w:r>
        <w:t xml:space="preserve"> mewn rhesel tiwbiau profi. (Gweler dull CLEAPSS o wneud dŵr bromin</w:t>
      </w:r>
      <w:r>
        <w:rPr>
          <w:rStyle w:val="Hyperlink"/>
          <w:u w:val="none"/>
        </w:rPr>
        <w:t xml:space="preserve">, sydd ar gael yn </w:t>
      </w:r>
      <w:hyperlink r:id="rId21" w:history="1">
        <w:r>
          <w:rPr>
            <w:rStyle w:val="Hyperlink"/>
          </w:rPr>
          <w:t>bit.ly/3vMyBqL</w:t>
        </w:r>
      </w:hyperlink>
      <w:r>
        <w:t>.)</w:t>
      </w:r>
    </w:p>
    <w:p w14:paraId="22B2DB06" w14:textId="04CED14F" w:rsidR="00EA1B28" w:rsidRPr="00EA1B28" w:rsidRDefault="00EA1B28" w:rsidP="00605CBB">
      <w:pPr>
        <w:pStyle w:val="RSCheading3"/>
      </w:pPr>
      <w:r>
        <w:t>Gofynnol i bob tri/pedwar grŵp</w:t>
      </w:r>
    </w:p>
    <w:p w14:paraId="2633C0D0" w14:textId="4B9A7A32" w:rsidR="00EA1B28" w:rsidRPr="00605CBB" w:rsidRDefault="00B01E66" w:rsidP="00605CBB">
      <w:pPr>
        <w:pStyle w:val="RSCbasictext"/>
      </w:pPr>
      <w:r>
        <w:t xml:space="preserve">Dwy botel ddiferu – un yn cynnwys hecsan ac un yn cynnwys hecs-1-en. </w:t>
      </w:r>
    </w:p>
    <w:p w14:paraId="357C67E0" w14:textId="77777777" w:rsidR="00F444CC" w:rsidRPr="00605CBB" w:rsidRDefault="00F444CC" w:rsidP="00F444CC">
      <w:pPr>
        <w:pStyle w:val="RSCheading3"/>
      </w:pPr>
      <w:r>
        <w:t xml:space="preserve">Iechyd a diogelwch </w:t>
      </w:r>
    </w:p>
    <w:p w14:paraId="00A9BCF8" w14:textId="01473282" w:rsidR="00F444CC" w:rsidRDefault="00F444CC" w:rsidP="00F444CC">
      <w:pPr>
        <w:pStyle w:val="RSCbulletedlist"/>
        <w:numPr>
          <w:ilvl w:val="0"/>
          <w:numId w:val="0"/>
        </w:numPr>
        <w:rPr>
          <w:shd w:val="clear" w:color="auto" w:fill="FFFFFF"/>
        </w:rPr>
      </w:pPr>
      <w:r>
        <w:rPr>
          <w:shd w:val="clear" w:color="auto" w:fill="FFFFFF"/>
        </w:rPr>
        <w:t>Rhowch gyfarpar amddiffyn y llygaid i bob dysgwr. Mae’r cyfarpar diogelwch a awgrymir yn cyd-fynd â gofynion CLEAPSS. Gyda sylweddau nad ydynt yn beryglus, gall gwisgo cotiau labordy helpu i amddiffyn dillad. Efallai y bydd y rheolau diogelwch yn wahanol lle rydych chi’n byw felly mae’n werth edrych ar ganllawiau lleol a chanllawiau’r ysgol.</w:t>
      </w:r>
    </w:p>
    <w:p w14:paraId="10301AAF" w14:textId="207C568C" w:rsidR="002B1F28" w:rsidRDefault="002B1F28" w:rsidP="002B1F28">
      <w:pPr>
        <w:pStyle w:val="RSCbasictext"/>
        <w:rPr>
          <w:shd w:val="clear" w:color="auto" w:fill="FFFFFF"/>
        </w:rPr>
      </w:pPr>
      <w:r>
        <w:br w:type="page"/>
      </w:r>
    </w:p>
    <w:p w14:paraId="323AC7C3" w14:textId="5A9CF5FC" w:rsidR="00B972F0" w:rsidRPr="00605CBB" w:rsidRDefault="00B972F0" w:rsidP="00B972F0">
      <w:pPr>
        <w:pStyle w:val="RSCbasictext"/>
      </w:pPr>
      <w:r>
        <w:lastRenderedPageBreak/>
        <w:t>Gweler hefyd Hazcards CLEAPSS:</w:t>
      </w:r>
    </w:p>
    <w:p w14:paraId="140E5A3C" w14:textId="715A21E1" w:rsidR="00B972F0" w:rsidRPr="00071058" w:rsidRDefault="00F677C2" w:rsidP="00B972F0">
      <w:pPr>
        <w:pStyle w:val="RSCbulletedlist"/>
      </w:pPr>
      <w:r>
        <w:t>15A Bromine liquid</w:t>
      </w:r>
      <w:r>
        <w:rPr>
          <w:rStyle w:val="Hyperlink"/>
          <w:u w:val="none"/>
        </w:rPr>
        <w:t xml:space="preserve">, sydd ar gael yn </w:t>
      </w:r>
      <w:hyperlink r:id="rId22" w:history="1">
        <w:r>
          <w:rPr>
            <w:rStyle w:val="Hyperlink"/>
          </w:rPr>
          <w:t>bit.ly/3Cz0gze</w:t>
        </w:r>
      </w:hyperlink>
      <w:r>
        <w:rPr>
          <w:rStyle w:val="Hyperlink"/>
          <w:u w:val="none"/>
        </w:rPr>
        <w:t xml:space="preserve"> </w:t>
      </w:r>
      <w:r>
        <w:t>(Gweler hefyd 15B</w:t>
      </w:r>
      <w:r>
        <w:rPr>
          <w:rStyle w:val="Hyperlink"/>
          <w:u w:val="none"/>
        </w:rPr>
        <w:t xml:space="preserve">: </w:t>
      </w:r>
      <w:hyperlink r:id="rId23" w:history="1">
        <w:r>
          <w:rPr>
            <w:rStyle w:val="Hyperlink"/>
          </w:rPr>
          <w:t>bit.ly/3vQ3VVw</w:t>
        </w:r>
      </w:hyperlink>
      <w:r>
        <w:t>)</w:t>
      </w:r>
    </w:p>
    <w:p w14:paraId="05A873D6" w14:textId="29D29A91" w:rsidR="00B972F0" w:rsidRPr="00071058" w:rsidRDefault="00F677C2" w:rsidP="00B972F0">
      <w:pPr>
        <w:pStyle w:val="RSCbulletedlist"/>
      </w:pPr>
      <w:r>
        <w:t xml:space="preserve">45B Hydrocarbons: aliphatic, saturated, </w:t>
      </w:r>
      <w:r>
        <w:rPr>
          <w:rStyle w:val="Hyperlink"/>
          <w:u w:val="none"/>
        </w:rPr>
        <w:t>sydd ar gael yn</w:t>
      </w:r>
      <w:r>
        <w:t xml:space="preserve"> </w:t>
      </w:r>
      <w:hyperlink r:id="rId24" w:history="1">
        <w:r>
          <w:rPr>
            <w:rStyle w:val="Hyperlink"/>
          </w:rPr>
          <w:t>bit.ly/3H0nlxv</w:t>
        </w:r>
      </w:hyperlink>
      <w:r>
        <w:t xml:space="preserve"> </w:t>
      </w:r>
    </w:p>
    <w:p w14:paraId="2A708986" w14:textId="0F8080D3" w:rsidR="00B972F0" w:rsidRPr="00071058" w:rsidRDefault="00F677C2" w:rsidP="00B972F0">
      <w:pPr>
        <w:pStyle w:val="RSCbulletedlist"/>
      </w:pPr>
      <w:r>
        <w:t>45C Hydrocarbons: aliphatic &amp; unsaturated</w:t>
      </w:r>
      <w:r>
        <w:rPr>
          <w:rStyle w:val="Hyperlink"/>
          <w:u w:val="none"/>
        </w:rPr>
        <w:t xml:space="preserve">, sydd ar gael yn </w:t>
      </w:r>
      <w:hyperlink r:id="rId25" w:history="1">
        <w:r>
          <w:rPr>
            <w:rStyle w:val="Hyperlink"/>
          </w:rPr>
          <w:t>bit.ly/3vQ5h2y</w:t>
        </w:r>
      </w:hyperlink>
      <w:r>
        <w:rPr>
          <w:rStyle w:val="Hyperlink"/>
          <w:u w:val="none"/>
        </w:rPr>
        <w:t xml:space="preserve"> </w:t>
      </w:r>
    </w:p>
    <w:p w14:paraId="5336055B" w14:textId="0A4951EB" w:rsidR="00BF64BA" w:rsidRPr="00C04500" w:rsidRDefault="00BF64BA" w:rsidP="00605CBB">
      <w:pPr>
        <w:pStyle w:val="RSCheading3"/>
      </w:pPr>
      <w:r>
        <w:t>Protocolau defnyddiol CLEAPSS:</w:t>
      </w:r>
    </w:p>
    <w:p w14:paraId="6A42348A" w14:textId="4FDAD174" w:rsidR="002A565E" w:rsidRPr="00F677C2" w:rsidRDefault="00F677C2" w:rsidP="002A565E">
      <w:pPr>
        <w:pStyle w:val="RSCbasictext"/>
      </w:pPr>
      <w:r>
        <w:t>TL010 – unsaturation tests on hydrocarbons</w:t>
      </w:r>
      <w:r>
        <w:rPr>
          <w:rStyle w:val="Hyperlink"/>
          <w:u w:val="none"/>
        </w:rPr>
        <w:t xml:space="preserve">, sydd ar gael yn </w:t>
      </w:r>
      <w:hyperlink r:id="rId26" w:history="1">
        <w:r>
          <w:rPr>
            <w:rStyle w:val="Hyperlink"/>
          </w:rPr>
          <w:t xml:space="preserve">bit.ly/3k5eEIT  </w:t>
        </w:r>
      </w:hyperlink>
    </w:p>
    <w:p w14:paraId="736E124A" w14:textId="553FA8CE" w:rsidR="00EA1B28" w:rsidRPr="00EA1B28" w:rsidRDefault="00EA1B28" w:rsidP="00873503">
      <w:pPr>
        <w:pStyle w:val="RSCbasictext"/>
      </w:pPr>
      <w:r>
        <w:rPr>
          <w:b/>
        </w:rPr>
        <w:t>Gwaredu:</w:t>
      </w:r>
      <w:r>
        <w:t xml:space="preserve"> Rhowch y tiwbiau profi, a’u cynnwys, mewn powlen o ddŵr yn y cwpwrdd gwyntyllu. </w:t>
      </w:r>
    </w:p>
    <w:p w14:paraId="7D27E907" w14:textId="599FBB27" w:rsidR="00B76CD7" w:rsidRDefault="00B76CD7" w:rsidP="004A0B38">
      <w:pPr>
        <w:pStyle w:val="RSCheading1"/>
        <w:spacing w:before="720"/>
      </w:pPr>
      <w:r>
        <w:rPr>
          <w:color w:val="C80C2F"/>
        </w:rPr>
        <w:t>Gweithgaredd 8:</w:t>
      </w:r>
      <w:r>
        <w:t xml:space="preserve"> grwpiau gweithredol</w:t>
      </w:r>
    </w:p>
    <w:p w14:paraId="25E60F03" w14:textId="77777777" w:rsidR="00B76CD7" w:rsidRPr="00CB10CD" w:rsidRDefault="00B76CD7" w:rsidP="00873503">
      <w:pPr>
        <w:pStyle w:val="RSCbasictext"/>
      </w:pPr>
      <w:r>
        <w:t>Cyfarpar i bob pâr o ddysgwyr:</w:t>
      </w:r>
    </w:p>
    <w:p w14:paraId="05DA9AD8" w14:textId="5FDBBBC1" w:rsidR="00B76CD7" w:rsidRPr="00CB10CD" w:rsidRDefault="00B76CD7" w:rsidP="00873503">
      <w:pPr>
        <w:pStyle w:val="RSCbulletedlist"/>
      </w:pPr>
      <w:r>
        <w:t xml:space="preserve">Citiau Molymod </w:t>
      </w:r>
    </w:p>
    <w:p w14:paraId="2E72FF27" w14:textId="77777777" w:rsidR="00B76CD7" w:rsidRPr="00CB10CD" w:rsidRDefault="00B76CD7" w:rsidP="00873503">
      <w:pPr>
        <w:pStyle w:val="RSCbulletedlist"/>
      </w:pPr>
      <w:r>
        <w:t>Mae angen i bob cit gynnwys o leiaf:</w:t>
      </w:r>
    </w:p>
    <w:p w14:paraId="3A02F23E" w14:textId="77777777" w:rsidR="009C49EE" w:rsidRPr="00CB10CD" w:rsidRDefault="009C49EE" w:rsidP="009C49EE">
      <w:pPr>
        <w:pStyle w:val="RSCbulletedlist"/>
        <w:ind w:left="714"/>
      </w:pPr>
      <w:r>
        <w:t xml:space="preserve">2 × </w:t>
      </w:r>
      <w:r>
        <w:rPr>
          <w:rFonts w:ascii="Cambria Math" w:hAnsi="Cambria Math"/>
          <w:sz w:val="24"/>
        </w:rPr>
        <w:t>Cl</w:t>
      </w:r>
      <w:r>
        <w:t xml:space="preserve">, 19 × </w:t>
      </w:r>
      <w:r>
        <w:rPr>
          <w:rFonts w:ascii="Cambria Math" w:hAnsi="Cambria Math"/>
          <w:sz w:val="24"/>
        </w:rPr>
        <w:t>H</w:t>
      </w:r>
      <w:r>
        <w:t xml:space="preserve">, 2 × </w:t>
      </w:r>
      <w:r>
        <w:rPr>
          <w:rFonts w:ascii="Cambria Math" w:hAnsi="Cambria Math"/>
          <w:sz w:val="24"/>
        </w:rPr>
        <w:t>O</w:t>
      </w:r>
      <w:r>
        <w:t xml:space="preserve">, 8 × </w:t>
      </w:r>
      <w:r>
        <w:rPr>
          <w:rFonts w:ascii="Cambria Math" w:hAnsi="Cambria Math"/>
          <w:sz w:val="24"/>
        </w:rPr>
        <w:t>C</w:t>
      </w:r>
      <w:r>
        <w:t xml:space="preserve">, 1 × </w:t>
      </w:r>
      <w:r>
        <w:rPr>
          <w:rFonts w:ascii="Cambria Math" w:hAnsi="Cambria Math"/>
          <w:sz w:val="24"/>
        </w:rPr>
        <w:t>N</w:t>
      </w:r>
    </w:p>
    <w:p w14:paraId="51FFD6E1" w14:textId="77777777" w:rsidR="00B76CD7" w:rsidRPr="00EA1B28" w:rsidRDefault="00B76CD7" w:rsidP="00873503">
      <w:pPr>
        <w:pStyle w:val="RSCbulletedlist"/>
        <w:ind w:left="714"/>
      </w:pPr>
      <w:r>
        <w:t>30 bond sengl</w:t>
      </w:r>
    </w:p>
    <w:p w14:paraId="445B2D39" w14:textId="6FCB4872" w:rsidR="00EA1B28" w:rsidRPr="00C23F45" w:rsidRDefault="00B76CD7" w:rsidP="00873503">
      <w:pPr>
        <w:pStyle w:val="RSCbulletedlist"/>
        <w:ind w:left="714"/>
      </w:pPr>
      <w:r>
        <w:t>4 bond dwbl</w:t>
      </w:r>
    </w:p>
    <w:sectPr w:rsidR="00EA1B28" w:rsidRPr="00C23F45" w:rsidSect="005C6787">
      <w:headerReference w:type="default" r:id="rId27"/>
      <w:footerReference w:type="default" r:id="rId28"/>
      <w:pgSz w:w="11906" w:h="16838"/>
      <w:pgMar w:top="2268" w:right="2268" w:bottom="1134" w:left="1134" w:header="709" w:footer="1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3456C" w14:textId="77777777" w:rsidR="00865AC8" w:rsidRDefault="00865AC8" w:rsidP="00E47AFF">
      <w:pPr>
        <w:spacing w:after="0" w:line="240" w:lineRule="auto"/>
      </w:pPr>
      <w:r>
        <w:separator/>
      </w:r>
    </w:p>
  </w:endnote>
  <w:endnote w:type="continuationSeparator" w:id="0">
    <w:p w14:paraId="09AD430C" w14:textId="77777777" w:rsidR="00865AC8" w:rsidRDefault="00865AC8" w:rsidP="00E4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57D9A" w14:textId="2109A331" w:rsidR="00EE2C40" w:rsidRPr="009C49EE" w:rsidRDefault="00C50384" w:rsidP="00C50384">
    <w:pPr>
      <w:pStyle w:val="RSCfooter"/>
      <w:rPr>
        <w:sz w:val="20"/>
        <w:szCs w:val="20"/>
      </w:rPr>
    </w:pPr>
    <w:r>
      <w:drawing>
        <wp:anchor distT="0" distB="0" distL="114300" distR="114300" simplePos="0" relativeHeight="251658240" behindDoc="0" locked="0" layoutInCell="1" allowOverlap="1" wp14:anchorId="4B1AB716" wp14:editId="2195A7AD">
          <wp:simplePos x="0" y="0"/>
          <wp:positionH relativeFrom="column">
            <wp:posOffset>7620</wp:posOffset>
          </wp:positionH>
          <wp:positionV relativeFrom="paragraph">
            <wp:posOffset>-217170</wp:posOffset>
          </wp:positionV>
          <wp:extent cx="1638300" cy="457200"/>
          <wp:effectExtent l="0" t="0" r="0" b="0"/>
          <wp:wrapNone/>
          <wp:docPr id="25" name="Picture 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8248" behindDoc="0" locked="0" layoutInCell="1" allowOverlap="1" wp14:anchorId="12855B8F" wp14:editId="3AE7695E">
          <wp:simplePos x="0" y="0"/>
          <wp:positionH relativeFrom="column">
            <wp:posOffset>-720725</wp:posOffset>
          </wp:positionH>
          <wp:positionV relativeFrom="paragraph">
            <wp:posOffset>340360</wp:posOffset>
          </wp:positionV>
          <wp:extent cx="7563485" cy="533400"/>
          <wp:effectExtent l="0" t="0" r="0" b="0"/>
          <wp:wrapNone/>
          <wp:docPr id="27" name="Picture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945043729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Pr="009C49EE">
          <w:rPr>
            <w:sz w:val="20"/>
          </w:rPr>
          <w:fldChar w:fldCharType="begin"/>
        </w:r>
        <w:r w:rsidRPr="009C49EE">
          <w:rPr>
            <w:sz w:val="20"/>
          </w:rPr>
          <w:instrText xml:space="preserve"> PAGE   \* MERGEFORMAT </w:instrText>
        </w:r>
        <w:r w:rsidRPr="009C49EE">
          <w:rPr>
            <w:sz w:val="20"/>
          </w:rPr>
          <w:fldChar w:fldCharType="separate"/>
        </w:r>
        <w:r w:rsidRPr="009C49EE">
          <w:rPr>
            <w:sz w:val="20"/>
          </w:rPr>
          <w:t>1</w:t>
        </w:r>
        <w:r w:rsidRPr="009C49EE">
          <w:rPr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E5498" w14:textId="77777777" w:rsidR="0011215C" w:rsidRPr="009C49EE" w:rsidRDefault="0011215C" w:rsidP="00C50384">
    <w:pPr>
      <w:pStyle w:val="RSCfooter"/>
      <w:rPr>
        <w:sz w:val="20"/>
        <w:szCs w:val="20"/>
      </w:rPr>
    </w:pPr>
    <w:r>
      <w:drawing>
        <wp:anchor distT="0" distB="0" distL="114300" distR="114300" simplePos="0" relativeHeight="251658241" behindDoc="0" locked="0" layoutInCell="1" allowOverlap="1" wp14:anchorId="736FFB2C" wp14:editId="01DA3DCE">
          <wp:simplePos x="0" y="0"/>
          <wp:positionH relativeFrom="column">
            <wp:posOffset>7620</wp:posOffset>
          </wp:positionH>
          <wp:positionV relativeFrom="paragraph">
            <wp:posOffset>-217170</wp:posOffset>
          </wp:positionV>
          <wp:extent cx="1638300" cy="457200"/>
          <wp:effectExtent l="0" t="0" r="0" b="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8242" behindDoc="0" locked="0" layoutInCell="1" allowOverlap="1" wp14:anchorId="69AD7FD8" wp14:editId="5ADF12F7">
          <wp:simplePos x="0" y="0"/>
          <wp:positionH relativeFrom="column">
            <wp:posOffset>-720725</wp:posOffset>
          </wp:positionH>
          <wp:positionV relativeFrom="paragraph">
            <wp:posOffset>340360</wp:posOffset>
          </wp:positionV>
          <wp:extent cx="7563485" cy="533400"/>
          <wp:effectExtent l="0" t="0" r="0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776145877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Pr="009C49EE">
          <w:rPr>
            <w:sz w:val="20"/>
          </w:rPr>
          <w:fldChar w:fldCharType="begin"/>
        </w:r>
        <w:r w:rsidRPr="009C49EE">
          <w:rPr>
            <w:sz w:val="20"/>
          </w:rPr>
          <w:instrText xml:space="preserve"> PAGE   \* MERGEFORMAT </w:instrText>
        </w:r>
        <w:r w:rsidRPr="009C49EE">
          <w:rPr>
            <w:sz w:val="20"/>
          </w:rPr>
          <w:fldChar w:fldCharType="separate"/>
        </w:r>
        <w:r w:rsidRPr="009C49EE">
          <w:rPr>
            <w:sz w:val="20"/>
          </w:rPr>
          <w:t>1</w:t>
        </w:r>
        <w:r w:rsidRPr="009C49EE">
          <w:rPr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A3BFC" w14:textId="77777777" w:rsidR="00865AC8" w:rsidRDefault="00865AC8" w:rsidP="00E47AFF">
      <w:pPr>
        <w:spacing w:after="0" w:line="240" w:lineRule="auto"/>
      </w:pPr>
      <w:r>
        <w:separator/>
      </w:r>
    </w:p>
  </w:footnote>
  <w:footnote w:type="continuationSeparator" w:id="0">
    <w:p w14:paraId="3950CCBF" w14:textId="77777777" w:rsidR="00865AC8" w:rsidRDefault="00865AC8" w:rsidP="00E4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28C" w14:textId="7DD79602" w:rsidR="00BF4AAC" w:rsidRPr="00525816" w:rsidRDefault="00512D3F" w:rsidP="00525816">
    <w:pPr>
      <w:pStyle w:val="RSCMainsubtitle"/>
      <w:rPr>
        <w:sz w:val="5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02B6A7FE" wp14:editId="1085E4EF">
          <wp:simplePos x="0" y="0"/>
          <wp:positionH relativeFrom="column">
            <wp:posOffset>5569585</wp:posOffset>
          </wp:positionH>
          <wp:positionV relativeFrom="paragraph">
            <wp:posOffset>984250</wp:posOffset>
          </wp:positionV>
          <wp:extent cx="1260000" cy="10167784"/>
          <wp:effectExtent l="0" t="0" r="0" b="5080"/>
          <wp:wrapNone/>
          <wp:docPr id="23" name="Picture 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0167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Nodiadau i </w: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1B6B5478" wp14:editId="696B77C8">
              <wp:simplePos x="0" y="0"/>
              <wp:positionH relativeFrom="column">
                <wp:posOffset>-716915</wp:posOffset>
              </wp:positionH>
              <wp:positionV relativeFrom="paragraph">
                <wp:posOffset>-452755</wp:posOffset>
              </wp:positionV>
              <wp:extent cx="7559040" cy="1437640"/>
              <wp:effectExtent l="0" t="0" r="0" b="0"/>
              <wp:wrapNone/>
              <wp:docPr id="29" name="Rectangle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437640"/>
                      </a:xfrm>
                      <a:prstGeom prst="rect">
                        <a:avLst/>
                      </a:prstGeom>
                      <a:solidFill>
                        <a:srgbClr val="DEEEF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D5FA41" id="Rectangle 29" o:spid="_x0000_s1026" alt="&quot;&quot;" style="position:absolute;margin-left:-56.45pt;margin-top:-35.65pt;width:595.2pt;height:113.2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" fillcolor="#deeef3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6" behindDoc="0" locked="0" layoutInCell="1" allowOverlap="1" wp14:anchorId="72A354C7" wp14:editId="7BAC71C6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24" name="Picture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dechnegwyr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36774" w14:textId="27008D33" w:rsidR="00512D3F" w:rsidRDefault="00512D3F" w:rsidP="00512D3F">
    <w:pPr>
      <w:pStyle w:val="RSCRHtitle"/>
    </w:pPr>
    <w:r>
      <w:drawing>
        <wp:anchor distT="0" distB="0" distL="114300" distR="114300" simplePos="0" relativeHeight="251658243" behindDoc="0" locked="0" layoutInCell="1" allowOverlap="1" wp14:anchorId="0FAC8D27" wp14:editId="054E5D4F">
          <wp:simplePos x="0" y="0"/>
          <wp:positionH relativeFrom="column">
            <wp:posOffset>5569585</wp:posOffset>
          </wp:positionH>
          <wp:positionV relativeFrom="paragraph">
            <wp:posOffset>-453533</wp:posOffset>
          </wp:positionV>
          <wp:extent cx="1260000" cy="10167784"/>
          <wp:effectExtent l="0" t="0" r="0" b="508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0167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8244" behindDoc="0" locked="0" layoutInCell="1" allowOverlap="1" wp14:anchorId="1A1A1CF5" wp14:editId="2A5E61CA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Gweithdy bondiau: nodiadau i dechnegwyr</w:t>
    </w:r>
  </w:p>
  <w:p w14:paraId="78D49D89" w14:textId="5CCAA868" w:rsidR="00512D3F" w:rsidRPr="00512D3F" w:rsidRDefault="00512D3F" w:rsidP="00512D3F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/>
        <w:color w:val="222222"/>
        <w:sz w:val="18"/>
        <w:shd w:val="clear" w:color="auto" w:fill="FFFFFF"/>
      </w:rPr>
      <w:t xml:space="preserve">Ar gael yn </w:t>
    </w:r>
    <w:hyperlink r:id="rId3" w:tgtFrame="_blank" w:history="1">
      <w:r w:rsidR="00153B7A">
        <w:rPr>
          <w:rStyle w:val="Hyperlink"/>
          <w:rFonts w:ascii="Arial" w:hAnsi="Arial"/>
          <w:sz w:val="18"/>
          <w:shd w:val="clear" w:color="auto" w:fill="FFFFFF"/>
        </w:rPr>
        <w:t>rsc.li/4ftkKNZ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A662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AE0D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88B0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027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00F9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E0DF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8877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60E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DE4B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689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3C6EEB"/>
    <w:multiLevelType w:val="hybridMultilevel"/>
    <w:tmpl w:val="FF168DE4"/>
    <w:lvl w:ilvl="0" w:tplc="56AEB6DE">
      <w:start w:val="1"/>
      <w:numFmt w:val="lowerLetter"/>
      <w:lvlText w:val="%1."/>
      <w:lvlJc w:val="left"/>
      <w:pPr>
        <w:ind w:left="357" w:hanging="357"/>
      </w:pPr>
      <w:rPr>
        <w:rFonts w:hint="default"/>
        <w:color w:val="C80C2F"/>
      </w:rPr>
    </w:lvl>
    <w:lvl w:ilvl="1" w:tplc="080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1" w15:restartNumberingAfterBreak="0">
    <w:nsid w:val="24D95A0C"/>
    <w:multiLevelType w:val="hybridMultilevel"/>
    <w:tmpl w:val="E06654D2"/>
    <w:lvl w:ilvl="0" w:tplc="5ED8E2BA">
      <w:start w:val="1"/>
      <w:numFmt w:val="bullet"/>
      <w:pStyle w:val="RSCbulletedlist"/>
      <w:lvlText w:val=""/>
      <w:lvlJc w:val="left"/>
      <w:pPr>
        <w:ind w:left="357" w:hanging="357"/>
      </w:pPr>
      <w:rPr>
        <w:rFonts w:ascii="Symbol" w:hAnsi="Symbol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51B9C"/>
    <w:multiLevelType w:val="hybridMultilevel"/>
    <w:tmpl w:val="1E3643E8"/>
    <w:lvl w:ilvl="0" w:tplc="08E48C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05027F"/>
    <w:multiLevelType w:val="hybridMultilevel"/>
    <w:tmpl w:val="2F6CCDA4"/>
    <w:lvl w:ilvl="0" w:tplc="E0DAA0B4">
      <w:start w:val="1"/>
      <w:numFmt w:val="decimal"/>
      <w:pStyle w:val="RSCnumberedlist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00BBC2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DE6276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11A6FE5"/>
    <w:multiLevelType w:val="hybridMultilevel"/>
    <w:tmpl w:val="E236DAA2"/>
    <w:lvl w:ilvl="0" w:tplc="4B80C490">
      <w:start w:val="1"/>
      <w:numFmt w:val="lowerLetter"/>
      <w:pStyle w:val="RSCletteredlistnew"/>
      <w:lvlText w:val="(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6B126FE3"/>
    <w:multiLevelType w:val="hybridMultilevel"/>
    <w:tmpl w:val="D2406394"/>
    <w:lvl w:ilvl="0" w:tplc="BD8EA1EC">
      <w:start w:val="1"/>
      <w:numFmt w:val="upperLetter"/>
      <w:pStyle w:val="RSCheading3lettered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A193C"/>
    <w:multiLevelType w:val="hybridMultilevel"/>
    <w:tmpl w:val="76CCD86A"/>
    <w:lvl w:ilvl="0" w:tplc="2F9E15F0">
      <w:start w:val="1"/>
      <w:numFmt w:val="bullet"/>
      <w:pStyle w:val="RSCTOC"/>
      <w:lvlText w:val="è"/>
      <w:lvlJc w:val="left"/>
      <w:pPr>
        <w:ind w:left="357" w:hanging="357"/>
      </w:pPr>
      <w:rPr>
        <w:rFonts w:ascii="Wingdings" w:hAnsi="Wingdings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016241">
    <w:abstractNumId w:val="11"/>
  </w:num>
  <w:num w:numId="2" w16cid:durableId="1425178176">
    <w:abstractNumId w:val="16"/>
  </w:num>
  <w:num w:numId="3" w16cid:durableId="799154642">
    <w:abstractNumId w:val="10"/>
  </w:num>
  <w:num w:numId="4" w16cid:durableId="993919765">
    <w:abstractNumId w:val="12"/>
  </w:num>
  <w:num w:numId="5" w16cid:durableId="1656908439">
    <w:abstractNumId w:val="17"/>
  </w:num>
  <w:num w:numId="6" w16cid:durableId="2086369379">
    <w:abstractNumId w:val="0"/>
  </w:num>
  <w:num w:numId="7" w16cid:durableId="537160611">
    <w:abstractNumId w:val="1"/>
  </w:num>
  <w:num w:numId="8" w16cid:durableId="384715781">
    <w:abstractNumId w:val="2"/>
  </w:num>
  <w:num w:numId="9" w16cid:durableId="943271157">
    <w:abstractNumId w:val="3"/>
  </w:num>
  <w:num w:numId="10" w16cid:durableId="652638261">
    <w:abstractNumId w:val="8"/>
  </w:num>
  <w:num w:numId="11" w16cid:durableId="1119758952">
    <w:abstractNumId w:val="4"/>
  </w:num>
  <w:num w:numId="12" w16cid:durableId="38822364">
    <w:abstractNumId w:val="5"/>
  </w:num>
  <w:num w:numId="13" w16cid:durableId="986127423">
    <w:abstractNumId w:val="6"/>
  </w:num>
  <w:num w:numId="14" w16cid:durableId="1338271652">
    <w:abstractNumId w:val="7"/>
  </w:num>
  <w:num w:numId="15" w16cid:durableId="1861433953">
    <w:abstractNumId w:val="9"/>
  </w:num>
  <w:num w:numId="16" w16cid:durableId="832575114">
    <w:abstractNumId w:val="15"/>
  </w:num>
  <w:num w:numId="17" w16cid:durableId="1956209731">
    <w:abstractNumId w:val="13"/>
  </w:num>
  <w:num w:numId="18" w16cid:durableId="1610821009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QwNjYzMjQxMzE0tzRU0lEKTi0uzszPAykwrAUAisTLMSwAAAA="/>
  </w:docVars>
  <w:rsids>
    <w:rsidRoot w:val="00121CC3"/>
    <w:rsid w:val="000025F2"/>
    <w:rsid w:val="000053A9"/>
    <w:rsid w:val="00007FF7"/>
    <w:rsid w:val="00025895"/>
    <w:rsid w:val="0003399C"/>
    <w:rsid w:val="0003438E"/>
    <w:rsid w:val="00037D31"/>
    <w:rsid w:val="00051AC4"/>
    <w:rsid w:val="00054550"/>
    <w:rsid w:val="0005576A"/>
    <w:rsid w:val="00064009"/>
    <w:rsid w:val="00064BD3"/>
    <w:rsid w:val="00071058"/>
    <w:rsid w:val="000717B8"/>
    <w:rsid w:val="00073882"/>
    <w:rsid w:val="000777E8"/>
    <w:rsid w:val="00080355"/>
    <w:rsid w:val="0008174F"/>
    <w:rsid w:val="000912B9"/>
    <w:rsid w:val="00093903"/>
    <w:rsid w:val="000B4128"/>
    <w:rsid w:val="000B769D"/>
    <w:rsid w:val="000C3352"/>
    <w:rsid w:val="000C3978"/>
    <w:rsid w:val="000C7F7E"/>
    <w:rsid w:val="000D536C"/>
    <w:rsid w:val="000E0126"/>
    <w:rsid w:val="000E74B6"/>
    <w:rsid w:val="00104C99"/>
    <w:rsid w:val="00105B35"/>
    <w:rsid w:val="00110116"/>
    <w:rsid w:val="0011215C"/>
    <w:rsid w:val="00121337"/>
    <w:rsid w:val="00121CC3"/>
    <w:rsid w:val="00126F5B"/>
    <w:rsid w:val="001270BC"/>
    <w:rsid w:val="001276E9"/>
    <w:rsid w:val="00127DE8"/>
    <w:rsid w:val="00131A48"/>
    <w:rsid w:val="001367EB"/>
    <w:rsid w:val="001373DD"/>
    <w:rsid w:val="00137703"/>
    <w:rsid w:val="001407A7"/>
    <w:rsid w:val="00143830"/>
    <w:rsid w:val="00153B7A"/>
    <w:rsid w:val="00173EF8"/>
    <w:rsid w:val="00175FE5"/>
    <w:rsid w:val="0017674F"/>
    <w:rsid w:val="00177CCD"/>
    <w:rsid w:val="001821E9"/>
    <w:rsid w:val="00185B0C"/>
    <w:rsid w:val="001875DA"/>
    <w:rsid w:val="00190F94"/>
    <w:rsid w:val="00193AB2"/>
    <w:rsid w:val="00195F7E"/>
    <w:rsid w:val="001A25F7"/>
    <w:rsid w:val="001B3770"/>
    <w:rsid w:val="001B4B48"/>
    <w:rsid w:val="001C2288"/>
    <w:rsid w:val="001C6652"/>
    <w:rsid w:val="001D51BB"/>
    <w:rsid w:val="001D6C5B"/>
    <w:rsid w:val="001E184A"/>
    <w:rsid w:val="001E23EC"/>
    <w:rsid w:val="001F1923"/>
    <w:rsid w:val="001F5B7A"/>
    <w:rsid w:val="00201EA1"/>
    <w:rsid w:val="00205125"/>
    <w:rsid w:val="0020772E"/>
    <w:rsid w:val="00213A13"/>
    <w:rsid w:val="002176EA"/>
    <w:rsid w:val="00224055"/>
    <w:rsid w:val="00227DD1"/>
    <w:rsid w:val="00236582"/>
    <w:rsid w:val="00267403"/>
    <w:rsid w:val="00271D4D"/>
    <w:rsid w:val="0027481B"/>
    <w:rsid w:val="00275615"/>
    <w:rsid w:val="002759D5"/>
    <w:rsid w:val="002762EA"/>
    <w:rsid w:val="00282376"/>
    <w:rsid w:val="00283DF0"/>
    <w:rsid w:val="00284FD1"/>
    <w:rsid w:val="00290667"/>
    <w:rsid w:val="002953AB"/>
    <w:rsid w:val="00297180"/>
    <w:rsid w:val="002A565E"/>
    <w:rsid w:val="002B0EA1"/>
    <w:rsid w:val="002B1F28"/>
    <w:rsid w:val="002B50EB"/>
    <w:rsid w:val="002B60A9"/>
    <w:rsid w:val="002C2525"/>
    <w:rsid w:val="002C5D0F"/>
    <w:rsid w:val="002C7311"/>
    <w:rsid w:val="002D12B8"/>
    <w:rsid w:val="002E5155"/>
    <w:rsid w:val="002E6AF2"/>
    <w:rsid w:val="002F0340"/>
    <w:rsid w:val="002F5241"/>
    <w:rsid w:val="002F6213"/>
    <w:rsid w:val="00300869"/>
    <w:rsid w:val="003010E0"/>
    <w:rsid w:val="00305D13"/>
    <w:rsid w:val="00310026"/>
    <w:rsid w:val="00310141"/>
    <w:rsid w:val="00312D1D"/>
    <w:rsid w:val="0031619A"/>
    <w:rsid w:val="00316622"/>
    <w:rsid w:val="00320003"/>
    <w:rsid w:val="00323FE7"/>
    <w:rsid w:val="00324032"/>
    <w:rsid w:val="00325123"/>
    <w:rsid w:val="00346802"/>
    <w:rsid w:val="003470A9"/>
    <w:rsid w:val="00351DED"/>
    <w:rsid w:val="00364ADE"/>
    <w:rsid w:val="00371B37"/>
    <w:rsid w:val="00375BA1"/>
    <w:rsid w:val="003809F0"/>
    <w:rsid w:val="003825EE"/>
    <w:rsid w:val="00393134"/>
    <w:rsid w:val="0039326C"/>
    <w:rsid w:val="003958EC"/>
    <w:rsid w:val="00395B2C"/>
    <w:rsid w:val="00397FCF"/>
    <w:rsid w:val="003A10A6"/>
    <w:rsid w:val="003A66DB"/>
    <w:rsid w:val="003B0DF8"/>
    <w:rsid w:val="003B5F00"/>
    <w:rsid w:val="003C5A0A"/>
    <w:rsid w:val="003D1917"/>
    <w:rsid w:val="003D1C01"/>
    <w:rsid w:val="003D5085"/>
    <w:rsid w:val="003F1E32"/>
    <w:rsid w:val="003F1E67"/>
    <w:rsid w:val="00400DAD"/>
    <w:rsid w:val="00404AFF"/>
    <w:rsid w:val="00404E35"/>
    <w:rsid w:val="00405B81"/>
    <w:rsid w:val="00407CBB"/>
    <w:rsid w:val="00416A5A"/>
    <w:rsid w:val="00433FF3"/>
    <w:rsid w:val="00435493"/>
    <w:rsid w:val="00443A67"/>
    <w:rsid w:val="004473BD"/>
    <w:rsid w:val="0044758D"/>
    <w:rsid w:val="00452124"/>
    <w:rsid w:val="00453388"/>
    <w:rsid w:val="004545E6"/>
    <w:rsid w:val="00461B9D"/>
    <w:rsid w:val="00475388"/>
    <w:rsid w:val="00486BF6"/>
    <w:rsid w:val="004942AA"/>
    <w:rsid w:val="00496EEB"/>
    <w:rsid w:val="00497367"/>
    <w:rsid w:val="004A0B38"/>
    <w:rsid w:val="004A721F"/>
    <w:rsid w:val="004B355D"/>
    <w:rsid w:val="004B618E"/>
    <w:rsid w:val="004D2AB4"/>
    <w:rsid w:val="004E343A"/>
    <w:rsid w:val="004F305D"/>
    <w:rsid w:val="00502D99"/>
    <w:rsid w:val="0050337F"/>
    <w:rsid w:val="005035DC"/>
    <w:rsid w:val="005068FC"/>
    <w:rsid w:val="00506EF5"/>
    <w:rsid w:val="00511F6F"/>
    <w:rsid w:val="00512D3F"/>
    <w:rsid w:val="00514075"/>
    <w:rsid w:val="00515235"/>
    <w:rsid w:val="0052118F"/>
    <w:rsid w:val="005215F3"/>
    <w:rsid w:val="00525816"/>
    <w:rsid w:val="005434FE"/>
    <w:rsid w:val="0054666A"/>
    <w:rsid w:val="0055004E"/>
    <w:rsid w:val="00550A3B"/>
    <w:rsid w:val="00552100"/>
    <w:rsid w:val="00554135"/>
    <w:rsid w:val="00557883"/>
    <w:rsid w:val="0056022C"/>
    <w:rsid w:val="00570D68"/>
    <w:rsid w:val="00581819"/>
    <w:rsid w:val="00584C86"/>
    <w:rsid w:val="00586B95"/>
    <w:rsid w:val="0059007B"/>
    <w:rsid w:val="005B1877"/>
    <w:rsid w:val="005B6895"/>
    <w:rsid w:val="005C4A1B"/>
    <w:rsid w:val="005C6787"/>
    <w:rsid w:val="005E5172"/>
    <w:rsid w:val="005E6828"/>
    <w:rsid w:val="005F3204"/>
    <w:rsid w:val="0060502A"/>
    <w:rsid w:val="00605CBB"/>
    <w:rsid w:val="00606822"/>
    <w:rsid w:val="00610096"/>
    <w:rsid w:val="00611688"/>
    <w:rsid w:val="00614485"/>
    <w:rsid w:val="00620375"/>
    <w:rsid w:val="00624D71"/>
    <w:rsid w:val="00630FE0"/>
    <w:rsid w:val="006369E9"/>
    <w:rsid w:val="0064534C"/>
    <w:rsid w:val="00645496"/>
    <w:rsid w:val="00645CD3"/>
    <w:rsid w:val="006556D4"/>
    <w:rsid w:val="00662192"/>
    <w:rsid w:val="00680504"/>
    <w:rsid w:val="00680D62"/>
    <w:rsid w:val="0068444D"/>
    <w:rsid w:val="00692F10"/>
    <w:rsid w:val="006B143F"/>
    <w:rsid w:val="006B38DE"/>
    <w:rsid w:val="006B5FAF"/>
    <w:rsid w:val="006B6FB1"/>
    <w:rsid w:val="006B70D5"/>
    <w:rsid w:val="006C0665"/>
    <w:rsid w:val="006C1E8F"/>
    <w:rsid w:val="006C3514"/>
    <w:rsid w:val="006C49AC"/>
    <w:rsid w:val="006E526C"/>
    <w:rsid w:val="006F7BCA"/>
    <w:rsid w:val="006F7D1D"/>
    <w:rsid w:val="00711675"/>
    <w:rsid w:val="007120C8"/>
    <w:rsid w:val="00724B17"/>
    <w:rsid w:val="007278B9"/>
    <w:rsid w:val="00727A8A"/>
    <w:rsid w:val="007339CC"/>
    <w:rsid w:val="00747E44"/>
    <w:rsid w:val="00766D8A"/>
    <w:rsid w:val="00766F4B"/>
    <w:rsid w:val="00772320"/>
    <w:rsid w:val="00774C3C"/>
    <w:rsid w:val="0078438C"/>
    <w:rsid w:val="00792BC1"/>
    <w:rsid w:val="00792E71"/>
    <w:rsid w:val="007A4ADA"/>
    <w:rsid w:val="007A4BD5"/>
    <w:rsid w:val="007B5570"/>
    <w:rsid w:val="007C2A2B"/>
    <w:rsid w:val="007C45FA"/>
    <w:rsid w:val="007D187B"/>
    <w:rsid w:val="007D2880"/>
    <w:rsid w:val="007D393F"/>
    <w:rsid w:val="007E4D8B"/>
    <w:rsid w:val="007F4913"/>
    <w:rsid w:val="00804EA4"/>
    <w:rsid w:val="0082347C"/>
    <w:rsid w:val="00826FB5"/>
    <w:rsid w:val="008404CE"/>
    <w:rsid w:val="00850BA3"/>
    <w:rsid w:val="00851C51"/>
    <w:rsid w:val="00853562"/>
    <w:rsid w:val="00854E55"/>
    <w:rsid w:val="00863C57"/>
    <w:rsid w:val="00865AC8"/>
    <w:rsid w:val="0086660A"/>
    <w:rsid w:val="00873503"/>
    <w:rsid w:val="00876021"/>
    <w:rsid w:val="008773C1"/>
    <w:rsid w:val="00877593"/>
    <w:rsid w:val="008817EB"/>
    <w:rsid w:val="008875A2"/>
    <w:rsid w:val="0089383A"/>
    <w:rsid w:val="00893E0F"/>
    <w:rsid w:val="008954C4"/>
    <w:rsid w:val="008C29E8"/>
    <w:rsid w:val="008C5579"/>
    <w:rsid w:val="008D0740"/>
    <w:rsid w:val="008D30B8"/>
    <w:rsid w:val="008D6500"/>
    <w:rsid w:val="008E2987"/>
    <w:rsid w:val="008E4985"/>
    <w:rsid w:val="008E5F4C"/>
    <w:rsid w:val="008F0026"/>
    <w:rsid w:val="008F7446"/>
    <w:rsid w:val="009047EA"/>
    <w:rsid w:val="00910729"/>
    <w:rsid w:val="00912B37"/>
    <w:rsid w:val="00913F78"/>
    <w:rsid w:val="00917E52"/>
    <w:rsid w:val="00923BE5"/>
    <w:rsid w:val="00931282"/>
    <w:rsid w:val="009325B3"/>
    <w:rsid w:val="009432DC"/>
    <w:rsid w:val="00956700"/>
    <w:rsid w:val="009636B2"/>
    <w:rsid w:val="00967BDF"/>
    <w:rsid w:val="009712AF"/>
    <w:rsid w:val="0097498B"/>
    <w:rsid w:val="009769D1"/>
    <w:rsid w:val="009842A5"/>
    <w:rsid w:val="00995A44"/>
    <w:rsid w:val="00997C76"/>
    <w:rsid w:val="009A1F1E"/>
    <w:rsid w:val="009A4D1E"/>
    <w:rsid w:val="009B1173"/>
    <w:rsid w:val="009B5ECA"/>
    <w:rsid w:val="009C36DF"/>
    <w:rsid w:val="009C49EE"/>
    <w:rsid w:val="009E0C5F"/>
    <w:rsid w:val="009E2709"/>
    <w:rsid w:val="009E62BC"/>
    <w:rsid w:val="009E6EE3"/>
    <w:rsid w:val="009F4EE2"/>
    <w:rsid w:val="00A025A4"/>
    <w:rsid w:val="00A049A0"/>
    <w:rsid w:val="00A0544D"/>
    <w:rsid w:val="00A065A2"/>
    <w:rsid w:val="00A101F5"/>
    <w:rsid w:val="00A134E7"/>
    <w:rsid w:val="00A157C2"/>
    <w:rsid w:val="00A16CC3"/>
    <w:rsid w:val="00A3105B"/>
    <w:rsid w:val="00A552F3"/>
    <w:rsid w:val="00A568D8"/>
    <w:rsid w:val="00A62759"/>
    <w:rsid w:val="00A6507E"/>
    <w:rsid w:val="00A65965"/>
    <w:rsid w:val="00A72F56"/>
    <w:rsid w:val="00A813F0"/>
    <w:rsid w:val="00A814D7"/>
    <w:rsid w:val="00A83980"/>
    <w:rsid w:val="00A90D5E"/>
    <w:rsid w:val="00AA7035"/>
    <w:rsid w:val="00AA7090"/>
    <w:rsid w:val="00AC62E1"/>
    <w:rsid w:val="00AD3C52"/>
    <w:rsid w:val="00AD3FDA"/>
    <w:rsid w:val="00AD7453"/>
    <w:rsid w:val="00AE4682"/>
    <w:rsid w:val="00AF0EA8"/>
    <w:rsid w:val="00B01E66"/>
    <w:rsid w:val="00B07A69"/>
    <w:rsid w:val="00B141CB"/>
    <w:rsid w:val="00B23C47"/>
    <w:rsid w:val="00B275DC"/>
    <w:rsid w:val="00B45CD4"/>
    <w:rsid w:val="00B52890"/>
    <w:rsid w:val="00B658DE"/>
    <w:rsid w:val="00B76CD7"/>
    <w:rsid w:val="00B81C75"/>
    <w:rsid w:val="00B96685"/>
    <w:rsid w:val="00B972F0"/>
    <w:rsid w:val="00B97A3A"/>
    <w:rsid w:val="00BA1622"/>
    <w:rsid w:val="00BB05F7"/>
    <w:rsid w:val="00BB558B"/>
    <w:rsid w:val="00BC0A14"/>
    <w:rsid w:val="00BC4F96"/>
    <w:rsid w:val="00BD47F1"/>
    <w:rsid w:val="00BD58EC"/>
    <w:rsid w:val="00BE72D6"/>
    <w:rsid w:val="00BF46D0"/>
    <w:rsid w:val="00BF4AAC"/>
    <w:rsid w:val="00BF64BA"/>
    <w:rsid w:val="00C01DD3"/>
    <w:rsid w:val="00C01F71"/>
    <w:rsid w:val="00C05957"/>
    <w:rsid w:val="00C216B3"/>
    <w:rsid w:val="00C23F45"/>
    <w:rsid w:val="00C24120"/>
    <w:rsid w:val="00C24C27"/>
    <w:rsid w:val="00C365DA"/>
    <w:rsid w:val="00C36952"/>
    <w:rsid w:val="00C40F0A"/>
    <w:rsid w:val="00C420EE"/>
    <w:rsid w:val="00C4295C"/>
    <w:rsid w:val="00C44D49"/>
    <w:rsid w:val="00C460A8"/>
    <w:rsid w:val="00C4671B"/>
    <w:rsid w:val="00C50384"/>
    <w:rsid w:val="00C50EF3"/>
    <w:rsid w:val="00C55133"/>
    <w:rsid w:val="00C60EFB"/>
    <w:rsid w:val="00C70270"/>
    <w:rsid w:val="00C7409F"/>
    <w:rsid w:val="00C81023"/>
    <w:rsid w:val="00C83074"/>
    <w:rsid w:val="00C86CFD"/>
    <w:rsid w:val="00C91616"/>
    <w:rsid w:val="00C95BFD"/>
    <w:rsid w:val="00C962DB"/>
    <w:rsid w:val="00CA11DA"/>
    <w:rsid w:val="00CB00F2"/>
    <w:rsid w:val="00CC5187"/>
    <w:rsid w:val="00CC7DE7"/>
    <w:rsid w:val="00CD2D4B"/>
    <w:rsid w:val="00CD4F08"/>
    <w:rsid w:val="00CE279F"/>
    <w:rsid w:val="00CE3929"/>
    <w:rsid w:val="00CF44F0"/>
    <w:rsid w:val="00D066E2"/>
    <w:rsid w:val="00D16A65"/>
    <w:rsid w:val="00D27F54"/>
    <w:rsid w:val="00D34893"/>
    <w:rsid w:val="00D351E4"/>
    <w:rsid w:val="00D43229"/>
    <w:rsid w:val="00D4455F"/>
    <w:rsid w:val="00D519F9"/>
    <w:rsid w:val="00D52272"/>
    <w:rsid w:val="00D552A6"/>
    <w:rsid w:val="00D61877"/>
    <w:rsid w:val="00D65E18"/>
    <w:rsid w:val="00D70271"/>
    <w:rsid w:val="00D70839"/>
    <w:rsid w:val="00D72907"/>
    <w:rsid w:val="00D741C8"/>
    <w:rsid w:val="00D76654"/>
    <w:rsid w:val="00D83975"/>
    <w:rsid w:val="00D95275"/>
    <w:rsid w:val="00D95420"/>
    <w:rsid w:val="00DA0C13"/>
    <w:rsid w:val="00DB2D82"/>
    <w:rsid w:val="00DB7168"/>
    <w:rsid w:val="00DC3644"/>
    <w:rsid w:val="00DC5D0D"/>
    <w:rsid w:val="00DC7E18"/>
    <w:rsid w:val="00DD5481"/>
    <w:rsid w:val="00DE5FCD"/>
    <w:rsid w:val="00E16994"/>
    <w:rsid w:val="00E24069"/>
    <w:rsid w:val="00E32793"/>
    <w:rsid w:val="00E339AC"/>
    <w:rsid w:val="00E428C2"/>
    <w:rsid w:val="00E43680"/>
    <w:rsid w:val="00E47AFF"/>
    <w:rsid w:val="00E54943"/>
    <w:rsid w:val="00E558A3"/>
    <w:rsid w:val="00E605EF"/>
    <w:rsid w:val="00E720B8"/>
    <w:rsid w:val="00E76B92"/>
    <w:rsid w:val="00E820F7"/>
    <w:rsid w:val="00E85875"/>
    <w:rsid w:val="00E94C30"/>
    <w:rsid w:val="00EA1B28"/>
    <w:rsid w:val="00EA59CA"/>
    <w:rsid w:val="00EB0279"/>
    <w:rsid w:val="00EB7B3B"/>
    <w:rsid w:val="00EC34BC"/>
    <w:rsid w:val="00EE0060"/>
    <w:rsid w:val="00EE0F4F"/>
    <w:rsid w:val="00EE2C40"/>
    <w:rsid w:val="00EF6ED4"/>
    <w:rsid w:val="00F048EB"/>
    <w:rsid w:val="00F05258"/>
    <w:rsid w:val="00F14D8D"/>
    <w:rsid w:val="00F154A9"/>
    <w:rsid w:val="00F156F7"/>
    <w:rsid w:val="00F21E38"/>
    <w:rsid w:val="00F30777"/>
    <w:rsid w:val="00F310F0"/>
    <w:rsid w:val="00F329D8"/>
    <w:rsid w:val="00F444CC"/>
    <w:rsid w:val="00F6694F"/>
    <w:rsid w:val="00F66C03"/>
    <w:rsid w:val="00F67129"/>
    <w:rsid w:val="00F677C2"/>
    <w:rsid w:val="00F72E0A"/>
    <w:rsid w:val="00F834C1"/>
    <w:rsid w:val="00F83518"/>
    <w:rsid w:val="00F84640"/>
    <w:rsid w:val="00F87647"/>
    <w:rsid w:val="00F91A87"/>
    <w:rsid w:val="00F91EA0"/>
    <w:rsid w:val="00F95836"/>
    <w:rsid w:val="00F95F1E"/>
    <w:rsid w:val="00FA35EB"/>
    <w:rsid w:val="00FA3B01"/>
    <w:rsid w:val="00FA450A"/>
    <w:rsid w:val="00FA4E99"/>
    <w:rsid w:val="00FA75DF"/>
    <w:rsid w:val="00FB444F"/>
    <w:rsid w:val="00FB611D"/>
    <w:rsid w:val="00FC17A9"/>
    <w:rsid w:val="00FC3C39"/>
    <w:rsid w:val="00FC4C39"/>
    <w:rsid w:val="00FE25FE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99CC1C"/>
  <w15:docId w15:val="{24522AF0-026A-4713-8D2E-5225F3BC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y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40F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C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7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AFF"/>
  </w:style>
  <w:style w:type="paragraph" w:styleId="Footer">
    <w:name w:val="footer"/>
    <w:basedOn w:val="Normal"/>
    <w:link w:val="FooterChar"/>
    <w:uiPriority w:val="99"/>
    <w:unhideWhenUsed/>
    <w:rsid w:val="00E47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AFF"/>
  </w:style>
  <w:style w:type="character" w:customStyle="1" w:styleId="Heading1Char">
    <w:name w:val="Heading 1 Char"/>
    <w:basedOn w:val="DefaultParagraphFont"/>
    <w:link w:val="Heading1"/>
    <w:rsid w:val="00C40F0A"/>
    <w:rPr>
      <w:rFonts w:ascii="Times New Roman" w:eastAsia="Times New Roman" w:hAnsi="Times New Roman" w:cs="Times New Roman"/>
      <w:b/>
      <w:bCs/>
      <w:sz w:val="40"/>
      <w:szCs w:val="24"/>
      <w:lang w:eastAsia="en-US"/>
    </w:rPr>
  </w:style>
  <w:style w:type="table" w:styleId="TableGrid">
    <w:name w:val="Table Grid"/>
    <w:basedOn w:val="TableNormal"/>
    <w:uiPriority w:val="59"/>
    <w:rsid w:val="00F6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18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7403"/>
    <w:rPr>
      <w:color w:val="000000" w:themeColor="text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3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CA11DA"/>
    <w:rPr>
      <w:color w:val="000000" w:themeColor="text1"/>
      <w:u w:val="single"/>
    </w:rPr>
  </w:style>
  <w:style w:type="paragraph" w:styleId="Revision">
    <w:name w:val="Revision"/>
    <w:hidden/>
    <w:uiPriority w:val="99"/>
    <w:semiHidden/>
    <w:rsid w:val="006369E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E5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51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1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15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3074"/>
    <w:rPr>
      <w:color w:val="605E5C"/>
      <w:shd w:val="clear" w:color="auto" w:fill="E1DFDD"/>
    </w:rPr>
  </w:style>
  <w:style w:type="paragraph" w:customStyle="1" w:styleId="RSCfooter">
    <w:name w:val="RSC footer"/>
    <w:basedOn w:val="Footer"/>
    <w:qFormat/>
    <w:rsid w:val="000D536C"/>
    <w:pPr>
      <w:tabs>
        <w:tab w:val="clear" w:pos="4513"/>
        <w:tab w:val="clear" w:pos="9026"/>
        <w:tab w:val="center" w:pos="4680"/>
        <w:tab w:val="right" w:pos="9360"/>
      </w:tabs>
      <w:jc w:val="center"/>
    </w:pPr>
    <w:rPr>
      <w:rFonts w:ascii="Arial" w:eastAsiaTheme="minorHAnsi" w:hAnsi="Arial" w:cs="Arial"/>
      <w:bCs/>
      <w:noProof/>
      <w:color w:val="000000" w:themeColor="text1"/>
      <w:lang w:eastAsia="en-US"/>
    </w:rPr>
  </w:style>
  <w:style w:type="paragraph" w:customStyle="1" w:styleId="RSCbasictext">
    <w:name w:val="RSC basic text"/>
    <w:basedOn w:val="Normal"/>
    <w:qFormat/>
    <w:rsid w:val="000D536C"/>
    <w:p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acknowledgements">
    <w:name w:val="RSC acknowledgements"/>
    <w:basedOn w:val="RSCbasictext"/>
    <w:qFormat/>
    <w:rsid w:val="000D536C"/>
    <w:pPr>
      <w:spacing w:before="0" w:after="120" w:line="240" w:lineRule="exact"/>
    </w:pPr>
    <w:rPr>
      <w:sz w:val="18"/>
    </w:rPr>
  </w:style>
  <w:style w:type="paragraph" w:customStyle="1" w:styleId="RSCbulletedlist">
    <w:name w:val="RSC bulleted list"/>
    <w:basedOn w:val="Normal"/>
    <w:qFormat/>
    <w:rsid w:val="000D536C"/>
    <w:pPr>
      <w:numPr>
        <w:numId w:val="1"/>
      </w:numPr>
      <w:spacing w:after="240" w:line="320" w:lineRule="exact"/>
      <w:contextualSpacing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heading1">
    <w:name w:val="RSC heading 1"/>
    <w:basedOn w:val="Normal"/>
    <w:qFormat/>
    <w:rsid w:val="000D536C"/>
    <w:pPr>
      <w:spacing w:before="480" w:after="120" w:line="420" w:lineRule="exact"/>
    </w:pPr>
    <w:rPr>
      <w:rFonts w:ascii="Source Sans Pro" w:eastAsiaTheme="minorHAnsi" w:hAnsi="Source Sans Pro" w:cs="Arial"/>
      <w:b/>
      <w:color w:val="004976"/>
      <w:sz w:val="36"/>
      <w:szCs w:val="24"/>
      <w:lang w:eastAsia="en-US"/>
    </w:rPr>
  </w:style>
  <w:style w:type="paragraph" w:customStyle="1" w:styleId="RSCheading2">
    <w:name w:val="RSC heading 2"/>
    <w:basedOn w:val="Normal"/>
    <w:qFormat/>
    <w:rsid w:val="000D536C"/>
    <w:pPr>
      <w:spacing w:before="360" w:after="120" w:line="320" w:lineRule="exact"/>
    </w:pPr>
    <w:rPr>
      <w:rFonts w:ascii="Source Sans Pro" w:eastAsiaTheme="minorHAnsi" w:hAnsi="Source Sans Pro" w:cs="Arial"/>
      <w:b/>
      <w:bCs/>
      <w:color w:val="004976"/>
      <w:sz w:val="28"/>
      <w:szCs w:val="24"/>
      <w:lang w:eastAsia="en-US"/>
    </w:rPr>
  </w:style>
  <w:style w:type="paragraph" w:customStyle="1" w:styleId="RSCheading3">
    <w:name w:val="RSC heading 3"/>
    <w:basedOn w:val="RSCbasictext"/>
    <w:qFormat/>
    <w:rsid w:val="000D536C"/>
    <w:pPr>
      <w:spacing w:before="240" w:after="120"/>
    </w:pPr>
    <w:rPr>
      <w:rFonts w:ascii="Source Sans Pro" w:hAnsi="Source Sans Pro"/>
      <w:b/>
      <w:i/>
      <w:color w:val="004976"/>
      <w:sz w:val="26"/>
    </w:rPr>
  </w:style>
  <w:style w:type="paragraph" w:customStyle="1" w:styleId="RSCheading3lettered">
    <w:name w:val="RSC heading 3 lettered"/>
    <w:basedOn w:val="Normal"/>
    <w:qFormat/>
    <w:rsid w:val="000D536C"/>
    <w:pPr>
      <w:numPr>
        <w:numId w:val="2"/>
      </w:numPr>
      <w:spacing w:after="120" w:line="320" w:lineRule="exact"/>
      <w:contextualSpacing/>
    </w:pPr>
    <w:rPr>
      <w:rFonts w:ascii="Source Sans Pro" w:eastAsiaTheme="minorHAnsi" w:hAnsi="Source Sans Pro" w:cs="Arial"/>
      <w:b/>
      <w:i/>
      <w:iCs/>
      <w:color w:val="004976"/>
      <w:sz w:val="26"/>
      <w:lang w:eastAsia="en-US"/>
    </w:rPr>
  </w:style>
  <w:style w:type="paragraph" w:customStyle="1" w:styleId="RSCRHhyperlink">
    <w:name w:val="RSC RH hyperlink"/>
    <w:basedOn w:val="Normal"/>
    <w:qFormat/>
    <w:rsid w:val="000D536C"/>
    <w:pPr>
      <w:spacing w:after="0" w:line="240" w:lineRule="auto"/>
    </w:pPr>
    <w:rPr>
      <w:rFonts w:ascii="Arial" w:eastAsia="Times New Roman" w:hAnsi="Arial" w:cs="Arial"/>
      <w:color w:val="000000" w:themeColor="text1"/>
      <w:sz w:val="18"/>
      <w:szCs w:val="20"/>
      <w:u w:val="single"/>
      <w:lang w:eastAsia="en-GB"/>
    </w:rPr>
  </w:style>
  <w:style w:type="paragraph" w:customStyle="1" w:styleId="RSChyperlink">
    <w:name w:val="RSC hyperlink"/>
    <w:basedOn w:val="RSCRHhyperlink"/>
    <w:qFormat/>
    <w:rsid w:val="000D536C"/>
    <w:rPr>
      <w:sz w:val="22"/>
    </w:rPr>
  </w:style>
  <w:style w:type="paragraph" w:customStyle="1" w:styleId="RSCMaintitle">
    <w:name w:val="RSC Main title"/>
    <w:basedOn w:val="RSCheading2"/>
    <w:qFormat/>
    <w:rsid w:val="00224055"/>
    <w:pPr>
      <w:spacing w:after="360" w:line="780" w:lineRule="exact"/>
    </w:pPr>
    <w:rPr>
      <w:sz w:val="70"/>
      <w:szCs w:val="22"/>
    </w:rPr>
  </w:style>
  <w:style w:type="paragraph" w:customStyle="1" w:styleId="RSCMainsubtitle">
    <w:name w:val="RSC Mainsubtitle"/>
    <w:basedOn w:val="RSCMaintitle"/>
    <w:qFormat/>
    <w:rsid w:val="000D536C"/>
    <w:pPr>
      <w:spacing w:before="0" w:after="0"/>
    </w:pPr>
    <w:rPr>
      <w:b w:val="0"/>
      <w:bCs w:val="0"/>
      <w:color w:val="000000" w:themeColor="text1"/>
      <w:sz w:val="44"/>
      <w:szCs w:val="50"/>
    </w:rPr>
  </w:style>
  <w:style w:type="paragraph" w:customStyle="1" w:styleId="RSCnumberedlist">
    <w:name w:val="RSC numbered list"/>
    <w:basedOn w:val="Normal"/>
    <w:qFormat/>
    <w:rsid w:val="00554135"/>
    <w:pPr>
      <w:numPr>
        <w:numId w:val="17"/>
      </w:num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RHsubtitle">
    <w:name w:val="RSC RH subtitle"/>
    <w:basedOn w:val="RSCheading2"/>
    <w:qFormat/>
    <w:rsid w:val="000D536C"/>
    <w:pPr>
      <w:spacing w:before="0"/>
    </w:pPr>
    <w:rPr>
      <w:b w:val="0"/>
      <w:bCs w:val="0"/>
      <w:color w:val="000000" w:themeColor="text1"/>
      <w:sz w:val="22"/>
    </w:rPr>
  </w:style>
  <w:style w:type="paragraph" w:customStyle="1" w:styleId="RSCRHtitle">
    <w:name w:val="RSC RH title"/>
    <w:basedOn w:val="RSCheading2"/>
    <w:qFormat/>
    <w:rsid w:val="000D536C"/>
    <w:pPr>
      <w:spacing w:before="0" w:after="80"/>
    </w:pPr>
    <w:rPr>
      <w:noProof/>
      <w:sz w:val="20"/>
      <w:szCs w:val="28"/>
    </w:rPr>
  </w:style>
  <w:style w:type="paragraph" w:customStyle="1" w:styleId="RSCTB">
    <w:name w:val="RSC TB"/>
    <w:basedOn w:val="Normal"/>
    <w:qFormat/>
    <w:rsid w:val="000D536C"/>
    <w:pPr>
      <w:spacing w:before="120" w:after="0" w:line="360" w:lineRule="auto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TCH">
    <w:name w:val="RSC TCH"/>
    <w:basedOn w:val="Normal"/>
    <w:qFormat/>
    <w:rsid w:val="000D536C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  <w:style w:type="paragraph" w:customStyle="1" w:styleId="RSCTOC">
    <w:name w:val="RSC TOC"/>
    <w:basedOn w:val="Normal"/>
    <w:qFormat/>
    <w:rsid w:val="000D536C"/>
    <w:pPr>
      <w:numPr>
        <w:numId w:val="5"/>
      </w:numPr>
      <w:spacing w:before="240" w:after="240" w:line="480" w:lineRule="exact"/>
    </w:pPr>
    <w:rPr>
      <w:rFonts w:ascii="Source Sans Pro" w:eastAsiaTheme="minorHAnsi" w:hAnsi="Source Sans Pro" w:cs="Arial"/>
      <w:color w:val="000000" w:themeColor="text1"/>
      <w:sz w:val="28"/>
      <w:lang w:eastAsia="en-US"/>
    </w:rPr>
  </w:style>
  <w:style w:type="paragraph" w:customStyle="1" w:styleId="RSCTSH">
    <w:name w:val="RSC TSH"/>
    <w:basedOn w:val="Normal"/>
    <w:qFormat/>
    <w:rsid w:val="000D536C"/>
    <w:pPr>
      <w:spacing w:before="120" w:after="0" w:line="360" w:lineRule="auto"/>
    </w:pPr>
    <w:rPr>
      <w:rFonts w:ascii="Arial" w:eastAsiaTheme="minorHAnsi" w:hAnsi="Arial" w:cs="Arial"/>
      <w:b/>
      <w:bCs/>
      <w:color w:val="000000" w:themeColor="text1"/>
      <w:lang w:eastAsia="en-US"/>
    </w:rPr>
  </w:style>
  <w:style w:type="paragraph" w:customStyle="1" w:styleId="RSCunderline">
    <w:name w:val="RSC underline"/>
    <w:basedOn w:val="Normal"/>
    <w:qFormat/>
    <w:rsid w:val="000D536C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eastAsiaTheme="minorHAnsi" w:hAnsi="Arial" w:cs="Arial (Body CS)"/>
      <w:color w:val="000000" w:themeColor="text1"/>
      <w:lang w:eastAsia="en-US"/>
    </w:rPr>
  </w:style>
  <w:style w:type="paragraph" w:customStyle="1" w:styleId="RSCletteredlistnew">
    <w:name w:val="RSC lettered list new"/>
    <w:basedOn w:val="Normal"/>
    <w:qFormat/>
    <w:rsid w:val="00554135"/>
    <w:pPr>
      <w:numPr>
        <w:numId w:val="16"/>
      </w:num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numbering" w:customStyle="1" w:styleId="CurrentList1">
    <w:name w:val="Current List1"/>
    <w:uiPriority w:val="99"/>
    <w:rsid w:val="00554135"/>
    <w:pPr>
      <w:numPr>
        <w:numId w:val="18"/>
      </w:numPr>
    </w:pPr>
  </w:style>
  <w:style w:type="paragraph" w:customStyle="1" w:styleId="RSCsubtitle">
    <w:name w:val="RSC subtitle"/>
    <w:basedOn w:val="RSCheading1"/>
    <w:qFormat/>
    <w:rsid w:val="00324032"/>
    <w:pPr>
      <w:spacing w:before="300" w:after="840"/>
    </w:pPr>
    <w:rPr>
      <w:b w:val="0"/>
      <w:bCs/>
      <w:color w:val="000000" w:themeColor="text1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6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18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6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6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833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sc.li/3GT6oVD" TargetMode="External"/><Relationship Id="rId18" Type="http://schemas.openxmlformats.org/officeDocument/2006/relationships/image" Target="media/image6.png"/><Relationship Id="rId26" Type="http://schemas.openxmlformats.org/officeDocument/2006/relationships/hyperlink" Target="http://bit.ly/3k5eEI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it.ly/3vMyBq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rsc.li/3GqsNIs" TargetMode="External"/><Relationship Id="rId25" Type="http://schemas.openxmlformats.org/officeDocument/2006/relationships/hyperlink" Target="https://bit.ly/3vQ5h2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sc.li/3vPcMqv" TargetMode="External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bit.ly/3H0nlxv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yperlink" Target="https://bit.ly/3vQ3VVw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rsc.li/3IAmFA0" TargetMode="Externa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sc.li/3GT6oVD" TargetMode="External"/><Relationship Id="rId22" Type="http://schemas.openxmlformats.org/officeDocument/2006/relationships/hyperlink" Target="https://bit.ly/3Cz0gze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ftkKNZ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74CAA-09D5-4857-9ACC-557645E535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D60F0-6D1F-410F-90C2-E55FB00085FF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6122C2A4-ED93-43F5-8728-2845E5517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726</Words>
  <Characters>3945</Characters>
  <Application>Microsoft Office Word</Application>
  <DocSecurity>0</DocSecurity>
  <Lines>116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workshop technician notes</vt:lpstr>
    </vt:vector>
  </TitlesOfParts>
  <Manager/>
  <Company>Royal Society of Chemistry</Company>
  <LinksUpToDate>false</LinksUpToDate>
  <CharactersWithSpaces>4622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workshop technician notes CYM</dc:title>
  <dc:subject/>
  <dc:creator>Royal Society of Chemistry</dc:creator>
  <cp:keywords>outreach, bonding, alkanes, alkenes, hydrocarbons, covalent</cp:keywords>
  <dc:description>From the Bonding workshop resource, available at https://rsc.li/4ftkKNZ</dc:description>
  <cp:lastModifiedBy>Hannah Griffiths</cp:lastModifiedBy>
  <cp:revision>5</cp:revision>
  <cp:lastPrinted>2017-02-16T13:53:00Z</cp:lastPrinted>
  <dcterms:created xsi:type="dcterms:W3CDTF">2026-06-16T10:05:00Z</dcterms:created>
  <dcterms:modified xsi:type="dcterms:W3CDTF">2026-06-16T10:59:00Z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