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C994" w14:textId="300BF19D" w:rsidR="00FB2D39" w:rsidRPr="00FB2D39" w:rsidRDefault="00FB2D39" w:rsidP="00FB2D39">
      <w:pPr>
        <w:pStyle w:val="RSCH1"/>
      </w:pPr>
      <w:r>
        <w:t>Y model atomig</w:t>
      </w:r>
    </w:p>
    <w:p w14:paraId="05FF9D1E" w14:textId="77777777" w:rsidR="00A60767" w:rsidRDefault="00A60767" w:rsidP="00A60767">
      <w:pPr>
        <w:pStyle w:val="RSC2-columntabs"/>
      </w:pPr>
      <w:bookmarkStart w:id="0" w:name="_Hlk175233502"/>
      <w:r>
        <w:t>Mae datrys diffiniadau yn ffordd hwyliog o brofi a chyfnerthu dealltwriaeth y dysgwyr o’r termau allweddol a’r diffiniadau. Dywedwch wrth y dysgwyr roi’r diffiniadau o dermau allweddol at ei gilydd ac wedyn defnyddio’u dealltwriaeth o’r termau i gwblhau brawddegau. Mae’r atebion ar gael isod ac maent yn cael eu darparu ar ffurf sleidiau hefyd. Fel y modelau Frayer cysylltiedig, mae datrys diffiniadau yn ymchwilio i ddealltwriaeth y dysgwyr ac yn targedu’r termau anoddach yn y rhestr o dermau allweddol.</w:t>
      </w:r>
    </w:p>
    <w:bookmarkEnd w:id="0"/>
    <w:p w14:paraId="0ADE3A24" w14:textId="77777777" w:rsidR="00FB2D39" w:rsidRDefault="00FB2D39" w:rsidP="009800FB">
      <w:pPr>
        <w:pStyle w:val="RSCH2"/>
        <w:spacing w:before="360"/>
      </w:pPr>
      <w:r>
        <w:t>Syniadau ar gyfer addasu</w:t>
      </w:r>
    </w:p>
    <w:p w14:paraId="0A691AAC" w14:textId="77777777" w:rsidR="00FB2D39" w:rsidRDefault="00FB2D39" w:rsidP="00FB2D39">
      <w:pPr>
        <w:pStyle w:val="RSC2-columntabs"/>
      </w:pPr>
      <w:r>
        <w:t xml:space="preserve">Integreiddiwch sgiliau siarad a gwrando yn y gweithgaredd hwn: </w:t>
      </w:r>
    </w:p>
    <w:p w14:paraId="7D30F6AC" w14:textId="74616730" w:rsidR="00FB2D39" w:rsidRDefault="00FB2D39" w:rsidP="004D28CC">
      <w:pPr>
        <w:pStyle w:val="RSCBulletedlist"/>
      </w:pPr>
      <w:r>
        <w:t>Argraffwch y grid datrys diffiniadau a thorri o amgylch y blychau unigol. Gofynnwch i’r dysgwyr gymryd blwch yr un a threfnu eu hunain – fel dosbarth neu grŵp – i greu’r gwahanol ddiffiniadau. Pan fydd pawb yn barod, gofynnwch i bob dysgwr ddarllen ei ran ei hun o’r diffiniad yn ei dro.</w:t>
      </w:r>
    </w:p>
    <w:p w14:paraId="5A741B8B" w14:textId="58C90DB5" w:rsidR="00FB2D39" w:rsidRDefault="00FB2D39" w:rsidP="00FB2D39">
      <w:pPr>
        <w:pStyle w:val="RSCBulletedlist"/>
      </w:pPr>
      <w:r>
        <w:t>Gofynnwch i’r dysgwyr ddarllen y sleid cwblhau’r cysylltiad yn llawn.</w:t>
      </w:r>
    </w:p>
    <w:p w14:paraId="0622890D" w14:textId="2A12F13B" w:rsidR="00A93E49" w:rsidRDefault="00A93E49" w:rsidP="00A93E49">
      <w:pPr>
        <w:pStyle w:val="RSCBulletedlist"/>
      </w:pPr>
      <w:r>
        <w:t>Fel addasiad cyflymach o’r dasg, ystyriwch gynnal gweithgaredd ‘meddwl, paru, rhannu’ lle mae’r dysgwyr yn trafod ac yn penderfynu ar y diffiniadau cywir mewn parau neu grwpiau bach.</w:t>
      </w:r>
    </w:p>
    <w:p w14:paraId="33519577" w14:textId="6610FF2C" w:rsidR="00FB2D39" w:rsidRDefault="00FB2D39" w:rsidP="00FB2D39">
      <w:pPr>
        <w:pStyle w:val="RSCBulletedlist"/>
        <w:numPr>
          <w:ilvl w:val="0"/>
          <w:numId w:val="0"/>
        </w:numPr>
      </w:pPr>
      <w:r>
        <w:t>Rhowch fwy o gymorth drwy gysylltu’r term yng ngholofn A â’r cofnod cywir yng ngholofn B ac efallai’r cofnod yng ngholofn B â’r cofnod cywir yng ngholofn C, ar gyfer yr ychydig dermau allweddol cyntaf yn y grid.</w:t>
      </w:r>
    </w:p>
    <w:p w14:paraId="6DD1028A" w14:textId="07515CAC" w:rsidR="00FB2D39" w:rsidRDefault="00FB2D39" w:rsidP="00FB2D39">
      <w:pPr>
        <w:pStyle w:val="RSC2-columntabs"/>
      </w:pPr>
      <w:r>
        <w:t xml:space="preserve">Darllenwch fwy am yr adnoddau datrys diffiniadau a’u defnydd: </w:t>
      </w:r>
      <w:hyperlink r:id="rId11" w:history="1">
        <w:r>
          <w:rPr>
            <w:rStyle w:val="Hyperlink"/>
          </w:rPr>
          <w:t>rsc.li/3Gda32t</w:t>
        </w:r>
      </w:hyperlink>
    </w:p>
    <w:p w14:paraId="065B46FF" w14:textId="77777777" w:rsidR="00FB2D39" w:rsidRDefault="00FB2D39" w:rsidP="00C2307A">
      <w:pPr>
        <w:pStyle w:val="RSCH2"/>
        <w:spacing w:before="360"/>
      </w:pPr>
      <w:r>
        <w:t>Atebion</w:t>
      </w:r>
    </w:p>
    <w:p w14:paraId="3F37700F" w14:textId="4B8EE3BB" w:rsidR="00864564" w:rsidRDefault="00864564" w:rsidP="00864564">
      <w:pPr>
        <w:pStyle w:val="RSCBasictext"/>
      </w:pPr>
      <w:r>
        <w:t>Darperir yr atebion hefyd ar y sleidiau PowerPoint cysylltiedig.</w:t>
      </w:r>
    </w:p>
    <w:p w14:paraId="76BF569C" w14:textId="6073330B" w:rsidR="00FB2D39" w:rsidRDefault="00FB2D39" w:rsidP="00FB2D39">
      <w:pPr>
        <w:pStyle w:val="RSCH3"/>
      </w:pPr>
      <w:r>
        <w:t xml:space="preserve">Atebion Datrys diffiniadau </w:t>
      </w:r>
    </w:p>
    <w:p w14:paraId="256AA4CC" w14:textId="02F88A69" w:rsidR="00FB2D39" w:rsidRPr="003D353D" w:rsidRDefault="00FB2D39" w:rsidP="00FB2D39">
      <w:pPr>
        <w:tabs>
          <w:tab w:val="left" w:pos="6128"/>
        </w:tabs>
        <w:spacing w:line="259" w:lineRule="auto"/>
        <w:ind w:right="-1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 xml:space="preserve">Y </w:t>
      </w:r>
      <w:r>
        <w:rPr>
          <w:rFonts w:ascii="Century Gothic" w:hAnsi="Century Gothic"/>
          <w:b/>
          <w:bCs/>
          <w:sz w:val="22"/>
        </w:rPr>
        <w:t xml:space="preserve">rhif atomig </w:t>
      </w:r>
      <w:r>
        <w:rPr>
          <w:rFonts w:ascii="Century Gothic" w:hAnsi="Century Gothic"/>
          <w:sz w:val="22"/>
        </w:rPr>
        <w:t>yw nifer y protonau yn niwclews atom o elfen benodol.</w:t>
      </w:r>
      <w:r>
        <w:rPr>
          <w:rFonts w:ascii="Century Gothic" w:hAnsi="Century Gothic"/>
          <w:sz w:val="22"/>
          <w:bdr w:val="none" w:sz="0" w:space="0" w:color="auto" w:frame="1"/>
        </w:rPr>
        <w:t xml:space="preserve"> </w:t>
      </w:r>
    </w:p>
    <w:p w14:paraId="0740DEFC" w14:textId="74FB6716" w:rsidR="00FB2D39" w:rsidRPr="00973B92" w:rsidRDefault="00FB2D39" w:rsidP="00FB2D39">
      <w:pPr>
        <w:pStyle w:val="RSC2-columntabs"/>
      </w:pPr>
      <w:r>
        <w:t>Y</w:t>
      </w:r>
      <w:r>
        <w:rPr>
          <w:b/>
          <w:bCs/>
        </w:rPr>
        <w:t xml:space="preserve"> rhif màs </w:t>
      </w:r>
      <w:r>
        <w:t>yw cyfanswm nifer y protonau a’r niwtronau mewn niwclews atom o elfen benodol.</w:t>
      </w:r>
    </w:p>
    <w:p w14:paraId="5EB717DA" w14:textId="5D00D2C7" w:rsidR="00FB2D39" w:rsidRPr="00973B92" w:rsidRDefault="00FB2D39" w:rsidP="00FB2D39">
      <w:pPr>
        <w:pStyle w:val="RSC2-columntabs"/>
      </w:pPr>
      <w:r>
        <w:t xml:space="preserve">Y </w:t>
      </w:r>
      <w:r>
        <w:rPr>
          <w:b/>
          <w:bCs/>
        </w:rPr>
        <w:t xml:space="preserve">màs atomig cymharol </w:t>
      </w:r>
      <w:r>
        <w:t xml:space="preserve">yw màs cyfartalog atom o elfen gan ystyried y canrannau o isotopau’r elfen sy’n digwydd yn naturiol. </w:t>
      </w:r>
    </w:p>
    <w:p w14:paraId="311AE9C7" w14:textId="281D24AE" w:rsidR="00FB2D39" w:rsidRDefault="00FB2D39" w:rsidP="00FB2D39">
      <w:pPr>
        <w:pStyle w:val="RSC2-columntabs"/>
        <w:rPr>
          <w:bdr w:val="none" w:sz="0" w:space="0" w:color="auto" w:frame="1"/>
        </w:rPr>
      </w:pPr>
      <w:r>
        <w:t xml:space="preserve">Y </w:t>
      </w:r>
      <w:r>
        <w:rPr>
          <w:b/>
          <w:bCs/>
        </w:rPr>
        <w:t xml:space="preserve">màs cymharol </w:t>
      </w:r>
      <w:r>
        <w:t xml:space="preserve">yw màs gronyn o’i gymharu ag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12</w:t>
      </w:r>
      <w:r>
        <w:t xml:space="preserve"> o fàs atom </w:t>
      </w:r>
      <w:r>
        <w:rPr>
          <w:vertAlign w:val="superscript"/>
        </w:rPr>
        <w:t>12</w:t>
      </w:r>
      <w:r>
        <w:t xml:space="preserve">C. </w:t>
      </w:r>
    </w:p>
    <w:p w14:paraId="70873A20" w14:textId="77777777" w:rsidR="00FB2D39" w:rsidRPr="00973B92" w:rsidRDefault="00FB2D39" w:rsidP="00FB2D39">
      <w:pPr>
        <w:pStyle w:val="RSCUnderline"/>
      </w:pPr>
      <w:r>
        <w:t xml:space="preserve">Mae </w:t>
      </w:r>
      <w:r>
        <w:rPr>
          <w:b/>
          <w:bCs/>
        </w:rPr>
        <w:t>isotopau</w:t>
      </w:r>
      <w:r>
        <w:t xml:space="preserve"> y</w:t>
      </w:r>
      <w:r>
        <w:rPr>
          <w:color w:val="202124"/>
          <w:shd w:val="clear" w:color="auto" w:fill="FFFFFF"/>
        </w:rPr>
        <w:t>n</w:t>
      </w:r>
      <w:r>
        <w:t xml:space="preserve"> atomau sydd â’r un nifer o brotonau ond niferoedd gwahanol o niwtronau.</w:t>
      </w:r>
    </w:p>
    <w:p w14:paraId="0ECDDEBB" w14:textId="314489C8" w:rsidR="00FB2D39" w:rsidRPr="00973B92" w:rsidRDefault="00FB2D39" w:rsidP="00FB2D39">
      <w:pPr>
        <w:pStyle w:val="RSCUnderline"/>
      </w:pPr>
      <w:r>
        <w:rPr>
          <w:b/>
          <w:bCs/>
        </w:rPr>
        <w:t xml:space="preserve">Gwefr gymharol </w:t>
      </w:r>
      <w:r>
        <w:t>yw gwefr bositif (+) neu negatif (-) gronyn o’i chymharu â gwefr un proton.</w:t>
      </w:r>
      <w:r>
        <w:rPr>
          <w:bdr w:val="none" w:sz="0" w:space="0" w:color="auto" w:frame="1"/>
        </w:rPr>
        <w:t xml:space="preserve"> </w:t>
      </w:r>
    </w:p>
    <w:p w14:paraId="42B912E3" w14:textId="61B0F251" w:rsidR="00FB2D39" w:rsidRDefault="00FB2D39" w:rsidP="00FB2D39">
      <w:pPr>
        <w:pStyle w:val="RSCH3"/>
      </w:pPr>
      <w:r>
        <w:lastRenderedPageBreak/>
        <w:t xml:space="preserve">Atebion Cwblhau’r cysylltiad </w:t>
      </w:r>
    </w:p>
    <w:p w14:paraId="51165D10" w14:textId="77777777" w:rsidR="00FB2D39" w:rsidRDefault="00FB2D39" w:rsidP="00FB2D39">
      <w:pPr>
        <w:pStyle w:val="RSC2-columntabs"/>
      </w:pPr>
      <w:r>
        <w:t>Dylai’r dysgwyr ddewis rhes D fel y cysylltiadau cywir ar gyfer y frawddeg.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FB2D39" w14:paraId="2ACC9940" w14:textId="77777777" w:rsidTr="00242004">
        <w:trPr>
          <w:trHeight w:val="482"/>
          <w:jc w:val="center"/>
        </w:trPr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0C0"/>
            <w:vAlign w:val="center"/>
            <w:hideMark/>
          </w:tcPr>
          <w:p w14:paraId="61FD1D68" w14:textId="77777777" w:rsidR="00FB2D39" w:rsidRPr="0013394E" w:rsidRDefault="00FB2D39" w:rsidP="00242004">
            <w:pPr>
              <w:spacing w:after="0" w:line="256" w:lineRule="auto"/>
              <w:ind w:left="0" w:right="34"/>
              <w:jc w:val="center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C8102E"/>
                <w:sz w:val="22"/>
              </w:rPr>
              <w:t>D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DFC84" w14:textId="77777777" w:rsidR="00FB2D39" w:rsidRPr="0013394E" w:rsidRDefault="00FB2D39" w:rsidP="00242004">
            <w:pPr>
              <w:pStyle w:val="RSCBasictext"/>
              <w:spacing w:after="0"/>
              <w:ind w:left="0"/>
              <w:jc w:val="center"/>
            </w:pPr>
            <w:r>
              <w:t>Felly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D36B6" w14:textId="77777777" w:rsidR="00FB2D39" w:rsidRPr="0013394E" w:rsidRDefault="00FB2D39" w:rsidP="00242004">
            <w:pPr>
              <w:pStyle w:val="RSCBasictext"/>
              <w:spacing w:after="0"/>
              <w:ind w:left="0"/>
              <w:jc w:val="center"/>
            </w:pPr>
            <w:r>
              <w:t>drwy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18A706" w14:textId="77777777" w:rsidR="00FB2D39" w:rsidRPr="0013394E" w:rsidRDefault="00FB2D39" w:rsidP="00242004">
            <w:pPr>
              <w:pStyle w:val="RSCBasictext"/>
              <w:spacing w:after="0"/>
              <w:ind w:left="0"/>
              <w:jc w:val="center"/>
            </w:pPr>
            <w:r>
              <w:t>gan fod</w:t>
            </w:r>
          </w:p>
        </w:tc>
      </w:tr>
    </w:tbl>
    <w:p w14:paraId="062000B3" w14:textId="77777777" w:rsidR="00FB2D39" w:rsidRDefault="00FB2D39" w:rsidP="00FB2D39">
      <w:pPr>
        <w:pStyle w:val="RSC2-columntabs"/>
      </w:pPr>
    </w:p>
    <w:p w14:paraId="14C77B57" w14:textId="045E42AE" w:rsidR="00FB2D39" w:rsidRDefault="00FB2D39" w:rsidP="00FB2D39">
      <w:pPr>
        <w:pStyle w:val="RSC2-columntabs"/>
      </w:pPr>
      <w:r>
        <w:t xml:space="preserve">Brawddegau wedi’u cwblhau: </w:t>
      </w:r>
    </w:p>
    <w:p w14:paraId="0184E40D" w14:textId="03443B9B" w:rsidR="006B5928" w:rsidRDefault="00FB2D39" w:rsidP="00FB2D39">
      <w:pPr>
        <w:pStyle w:val="RSCUnderline"/>
        <w:jc w:val="left"/>
      </w:pPr>
      <w:r>
        <w:t xml:space="preserve">Mae’r rhif màs yn dweud wrthym beth yw cyfanswm y protonau a’r niwtronau mewn niwclews atom. </w:t>
      </w:r>
      <w:r>
        <w:rPr>
          <w:b/>
          <w:color w:val="C8102E"/>
        </w:rPr>
        <w:t>Felly</w:t>
      </w:r>
      <w:r>
        <w:t xml:space="preserve">, gellir cyfrifo nifer y niwtronau </w:t>
      </w:r>
      <w:r>
        <w:rPr>
          <w:b/>
          <w:color w:val="C8102E"/>
        </w:rPr>
        <w:t>drwy</w:t>
      </w:r>
      <w:r>
        <w:t xml:space="preserve"> dynnu’r rhif atomig o’r rhif màs, </w:t>
      </w:r>
      <w:r>
        <w:rPr>
          <w:b/>
          <w:color w:val="C8102E"/>
        </w:rPr>
        <w:t xml:space="preserve">gan fod </w:t>
      </w:r>
      <w:r>
        <w:t xml:space="preserve">y rhif atomig yn dweud wrthym beth yw nifer y protonau mewn niwclews atom. </w:t>
      </w:r>
    </w:p>
    <w:p w14:paraId="1FE51027" w14:textId="6C443B16" w:rsidR="006B5928" w:rsidRPr="006B5928" w:rsidRDefault="006B5928" w:rsidP="006B5928">
      <w:pPr>
        <w:pStyle w:val="RSCH2"/>
      </w:pPr>
      <w:r>
        <w:t>Adnoddau cymorth termau allweddol eraill</w:t>
      </w:r>
    </w:p>
    <w:p w14:paraId="31A95BA5" w14:textId="68161913" w:rsidR="006B5928" w:rsidRPr="006B5928" w:rsidRDefault="006B5928" w:rsidP="006B5928">
      <w:pPr>
        <w:pStyle w:val="RSCUnderline"/>
      </w:pPr>
      <w:r>
        <w:t xml:space="preserve">Mae’r adnodd hwn yn rhan o’r cymorth termau allweddol ar gyfer pwnc y </w:t>
      </w:r>
      <w:r>
        <w:rPr>
          <w:b/>
          <w:bCs/>
        </w:rPr>
        <w:t>model atomig</w:t>
      </w:r>
      <w:r>
        <w:t xml:space="preserve">. Mae’r adnoddau cysylltiedig canlynol ar gael yn </w:t>
      </w:r>
      <w:hyperlink r:id="rId12" w:history="1">
        <w:r>
          <w:rPr>
            <w:rStyle w:val="Hyperlink"/>
          </w:rPr>
          <w:t>rsc.li/3XTkheu</w:t>
        </w:r>
      </w:hyperlink>
      <w:r>
        <w:t>:</w:t>
      </w:r>
    </w:p>
    <w:p w14:paraId="1FE3F509" w14:textId="77777777" w:rsidR="00D46AAD" w:rsidRPr="00984329" w:rsidRDefault="00D46AAD" w:rsidP="00D46AAD">
      <w:pPr>
        <w:pStyle w:val="RSCBulletedlist"/>
      </w:pPr>
      <w:r>
        <w:t>rhestr o dermau allweddol – geirfa wedi’i dewis yn ofalus, gyda diffiniadau. Bydd y dysgwyr yn dod ar draws y termau wrth astudio’r pwnc hwn yn y cyfnod allweddol hwn</w:t>
      </w:r>
    </w:p>
    <w:p w14:paraId="073C292C" w14:textId="77777777" w:rsidR="00D46AAD" w:rsidRDefault="00D46AAD" w:rsidP="00D46AAD">
      <w:pPr>
        <w:pStyle w:val="RSCBulletedlist"/>
      </w:pPr>
      <w:r>
        <w:t>geirfa hygyrch – mae’n defnyddio diagramau, enghreifftiau, canllawiau ynganu a mwy i bontio’r bwlch rhwng termau allweddol a diffiniadau</w:t>
      </w:r>
    </w:p>
    <w:p w14:paraId="2A043ABA" w14:textId="77777777" w:rsidR="00D46AAD" w:rsidRDefault="00D46AAD" w:rsidP="00D46AAD">
      <w:pPr>
        <w:pStyle w:val="RSCBulletedlist"/>
      </w:pPr>
      <w:r>
        <w:t>modelau Frayer – ffordd i’r dysgwyr drefnu eu dealltwriaeth o eirfa newydd drwy weithio drwy bedwar pedrant cysyniadol gyda’r termau allweddol: archwilio, dadansoddi, egluro, cyfnerthu.</w:t>
      </w:r>
    </w:p>
    <w:p w14:paraId="03740233" w14:textId="77777777" w:rsidR="006B5928" w:rsidRDefault="006B5928" w:rsidP="00FB2D39">
      <w:pPr>
        <w:pStyle w:val="RSCUnderline"/>
        <w:jc w:val="left"/>
      </w:pPr>
    </w:p>
    <w:p w14:paraId="1C0FF5E9" w14:textId="77777777" w:rsidR="00FB2D39" w:rsidRPr="0013394E" w:rsidRDefault="00FB2D39" w:rsidP="00FB2D39">
      <w:pPr>
        <w:pStyle w:val="RSCUnderline"/>
        <w:jc w:val="left"/>
      </w:pPr>
    </w:p>
    <w:p w14:paraId="2B59AB09" w14:textId="77777777" w:rsidR="00FB2D39" w:rsidRDefault="00FB2D39" w:rsidP="00FB2D39">
      <w:pPr>
        <w:pStyle w:val="RSC2-columntabs"/>
      </w:pPr>
    </w:p>
    <w:p w14:paraId="2A03455F" w14:textId="77777777" w:rsidR="00FB2D39" w:rsidRDefault="00FB2D39" w:rsidP="00FB2D39">
      <w:pPr>
        <w:pStyle w:val="RSCBasictext"/>
        <w:rPr>
          <w:lang w:eastAsia="en-GB"/>
        </w:rPr>
      </w:pPr>
    </w:p>
    <w:p w14:paraId="798AC574" w14:textId="77777777" w:rsidR="00D444BA" w:rsidRPr="00FB2D39" w:rsidRDefault="00D444BA" w:rsidP="00FB2D39"/>
    <w:sectPr w:rsidR="00D444BA" w:rsidRPr="00FB2D39" w:rsidSect="00231C1C">
      <w:headerReference w:type="default" r:id="rId13"/>
      <w:footerReference w:type="default" r:id="rId1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4043" w14:textId="77777777" w:rsidR="000837DA" w:rsidRDefault="000837DA" w:rsidP="008A1B0B">
      <w:pPr>
        <w:spacing w:after="0" w:line="240" w:lineRule="auto"/>
      </w:pPr>
      <w:r>
        <w:separator/>
      </w:r>
    </w:p>
  </w:endnote>
  <w:endnote w:type="continuationSeparator" w:id="0">
    <w:p w14:paraId="731B0145" w14:textId="77777777" w:rsidR="000837DA" w:rsidRDefault="000837DA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36DEC49F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B631" w14:textId="77777777" w:rsidR="000837DA" w:rsidRDefault="000837DA" w:rsidP="008A1B0B">
      <w:pPr>
        <w:spacing w:after="0" w:line="240" w:lineRule="auto"/>
      </w:pPr>
      <w:r>
        <w:separator/>
      </w:r>
    </w:p>
  </w:footnote>
  <w:footnote w:type="continuationSeparator" w:id="0">
    <w:p w14:paraId="704C03C3" w14:textId="77777777" w:rsidR="000837DA" w:rsidRDefault="000837DA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6BDE8EED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9264" behindDoc="0" locked="0" layoutInCell="1" allowOverlap="1" wp14:anchorId="0B20ED95" wp14:editId="6833979C">
          <wp:simplePos x="0" y="0"/>
          <wp:positionH relativeFrom="column">
            <wp:posOffset>-542925</wp:posOffset>
          </wp:positionH>
          <wp:positionV relativeFrom="paragraph">
            <wp:posOffset>69845</wp:posOffset>
          </wp:positionV>
          <wp:extent cx="1789200" cy="297989"/>
          <wp:effectExtent l="0" t="0" r="190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59DF10FA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>Datrys diffiniadau</w:t>
    </w:r>
    <w:r>
      <w:rPr>
        <w:rFonts w:ascii="Century Gothic" w:hAnsi="Century Gothic"/>
        <w:b/>
        <w:color w:val="C8102E"/>
        <w:sz w:val="24"/>
      </w:rPr>
      <w:t xml:space="preserve">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0053964E" w14:textId="1D68D971" w:rsidR="00EF3FDA" w:rsidRPr="005F0459" w:rsidRDefault="00FF382F" w:rsidP="001D266E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1D266E" w:rsidRPr="001D266E">
        <w:t>rsc.li/4tzFoze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4"/>
  </w:num>
  <w:num w:numId="2" w16cid:durableId="1028483081">
    <w:abstractNumId w:val="7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2"/>
  </w:num>
  <w:num w:numId="6" w16cid:durableId="817766398">
    <w:abstractNumId w:val="13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8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1"/>
  </w:num>
  <w:num w:numId="14" w16cid:durableId="976372087">
    <w:abstractNumId w:val="10"/>
  </w:num>
  <w:num w:numId="15" w16cid:durableId="1802646080">
    <w:abstractNumId w:val="6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5"/>
  </w:num>
  <w:num w:numId="18" w16cid:durableId="2137213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43B9"/>
    <w:rsid w:val="00056090"/>
    <w:rsid w:val="000647E4"/>
    <w:rsid w:val="00076B92"/>
    <w:rsid w:val="000837DA"/>
    <w:rsid w:val="000866AC"/>
    <w:rsid w:val="00092315"/>
    <w:rsid w:val="00092796"/>
    <w:rsid w:val="000A31FD"/>
    <w:rsid w:val="000A5331"/>
    <w:rsid w:val="000A768F"/>
    <w:rsid w:val="000B0FE6"/>
    <w:rsid w:val="000E5F58"/>
    <w:rsid w:val="00126D6C"/>
    <w:rsid w:val="00132F74"/>
    <w:rsid w:val="00164BBD"/>
    <w:rsid w:val="001A50DE"/>
    <w:rsid w:val="001D266E"/>
    <w:rsid w:val="00231C1C"/>
    <w:rsid w:val="0023536A"/>
    <w:rsid w:val="00281CFE"/>
    <w:rsid w:val="002A57CF"/>
    <w:rsid w:val="002A6535"/>
    <w:rsid w:val="002A77FF"/>
    <w:rsid w:val="002C2223"/>
    <w:rsid w:val="002D34BA"/>
    <w:rsid w:val="002E47CA"/>
    <w:rsid w:val="002E59FA"/>
    <w:rsid w:val="002F0C38"/>
    <w:rsid w:val="003059AB"/>
    <w:rsid w:val="00330DB8"/>
    <w:rsid w:val="00362CC1"/>
    <w:rsid w:val="003638F0"/>
    <w:rsid w:val="003716B9"/>
    <w:rsid w:val="00381CA4"/>
    <w:rsid w:val="003A6537"/>
    <w:rsid w:val="003B5308"/>
    <w:rsid w:val="003E3E15"/>
    <w:rsid w:val="003E5776"/>
    <w:rsid w:val="003E6C73"/>
    <w:rsid w:val="003F2EF3"/>
    <w:rsid w:val="00441715"/>
    <w:rsid w:val="0046389A"/>
    <w:rsid w:val="004640F2"/>
    <w:rsid w:val="00471410"/>
    <w:rsid w:val="004A6C93"/>
    <w:rsid w:val="004B1418"/>
    <w:rsid w:val="004D28CC"/>
    <w:rsid w:val="004D46C0"/>
    <w:rsid w:val="004E1BD7"/>
    <w:rsid w:val="004E53ED"/>
    <w:rsid w:val="004F69AD"/>
    <w:rsid w:val="00510316"/>
    <w:rsid w:val="00511655"/>
    <w:rsid w:val="00516F80"/>
    <w:rsid w:val="00525B8C"/>
    <w:rsid w:val="00560449"/>
    <w:rsid w:val="005820B0"/>
    <w:rsid w:val="005C5A2A"/>
    <w:rsid w:val="005F0459"/>
    <w:rsid w:val="00614498"/>
    <w:rsid w:val="00615ED2"/>
    <w:rsid w:val="00640BDB"/>
    <w:rsid w:val="0067065F"/>
    <w:rsid w:val="006744C3"/>
    <w:rsid w:val="00677A37"/>
    <w:rsid w:val="006820BE"/>
    <w:rsid w:val="006A39EC"/>
    <w:rsid w:val="006B4CA7"/>
    <w:rsid w:val="006B5928"/>
    <w:rsid w:val="006C062F"/>
    <w:rsid w:val="006C7B0F"/>
    <w:rsid w:val="006D790E"/>
    <w:rsid w:val="006E1E92"/>
    <w:rsid w:val="00702181"/>
    <w:rsid w:val="007042E5"/>
    <w:rsid w:val="00723FB9"/>
    <w:rsid w:val="00741ECD"/>
    <w:rsid w:val="007424D7"/>
    <w:rsid w:val="00764810"/>
    <w:rsid w:val="0077799C"/>
    <w:rsid w:val="007859BF"/>
    <w:rsid w:val="007925CA"/>
    <w:rsid w:val="00793A37"/>
    <w:rsid w:val="007C7296"/>
    <w:rsid w:val="007F7E88"/>
    <w:rsid w:val="0080546C"/>
    <w:rsid w:val="00813905"/>
    <w:rsid w:val="00835B9C"/>
    <w:rsid w:val="00841A83"/>
    <w:rsid w:val="00856606"/>
    <w:rsid w:val="00864564"/>
    <w:rsid w:val="00875B41"/>
    <w:rsid w:val="0089187A"/>
    <w:rsid w:val="00891D25"/>
    <w:rsid w:val="008A1B0B"/>
    <w:rsid w:val="008A7C49"/>
    <w:rsid w:val="008C0669"/>
    <w:rsid w:val="008D70D7"/>
    <w:rsid w:val="008F3233"/>
    <w:rsid w:val="00937C2D"/>
    <w:rsid w:val="00945A0F"/>
    <w:rsid w:val="009629C1"/>
    <w:rsid w:val="00973447"/>
    <w:rsid w:val="009800FB"/>
    <w:rsid w:val="009A3093"/>
    <w:rsid w:val="009A328C"/>
    <w:rsid w:val="009A6918"/>
    <w:rsid w:val="009C6B39"/>
    <w:rsid w:val="00A05D73"/>
    <w:rsid w:val="00A11150"/>
    <w:rsid w:val="00A177A3"/>
    <w:rsid w:val="00A30C32"/>
    <w:rsid w:val="00A34D68"/>
    <w:rsid w:val="00A5348B"/>
    <w:rsid w:val="00A55D0E"/>
    <w:rsid w:val="00A571EB"/>
    <w:rsid w:val="00A5740C"/>
    <w:rsid w:val="00A60767"/>
    <w:rsid w:val="00A66348"/>
    <w:rsid w:val="00A725C3"/>
    <w:rsid w:val="00A84218"/>
    <w:rsid w:val="00A93E49"/>
    <w:rsid w:val="00AA6B27"/>
    <w:rsid w:val="00AA6DE1"/>
    <w:rsid w:val="00AB085D"/>
    <w:rsid w:val="00AB469A"/>
    <w:rsid w:val="00AB639C"/>
    <w:rsid w:val="00AB7E40"/>
    <w:rsid w:val="00AC0A90"/>
    <w:rsid w:val="00AC36DA"/>
    <w:rsid w:val="00B0211E"/>
    <w:rsid w:val="00B0318E"/>
    <w:rsid w:val="00B07819"/>
    <w:rsid w:val="00B12872"/>
    <w:rsid w:val="00B226A7"/>
    <w:rsid w:val="00B32608"/>
    <w:rsid w:val="00B67A03"/>
    <w:rsid w:val="00B71E66"/>
    <w:rsid w:val="00B721F1"/>
    <w:rsid w:val="00B97EC5"/>
    <w:rsid w:val="00BC5741"/>
    <w:rsid w:val="00BD1443"/>
    <w:rsid w:val="00BD1699"/>
    <w:rsid w:val="00C02D5D"/>
    <w:rsid w:val="00C1703F"/>
    <w:rsid w:val="00C2307A"/>
    <w:rsid w:val="00C24B6B"/>
    <w:rsid w:val="00C322CA"/>
    <w:rsid w:val="00C34AB1"/>
    <w:rsid w:val="00C6122F"/>
    <w:rsid w:val="00C644EC"/>
    <w:rsid w:val="00C72201"/>
    <w:rsid w:val="00C75663"/>
    <w:rsid w:val="00CD5E3C"/>
    <w:rsid w:val="00CE6291"/>
    <w:rsid w:val="00CF1299"/>
    <w:rsid w:val="00CF35BF"/>
    <w:rsid w:val="00D10387"/>
    <w:rsid w:val="00D12149"/>
    <w:rsid w:val="00D12DE5"/>
    <w:rsid w:val="00D444BA"/>
    <w:rsid w:val="00D460A0"/>
    <w:rsid w:val="00D46AAD"/>
    <w:rsid w:val="00D56C1B"/>
    <w:rsid w:val="00D62A21"/>
    <w:rsid w:val="00D732BB"/>
    <w:rsid w:val="00D87095"/>
    <w:rsid w:val="00D92EA9"/>
    <w:rsid w:val="00DD4603"/>
    <w:rsid w:val="00DE4519"/>
    <w:rsid w:val="00DF1C5C"/>
    <w:rsid w:val="00E1475F"/>
    <w:rsid w:val="00E174ED"/>
    <w:rsid w:val="00E23EAC"/>
    <w:rsid w:val="00E27EF2"/>
    <w:rsid w:val="00E36D24"/>
    <w:rsid w:val="00E408AC"/>
    <w:rsid w:val="00E47CCE"/>
    <w:rsid w:val="00ED698B"/>
    <w:rsid w:val="00EF3FDA"/>
    <w:rsid w:val="00F2687D"/>
    <w:rsid w:val="00F55FE1"/>
    <w:rsid w:val="00F572C5"/>
    <w:rsid w:val="00F709FB"/>
    <w:rsid w:val="00F71CF7"/>
    <w:rsid w:val="00F87354"/>
    <w:rsid w:val="00F94905"/>
    <w:rsid w:val="00FB2D39"/>
    <w:rsid w:val="00FC54F8"/>
    <w:rsid w:val="00FD124C"/>
    <w:rsid w:val="00FD669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2D39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FB2D39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FB2D39"/>
    <w:rPr>
      <w:rFonts w:ascii="Arial" w:hAnsi="Arial" w:cs="Arial"/>
      <w:sz w:val="20"/>
      <w:szCs w:val="20"/>
    </w:rPr>
  </w:style>
  <w:style w:type="character" w:customStyle="1" w:styleId="aranob">
    <w:name w:val="aranob"/>
    <w:basedOn w:val="DefaultParagraphFont"/>
    <w:rsid w:val="00FB2D39"/>
  </w:style>
  <w:style w:type="character" w:styleId="FollowedHyperlink">
    <w:name w:val="FollowedHyperlink"/>
    <w:basedOn w:val="DefaultParagraphFont"/>
    <w:uiPriority w:val="99"/>
    <w:semiHidden/>
    <w:unhideWhenUsed/>
    <w:rsid w:val="00FB2D3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15ED2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126D6C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D6C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XTkh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Gda32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tzFoze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CBA38-86BA-4835-A9C4-64CE92F2ED52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B22B6058-AD30-48E2-B1D7-EAE7E56B7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442F4-09D3-4CA4-BB5F-3750B254C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FABC35-F859-4326-88BC-92BA9AD8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360</Words>
  <Characters>2885</Characters>
  <Application>Microsoft Office Word</Application>
  <DocSecurity>0</DocSecurity>
  <Lines>160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Unscrambling definitions atomic model teacher notes</vt:lpstr>
    </vt:vector>
  </TitlesOfParts>
  <Manager/>
  <Company>Royal Society Of Chemistry</Company>
  <LinksUpToDate>false</LinksUpToDate>
  <CharactersWithSpaces>3141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atomic model teacher notes CYM</dc:title>
  <dc:subject/>
  <dc:creator>Royal Society Of Chemistry</dc:creator>
  <cp:keywords>14-16; atomic model; atoms and ions; particle diagrams; vocabulary; chemistry; glossary, key terms, key words, language of science; communication</cp:keywords>
  <dc:description>From rsc.li/4tzFoze, student sheet and slides also available</dc:description>
  <cp:lastModifiedBy>Hannah Griffiths</cp:lastModifiedBy>
  <cp:revision>5</cp:revision>
  <dcterms:created xsi:type="dcterms:W3CDTF">2026-05-24T12:31:00Z</dcterms:created>
  <dcterms:modified xsi:type="dcterms:W3CDTF">2026-06-18T14:34:00Z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33100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