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4CEB4" w14:textId="77777777" w:rsidR="006A314E" w:rsidRDefault="006A314E" w:rsidP="000B0FE6">
      <w:pPr>
        <w:pStyle w:val="RSCBasictext"/>
        <w:rPr>
          <w:b/>
          <w:bCs/>
          <w:color w:val="C8102E"/>
          <w:sz w:val="36"/>
          <w:szCs w:val="36"/>
        </w:rPr>
      </w:pPr>
      <w:r w:rsidRPr="006A314E">
        <w:rPr>
          <w:b/>
          <w:bCs/>
          <w:color w:val="C8102E"/>
          <w:sz w:val="36"/>
          <w:szCs w:val="36"/>
        </w:rPr>
        <w:t>Scaffolding titration calculations</w:t>
      </w:r>
    </w:p>
    <w:p w14:paraId="77C090C1" w14:textId="103BD5E7" w:rsidR="00AB639C" w:rsidRDefault="0025694D" w:rsidP="000B0FE6">
      <w:pPr>
        <w:pStyle w:val="RSCBasictext"/>
      </w:pPr>
      <w:bookmarkStart w:id="0" w:name="_Hlk232578009"/>
      <w:r>
        <w:rPr>
          <w:lang w:eastAsia="en-GB"/>
        </w:rPr>
        <w:t>Use this t</w:t>
      </w:r>
      <w:r w:rsidR="00AB639C">
        <w:rPr>
          <w:lang w:eastAsia="en-GB"/>
        </w:rPr>
        <w:t xml:space="preserve">his resource </w:t>
      </w:r>
      <w:r>
        <w:rPr>
          <w:lang w:eastAsia="en-GB"/>
        </w:rPr>
        <w:t>alongside</w:t>
      </w:r>
      <w:r w:rsidR="00AB639C">
        <w:rPr>
          <w:lang w:eastAsia="en-GB"/>
        </w:rPr>
        <w:t xml:space="preserve"> the </w:t>
      </w:r>
      <w:r w:rsidR="00AB639C" w:rsidRPr="00FF382F">
        <w:rPr>
          <w:i/>
          <w:iCs/>
          <w:lang w:eastAsia="en-GB"/>
        </w:rPr>
        <w:t>Education in Chemistry</w:t>
      </w:r>
      <w:r w:rsidR="00AB639C">
        <w:rPr>
          <w:lang w:eastAsia="en-GB"/>
        </w:rPr>
        <w:t xml:space="preserve"> </w:t>
      </w:r>
      <w:r>
        <w:rPr>
          <w:lang w:eastAsia="en-GB"/>
        </w:rPr>
        <w:t xml:space="preserve">article </w:t>
      </w:r>
      <w:r w:rsidR="00C8199B" w:rsidRPr="00C8199B">
        <w:rPr>
          <w:b/>
          <w:bCs/>
          <w:lang w:eastAsia="en-GB"/>
        </w:rPr>
        <w:t>Explaining titration</w:t>
      </w:r>
      <w:r w:rsidRPr="007E3989">
        <w:rPr>
          <w:lang w:eastAsia="en-GB"/>
        </w:rPr>
        <w:t xml:space="preserve">, </w:t>
      </w:r>
      <w:r w:rsidR="00AB639C">
        <w:rPr>
          <w:lang w:eastAsia="en-GB"/>
        </w:rPr>
        <w:t xml:space="preserve">which can be viewed at: </w:t>
      </w:r>
      <w:hyperlink r:id="rId10" w:history="1">
        <w:r w:rsidR="00646500" w:rsidRPr="00496655">
          <w:rPr>
            <w:rStyle w:val="Hyperlink"/>
            <w:color w:val="C8102E"/>
          </w:rPr>
          <w:t>rsc.li/2GlzFLw</w:t>
        </w:r>
      </w:hyperlink>
      <w:r w:rsidR="00646500">
        <w:t xml:space="preserve"> </w:t>
      </w:r>
    </w:p>
    <w:p w14:paraId="63AEECF1" w14:textId="77777777" w:rsidR="00D86C83" w:rsidRDefault="00D86C83" w:rsidP="00D86C83">
      <w:pPr>
        <w:pStyle w:val="RSCBasictext"/>
        <w:rPr>
          <w:b/>
          <w:bCs/>
          <w:lang w:eastAsia="en-GB"/>
        </w:rPr>
      </w:pPr>
      <w:r>
        <w:rPr>
          <w:lang w:eastAsia="en-GB"/>
        </w:rPr>
        <w:t xml:space="preserve">You can find more resources to prepare, deliver, assess or enrich your teaching of </w:t>
      </w:r>
      <w:r w:rsidRPr="007C3B1D">
        <w:rPr>
          <w:b/>
          <w:bCs/>
          <w:lang w:eastAsia="en-GB"/>
        </w:rPr>
        <w:t>Quantitative chemistry</w:t>
      </w:r>
      <w:r>
        <w:rPr>
          <w:lang w:eastAsia="en-GB"/>
        </w:rPr>
        <w:t xml:space="preserve"> at 14−16 in our topic package:</w:t>
      </w:r>
      <w:r w:rsidRPr="00CD62A6">
        <w:rPr>
          <w:color w:val="C8102E"/>
          <w:lang w:eastAsia="en-GB"/>
        </w:rPr>
        <w:t xml:space="preserve"> </w:t>
      </w:r>
      <w:hyperlink r:id="rId11" w:history="1">
        <w:r w:rsidRPr="00CD62A6">
          <w:rPr>
            <w:rStyle w:val="Hyperlink"/>
            <w:color w:val="C8102E"/>
            <w:lang w:eastAsia="en-GB"/>
          </w:rPr>
          <w:t>rsc.li/3P4r8Au</w:t>
        </w:r>
      </w:hyperlink>
      <w:r>
        <w:rPr>
          <w:lang w:eastAsia="en-GB"/>
        </w:rPr>
        <w:t xml:space="preserve"> </w:t>
      </w:r>
    </w:p>
    <w:bookmarkEnd w:id="0"/>
    <w:p w14:paraId="65138B1A" w14:textId="77777777" w:rsidR="00AB639C" w:rsidRDefault="00AB639C" w:rsidP="00AB639C">
      <w:pPr>
        <w:pStyle w:val="RSCH2"/>
        <w:rPr>
          <w:lang w:eastAsia="en-GB"/>
        </w:rPr>
      </w:pPr>
      <w:r>
        <w:rPr>
          <w:lang w:eastAsia="en-GB"/>
        </w:rPr>
        <w:t>Learning objectives</w:t>
      </w:r>
    </w:p>
    <w:p w14:paraId="6EED55C1" w14:textId="063E9F0A" w:rsidR="009E1203" w:rsidRPr="0049734A" w:rsidRDefault="009E1203" w:rsidP="00646500">
      <w:pPr>
        <w:pStyle w:val="RSCLearningobjectives"/>
        <w:ind w:left="360" w:hanging="360"/>
        <w:jc w:val="left"/>
      </w:pPr>
      <w:r>
        <w:t>Explore the table method for structuring titration calculations</w:t>
      </w:r>
    </w:p>
    <w:p w14:paraId="21FFAFA5" w14:textId="4D2D910D" w:rsidR="009E1203" w:rsidRDefault="009E1203" w:rsidP="00646500">
      <w:pPr>
        <w:pStyle w:val="RSCLearningobjectives"/>
        <w:ind w:left="360" w:hanging="360"/>
        <w:jc w:val="left"/>
      </w:pPr>
      <w:r>
        <w:t>Identify values for concentrations and volumes of solution and correctly identify which reactant these values apply to</w:t>
      </w:r>
    </w:p>
    <w:p w14:paraId="16F778AB" w14:textId="008D8A96" w:rsidR="003A34A2" w:rsidRDefault="009E1203" w:rsidP="00727CCB">
      <w:pPr>
        <w:pStyle w:val="RSCLearningobjectives"/>
        <w:ind w:left="360" w:hanging="360"/>
        <w:jc w:val="left"/>
      </w:pPr>
      <w:r>
        <w:t xml:space="preserve">Use </w:t>
      </w:r>
      <m:oMath>
        <m:r>
          <m:rPr>
            <m:sty m:val="p"/>
          </m:rPr>
          <w:rPr>
            <w:rFonts w:ascii="Cambria Math" w:hAnsi="Cambria Math"/>
          </w:rPr>
          <m:t>n=</m:t>
        </m:r>
        <m:f>
          <m:fPr>
            <m:ctrlPr>
              <w:rPr>
                <w:rFonts w:ascii="Cambria Math" w:hAnsi="Cambria Math"/>
                <w:iCs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c</m:t>
            </m:r>
            <m:r>
              <m:rPr>
                <m:sty m:val="p"/>
              </m:rPr>
              <w:rPr>
                <w:rFonts w:ascii="Cambria Math" w:hAnsi="Cambria Math"/>
              </w:rPr>
              <m:t>V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1000</m:t>
            </m:r>
          </m:den>
        </m:f>
      </m:oMath>
      <w:r w:rsidR="009444B7">
        <w:rPr>
          <w:rFonts w:eastAsiaTheme="minorEastAsia"/>
        </w:rPr>
        <w:t xml:space="preserve"> </w:t>
      </w:r>
      <w:r>
        <w:t>to carry out calculations involving moles (</w:t>
      </w:r>
      <m:oMath>
        <m:r>
          <w:rPr>
            <w:rFonts w:ascii="Cambria Math" w:hAnsi="Cambria Math"/>
          </w:rPr>
          <m:t>n</m:t>
        </m:r>
      </m:oMath>
      <w:r>
        <w:t>), concentration (in mol/dm</w:t>
      </w:r>
      <w:r w:rsidRPr="00466F2F">
        <w:rPr>
          <w:vertAlign w:val="superscript"/>
        </w:rPr>
        <w:t>3</w:t>
      </w:r>
      <w:r>
        <w:t>) and volume (in cm</w:t>
      </w:r>
      <w:r w:rsidRPr="00466F2F">
        <w:rPr>
          <w:vertAlign w:val="superscript"/>
        </w:rPr>
        <w:t>3</w:t>
      </w:r>
      <w:r>
        <w:t>)</w:t>
      </w:r>
    </w:p>
    <w:p w14:paraId="1C836B7F" w14:textId="27A08EBD" w:rsidR="003A34A2" w:rsidRPr="005B4D47" w:rsidRDefault="003A34A2" w:rsidP="003A34A2">
      <w:pPr>
        <w:pStyle w:val="RSCH2"/>
        <w:spacing w:before="240"/>
        <w:rPr>
          <w:rStyle w:val="Hyperlink"/>
          <w:color w:val="C8102E"/>
          <w:u w:val="none"/>
        </w:rPr>
      </w:pPr>
      <w:r w:rsidRPr="005B4D47">
        <w:rPr>
          <w:rStyle w:val="Hyperlink"/>
          <w:color w:val="C8102E"/>
          <w:u w:val="none"/>
        </w:rPr>
        <w:t>Resource components</w:t>
      </w: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5382"/>
        <w:gridCol w:w="3827"/>
      </w:tblGrid>
      <w:tr w:rsidR="002F735A" w14:paraId="6FC27B35" w14:textId="77777777" w:rsidTr="00DF5D50">
        <w:tc>
          <w:tcPr>
            <w:tcW w:w="5382" w:type="dxa"/>
            <w:vAlign w:val="center"/>
          </w:tcPr>
          <w:p w14:paraId="6BB6977B" w14:textId="3C8DC872" w:rsidR="002F735A" w:rsidRDefault="00910C49" w:rsidP="002F735A">
            <w:pPr>
              <w:pStyle w:val="RSCBasictext"/>
              <w:ind w:left="0" w:firstLine="22"/>
              <w:rPr>
                <w:lang w:eastAsia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21F04216" wp14:editId="3012FABD">
                  <wp:simplePos x="0" y="0"/>
                  <wp:positionH relativeFrom="column">
                    <wp:posOffset>1944370</wp:posOffset>
                  </wp:positionH>
                  <wp:positionV relativeFrom="paragraph">
                    <wp:posOffset>404495</wp:posOffset>
                  </wp:positionV>
                  <wp:extent cx="1281430" cy="1811655"/>
                  <wp:effectExtent l="38100" t="38100" r="90170" b="93345"/>
                  <wp:wrapNone/>
                  <wp:docPr id="555012941" name="Picture 1" descr="A preview of student sheet 3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5012941" name="Picture 1" descr="A preview of student sheet 3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1430" cy="1811655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F735A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70FAB50D" wp14:editId="6B7D98F0">
                  <wp:simplePos x="0" y="0"/>
                  <wp:positionH relativeFrom="column">
                    <wp:posOffset>953770</wp:posOffset>
                  </wp:positionH>
                  <wp:positionV relativeFrom="paragraph">
                    <wp:posOffset>271145</wp:posOffset>
                  </wp:positionV>
                  <wp:extent cx="1281430" cy="1811655"/>
                  <wp:effectExtent l="38100" t="38100" r="90170" b="93345"/>
                  <wp:wrapNone/>
                  <wp:docPr id="1028057534" name="Picture 1" descr="A preview of student sheet 2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057534" name="Picture 1" descr="A preview of student sheet 2.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1430" cy="1811655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F735A">
              <w:rPr>
                <w:noProof/>
              </w:rPr>
              <w:drawing>
                <wp:inline distT="0" distB="0" distL="0" distR="0" wp14:anchorId="65CB1A4C" wp14:editId="5BD41A31">
                  <wp:extent cx="1300437" cy="1839011"/>
                  <wp:effectExtent l="38100" t="38100" r="90805" b="85090"/>
                  <wp:docPr id="1140269764" name="Picture 1" descr="A preview of student sheet 1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0269764" name="Picture 1" descr="A preview of student sheet 1.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0437" cy="1839011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14:paraId="6E3015F1" w14:textId="1DBEC3FB" w:rsidR="002F735A" w:rsidRDefault="002F735A" w:rsidP="00E42E48">
            <w:pPr>
              <w:pStyle w:val="RSCBasictext"/>
              <w:ind w:left="-15" w:firstLine="15"/>
              <w:jc w:val="center"/>
              <w:rPr>
                <w:noProof/>
              </w:rPr>
            </w:pPr>
          </w:p>
        </w:tc>
        <w:tc>
          <w:tcPr>
            <w:tcW w:w="3827" w:type="dxa"/>
            <w:vAlign w:val="center"/>
          </w:tcPr>
          <w:p w14:paraId="45C69EAF" w14:textId="77777777" w:rsidR="002F735A" w:rsidRDefault="002F735A" w:rsidP="00E42E48">
            <w:pPr>
              <w:pStyle w:val="RSCBasictext"/>
              <w:ind w:left="-110" w:firstLine="0"/>
              <w:rPr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0BF312B1" wp14:editId="0D9B7ACC">
                  <wp:extent cx="2302145" cy="1294742"/>
                  <wp:effectExtent l="38100" t="38100" r="98425" b="96520"/>
                  <wp:docPr id="1387559197" name="Picture 1" descr="A preview of one of the lesson slide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7559197" name="Picture 1" descr="A preview of one of the lesson slides.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2145" cy="1294742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735A" w14:paraId="6AD418DF" w14:textId="77777777" w:rsidTr="00B524F8">
        <w:tc>
          <w:tcPr>
            <w:tcW w:w="5382" w:type="dxa"/>
          </w:tcPr>
          <w:p w14:paraId="27D910A1" w14:textId="3FCDF5FE" w:rsidR="002F735A" w:rsidRPr="005B4D47" w:rsidRDefault="004E5E96" w:rsidP="00727CCB">
            <w:pPr>
              <w:pStyle w:val="RSCBasictext"/>
              <w:ind w:left="0" w:firstLine="0"/>
              <w:rPr>
                <w:b/>
                <w:bCs/>
                <w:color w:val="C8102E"/>
                <w:lang w:eastAsia="en-GB"/>
              </w:rPr>
            </w:pPr>
            <w:r>
              <w:rPr>
                <w:b/>
                <w:bCs/>
                <w:color w:val="C8102E"/>
              </w:rPr>
              <w:t>S</w:t>
            </w:r>
            <w:r w:rsidR="002F735A" w:rsidRPr="005B4D47">
              <w:rPr>
                <w:b/>
                <w:bCs/>
                <w:color w:val="C8102E"/>
              </w:rPr>
              <w:t>tudent sheet</w:t>
            </w:r>
            <w:r>
              <w:rPr>
                <w:b/>
                <w:bCs/>
                <w:color w:val="C8102E"/>
              </w:rPr>
              <w:t>s</w:t>
            </w:r>
            <w:r w:rsidR="002F735A" w:rsidRPr="005B4D47">
              <w:rPr>
                <w:b/>
                <w:bCs/>
                <w:color w:val="C8102E"/>
              </w:rPr>
              <w:t>:</w:t>
            </w:r>
            <w:r w:rsidR="002F735A" w:rsidRPr="005B4D47">
              <w:rPr>
                <w:color w:val="C8102E"/>
              </w:rPr>
              <w:t xml:space="preserve"> </w:t>
            </w:r>
            <w:r>
              <w:t xml:space="preserve">three different levels of </w:t>
            </w:r>
            <w:r w:rsidR="002F735A">
              <w:t>write-on worksheet with support through scaffolding</w:t>
            </w:r>
            <w:r w:rsidR="00727CCB">
              <w:t>. The amount of support is indicated by the number of starts in the header.</w:t>
            </w:r>
          </w:p>
        </w:tc>
        <w:tc>
          <w:tcPr>
            <w:tcW w:w="3827" w:type="dxa"/>
          </w:tcPr>
          <w:p w14:paraId="4D5FAF47" w14:textId="77777777" w:rsidR="002F735A" w:rsidRDefault="002F735A" w:rsidP="00E42E48">
            <w:pPr>
              <w:pStyle w:val="RSCBasictext"/>
              <w:ind w:left="0" w:firstLine="0"/>
              <w:rPr>
                <w:lang w:eastAsia="en-GB"/>
              </w:rPr>
            </w:pPr>
            <w:r w:rsidRPr="005B4D47">
              <w:rPr>
                <w:b/>
                <w:bCs/>
                <w:color w:val="C8102E"/>
                <w:lang w:eastAsia="en-GB"/>
              </w:rPr>
              <w:t>P</w:t>
            </w:r>
            <w:r w:rsidRPr="005B4D47">
              <w:rPr>
                <w:b/>
                <w:bCs/>
                <w:color w:val="C8102E"/>
              </w:rPr>
              <w:t>resentation:</w:t>
            </w:r>
            <w:r w:rsidRPr="005B4D47">
              <w:rPr>
                <w:color w:val="C8102E"/>
              </w:rPr>
              <w:t xml:space="preserve"> </w:t>
            </w:r>
            <w:r>
              <w:t>lesson slides to guide learners through the questions and self-assess the answers</w:t>
            </w:r>
          </w:p>
        </w:tc>
      </w:tr>
    </w:tbl>
    <w:p w14:paraId="5D09E57D" w14:textId="4C4DEA7B" w:rsidR="00A95FFC" w:rsidRDefault="00A95FFC" w:rsidP="00A95FFC">
      <w:pPr>
        <w:pStyle w:val="RSCH2"/>
        <w:rPr>
          <w:lang w:eastAsia="en-GB"/>
        </w:rPr>
      </w:pPr>
      <w:r>
        <w:rPr>
          <w:lang w:eastAsia="en-GB"/>
        </w:rPr>
        <w:t>Using this resource</w:t>
      </w:r>
    </w:p>
    <w:p w14:paraId="02B4616B" w14:textId="02852F93" w:rsidR="00A95FFC" w:rsidRDefault="00C57B0D" w:rsidP="00A95FFC">
      <w:pPr>
        <w:pStyle w:val="RSCBasictext"/>
        <w:rPr>
          <w:lang w:eastAsia="en-GB"/>
        </w:rPr>
      </w:pPr>
      <w:r>
        <w:rPr>
          <w:lang w:eastAsia="en-GB"/>
        </w:rPr>
        <w:t>You</w:t>
      </w:r>
      <w:r w:rsidR="00A95FFC">
        <w:rPr>
          <w:lang w:eastAsia="en-GB"/>
        </w:rPr>
        <w:t xml:space="preserve"> can use</w:t>
      </w:r>
      <w:r>
        <w:rPr>
          <w:lang w:eastAsia="en-GB"/>
        </w:rPr>
        <w:t xml:space="preserve"> these</w:t>
      </w:r>
      <w:r w:rsidR="00A95FFC">
        <w:rPr>
          <w:lang w:eastAsia="en-GB"/>
        </w:rPr>
        <w:t xml:space="preserve"> </w:t>
      </w:r>
      <w:r>
        <w:rPr>
          <w:lang w:eastAsia="en-GB"/>
        </w:rPr>
        <w:t>during</w:t>
      </w:r>
      <w:r w:rsidR="00A95FFC">
        <w:rPr>
          <w:lang w:eastAsia="en-GB"/>
        </w:rPr>
        <w:t xml:space="preserve"> a lesson </w:t>
      </w:r>
      <w:r>
        <w:rPr>
          <w:lang w:eastAsia="en-GB"/>
        </w:rPr>
        <w:t xml:space="preserve">when </w:t>
      </w:r>
      <w:r w:rsidR="00A95FFC">
        <w:rPr>
          <w:lang w:eastAsia="en-GB"/>
        </w:rPr>
        <w:t>teaching</w:t>
      </w:r>
      <w:r>
        <w:rPr>
          <w:lang w:eastAsia="en-GB"/>
        </w:rPr>
        <w:t xml:space="preserve"> </w:t>
      </w:r>
      <w:r w:rsidR="00A95FFC">
        <w:rPr>
          <w:lang w:eastAsia="en-GB"/>
        </w:rPr>
        <w:t>titration calculations</w:t>
      </w:r>
      <w:r>
        <w:rPr>
          <w:lang w:eastAsia="en-GB"/>
        </w:rPr>
        <w:t>,</w:t>
      </w:r>
      <w:r w:rsidR="00A95FFC">
        <w:rPr>
          <w:lang w:eastAsia="en-GB"/>
        </w:rPr>
        <w:t xml:space="preserve"> or </w:t>
      </w:r>
      <w:r>
        <w:rPr>
          <w:lang w:eastAsia="en-GB"/>
        </w:rPr>
        <w:t>in</w:t>
      </w:r>
      <w:r w:rsidR="00A95FFC">
        <w:rPr>
          <w:lang w:eastAsia="en-GB"/>
        </w:rPr>
        <w:t xml:space="preserve"> a revision or intervention lesson. </w:t>
      </w:r>
      <w:r w:rsidR="00AA6BF0">
        <w:rPr>
          <w:lang w:eastAsia="en-GB"/>
        </w:rPr>
        <w:t>The resource can be used with or without the printed question sheets</w:t>
      </w:r>
      <w:r w:rsidR="000B6FD7">
        <w:rPr>
          <w:lang w:eastAsia="en-GB"/>
        </w:rPr>
        <w:t xml:space="preserve"> as the questions and answers are also found in the lesson slides.</w:t>
      </w:r>
    </w:p>
    <w:p w14:paraId="1EC82D0B" w14:textId="77777777" w:rsidR="003033DD" w:rsidRDefault="003033DD">
      <w:pPr>
        <w:spacing w:after="160" w:line="259" w:lineRule="auto"/>
        <w:jc w:val="left"/>
        <w:outlineLvl w:val="9"/>
        <w:rPr>
          <w:rFonts w:ascii="Century Gothic" w:hAnsi="Century Gothic"/>
          <w:b/>
          <w:bCs/>
          <w:color w:val="C8102E"/>
          <w:sz w:val="28"/>
          <w:szCs w:val="22"/>
          <w:lang w:eastAsia="en-GB"/>
        </w:rPr>
      </w:pPr>
      <w:r>
        <w:rPr>
          <w:lang w:eastAsia="en-GB"/>
        </w:rPr>
        <w:br w:type="page"/>
      </w:r>
    </w:p>
    <w:p w14:paraId="4905806C" w14:textId="0276B346" w:rsidR="00362CC1" w:rsidRDefault="003E3E15" w:rsidP="00AB639C">
      <w:pPr>
        <w:pStyle w:val="RSCH2"/>
        <w:rPr>
          <w:lang w:eastAsia="en-GB"/>
        </w:rPr>
      </w:pPr>
      <w:r>
        <w:rPr>
          <w:lang w:eastAsia="en-GB"/>
        </w:rPr>
        <w:lastRenderedPageBreak/>
        <w:t>Sca</w:t>
      </w:r>
      <w:r w:rsidRPr="00496655">
        <w:rPr>
          <w:lang w:eastAsia="en-GB"/>
        </w:rPr>
        <w:t>ffold</w:t>
      </w:r>
      <w:r>
        <w:rPr>
          <w:lang w:eastAsia="en-GB"/>
        </w:rPr>
        <w:t>ing</w:t>
      </w:r>
    </w:p>
    <w:p w14:paraId="26254E75" w14:textId="21DBC2BB" w:rsidR="00157C27" w:rsidRDefault="00157C27" w:rsidP="00056090">
      <w:pPr>
        <w:pStyle w:val="RSC2-columntabs"/>
        <w:rPr>
          <w:lang w:eastAsia="en-GB"/>
        </w:rPr>
      </w:pPr>
      <w:r>
        <w:rPr>
          <w:lang w:eastAsia="en-GB"/>
        </w:rPr>
        <w:t xml:space="preserve">This resource focuses on </w:t>
      </w:r>
      <w:r w:rsidR="00C57B0D">
        <w:rPr>
          <w:lang w:eastAsia="en-GB"/>
        </w:rPr>
        <w:t xml:space="preserve">using the table method for </w:t>
      </w:r>
      <w:r>
        <w:rPr>
          <w:lang w:eastAsia="en-GB"/>
        </w:rPr>
        <w:t xml:space="preserve">scaffolding </w:t>
      </w:r>
      <w:r w:rsidR="00E85BEE">
        <w:rPr>
          <w:lang w:eastAsia="en-GB"/>
        </w:rPr>
        <w:t xml:space="preserve">calculations involving reacting solutions. This </w:t>
      </w:r>
      <w:r w:rsidR="00B11CD9">
        <w:rPr>
          <w:lang w:eastAsia="en-GB"/>
        </w:rPr>
        <w:t xml:space="preserve">method is useful for </w:t>
      </w:r>
      <w:r w:rsidR="00796F9E">
        <w:rPr>
          <w:lang w:eastAsia="en-GB"/>
        </w:rPr>
        <w:t>learner</w:t>
      </w:r>
      <w:r w:rsidR="00B11CD9">
        <w:rPr>
          <w:lang w:eastAsia="en-GB"/>
        </w:rPr>
        <w:t>s who find</w:t>
      </w:r>
      <w:r w:rsidR="00C57B0D">
        <w:rPr>
          <w:lang w:eastAsia="en-GB"/>
        </w:rPr>
        <w:t xml:space="preserve"> </w:t>
      </w:r>
      <w:r w:rsidR="0078095A">
        <w:rPr>
          <w:lang w:eastAsia="en-GB"/>
        </w:rPr>
        <w:t>calculations in qua</w:t>
      </w:r>
      <w:r w:rsidR="001955EE">
        <w:rPr>
          <w:lang w:eastAsia="en-GB"/>
        </w:rPr>
        <w:t>nt</w:t>
      </w:r>
      <w:r w:rsidR="0078095A">
        <w:rPr>
          <w:lang w:eastAsia="en-GB"/>
        </w:rPr>
        <w:t>itative chemistry</w:t>
      </w:r>
      <w:r w:rsidR="00C57B0D">
        <w:rPr>
          <w:lang w:eastAsia="en-GB"/>
        </w:rPr>
        <w:t xml:space="preserve"> difficult to carry out</w:t>
      </w:r>
      <w:r w:rsidR="0078095A">
        <w:rPr>
          <w:lang w:eastAsia="en-GB"/>
        </w:rPr>
        <w:t xml:space="preserve">. </w:t>
      </w:r>
      <w:r w:rsidR="00C57B0D">
        <w:rPr>
          <w:lang w:eastAsia="en-GB"/>
        </w:rPr>
        <w:t xml:space="preserve">When </w:t>
      </w:r>
      <w:r w:rsidR="00796F9E">
        <w:rPr>
          <w:lang w:eastAsia="en-GB"/>
        </w:rPr>
        <w:t>learner</w:t>
      </w:r>
      <w:r w:rsidR="00C57B0D">
        <w:rPr>
          <w:lang w:eastAsia="en-GB"/>
        </w:rPr>
        <w:t>s have become more confident, you can remove</w:t>
      </w:r>
      <w:r w:rsidR="00197E0F">
        <w:rPr>
          <w:lang w:eastAsia="en-GB"/>
        </w:rPr>
        <w:t xml:space="preserve"> the scaffolding</w:t>
      </w:r>
      <w:r w:rsidR="00C57B0D">
        <w:rPr>
          <w:lang w:eastAsia="en-GB"/>
        </w:rPr>
        <w:t>. You</w:t>
      </w:r>
      <w:r w:rsidR="00197E0F">
        <w:rPr>
          <w:lang w:eastAsia="en-GB"/>
        </w:rPr>
        <w:t xml:space="preserve"> should aim </w:t>
      </w:r>
      <w:r w:rsidR="00C57B0D">
        <w:rPr>
          <w:lang w:eastAsia="en-GB"/>
        </w:rPr>
        <w:t xml:space="preserve">to do this </w:t>
      </w:r>
      <w:r w:rsidR="00197E0F">
        <w:rPr>
          <w:lang w:eastAsia="en-GB"/>
        </w:rPr>
        <w:t xml:space="preserve">for </w:t>
      </w:r>
      <w:r w:rsidR="00796F9E">
        <w:rPr>
          <w:lang w:eastAsia="en-GB"/>
        </w:rPr>
        <w:t>learner</w:t>
      </w:r>
      <w:r w:rsidR="00197E0F">
        <w:rPr>
          <w:lang w:eastAsia="en-GB"/>
        </w:rPr>
        <w:t xml:space="preserve">s who </w:t>
      </w:r>
      <w:r w:rsidR="00C57B0D">
        <w:rPr>
          <w:lang w:eastAsia="en-GB"/>
        </w:rPr>
        <w:t>are</w:t>
      </w:r>
      <w:r w:rsidR="00197E0F">
        <w:rPr>
          <w:lang w:eastAsia="en-GB"/>
        </w:rPr>
        <w:t xml:space="preserve"> likely to </w:t>
      </w:r>
      <w:r w:rsidR="00C57B0D">
        <w:rPr>
          <w:lang w:eastAsia="en-GB"/>
        </w:rPr>
        <w:t>study</w:t>
      </w:r>
      <w:r w:rsidR="00197E0F">
        <w:rPr>
          <w:lang w:eastAsia="en-GB"/>
        </w:rPr>
        <w:t xml:space="preserve"> chemistry beyond 14</w:t>
      </w:r>
      <w:r w:rsidR="00C57B0D">
        <w:rPr>
          <w:lang w:eastAsia="en-GB"/>
        </w:rPr>
        <w:t>–</w:t>
      </w:r>
      <w:r w:rsidR="00197E0F">
        <w:rPr>
          <w:lang w:eastAsia="en-GB"/>
        </w:rPr>
        <w:t xml:space="preserve">16. </w:t>
      </w:r>
    </w:p>
    <w:p w14:paraId="2961198A" w14:textId="1BFF2F4B" w:rsidR="00E163BA" w:rsidRDefault="00AA2FCE" w:rsidP="00056090">
      <w:pPr>
        <w:pStyle w:val="RSC2-columntabs"/>
        <w:rPr>
          <w:lang w:eastAsia="en-GB"/>
        </w:rPr>
      </w:pPr>
      <w:r>
        <w:rPr>
          <w:lang w:eastAsia="en-GB"/>
        </w:rPr>
        <w:t xml:space="preserve">There are </w:t>
      </w:r>
      <w:r w:rsidR="00C57B0D">
        <w:rPr>
          <w:lang w:eastAsia="en-GB"/>
        </w:rPr>
        <w:t>three</w:t>
      </w:r>
      <w:r>
        <w:rPr>
          <w:lang w:eastAsia="en-GB"/>
        </w:rPr>
        <w:t xml:space="preserve"> versions of this resource. </w:t>
      </w:r>
    </w:p>
    <w:p w14:paraId="547689EA" w14:textId="622EF8FF" w:rsidR="0074049D" w:rsidRDefault="00E163BA" w:rsidP="00BB363F">
      <w:pPr>
        <w:pStyle w:val="RSCBulletedlist"/>
        <w:rPr>
          <w:lang w:eastAsia="en-GB"/>
        </w:rPr>
      </w:pPr>
      <w:r>
        <w:rPr>
          <w:lang w:eastAsia="en-GB"/>
        </w:rPr>
        <w:t>Sheet 1</w:t>
      </w:r>
      <w:r w:rsidR="00D47768">
        <w:rPr>
          <w:lang w:eastAsia="en-GB"/>
        </w:rPr>
        <w:t xml:space="preserve"> (</w:t>
      </w:r>
      <w:r w:rsidR="00496655" w:rsidRPr="00496655">
        <w:rPr>
          <w:color w:val="C8102E"/>
          <w:lang w:eastAsia="en-GB"/>
        </w:rPr>
        <w:sym w:font="Wingdings" w:char="F0B5"/>
      </w:r>
      <w:r w:rsidR="00496655">
        <w:rPr>
          <w:lang w:eastAsia="en-GB"/>
        </w:rPr>
        <w:t>)</w:t>
      </w:r>
      <w:r>
        <w:rPr>
          <w:lang w:eastAsia="en-GB"/>
        </w:rPr>
        <w:t xml:space="preserve"> </w:t>
      </w:r>
      <w:r w:rsidR="00AA2FCE">
        <w:rPr>
          <w:lang w:eastAsia="en-GB"/>
        </w:rPr>
        <w:t xml:space="preserve">is fully scaffolded </w:t>
      </w:r>
      <w:r w:rsidR="00D11188">
        <w:rPr>
          <w:lang w:eastAsia="en-GB"/>
        </w:rPr>
        <w:t xml:space="preserve">with the key information </w:t>
      </w:r>
      <w:r w:rsidR="0065609A">
        <w:rPr>
          <w:lang w:eastAsia="en-GB"/>
        </w:rPr>
        <w:t xml:space="preserve">in </w:t>
      </w:r>
      <w:r w:rsidR="00D11188">
        <w:rPr>
          <w:lang w:eastAsia="en-GB"/>
        </w:rPr>
        <w:t>each question already trans</w:t>
      </w:r>
      <w:r w:rsidR="0065609A">
        <w:rPr>
          <w:lang w:eastAsia="en-GB"/>
        </w:rPr>
        <w:t>ferred to the table</w:t>
      </w:r>
      <w:r w:rsidR="00C57B0D">
        <w:rPr>
          <w:lang w:eastAsia="en-GB"/>
        </w:rPr>
        <w:t>s</w:t>
      </w:r>
      <w:r w:rsidR="0065609A">
        <w:rPr>
          <w:lang w:eastAsia="en-GB"/>
        </w:rPr>
        <w:t xml:space="preserve">. </w:t>
      </w:r>
    </w:p>
    <w:p w14:paraId="31FFAC34" w14:textId="1A3685E0" w:rsidR="0074049D" w:rsidRDefault="0074049D" w:rsidP="00BB363F">
      <w:pPr>
        <w:pStyle w:val="RSCBulletedlist"/>
        <w:rPr>
          <w:lang w:eastAsia="en-GB"/>
        </w:rPr>
      </w:pPr>
      <w:r>
        <w:rPr>
          <w:lang w:eastAsia="en-GB"/>
        </w:rPr>
        <w:t>Sheet 2</w:t>
      </w:r>
      <w:r w:rsidR="0065609A">
        <w:rPr>
          <w:lang w:eastAsia="en-GB"/>
        </w:rPr>
        <w:t xml:space="preserve"> </w:t>
      </w:r>
      <w:r w:rsidR="00655A7D">
        <w:rPr>
          <w:lang w:eastAsia="en-GB"/>
        </w:rPr>
        <w:t>(</w:t>
      </w:r>
      <w:r w:rsidR="00655A7D" w:rsidRPr="00496655">
        <w:rPr>
          <w:color w:val="C8102E"/>
          <w:lang w:eastAsia="en-GB"/>
        </w:rPr>
        <w:sym w:font="Wingdings" w:char="F0B5"/>
      </w:r>
      <w:r w:rsidR="00655A7D" w:rsidRPr="00496655">
        <w:rPr>
          <w:color w:val="C8102E"/>
          <w:lang w:eastAsia="en-GB"/>
        </w:rPr>
        <w:sym w:font="Wingdings" w:char="F0B5"/>
      </w:r>
      <w:r w:rsidR="00655A7D">
        <w:rPr>
          <w:lang w:eastAsia="en-GB"/>
        </w:rPr>
        <w:t>)</w:t>
      </w:r>
      <w:r w:rsidR="00C44939">
        <w:rPr>
          <w:lang w:eastAsia="en-GB"/>
        </w:rPr>
        <w:t>has faded scaffolding</w:t>
      </w:r>
      <w:r w:rsidR="00F71EF5">
        <w:rPr>
          <w:lang w:eastAsia="en-GB"/>
        </w:rPr>
        <w:t xml:space="preserve"> </w:t>
      </w:r>
      <w:r w:rsidR="00C57B0D">
        <w:rPr>
          <w:lang w:eastAsia="en-GB"/>
        </w:rPr>
        <w:t xml:space="preserve">and </w:t>
      </w:r>
      <w:r w:rsidR="00F71EF5">
        <w:rPr>
          <w:lang w:eastAsia="en-GB"/>
        </w:rPr>
        <w:t>lead</w:t>
      </w:r>
      <w:r w:rsidR="00C57B0D">
        <w:rPr>
          <w:lang w:eastAsia="en-GB"/>
        </w:rPr>
        <w:t>s</w:t>
      </w:r>
      <w:r w:rsidR="00F71EF5">
        <w:rPr>
          <w:lang w:eastAsia="en-GB"/>
        </w:rPr>
        <w:t xml:space="preserve"> to </w:t>
      </w:r>
      <w:r w:rsidR="00796F9E">
        <w:rPr>
          <w:lang w:eastAsia="en-GB"/>
        </w:rPr>
        <w:t>learner</w:t>
      </w:r>
      <w:r w:rsidR="00F71EF5">
        <w:rPr>
          <w:lang w:eastAsia="en-GB"/>
        </w:rPr>
        <w:t xml:space="preserve">s </w:t>
      </w:r>
      <w:r w:rsidR="0063619D">
        <w:rPr>
          <w:lang w:eastAsia="en-GB"/>
        </w:rPr>
        <w:t>applying</w:t>
      </w:r>
      <w:r w:rsidR="00F71EF5">
        <w:rPr>
          <w:lang w:eastAsia="en-GB"/>
        </w:rPr>
        <w:t xml:space="preserve"> the method </w:t>
      </w:r>
      <w:r w:rsidR="0063619D">
        <w:rPr>
          <w:lang w:eastAsia="en-GB"/>
        </w:rPr>
        <w:t xml:space="preserve">independently </w:t>
      </w:r>
      <w:r w:rsidR="00F71EF5">
        <w:rPr>
          <w:lang w:eastAsia="en-GB"/>
        </w:rPr>
        <w:t xml:space="preserve">by question 5. </w:t>
      </w:r>
    </w:p>
    <w:p w14:paraId="167779F5" w14:textId="690AFE41" w:rsidR="00056090" w:rsidRDefault="0074049D" w:rsidP="00BB363F">
      <w:pPr>
        <w:pStyle w:val="RSCBulletedlist"/>
        <w:rPr>
          <w:lang w:eastAsia="en-GB"/>
        </w:rPr>
      </w:pPr>
      <w:r>
        <w:rPr>
          <w:lang w:eastAsia="en-GB"/>
        </w:rPr>
        <w:t xml:space="preserve">Sheet 3 </w:t>
      </w:r>
      <w:r w:rsidR="00655A7D">
        <w:rPr>
          <w:lang w:eastAsia="en-GB"/>
        </w:rPr>
        <w:t>(</w:t>
      </w:r>
      <w:r w:rsidR="00655A7D" w:rsidRPr="00496655">
        <w:rPr>
          <w:color w:val="C8102E"/>
          <w:lang w:eastAsia="en-GB"/>
        </w:rPr>
        <w:sym w:font="Wingdings" w:char="F0B5"/>
      </w:r>
      <w:r w:rsidR="00655A7D" w:rsidRPr="00496655">
        <w:rPr>
          <w:color w:val="C8102E"/>
          <w:lang w:eastAsia="en-GB"/>
        </w:rPr>
        <w:sym w:font="Wingdings" w:char="F0B5"/>
      </w:r>
      <w:r w:rsidR="00655A7D" w:rsidRPr="00496655">
        <w:rPr>
          <w:color w:val="C8102E"/>
          <w:lang w:eastAsia="en-GB"/>
        </w:rPr>
        <w:sym w:font="Wingdings" w:char="F0B5"/>
      </w:r>
      <w:r w:rsidR="00655A7D">
        <w:rPr>
          <w:lang w:eastAsia="en-GB"/>
        </w:rPr>
        <w:t>)</w:t>
      </w:r>
      <w:r w:rsidR="00EB5114">
        <w:rPr>
          <w:lang w:eastAsia="en-GB"/>
        </w:rPr>
        <w:t>has just the tables</w:t>
      </w:r>
      <w:r>
        <w:rPr>
          <w:lang w:eastAsia="en-GB"/>
        </w:rPr>
        <w:t xml:space="preserve"> and is useful for </w:t>
      </w:r>
      <w:r w:rsidR="0063619D">
        <w:rPr>
          <w:lang w:eastAsia="en-GB"/>
        </w:rPr>
        <w:t xml:space="preserve">enabling </w:t>
      </w:r>
      <w:r w:rsidR="00796F9E">
        <w:rPr>
          <w:lang w:eastAsia="en-GB"/>
        </w:rPr>
        <w:t>learner</w:t>
      </w:r>
      <w:r w:rsidR="00BB363F">
        <w:rPr>
          <w:lang w:eastAsia="en-GB"/>
        </w:rPr>
        <w:t xml:space="preserve">s to develop fluency with the table method. </w:t>
      </w:r>
    </w:p>
    <w:p w14:paraId="5B21AED7" w14:textId="67AD883F" w:rsidR="001C31D3" w:rsidRDefault="0063619D" w:rsidP="00056090">
      <w:pPr>
        <w:pStyle w:val="RSC2-columntabs"/>
        <w:rPr>
          <w:lang w:eastAsia="en-GB"/>
        </w:rPr>
      </w:pPr>
      <w:r>
        <w:rPr>
          <w:lang w:eastAsia="en-GB"/>
        </w:rPr>
        <w:t>Although s</w:t>
      </w:r>
      <w:r w:rsidR="00BB363F">
        <w:rPr>
          <w:lang w:eastAsia="en-GB"/>
        </w:rPr>
        <w:t>heets 1 and 2</w:t>
      </w:r>
      <w:r w:rsidR="001C31D3">
        <w:rPr>
          <w:lang w:eastAsia="en-GB"/>
        </w:rPr>
        <w:t xml:space="preserve"> </w:t>
      </w:r>
      <w:r>
        <w:rPr>
          <w:lang w:eastAsia="en-GB"/>
        </w:rPr>
        <w:t xml:space="preserve">contain </w:t>
      </w:r>
      <w:r w:rsidR="001C31D3">
        <w:rPr>
          <w:lang w:eastAsia="en-GB"/>
        </w:rPr>
        <w:t>a reminder of the key formula</w:t>
      </w:r>
      <w:r>
        <w:rPr>
          <w:lang w:eastAsia="en-GB"/>
        </w:rPr>
        <w:t>s, you</w:t>
      </w:r>
      <w:r w:rsidR="00EF4030">
        <w:rPr>
          <w:lang w:eastAsia="en-GB"/>
        </w:rPr>
        <w:t xml:space="preserve"> may </w:t>
      </w:r>
      <w:r>
        <w:rPr>
          <w:lang w:eastAsia="en-GB"/>
        </w:rPr>
        <w:t>find it</w:t>
      </w:r>
      <w:r w:rsidR="00EF4030">
        <w:rPr>
          <w:lang w:eastAsia="en-GB"/>
        </w:rPr>
        <w:t xml:space="preserve"> useful to display these on the board for </w:t>
      </w:r>
      <w:r w:rsidR="00796F9E">
        <w:rPr>
          <w:lang w:eastAsia="en-GB"/>
        </w:rPr>
        <w:t>learner</w:t>
      </w:r>
      <w:r w:rsidR="00EF4030">
        <w:rPr>
          <w:lang w:eastAsia="en-GB"/>
        </w:rPr>
        <w:t>s to refer to</w:t>
      </w:r>
      <w:r w:rsidR="00444D72">
        <w:rPr>
          <w:lang w:eastAsia="en-GB"/>
        </w:rPr>
        <w:t xml:space="preserve"> while they work. </w:t>
      </w:r>
    </w:p>
    <w:p w14:paraId="7279C97D" w14:textId="0DB07AFE" w:rsidR="005D4085" w:rsidRDefault="000B6FD7" w:rsidP="005D4085">
      <w:pPr>
        <w:pStyle w:val="RSCH2"/>
        <w:rPr>
          <w:lang w:eastAsia="en-GB"/>
        </w:rPr>
      </w:pPr>
      <w:r>
        <w:rPr>
          <w:lang w:eastAsia="en-GB"/>
        </w:rPr>
        <w:t>Answers</w:t>
      </w:r>
    </w:p>
    <w:p w14:paraId="4533B141" w14:textId="5309A568" w:rsidR="005D4085" w:rsidRDefault="008F5A00">
      <w:pPr>
        <w:pStyle w:val="RSCnumberedlist"/>
        <w:numPr>
          <w:ilvl w:val="0"/>
          <w:numId w:val="0"/>
        </w:numPr>
        <w:rPr>
          <w:lang w:eastAsia="en-GB"/>
        </w:rPr>
      </w:pPr>
      <w:r>
        <w:rPr>
          <w:lang w:eastAsia="en-GB"/>
        </w:rPr>
        <w:t xml:space="preserve">The following answers show </w:t>
      </w:r>
      <w:r w:rsidR="004B5B75">
        <w:rPr>
          <w:lang w:eastAsia="en-GB"/>
        </w:rPr>
        <w:t xml:space="preserve">the full working out within the table. </w:t>
      </w:r>
      <w:r w:rsidR="00D36271">
        <w:rPr>
          <w:lang w:eastAsia="en-GB"/>
        </w:rPr>
        <w:t>Each calculated number can be allocated one mark, leading to three marks per question.</w:t>
      </w:r>
    </w:p>
    <w:p w14:paraId="4366B1FF" w14:textId="77777777" w:rsidR="004B5B75" w:rsidRDefault="004B5B75" w:rsidP="008F5A00">
      <w:pPr>
        <w:pStyle w:val="RSCnumberedlist"/>
        <w:numPr>
          <w:ilvl w:val="0"/>
          <w:numId w:val="0"/>
        </w:numPr>
        <w:ind w:left="360" w:hanging="360"/>
        <w:rPr>
          <w:lang w:eastAsia="en-GB"/>
        </w:rPr>
      </w:pPr>
    </w:p>
    <w:p w14:paraId="7B8D1BA2" w14:textId="77777777" w:rsidR="003231C7" w:rsidRDefault="003231C7" w:rsidP="003231C7">
      <w:pPr>
        <w:pStyle w:val="RSCnumberedlist"/>
        <w:numPr>
          <w:ilvl w:val="0"/>
          <w:numId w:val="20"/>
        </w:numPr>
        <w:rPr>
          <w:lang w:eastAsia="en-GB"/>
        </w:rPr>
      </w:pPr>
      <w:r>
        <w:rPr>
          <w:lang w:eastAsia="en-GB"/>
        </w:rPr>
        <w:t>0.44 mol/dm</w:t>
      </w:r>
      <w:r w:rsidRPr="003231C7">
        <w:rPr>
          <w:vertAlign w:val="superscript"/>
          <w:lang w:eastAsia="en-GB"/>
        </w:rPr>
        <w:t>3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1468"/>
        <w:gridCol w:w="1468"/>
      </w:tblGrid>
      <w:tr w:rsidR="00133D9D" w:rsidRPr="00E73726" w14:paraId="40F83795" w14:textId="77777777" w:rsidTr="000B6FD7">
        <w:trPr>
          <w:trHeight w:val="482"/>
          <w:jc w:val="center"/>
        </w:trPr>
        <w:tc>
          <w:tcPr>
            <w:tcW w:w="2830" w:type="dxa"/>
            <w:shd w:val="clear" w:color="auto" w:fill="F6E0C0"/>
          </w:tcPr>
          <w:p w14:paraId="23D25E1F" w14:textId="77777777" w:rsidR="00133D9D" w:rsidRPr="00E73726" w:rsidRDefault="00133D9D" w:rsidP="000B6FD7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</w:p>
        </w:tc>
        <w:tc>
          <w:tcPr>
            <w:tcW w:w="1468" w:type="dxa"/>
            <w:shd w:val="clear" w:color="auto" w:fill="F6E0C0"/>
            <w:vAlign w:val="center"/>
          </w:tcPr>
          <w:p w14:paraId="58719EBB" w14:textId="5EF65F6B" w:rsidR="00133D9D" w:rsidRPr="00E73726" w:rsidRDefault="009F526D" w:rsidP="000B6FD7">
            <w:pPr>
              <w:spacing w:before="60" w:after="60" w:line="259" w:lineRule="auto"/>
              <w:ind w:left="0" w:right="33" w:firstLine="0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m:oMath>
              <m:r>
                <m:rPr>
                  <m:sty m:val="b"/>
                </m:rPr>
                <w:rPr>
                  <w:rFonts w:ascii="Cambria Math" w:hAnsi="Cambria Math"/>
                  <w:color w:val="C00000"/>
                </w:rPr>
                <m:t>C</m:t>
              </m:r>
              <m:sSub>
                <m:sSubPr>
                  <m:ctrlPr>
                    <w:rPr>
                      <w:rFonts w:ascii="Cambria Math" w:hAnsi="Cambria Math"/>
                      <w:b/>
                      <w:bCs/>
                      <w:iCs/>
                      <w:color w:val="C00000"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C00000"/>
                    </w:rPr>
                    <m:t>H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color w:val="C00000"/>
                    </w:rPr>
                    <m:t>3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/>
                  <w:color w:val="C00000"/>
                </w:rPr>
                <m:t>COOH</m:t>
              </m:r>
            </m:oMath>
            <w:r>
              <w:rPr>
                <w:rFonts w:ascii="Century Gothic" w:hAnsi="Century Gothic"/>
                <w:b/>
                <w:bCs/>
                <w:color w:val="C8102E"/>
              </w:rPr>
              <w:t xml:space="preserve"> </w:t>
            </w:r>
          </w:p>
        </w:tc>
        <w:tc>
          <w:tcPr>
            <w:tcW w:w="1468" w:type="dxa"/>
            <w:shd w:val="clear" w:color="auto" w:fill="F6E0C0"/>
            <w:vAlign w:val="center"/>
          </w:tcPr>
          <w:p w14:paraId="19E3531D" w14:textId="23ECF5C5" w:rsidR="00133D9D" w:rsidRPr="00E73726" w:rsidRDefault="009F526D" w:rsidP="000B6FD7">
            <w:pPr>
              <w:spacing w:before="60" w:after="60" w:line="259" w:lineRule="auto"/>
              <w:ind w:left="0" w:right="-1" w:firstLine="0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m:oMath>
              <m:r>
                <m:rPr>
                  <m:sty m:val="b"/>
                </m:rPr>
                <w:rPr>
                  <w:rFonts w:ascii="Cambria Math" w:hAnsi="Cambria Math"/>
                  <w:color w:val="C00000"/>
                </w:rPr>
                <m:t>NaOH</m:t>
              </m:r>
            </m:oMath>
            <w:r w:rsidDel="009F526D">
              <w:rPr>
                <w:rFonts w:ascii="Century Gothic" w:hAnsi="Century Gothic"/>
                <w:b/>
                <w:bCs/>
                <w:color w:val="C8102E"/>
              </w:rPr>
              <w:t xml:space="preserve"> </w:t>
            </w:r>
          </w:p>
        </w:tc>
      </w:tr>
      <w:tr w:rsidR="00133D9D" w:rsidRPr="00985C41" w14:paraId="78043404" w14:textId="77777777" w:rsidTr="000B6FD7">
        <w:trPr>
          <w:trHeight w:val="482"/>
          <w:jc w:val="center"/>
        </w:trPr>
        <w:tc>
          <w:tcPr>
            <w:tcW w:w="2830" w:type="dxa"/>
            <w:vAlign w:val="center"/>
          </w:tcPr>
          <w:p w14:paraId="7B620C8E" w14:textId="11FE6D91" w:rsidR="00133D9D" w:rsidRPr="00985C41" w:rsidRDefault="00133D9D" w:rsidP="000B6FD7">
            <w:pPr>
              <w:spacing w:before="60" w:after="60" w:line="259" w:lineRule="auto"/>
              <w:ind w:left="0" w:right="34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Concentration</w:t>
            </w:r>
            <w:r w:rsidR="000B6FD7"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t>(mol/dm</w:t>
            </w:r>
            <w:r w:rsidRPr="00183013"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1468" w:type="dxa"/>
            <w:vAlign w:val="center"/>
          </w:tcPr>
          <w:p w14:paraId="7B88AF06" w14:textId="3EF1F7DF" w:rsidR="00133D9D" w:rsidRPr="007B7753" w:rsidRDefault="00883AAD" w:rsidP="000B6FD7">
            <w:pPr>
              <w:tabs>
                <w:tab w:val="left" w:pos="1593"/>
              </w:tabs>
              <w:spacing w:before="60" w:after="60" w:line="259" w:lineRule="auto"/>
              <w:ind w:left="0" w:right="33" w:firstLine="0"/>
              <w:jc w:val="center"/>
              <w:rPr>
                <w:rFonts w:ascii="Century Gothic" w:hAnsi="Century Gothic"/>
                <w:b/>
                <w:bCs/>
              </w:rPr>
            </w:pPr>
            <w:r w:rsidRPr="007B7753">
              <w:rPr>
                <w:rFonts w:ascii="Century Gothic" w:hAnsi="Century Gothic"/>
                <w:b/>
                <w:bCs/>
              </w:rPr>
              <w:t>0.44</w:t>
            </w:r>
          </w:p>
        </w:tc>
        <w:tc>
          <w:tcPr>
            <w:tcW w:w="1468" w:type="dxa"/>
            <w:vAlign w:val="center"/>
          </w:tcPr>
          <w:p w14:paraId="45AF7ABB" w14:textId="77777777" w:rsidR="00133D9D" w:rsidRPr="00985C41" w:rsidRDefault="00133D9D" w:rsidP="000928DB">
            <w:pPr>
              <w:tabs>
                <w:tab w:val="left" w:pos="6128"/>
              </w:tabs>
              <w:spacing w:before="60" w:after="60" w:line="259" w:lineRule="auto"/>
              <w:ind w:left="0" w:right="-1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0.22</w:t>
            </w:r>
          </w:p>
        </w:tc>
      </w:tr>
      <w:tr w:rsidR="00133D9D" w:rsidRPr="00985C41" w14:paraId="3E60D86B" w14:textId="77777777" w:rsidTr="000B6FD7">
        <w:trPr>
          <w:trHeight w:val="482"/>
          <w:jc w:val="center"/>
        </w:trPr>
        <w:tc>
          <w:tcPr>
            <w:tcW w:w="2830" w:type="dxa"/>
            <w:vAlign w:val="center"/>
          </w:tcPr>
          <w:p w14:paraId="544C86B9" w14:textId="77777777" w:rsidR="00133D9D" w:rsidRPr="00985C41" w:rsidRDefault="00133D9D" w:rsidP="000B6FD7">
            <w:pPr>
              <w:spacing w:before="60" w:after="60" w:line="259" w:lineRule="auto"/>
              <w:ind w:left="0" w:right="34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Volume (cm</w:t>
            </w:r>
            <w:r w:rsidRPr="00183013"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1468" w:type="dxa"/>
            <w:vAlign w:val="center"/>
          </w:tcPr>
          <w:p w14:paraId="16D9380F" w14:textId="77777777" w:rsidR="00133D9D" w:rsidRPr="00985C41" w:rsidRDefault="00133D9D" w:rsidP="000B6FD7">
            <w:pPr>
              <w:tabs>
                <w:tab w:val="left" w:pos="1593"/>
              </w:tabs>
              <w:spacing w:before="60" w:after="60" w:line="259" w:lineRule="auto"/>
              <w:ind w:left="0" w:right="33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12.5</w:t>
            </w:r>
          </w:p>
        </w:tc>
        <w:tc>
          <w:tcPr>
            <w:tcW w:w="1468" w:type="dxa"/>
            <w:vAlign w:val="center"/>
          </w:tcPr>
          <w:p w14:paraId="26484A8D" w14:textId="77777777" w:rsidR="00133D9D" w:rsidRPr="00985C41" w:rsidRDefault="00133D9D" w:rsidP="000928DB">
            <w:pPr>
              <w:tabs>
                <w:tab w:val="left" w:pos="6128"/>
              </w:tabs>
              <w:spacing w:before="60" w:after="60" w:line="259" w:lineRule="auto"/>
              <w:ind w:left="0" w:right="-1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25</w:t>
            </w:r>
          </w:p>
        </w:tc>
      </w:tr>
      <w:tr w:rsidR="00133D9D" w:rsidRPr="00985C41" w14:paraId="15660FE3" w14:textId="77777777" w:rsidTr="000B6FD7">
        <w:trPr>
          <w:trHeight w:val="482"/>
          <w:jc w:val="center"/>
        </w:trPr>
        <w:tc>
          <w:tcPr>
            <w:tcW w:w="2830" w:type="dxa"/>
            <w:vAlign w:val="center"/>
          </w:tcPr>
          <w:p w14:paraId="245B4881" w14:textId="6538F777" w:rsidR="00133D9D" w:rsidRPr="00985C41" w:rsidRDefault="00057520" w:rsidP="000B6FD7">
            <w:pPr>
              <w:spacing w:before="60" w:after="60" w:line="259" w:lineRule="auto"/>
              <w:ind w:left="0" w:right="34" w:firstLine="0"/>
              <w:jc w:val="center"/>
              <w:rPr>
                <w:rFonts w:ascii="Century Gothic" w:hAnsi="Century Gothic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n</m:t>
              </m:r>
            </m:oMath>
            <w:r w:rsidR="00133D9D">
              <w:rPr>
                <w:rFonts w:ascii="Century Gothic" w:hAnsi="Century Gothic"/>
              </w:rPr>
              <w:t xml:space="preserve"> (moles)</w:t>
            </w:r>
          </w:p>
        </w:tc>
        <w:tc>
          <w:tcPr>
            <w:tcW w:w="1468" w:type="dxa"/>
            <w:vAlign w:val="center"/>
          </w:tcPr>
          <w:p w14:paraId="5CF94937" w14:textId="554A155F" w:rsidR="00133D9D" w:rsidRPr="00F92FC3" w:rsidRDefault="007F3F6E" w:rsidP="000B6FD7">
            <w:pPr>
              <w:tabs>
                <w:tab w:val="left" w:pos="1593"/>
              </w:tabs>
              <w:spacing w:before="60" w:after="60" w:line="259" w:lineRule="auto"/>
              <w:ind w:left="0" w:right="33" w:firstLine="0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 xml:space="preserve">5.5 </w:t>
            </w:r>
            <w:r w:rsidR="0063619D">
              <w:rPr>
                <w:rFonts w:ascii="Century Gothic" w:hAnsi="Century Gothic"/>
                <w:b/>
                <w:bCs/>
              </w:rPr>
              <w:t>×</w:t>
            </w:r>
            <w:r>
              <w:rPr>
                <w:rFonts w:ascii="Century Gothic" w:hAnsi="Century Gothic"/>
                <w:b/>
                <w:bCs/>
              </w:rPr>
              <w:t xml:space="preserve"> 10</w:t>
            </w:r>
            <w:r w:rsidR="00BB735C">
              <w:rPr>
                <w:rFonts w:ascii="Century Gothic" w:hAnsi="Century Gothic"/>
                <w:b/>
                <w:bCs/>
                <w:vertAlign w:val="superscript"/>
              </w:rPr>
              <w:t>−</w:t>
            </w:r>
            <w:r w:rsidRPr="007F3F6E">
              <w:rPr>
                <w:rFonts w:ascii="Century Gothic" w:hAnsi="Century Gothic"/>
                <w:b/>
                <w:bCs/>
                <w:vertAlign w:val="superscript"/>
              </w:rPr>
              <w:t>3</w:t>
            </w:r>
          </w:p>
        </w:tc>
        <w:tc>
          <w:tcPr>
            <w:tcW w:w="1468" w:type="dxa"/>
            <w:vAlign w:val="center"/>
          </w:tcPr>
          <w:p w14:paraId="627AA057" w14:textId="275F4E8E" w:rsidR="00133D9D" w:rsidRPr="00A0620F" w:rsidRDefault="007F3F6E" w:rsidP="000928DB">
            <w:pPr>
              <w:tabs>
                <w:tab w:val="left" w:pos="6128"/>
              </w:tabs>
              <w:spacing w:before="60" w:after="60" w:line="259" w:lineRule="auto"/>
              <w:ind w:left="0" w:right="-1" w:firstLine="0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 xml:space="preserve">5.5 </w:t>
            </w:r>
            <w:r w:rsidR="0063619D">
              <w:rPr>
                <w:rFonts w:ascii="Century Gothic" w:hAnsi="Century Gothic"/>
                <w:b/>
                <w:bCs/>
              </w:rPr>
              <w:t>×</w:t>
            </w:r>
            <w:r>
              <w:rPr>
                <w:rFonts w:ascii="Century Gothic" w:hAnsi="Century Gothic"/>
                <w:b/>
                <w:bCs/>
              </w:rPr>
              <w:t xml:space="preserve"> 10</w:t>
            </w:r>
            <w:r w:rsidR="00BB735C">
              <w:rPr>
                <w:rFonts w:ascii="Century Gothic" w:hAnsi="Century Gothic"/>
                <w:b/>
                <w:bCs/>
                <w:vertAlign w:val="superscript"/>
              </w:rPr>
              <w:t>−</w:t>
            </w:r>
            <w:r w:rsidRPr="007F3F6E">
              <w:rPr>
                <w:rFonts w:ascii="Century Gothic" w:hAnsi="Century Gothic"/>
                <w:b/>
                <w:bCs/>
                <w:vertAlign w:val="superscript"/>
              </w:rPr>
              <w:t>3</w:t>
            </w:r>
          </w:p>
        </w:tc>
      </w:tr>
      <w:tr w:rsidR="00133D9D" w:rsidRPr="00E50FBA" w14:paraId="478BA405" w14:textId="77777777" w:rsidTr="000B6FD7">
        <w:trPr>
          <w:trHeight w:val="482"/>
          <w:jc w:val="center"/>
        </w:trPr>
        <w:tc>
          <w:tcPr>
            <w:tcW w:w="2830" w:type="dxa"/>
            <w:vAlign w:val="center"/>
          </w:tcPr>
          <w:p w14:paraId="077C289F" w14:textId="2979D6A6" w:rsidR="00133D9D" w:rsidRPr="00E50FBA" w:rsidRDefault="00133D9D" w:rsidP="000B6FD7">
            <w:pPr>
              <w:spacing w:before="60" w:after="60" w:line="259" w:lineRule="auto"/>
              <w:ind w:left="0" w:right="34" w:firstLine="0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</w:rPr>
              <w:t>Ratio</w:t>
            </w:r>
          </w:p>
        </w:tc>
        <w:tc>
          <w:tcPr>
            <w:tcW w:w="1468" w:type="dxa"/>
            <w:vAlign w:val="center"/>
          </w:tcPr>
          <w:p w14:paraId="412F153B" w14:textId="77777777" w:rsidR="00133D9D" w:rsidRPr="00DA75F0" w:rsidRDefault="00133D9D" w:rsidP="000B6FD7">
            <w:pPr>
              <w:spacing w:before="60" w:after="60" w:line="259" w:lineRule="auto"/>
              <w:ind w:left="0" w:right="33" w:firstLine="0"/>
              <w:jc w:val="center"/>
              <w:rPr>
                <w:rFonts w:ascii="Century Gothic" w:hAnsi="Century Gothic"/>
              </w:rPr>
            </w:pPr>
            <w:r w:rsidRPr="00DA75F0">
              <w:rPr>
                <w:rFonts w:ascii="Century Gothic" w:hAnsi="Century Gothic"/>
              </w:rPr>
              <w:t>1</w:t>
            </w:r>
          </w:p>
        </w:tc>
        <w:tc>
          <w:tcPr>
            <w:tcW w:w="1468" w:type="dxa"/>
            <w:vAlign w:val="center"/>
          </w:tcPr>
          <w:p w14:paraId="464E5E7C" w14:textId="77777777" w:rsidR="00133D9D" w:rsidRPr="00DA75F0" w:rsidRDefault="00133D9D" w:rsidP="000928DB">
            <w:pPr>
              <w:spacing w:before="60" w:after="60" w:line="259" w:lineRule="auto"/>
              <w:ind w:left="0" w:right="-1" w:firstLine="0"/>
              <w:jc w:val="center"/>
              <w:rPr>
                <w:rFonts w:ascii="Century Gothic" w:hAnsi="Century Gothic"/>
              </w:rPr>
            </w:pPr>
            <w:r w:rsidRPr="00DA75F0">
              <w:rPr>
                <w:rFonts w:ascii="Century Gothic" w:hAnsi="Century Gothic"/>
              </w:rPr>
              <w:t>1</w:t>
            </w:r>
          </w:p>
        </w:tc>
      </w:tr>
    </w:tbl>
    <w:p w14:paraId="1A6F3D8F" w14:textId="77777777" w:rsidR="00133D9D" w:rsidRDefault="00133D9D" w:rsidP="000B6FD7">
      <w:pPr>
        <w:pStyle w:val="RSCnumberedlist"/>
        <w:numPr>
          <w:ilvl w:val="0"/>
          <w:numId w:val="0"/>
        </w:numPr>
        <w:rPr>
          <w:lang w:eastAsia="en-GB"/>
        </w:rPr>
      </w:pPr>
    </w:p>
    <w:tbl>
      <w:tblPr>
        <w:tblStyle w:val="TableGrid"/>
        <w:tblpPr w:leftFromText="180" w:rightFromText="180" w:vertAnchor="page" w:horzAnchor="margin" w:tblpXSpec="center" w:tblpY="12431"/>
        <w:tblW w:w="0" w:type="auto"/>
        <w:tblLook w:val="04A0" w:firstRow="1" w:lastRow="0" w:firstColumn="1" w:lastColumn="0" w:noHBand="0" w:noVBand="1"/>
      </w:tblPr>
      <w:tblGrid>
        <w:gridCol w:w="2827"/>
        <w:gridCol w:w="1502"/>
        <w:gridCol w:w="1502"/>
      </w:tblGrid>
      <w:tr w:rsidR="00D24084" w:rsidRPr="00E73726" w14:paraId="185C3B17" w14:textId="77777777" w:rsidTr="00D24084">
        <w:trPr>
          <w:trHeight w:val="482"/>
        </w:trPr>
        <w:tc>
          <w:tcPr>
            <w:tcW w:w="2827" w:type="dxa"/>
            <w:shd w:val="clear" w:color="auto" w:fill="F6E0C0"/>
          </w:tcPr>
          <w:p w14:paraId="439562D0" w14:textId="77777777" w:rsidR="00D24084" w:rsidRPr="00E73726" w:rsidRDefault="00D24084" w:rsidP="00D24084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</w:p>
        </w:tc>
        <w:tc>
          <w:tcPr>
            <w:tcW w:w="1502" w:type="dxa"/>
            <w:shd w:val="clear" w:color="auto" w:fill="F6E0C0"/>
            <w:vAlign w:val="center"/>
          </w:tcPr>
          <w:p w14:paraId="54FC9FDA" w14:textId="77777777" w:rsidR="00D24084" w:rsidRPr="00E73726" w:rsidRDefault="00D24084" w:rsidP="00D24084">
            <w:pPr>
              <w:spacing w:before="60" w:after="60" w:line="259" w:lineRule="auto"/>
              <w:ind w:left="0" w:right="33" w:firstLine="0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/>
                    <w:color w:val="C00000"/>
                  </w:rPr>
                  <m:t>HN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C00000"/>
                        <w:sz w:val="22"/>
                        <w:szCs w:val="22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O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C00000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502" w:type="dxa"/>
            <w:shd w:val="clear" w:color="auto" w:fill="F6E0C0"/>
            <w:vAlign w:val="center"/>
          </w:tcPr>
          <w:p w14:paraId="7A8D4350" w14:textId="77777777" w:rsidR="00D24084" w:rsidRPr="00E73726" w:rsidRDefault="00D24084" w:rsidP="00D24084">
            <w:pPr>
              <w:spacing w:before="60" w:after="60" w:line="259" w:lineRule="auto"/>
              <w:ind w:left="0" w:right="-1" w:firstLine="0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/>
                    <w:color w:val="C00000"/>
                  </w:rPr>
                  <m:t>KOH</m:t>
                </m:r>
              </m:oMath>
            </m:oMathPara>
          </w:p>
        </w:tc>
      </w:tr>
      <w:tr w:rsidR="00D24084" w:rsidRPr="00985C41" w14:paraId="044E1A70" w14:textId="77777777" w:rsidTr="00D24084">
        <w:trPr>
          <w:trHeight w:val="482"/>
        </w:trPr>
        <w:tc>
          <w:tcPr>
            <w:tcW w:w="2827" w:type="dxa"/>
            <w:vAlign w:val="center"/>
          </w:tcPr>
          <w:p w14:paraId="2553B1E8" w14:textId="77777777" w:rsidR="00D24084" w:rsidRPr="00985C41" w:rsidRDefault="00D24084" w:rsidP="00D24084">
            <w:pPr>
              <w:spacing w:before="60" w:after="60" w:line="259" w:lineRule="auto"/>
              <w:ind w:left="0" w:right="34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Concentration (mol/dm</w:t>
            </w:r>
            <w:r w:rsidRPr="00183013"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1502" w:type="dxa"/>
            <w:vAlign w:val="center"/>
          </w:tcPr>
          <w:p w14:paraId="16DCCEE0" w14:textId="77777777" w:rsidR="00D24084" w:rsidRPr="00985C41" w:rsidRDefault="00D24084" w:rsidP="000928DB">
            <w:pPr>
              <w:tabs>
                <w:tab w:val="left" w:pos="1593"/>
              </w:tabs>
              <w:spacing w:before="60" w:after="60" w:line="259" w:lineRule="auto"/>
              <w:ind w:left="0" w:right="33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</w:t>
            </w:r>
          </w:p>
        </w:tc>
        <w:tc>
          <w:tcPr>
            <w:tcW w:w="1502" w:type="dxa"/>
            <w:vAlign w:val="center"/>
          </w:tcPr>
          <w:p w14:paraId="2FF926B1" w14:textId="77777777" w:rsidR="00D24084" w:rsidRPr="000127F6" w:rsidRDefault="00D24084" w:rsidP="000928DB">
            <w:pPr>
              <w:tabs>
                <w:tab w:val="left" w:pos="6128"/>
              </w:tabs>
              <w:spacing w:before="60" w:after="60" w:line="259" w:lineRule="auto"/>
              <w:ind w:left="0" w:right="-1" w:firstLine="0"/>
              <w:jc w:val="center"/>
              <w:rPr>
                <w:rFonts w:ascii="Century Gothic" w:hAnsi="Century Gothic"/>
                <w:b/>
                <w:bCs/>
              </w:rPr>
            </w:pPr>
            <w:r w:rsidRPr="000127F6">
              <w:rPr>
                <w:rFonts w:ascii="Century Gothic" w:hAnsi="Century Gothic"/>
                <w:b/>
                <w:bCs/>
              </w:rPr>
              <w:t>1.67</w:t>
            </w:r>
          </w:p>
        </w:tc>
      </w:tr>
      <w:tr w:rsidR="00D24084" w:rsidRPr="00985C41" w14:paraId="7FFB340A" w14:textId="77777777" w:rsidTr="00D24084">
        <w:trPr>
          <w:trHeight w:val="482"/>
        </w:trPr>
        <w:tc>
          <w:tcPr>
            <w:tcW w:w="2827" w:type="dxa"/>
            <w:vAlign w:val="center"/>
          </w:tcPr>
          <w:p w14:paraId="4358EEC3" w14:textId="77777777" w:rsidR="00D24084" w:rsidRPr="00985C41" w:rsidRDefault="00D24084" w:rsidP="00D24084">
            <w:pPr>
              <w:spacing w:before="60" w:after="60" w:line="259" w:lineRule="auto"/>
              <w:ind w:left="0" w:right="34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Volume (cm</w:t>
            </w:r>
            <w:r w:rsidRPr="00183013"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1502" w:type="dxa"/>
            <w:vAlign w:val="center"/>
          </w:tcPr>
          <w:p w14:paraId="45CC91E5" w14:textId="77777777" w:rsidR="00D24084" w:rsidRPr="00985C41" w:rsidRDefault="00D24084" w:rsidP="000928DB">
            <w:pPr>
              <w:tabs>
                <w:tab w:val="left" w:pos="1593"/>
              </w:tabs>
              <w:spacing w:before="60" w:after="60" w:line="259" w:lineRule="auto"/>
              <w:ind w:left="0" w:right="33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25.0</w:t>
            </w:r>
          </w:p>
        </w:tc>
        <w:tc>
          <w:tcPr>
            <w:tcW w:w="1502" w:type="dxa"/>
            <w:vAlign w:val="center"/>
          </w:tcPr>
          <w:p w14:paraId="5405DCFA" w14:textId="77777777" w:rsidR="00D24084" w:rsidRPr="00985C41" w:rsidRDefault="00D24084" w:rsidP="000928DB">
            <w:pPr>
              <w:tabs>
                <w:tab w:val="left" w:pos="6128"/>
              </w:tabs>
              <w:spacing w:before="60" w:after="60" w:line="259" w:lineRule="auto"/>
              <w:ind w:left="0" w:right="-1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30.0</w:t>
            </w:r>
          </w:p>
        </w:tc>
      </w:tr>
      <w:tr w:rsidR="00D24084" w:rsidRPr="00985C41" w14:paraId="677E7E20" w14:textId="77777777" w:rsidTr="00D24084">
        <w:trPr>
          <w:trHeight w:val="482"/>
        </w:trPr>
        <w:tc>
          <w:tcPr>
            <w:tcW w:w="2827" w:type="dxa"/>
            <w:vAlign w:val="center"/>
          </w:tcPr>
          <w:p w14:paraId="63085FF0" w14:textId="77777777" w:rsidR="00D24084" w:rsidRPr="00985C41" w:rsidRDefault="00D24084" w:rsidP="00D24084">
            <w:pPr>
              <w:spacing w:before="60" w:after="60" w:line="259" w:lineRule="auto"/>
              <w:ind w:left="0" w:right="34" w:firstLine="0"/>
              <w:jc w:val="center"/>
              <w:rPr>
                <w:rFonts w:ascii="Century Gothic" w:hAnsi="Century Gothic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n</m:t>
              </m:r>
            </m:oMath>
            <w:r>
              <w:rPr>
                <w:rFonts w:ascii="Century Gothic" w:hAnsi="Century Gothic"/>
              </w:rPr>
              <w:t xml:space="preserve"> (moles)</w:t>
            </w:r>
          </w:p>
        </w:tc>
        <w:tc>
          <w:tcPr>
            <w:tcW w:w="1502" w:type="dxa"/>
            <w:vAlign w:val="center"/>
          </w:tcPr>
          <w:p w14:paraId="53556137" w14:textId="77777777" w:rsidR="00D24084" w:rsidRPr="00F92FC3" w:rsidRDefault="00D24084" w:rsidP="000928DB">
            <w:pPr>
              <w:tabs>
                <w:tab w:val="left" w:pos="1593"/>
              </w:tabs>
              <w:spacing w:before="60" w:after="60" w:line="259" w:lineRule="auto"/>
              <w:ind w:left="0" w:right="33" w:firstLine="0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0.05</w:t>
            </w:r>
          </w:p>
        </w:tc>
        <w:tc>
          <w:tcPr>
            <w:tcW w:w="1502" w:type="dxa"/>
            <w:vAlign w:val="center"/>
          </w:tcPr>
          <w:p w14:paraId="0D7F4B75" w14:textId="77777777" w:rsidR="00D24084" w:rsidRPr="00A0620F" w:rsidRDefault="00D24084" w:rsidP="000928DB">
            <w:pPr>
              <w:tabs>
                <w:tab w:val="left" w:pos="6128"/>
              </w:tabs>
              <w:spacing w:before="60" w:after="60" w:line="259" w:lineRule="auto"/>
              <w:ind w:left="0" w:right="-1" w:firstLine="0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0.05</w:t>
            </w:r>
          </w:p>
        </w:tc>
      </w:tr>
      <w:tr w:rsidR="00D24084" w:rsidRPr="00E50FBA" w14:paraId="7D57E7FB" w14:textId="77777777" w:rsidTr="000928DB">
        <w:trPr>
          <w:trHeight w:val="482"/>
        </w:trPr>
        <w:tc>
          <w:tcPr>
            <w:tcW w:w="2827" w:type="dxa"/>
            <w:vAlign w:val="center"/>
          </w:tcPr>
          <w:p w14:paraId="7AB97B6C" w14:textId="77777777" w:rsidR="00D24084" w:rsidRPr="00E50FBA" w:rsidRDefault="00D24084" w:rsidP="00D24084">
            <w:pPr>
              <w:spacing w:before="60" w:after="60" w:line="259" w:lineRule="auto"/>
              <w:ind w:left="0" w:right="34" w:firstLine="0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</w:rPr>
              <w:t>Ratio</w:t>
            </w:r>
          </w:p>
        </w:tc>
        <w:tc>
          <w:tcPr>
            <w:tcW w:w="1502" w:type="dxa"/>
            <w:vAlign w:val="center"/>
          </w:tcPr>
          <w:p w14:paraId="38C0CA5B" w14:textId="5B85932F" w:rsidR="00D24084" w:rsidRPr="003231C7" w:rsidRDefault="00D24084" w:rsidP="000928DB">
            <w:pPr>
              <w:spacing w:before="60" w:after="60" w:line="259" w:lineRule="auto"/>
              <w:ind w:left="0" w:right="33" w:firstLine="0"/>
              <w:jc w:val="center"/>
              <w:rPr>
                <w:rFonts w:ascii="Century Gothic" w:hAnsi="Century Gothic"/>
              </w:rPr>
            </w:pPr>
            <w:r w:rsidRPr="003231C7">
              <w:rPr>
                <w:rFonts w:ascii="Century Gothic" w:hAnsi="Century Gothic"/>
              </w:rPr>
              <w:t>1</w:t>
            </w:r>
          </w:p>
        </w:tc>
        <w:tc>
          <w:tcPr>
            <w:tcW w:w="1502" w:type="dxa"/>
            <w:vAlign w:val="center"/>
          </w:tcPr>
          <w:p w14:paraId="571FE318" w14:textId="3A8355F6" w:rsidR="00D24084" w:rsidRPr="003231C7" w:rsidRDefault="00D24084" w:rsidP="000928DB">
            <w:pPr>
              <w:spacing w:before="60" w:after="60" w:line="259" w:lineRule="auto"/>
              <w:ind w:left="0" w:right="-1" w:firstLine="0"/>
              <w:jc w:val="center"/>
              <w:rPr>
                <w:rFonts w:ascii="Century Gothic" w:hAnsi="Century Gothic"/>
              </w:rPr>
            </w:pPr>
            <w:r w:rsidRPr="003231C7">
              <w:rPr>
                <w:rFonts w:ascii="Century Gothic" w:hAnsi="Century Gothic"/>
              </w:rPr>
              <w:t>1</w:t>
            </w:r>
          </w:p>
        </w:tc>
      </w:tr>
    </w:tbl>
    <w:p w14:paraId="7127EDBB" w14:textId="4A296299" w:rsidR="005D4085" w:rsidRPr="00CD56DB" w:rsidRDefault="003231C7" w:rsidP="007166E3">
      <w:pPr>
        <w:pStyle w:val="RSCnumberedlist"/>
      </w:pPr>
      <w:r>
        <w:rPr>
          <w:lang w:eastAsia="en-GB"/>
        </w:rPr>
        <w:t>1.67 mol/dm</w:t>
      </w:r>
      <w:r w:rsidRPr="00C768AC">
        <w:rPr>
          <w:vertAlign w:val="superscript"/>
          <w:lang w:eastAsia="en-GB"/>
        </w:rPr>
        <w:t>3</w:t>
      </w:r>
    </w:p>
    <w:p w14:paraId="1D1265E0" w14:textId="77777777" w:rsidR="00362CC1" w:rsidRDefault="00362CC1" w:rsidP="00362CC1">
      <w:pPr>
        <w:pStyle w:val="RSCBasictext"/>
      </w:pPr>
    </w:p>
    <w:p w14:paraId="798AC574" w14:textId="23087C5A" w:rsidR="00D444BA" w:rsidRDefault="00D444BA" w:rsidP="005D4085">
      <w:pPr>
        <w:spacing w:after="160" w:line="259" w:lineRule="auto"/>
        <w:jc w:val="left"/>
        <w:outlineLvl w:val="9"/>
        <w:rPr>
          <w:rFonts w:ascii="Segoe UI" w:eastAsia="Times New Roman" w:hAnsi="Segoe UI" w:cs="Segoe UI"/>
          <w:color w:val="172B4D"/>
          <w:spacing w:val="-1"/>
          <w:sz w:val="24"/>
          <w:szCs w:val="24"/>
          <w:lang w:eastAsia="en-GB"/>
        </w:rPr>
      </w:pPr>
    </w:p>
    <w:p w14:paraId="2424CC14" w14:textId="77777777" w:rsidR="000127F6" w:rsidRDefault="000127F6" w:rsidP="005D4085">
      <w:pPr>
        <w:spacing w:after="160" w:line="259" w:lineRule="auto"/>
        <w:jc w:val="left"/>
        <w:outlineLvl w:val="9"/>
        <w:rPr>
          <w:rFonts w:ascii="Segoe UI" w:eastAsia="Times New Roman" w:hAnsi="Segoe UI" w:cs="Segoe UI"/>
          <w:color w:val="172B4D"/>
          <w:spacing w:val="-1"/>
          <w:sz w:val="24"/>
          <w:szCs w:val="24"/>
          <w:lang w:eastAsia="en-GB"/>
        </w:rPr>
      </w:pPr>
    </w:p>
    <w:p w14:paraId="067DE188" w14:textId="77777777" w:rsidR="000127F6" w:rsidRDefault="000127F6" w:rsidP="005D4085">
      <w:pPr>
        <w:spacing w:after="160" w:line="259" w:lineRule="auto"/>
        <w:jc w:val="left"/>
        <w:outlineLvl w:val="9"/>
        <w:rPr>
          <w:rFonts w:ascii="Segoe UI" w:eastAsia="Times New Roman" w:hAnsi="Segoe UI" w:cs="Segoe UI"/>
          <w:color w:val="172B4D"/>
          <w:spacing w:val="-1"/>
          <w:sz w:val="24"/>
          <w:szCs w:val="24"/>
          <w:lang w:eastAsia="en-GB"/>
        </w:rPr>
      </w:pPr>
    </w:p>
    <w:p w14:paraId="46B0362D" w14:textId="77777777" w:rsidR="000127F6" w:rsidRDefault="000127F6" w:rsidP="005D4085">
      <w:pPr>
        <w:spacing w:after="160" w:line="259" w:lineRule="auto"/>
        <w:jc w:val="left"/>
        <w:outlineLvl w:val="9"/>
        <w:rPr>
          <w:rFonts w:ascii="Segoe UI" w:eastAsia="Times New Roman" w:hAnsi="Segoe UI" w:cs="Segoe UI"/>
          <w:color w:val="172B4D"/>
          <w:spacing w:val="-1"/>
          <w:sz w:val="24"/>
          <w:szCs w:val="24"/>
          <w:lang w:eastAsia="en-GB"/>
        </w:rPr>
      </w:pPr>
    </w:p>
    <w:p w14:paraId="1897446C" w14:textId="77777777" w:rsidR="000127F6" w:rsidRDefault="000127F6" w:rsidP="005D4085">
      <w:pPr>
        <w:spacing w:after="160" w:line="259" w:lineRule="auto"/>
        <w:jc w:val="left"/>
        <w:outlineLvl w:val="9"/>
        <w:rPr>
          <w:rFonts w:ascii="Segoe UI" w:eastAsia="Times New Roman" w:hAnsi="Segoe UI" w:cs="Segoe UI"/>
          <w:color w:val="172B4D"/>
          <w:spacing w:val="-1"/>
          <w:sz w:val="24"/>
          <w:szCs w:val="24"/>
          <w:lang w:eastAsia="en-GB"/>
        </w:rPr>
      </w:pPr>
    </w:p>
    <w:tbl>
      <w:tblPr>
        <w:tblStyle w:val="TableGrid"/>
        <w:tblpPr w:leftFromText="180" w:rightFromText="180" w:vertAnchor="text" w:horzAnchor="margin" w:tblpXSpec="center" w:tblpY="458"/>
        <w:tblW w:w="0" w:type="auto"/>
        <w:tblLayout w:type="fixed"/>
        <w:tblLook w:val="04A0" w:firstRow="1" w:lastRow="0" w:firstColumn="1" w:lastColumn="0" w:noHBand="0" w:noVBand="1"/>
      </w:tblPr>
      <w:tblGrid>
        <w:gridCol w:w="2977"/>
        <w:gridCol w:w="1457"/>
        <w:gridCol w:w="1458"/>
      </w:tblGrid>
      <w:tr w:rsidR="009C4C9F" w:rsidRPr="00E73726" w14:paraId="6442B388" w14:textId="77777777" w:rsidTr="000B6FD7">
        <w:trPr>
          <w:trHeight w:val="482"/>
        </w:trPr>
        <w:tc>
          <w:tcPr>
            <w:tcW w:w="2977" w:type="dxa"/>
            <w:shd w:val="clear" w:color="auto" w:fill="F6E0C0"/>
          </w:tcPr>
          <w:p w14:paraId="7A601876" w14:textId="77777777" w:rsidR="009C4C9F" w:rsidRPr="00E73726" w:rsidRDefault="009C4C9F" w:rsidP="000B6FD7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</w:p>
        </w:tc>
        <w:tc>
          <w:tcPr>
            <w:tcW w:w="1457" w:type="dxa"/>
            <w:shd w:val="clear" w:color="auto" w:fill="F6E0C0"/>
            <w:vAlign w:val="center"/>
          </w:tcPr>
          <w:p w14:paraId="53974FEA" w14:textId="302FD3CB" w:rsidR="009C4C9F" w:rsidRPr="00E73726" w:rsidRDefault="003B0085" w:rsidP="000B6FD7">
            <w:pPr>
              <w:spacing w:before="60" w:after="60" w:line="259" w:lineRule="auto"/>
              <w:ind w:left="0" w:right="33" w:firstLine="0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/>
                    <w:color w:val="C00000"/>
                  </w:rPr>
                  <m:t>Ba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C00000"/>
                        <w:sz w:val="22"/>
                        <w:szCs w:val="22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iCs/>
                            <w:color w:val="C00000"/>
                            <w:sz w:val="22"/>
                            <w:szCs w:val="22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C00000"/>
                          </w:rPr>
                          <m:t>OH</m:t>
                        </m:r>
                      </m:e>
                    </m:d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C00000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458" w:type="dxa"/>
            <w:shd w:val="clear" w:color="auto" w:fill="F6E0C0"/>
            <w:vAlign w:val="center"/>
          </w:tcPr>
          <w:p w14:paraId="6EE1B752" w14:textId="6258A925" w:rsidR="009C4C9F" w:rsidRPr="00E73726" w:rsidRDefault="000C1C90" w:rsidP="000B6FD7">
            <w:pPr>
              <w:spacing w:before="60" w:after="60" w:line="259" w:lineRule="auto"/>
              <w:ind w:left="0" w:right="-1" w:firstLine="0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C00000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H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2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hAnsi="Cambria Math"/>
                    <w:color w:val="C00000"/>
                  </w:rPr>
                  <m:t>S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C00000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O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4</m:t>
                    </m:r>
                  </m:sub>
                </m:sSub>
              </m:oMath>
            </m:oMathPara>
          </w:p>
        </w:tc>
      </w:tr>
      <w:tr w:rsidR="009C4C9F" w:rsidRPr="00985C41" w14:paraId="1F395958" w14:textId="77777777" w:rsidTr="000B6FD7">
        <w:trPr>
          <w:trHeight w:val="482"/>
        </w:trPr>
        <w:tc>
          <w:tcPr>
            <w:tcW w:w="2977" w:type="dxa"/>
            <w:vAlign w:val="center"/>
          </w:tcPr>
          <w:p w14:paraId="6B221D85" w14:textId="68C13ADD" w:rsidR="009C4C9F" w:rsidRPr="00985C41" w:rsidRDefault="009C4C9F" w:rsidP="000B6FD7">
            <w:pPr>
              <w:spacing w:before="60" w:after="60" w:line="259" w:lineRule="auto"/>
              <w:ind w:left="0" w:right="34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Concentration</w:t>
            </w:r>
            <w:r w:rsidR="000B6FD7"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t>(mol/dm</w:t>
            </w:r>
            <w:r w:rsidRPr="00183013"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1457" w:type="dxa"/>
            <w:vAlign w:val="center"/>
          </w:tcPr>
          <w:p w14:paraId="16D35940" w14:textId="428AA231" w:rsidR="009C4C9F" w:rsidRPr="0098601E" w:rsidRDefault="000538EE" w:rsidP="000B6FD7">
            <w:pPr>
              <w:tabs>
                <w:tab w:val="left" w:pos="1593"/>
              </w:tabs>
              <w:spacing w:before="60" w:after="60" w:line="259" w:lineRule="auto"/>
              <w:ind w:left="0" w:right="33" w:firstLine="0"/>
              <w:jc w:val="center"/>
              <w:rPr>
                <w:rFonts w:ascii="Century Gothic" w:hAnsi="Century Gothic"/>
                <w:b/>
                <w:bCs/>
              </w:rPr>
            </w:pPr>
            <w:r w:rsidRPr="0098601E">
              <w:rPr>
                <w:rFonts w:ascii="Century Gothic" w:hAnsi="Century Gothic"/>
                <w:b/>
                <w:bCs/>
              </w:rPr>
              <w:t>1.38</w:t>
            </w:r>
          </w:p>
        </w:tc>
        <w:tc>
          <w:tcPr>
            <w:tcW w:w="1458" w:type="dxa"/>
            <w:vAlign w:val="center"/>
          </w:tcPr>
          <w:p w14:paraId="4513AF50" w14:textId="77777777" w:rsidR="009C4C9F" w:rsidRPr="0098601E" w:rsidRDefault="009C4C9F" w:rsidP="000B6FD7">
            <w:pPr>
              <w:tabs>
                <w:tab w:val="left" w:pos="6128"/>
              </w:tabs>
              <w:spacing w:before="60" w:after="60" w:line="259" w:lineRule="auto"/>
              <w:ind w:left="0" w:right="-1" w:firstLine="0"/>
              <w:jc w:val="center"/>
              <w:rPr>
                <w:rFonts w:ascii="Century Gothic" w:hAnsi="Century Gothic"/>
              </w:rPr>
            </w:pPr>
            <w:r w:rsidRPr="0098601E">
              <w:rPr>
                <w:rFonts w:ascii="Century Gothic" w:hAnsi="Century Gothic"/>
              </w:rPr>
              <w:t>0.55</w:t>
            </w:r>
          </w:p>
        </w:tc>
      </w:tr>
      <w:tr w:rsidR="009C4C9F" w:rsidRPr="00985C41" w14:paraId="5755C8BD" w14:textId="77777777" w:rsidTr="000B6FD7">
        <w:trPr>
          <w:trHeight w:val="482"/>
        </w:trPr>
        <w:tc>
          <w:tcPr>
            <w:tcW w:w="2977" w:type="dxa"/>
            <w:vAlign w:val="center"/>
          </w:tcPr>
          <w:p w14:paraId="7625512B" w14:textId="77777777" w:rsidR="009C4C9F" w:rsidRPr="00985C41" w:rsidRDefault="009C4C9F" w:rsidP="000B6FD7">
            <w:pPr>
              <w:spacing w:before="60" w:after="60" w:line="259" w:lineRule="auto"/>
              <w:ind w:left="0" w:right="34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Volume (cm</w:t>
            </w:r>
            <w:r w:rsidRPr="00183013"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1457" w:type="dxa"/>
            <w:vAlign w:val="center"/>
          </w:tcPr>
          <w:p w14:paraId="10A7D469" w14:textId="77777777" w:rsidR="009C4C9F" w:rsidRPr="00985C41" w:rsidRDefault="009C4C9F" w:rsidP="000B6FD7">
            <w:pPr>
              <w:tabs>
                <w:tab w:val="left" w:pos="1593"/>
              </w:tabs>
              <w:spacing w:before="60" w:after="60" w:line="259" w:lineRule="auto"/>
              <w:ind w:left="0" w:right="33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10.0</w:t>
            </w:r>
          </w:p>
        </w:tc>
        <w:tc>
          <w:tcPr>
            <w:tcW w:w="1458" w:type="dxa"/>
            <w:vAlign w:val="center"/>
          </w:tcPr>
          <w:p w14:paraId="118C884E" w14:textId="77777777" w:rsidR="009C4C9F" w:rsidRPr="00985C41" w:rsidRDefault="009C4C9F" w:rsidP="000B6FD7">
            <w:pPr>
              <w:tabs>
                <w:tab w:val="left" w:pos="6128"/>
              </w:tabs>
              <w:spacing w:before="60" w:after="60" w:line="259" w:lineRule="auto"/>
              <w:ind w:left="0" w:right="-1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25.0</w:t>
            </w:r>
          </w:p>
        </w:tc>
      </w:tr>
      <w:tr w:rsidR="009C4C9F" w:rsidRPr="00985C41" w14:paraId="449DE562" w14:textId="77777777" w:rsidTr="000B6FD7">
        <w:trPr>
          <w:trHeight w:val="482"/>
        </w:trPr>
        <w:tc>
          <w:tcPr>
            <w:tcW w:w="2977" w:type="dxa"/>
            <w:vAlign w:val="center"/>
          </w:tcPr>
          <w:p w14:paraId="1102E18A" w14:textId="4D3B3363" w:rsidR="009C4C9F" w:rsidRPr="00985C41" w:rsidRDefault="00057520" w:rsidP="000B6FD7">
            <w:pPr>
              <w:spacing w:before="60" w:after="60" w:line="259" w:lineRule="auto"/>
              <w:ind w:left="0" w:right="34" w:firstLine="0"/>
              <w:jc w:val="center"/>
              <w:rPr>
                <w:rFonts w:ascii="Century Gothic" w:hAnsi="Century Gothic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n</m:t>
              </m:r>
            </m:oMath>
            <w:r w:rsidR="009C4C9F">
              <w:rPr>
                <w:rFonts w:ascii="Century Gothic" w:hAnsi="Century Gothic"/>
              </w:rPr>
              <w:t xml:space="preserve"> (moles)</w:t>
            </w:r>
          </w:p>
        </w:tc>
        <w:tc>
          <w:tcPr>
            <w:tcW w:w="1457" w:type="dxa"/>
            <w:vAlign w:val="center"/>
          </w:tcPr>
          <w:p w14:paraId="36932DAC" w14:textId="325D3872" w:rsidR="009C4C9F" w:rsidRPr="00F92FC3" w:rsidRDefault="000538EE" w:rsidP="000B6FD7">
            <w:pPr>
              <w:tabs>
                <w:tab w:val="left" w:pos="1593"/>
              </w:tabs>
              <w:spacing w:before="60" w:after="60" w:line="259" w:lineRule="auto"/>
              <w:ind w:left="0" w:right="33" w:firstLine="0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0.01375</w:t>
            </w:r>
          </w:p>
        </w:tc>
        <w:tc>
          <w:tcPr>
            <w:tcW w:w="1458" w:type="dxa"/>
            <w:vAlign w:val="center"/>
          </w:tcPr>
          <w:p w14:paraId="474BDE59" w14:textId="3EFADDAA" w:rsidR="009C4C9F" w:rsidRPr="00A0620F" w:rsidRDefault="000538EE" w:rsidP="000B6FD7">
            <w:pPr>
              <w:tabs>
                <w:tab w:val="left" w:pos="6128"/>
              </w:tabs>
              <w:spacing w:before="60" w:after="60" w:line="259" w:lineRule="auto"/>
              <w:ind w:left="0" w:right="-1" w:firstLine="0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0.01375</w:t>
            </w:r>
          </w:p>
        </w:tc>
      </w:tr>
      <w:tr w:rsidR="009C4C9F" w:rsidRPr="00E50FBA" w14:paraId="6366A486" w14:textId="77777777" w:rsidTr="000B6FD7">
        <w:trPr>
          <w:trHeight w:val="482"/>
        </w:trPr>
        <w:tc>
          <w:tcPr>
            <w:tcW w:w="2977" w:type="dxa"/>
            <w:vAlign w:val="center"/>
          </w:tcPr>
          <w:p w14:paraId="7875AD66" w14:textId="364970E0" w:rsidR="009C4C9F" w:rsidRPr="00E50FBA" w:rsidRDefault="009C4C9F" w:rsidP="000B6FD7">
            <w:pPr>
              <w:spacing w:before="60" w:after="60" w:line="259" w:lineRule="auto"/>
              <w:ind w:left="0" w:right="34" w:firstLine="0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</w:rPr>
              <w:t>Ratio</w:t>
            </w:r>
          </w:p>
        </w:tc>
        <w:tc>
          <w:tcPr>
            <w:tcW w:w="1457" w:type="dxa"/>
            <w:vAlign w:val="center"/>
          </w:tcPr>
          <w:p w14:paraId="558A2939" w14:textId="77777777" w:rsidR="009C4C9F" w:rsidRPr="000B6FD7" w:rsidRDefault="009C4C9F" w:rsidP="000B6FD7">
            <w:pPr>
              <w:spacing w:before="60" w:after="60" w:line="259" w:lineRule="auto"/>
              <w:ind w:left="0" w:right="33" w:firstLine="0"/>
              <w:jc w:val="center"/>
              <w:rPr>
                <w:rFonts w:ascii="Century Gothic" w:hAnsi="Century Gothic"/>
              </w:rPr>
            </w:pPr>
            <w:r w:rsidRPr="000B6FD7">
              <w:rPr>
                <w:rFonts w:ascii="Century Gothic" w:hAnsi="Century Gothic"/>
              </w:rPr>
              <w:t>1</w:t>
            </w:r>
          </w:p>
        </w:tc>
        <w:tc>
          <w:tcPr>
            <w:tcW w:w="1458" w:type="dxa"/>
            <w:vAlign w:val="center"/>
          </w:tcPr>
          <w:p w14:paraId="305C639F" w14:textId="77777777" w:rsidR="009C4C9F" w:rsidRPr="000B6FD7" w:rsidRDefault="009C4C9F" w:rsidP="000B6FD7">
            <w:pPr>
              <w:spacing w:before="60" w:after="60" w:line="259" w:lineRule="auto"/>
              <w:ind w:left="0" w:right="-1" w:firstLine="0"/>
              <w:jc w:val="center"/>
              <w:rPr>
                <w:rFonts w:ascii="Century Gothic" w:hAnsi="Century Gothic"/>
              </w:rPr>
            </w:pPr>
            <w:r w:rsidRPr="000B6FD7">
              <w:rPr>
                <w:rFonts w:ascii="Century Gothic" w:hAnsi="Century Gothic"/>
              </w:rPr>
              <w:t>1</w:t>
            </w:r>
          </w:p>
        </w:tc>
      </w:tr>
    </w:tbl>
    <w:p w14:paraId="146B6F55" w14:textId="6CE4C896" w:rsidR="000127F6" w:rsidRDefault="000B6FD7" w:rsidP="009C4C9F">
      <w:pPr>
        <w:pStyle w:val="RSCnumberedlist"/>
        <w:rPr>
          <w:lang w:eastAsia="en-GB"/>
        </w:rPr>
      </w:pPr>
      <w:r>
        <w:rPr>
          <w:lang w:eastAsia="en-GB"/>
        </w:rPr>
        <w:t>1.38 mol/dm</w:t>
      </w:r>
      <w:r w:rsidRPr="00C768AC">
        <w:rPr>
          <w:vertAlign w:val="superscript"/>
          <w:lang w:eastAsia="en-GB"/>
        </w:rPr>
        <w:t>3</w:t>
      </w:r>
    </w:p>
    <w:p w14:paraId="72077F2D" w14:textId="77777777" w:rsidR="009C4C9F" w:rsidRDefault="009C4C9F" w:rsidP="005D4085">
      <w:pPr>
        <w:spacing w:after="160" w:line="259" w:lineRule="auto"/>
        <w:jc w:val="left"/>
        <w:outlineLvl w:val="9"/>
        <w:rPr>
          <w:rFonts w:ascii="Segoe UI" w:eastAsia="Times New Roman" w:hAnsi="Segoe UI" w:cs="Segoe UI"/>
          <w:color w:val="172B4D"/>
          <w:spacing w:val="-1"/>
          <w:sz w:val="24"/>
          <w:szCs w:val="24"/>
          <w:lang w:eastAsia="en-GB"/>
        </w:rPr>
      </w:pPr>
    </w:p>
    <w:p w14:paraId="2DB8178B" w14:textId="77777777" w:rsidR="009C4C9F" w:rsidRDefault="009C4C9F" w:rsidP="005D4085">
      <w:pPr>
        <w:spacing w:after="160" w:line="259" w:lineRule="auto"/>
        <w:jc w:val="left"/>
        <w:outlineLvl w:val="9"/>
        <w:rPr>
          <w:rFonts w:ascii="Segoe UI" w:eastAsia="Times New Roman" w:hAnsi="Segoe UI" w:cs="Segoe UI"/>
          <w:color w:val="172B4D"/>
          <w:spacing w:val="-1"/>
          <w:sz w:val="24"/>
          <w:szCs w:val="24"/>
          <w:lang w:eastAsia="en-GB"/>
        </w:rPr>
      </w:pPr>
    </w:p>
    <w:p w14:paraId="6DEB5732" w14:textId="77777777" w:rsidR="009C4C9F" w:rsidRDefault="009C4C9F" w:rsidP="005D4085">
      <w:pPr>
        <w:spacing w:after="160" w:line="259" w:lineRule="auto"/>
        <w:jc w:val="left"/>
        <w:outlineLvl w:val="9"/>
        <w:rPr>
          <w:rFonts w:ascii="Segoe UI" w:eastAsia="Times New Roman" w:hAnsi="Segoe UI" w:cs="Segoe UI"/>
          <w:color w:val="172B4D"/>
          <w:spacing w:val="-1"/>
          <w:sz w:val="24"/>
          <w:szCs w:val="24"/>
          <w:lang w:eastAsia="en-GB"/>
        </w:rPr>
      </w:pPr>
    </w:p>
    <w:p w14:paraId="70B92EAF" w14:textId="77777777" w:rsidR="009C4C9F" w:rsidRDefault="009C4C9F" w:rsidP="005D4085">
      <w:pPr>
        <w:spacing w:after="160" w:line="259" w:lineRule="auto"/>
        <w:jc w:val="left"/>
        <w:outlineLvl w:val="9"/>
        <w:rPr>
          <w:rFonts w:ascii="Segoe UI" w:eastAsia="Times New Roman" w:hAnsi="Segoe UI" w:cs="Segoe UI"/>
          <w:color w:val="172B4D"/>
          <w:spacing w:val="-1"/>
          <w:sz w:val="24"/>
          <w:szCs w:val="24"/>
          <w:lang w:eastAsia="en-GB"/>
        </w:rPr>
      </w:pPr>
    </w:p>
    <w:p w14:paraId="55A2F262" w14:textId="77777777" w:rsidR="009C4C9F" w:rsidRDefault="009C4C9F" w:rsidP="005D4085">
      <w:pPr>
        <w:spacing w:after="160" w:line="259" w:lineRule="auto"/>
        <w:jc w:val="left"/>
        <w:outlineLvl w:val="9"/>
        <w:rPr>
          <w:rFonts w:ascii="Segoe UI" w:eastAsia="Times New Roman" w:hAnsi="Segoe UI" w:cs="Segoe UI"/>
          <w:color w:val="172B4D"/>
          <w:spacing w:val="-1"/>
          <w:sz w:val="24"/>
          <w:szCs w:val="24"/>
          <w:lang w:eastAsia="en-GB"/>
        </w:rPr>
      </w:pPr>
    </w:p>
    <w:p w14:paraId="23CC13AE" w14:textId="77777777" w:rsidR="009C4C9F" w:rsidRDefault="009C4C9F" w:rsidP="001871FA">
      <w:pPr>
        <w:pStyle w:val="RSCnumberedlist"/>
        <w:numPr>
          <w:ilvl w:val="0"/>
          <w:numId w:val="0"/>
        </w:numPr>
        <w:ind w:left="360" w:hanging="360"/>
        <w:rPr>
          <w:lang w:eastAsia="en-GB"/>
        </w:rPr>
      </w:pPr>
    </w:p>
    <w:p w14:paraId="108F585A" w14:textId="77777777" w:rsidR="00197E0F" w:rsidRDefault="00197E0F" w:rsidP="00197E0F">
      <w:pPr>
        <w:pStyle w:val="RSCnumberedlist"/>
        <w:numPr>
          <w:ilvl w:val="0"/>
          <w:numId w:val="0"/>
        </w:numPr>
        <w:ind w:left="360" w:hanging="360"/>
        <w:rPr>
          <w:lang w:eastAsia="en-GB"/>
        </w:rPr>
      </w:pPr>
    </w:p>
    <w:tbl>
      <w:tblPr>
        <w:tblStyle w:val="TableGrid"/>
        <w:tblpPr w:leftFromText="180" w:rightFromText="180" w:vertAnchor="text" w:horzAnchor="margin" w:tblpXSpec="center" w:tblpY="608"/>
        <w:tblW w:w="0" w:type="auto"/>
        <w:tblLook w:val="04A0" w:firstRow="1" w:lastRow="0" w:firstColumn="1" w:lastColumn="0" w:noHBand="0" w:noVBand="1"/>
      </w:tblPr>
      <w:tblGrid>
        <w:gridCol w:w="2977"/>
        <w:gridCol w:w="1385"/>
        <w:gridCol w:w="1450"/>
      </w:tblGrid>
      <w:tr w:rsidR="00A11F22" w:rsidRPr="00E73726" w14:paraId="741669A4" w14:textId="77777777" w:rsidTr="000B6FD7">
        <w:trPr>
          <w:trHeight w:val="482"/>
        </w:trPr>
        <w:tc>
          <w:tcPr>
            <w:tcW w:w="2977" w:type="dxa"/>
            <w:shd w:val="clear" w:color="auto" w:fill="F6E0C0"/>
          </w:tcPr>
          <w:p w14:paraId="64BB1FF5" w14:textId="77777777" w:rsidR="00A11F22" w:rsidRPr="00E73726" w:rsidRDefault="00A11F22" w:rsidP="000B6FD7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</w:p>
        </w:tc>
        <w:tc>
          <w:tcPr>
            <w:tcW w:w="1385" w:type="dxa"/>
            <w:shd w:val="clear" w:color="auto" w:fill="F6E0C0"/>
            <w:vAlign w:val="center"/>
          </w:tcPr>
          <w:p w14:paraId="79C5F75B" w14:textId="1D982CEE" w:rsidR="00A11F22" w:rsidRPr="00E73726" w:rsidRDefault="000C1C90" w:rsidP="000B6FD7">
            <w:pPr>
              <w:spacing w:before="60" w:after="60" w:line="259" w:lineRule="auto"/>
              <w:ind w:left="0" w:right="33" w:firstLine="0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C00000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H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2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hAnsi="Cambria Math"/>
                    <w:color w:val="C00000"/>
                  </w:rPr>
                  <m:t>S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C00000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O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1450" w:type="dxa"/>
            <w:shd w:val="clear" w:color="auto" w:fill="F6E0C0"/>
            <w:vAlign w:val="center"/>
          </w:tcPr>
          <w:p w14:paraId="3AAF59D7" w14:textId="4828F627" w:rsidR="00A11F22" w:rsidRPr="00E73726" w:rsidRDefault="003B0085" w:rsidP="000B6FD7">
            <w:pPr>
              <w:spacing w:before="60" w:after="60" w:line="259" w:lineRule="auto"/>
              <w:ind w:left="0" w:right="-1" w:firstLine="0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m:oMath>
              <m:r>
                <m:rPr>
                  <m:sty m:val="b"/>
                </m:rPr>
                <w:rPr>
                  <w:rFonts w:ascii="Cambria Math" w:hAnsi="Cambria Math"/>
                  <w:color w:val="C00000"/>
                </w:rPr>
                <m:t>NaOH</m:t>
              </m:r>
            </m:oMath>
            <w:r w:rsidDel="003B0085">
              <w:rPr>
                <w:rFonts w:ascii="Century Gothic" w:hAnsi="Century Gothic"/>
                <w:b/>
                <w:bCs/>
                <w:color w:val="C8102E"/>
              </w:rPr>
              <w:t xml:space="preserve"> </w:t>
            </w:r>
          </w:p>
        </w:tc>
      </w:tr>
      <w:tr w:rsidR="00A11F22" w:rsidRPr="00985C41" w14:paraId="69290414" w14:textId="77777777" w:rsidTr="000B6FD7">
        <w:trPr>
          <w:trHeight w:val="482"/>
        </w:trPr>
        <w:tc>
          <w:tcPr>
            <w:tcW w:w="2977" w:type="dxa"/>
            <w:vAlign w:val="center"/>
          </w:tcPr>
          <w:p w14:paraId="0FE0EF19" w14:textId="3C3EC60E" w:rsidR="00A11F22" w:rsidRPr="00985C41" w:rsidRDefault="00A11F22" w:rsidP="000B6FD7">
            <w:pPr>
              <w:spacing w:before="60" w:after="60" w:line="259" w:lineRule="auto"/>
              <w:ind w:left="0" w:right="34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Concentration</w:t>
            </w:r>
            <w:r w:rsidR="000B6FD7"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t>(mol/dm</w:t>
            </w:r>
            <w:r w:rsidRPr="00183013"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1385" w:type="dxa"/>
            <w:vAlign w:val="center"/>
          </w:tcPr>
          <w:p w14:paraId="4341555E" w14:textId="243627E8" w:rsidR="00A11F22" w:rsidRPr="004A036B" w:rsidRDefault="001871FA" w:rsidP="000B6FD7">
            <w:pPr>
              <w:tabs>
                <w:tab w:val="left" w:pos="1593"/>
              </w:tabs>
              <w:spacing w:before="60" w:after="60" w:line="259" w:lineRule="auto"/>
              <w:ind w:left="0" w:right="33" w:firstLine="0"/>
              <w:jc w:val="center"/>
              <w:rPr>
                <w:rFonts w:ascii="Century Gothic" w:hAnsi="Century Gothic"/>
                <w:b/>
                <w:bCs/>
              </w:rPr>
            </w:pPr>
            <w:r w:rsidRPr="004A036B">
              <w:rPr>
                <w:rFonts w:ascii="Century Gothic" w:hAnsi="Century Gothic"/>
                <w:b/>
                <w:bCs/>
              </w:rPr>
              <w:t>0.04</w:t>
            </w:r>
            <w:r w:rsidR="00EA7792">
              <w:rPr>
                <w:rFonts w:ascii="Century Gothic" w:hAnsi="Century Gothic"/>
                <w:b/>
                <w:bCs/>
              </w:rPr>
              <w:t>9</w:t>
            </w:r>
          </w:p>
        </w:tc>
        <w:tc>
          <w:tcPr>
            <w:tcW w:w="1450" w:type="dxa"/>
            <w:vAlign w:val="center"/>
          </w:tcPr>
          <w:p w14:paraId="3C74D555" w14:textId="77777777" w:rsidR="00A11F22" w:rsidRPr="00985C41" w:rsidRDefault="00A11F22" w:rsidP="000B6FD7">
            <w:pPr>
              <w:tabs>
                <w:tab w:val="left" w:pos="6128"/>
              </w:tabs>
              <w:spacing w:before="60" w:after="60" w:line="259" w:lineRule="auto"/>
              <w:ind w:left="0" w:right="-1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0.110</w:t>
            </w:r>
          </w:p>
        </w:tc>
      </w:tr>
      <w:tr w:rsidR="00A11F22" w:rsidRPr="00985C41" w14:paraId="4F1C63CD" w14:textId="77777777" w:rsidTr="000B6FD7">
        <w:trPr>
          <w:trHeight w:val="482"/>
        </w:trPr>
        <w:tc>
          <w:tcPr>
            <w:tcW w:w="2977" w:type="dxa"/>
            <w:vAlign w:val="center"/>
          </w:tcPr>
          <w:p w14:paraId="658E6A2D" w14:textId="77777777" w:rsidR="00A11F22" w:rsidRPr="00985C41" w:rsidRDefault="00A11F22" w:rsidP="000B6FD7">
            <w:pPr>
              <w:spacing w:before="60" w:after="60" w:line="259" w:lineRule="auto"/>
              <w:ind w:left="0" w:right="34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Volume (cm</w:t>
            </w:r>
            <w:r w:rsidRPr="00183013"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1385" w:type="dxa"/>
            <w:vAlign w:val="center"/>
          </w:tcPr>
          <w:p w14:paraId="238C244E" w14:textId="209906D6" w:rsidR="00A11F22" w:rsidRPr="00985C41" w:rsidRDefault="00A11F22" w:rsidP="000B6FD7">
            <w:pPr>
              <w:tabs>
                <w:tab w:val="left" w:pos="1593"/>
              </w:tabs>
              <w:spacing w:before="60" w:after="60" w:line="259" w:lineRule="auto"/>
              <w:ind w:left="0" w:right="33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25</w:t>
            </w:r>
            <w:r w:rsidR="00900BF2">
              <w:rPr>
                <w:rFonts w:ascii="Century Gothic" w:hAnsi="Century Gothic"/>
              </w:rPr>
              <w:t>.0</w:t>
            </w:r>
          </w:p>
        </w:tc>
        <w:tc>
          <w:tcPr>
            <w:tcW w:w="1450" w:type="dxa"/>
            <w:vAlign w:val="center"/>
          </w:tcPr>
          <w:p w14:paraId="525983A6" w14:textId="77777777" w:rsidR="00A11F22" w:rsidRPr="00985C41" w:rsidRDefault="00A11F22" w:rsidP="000B6FD7">
            <w:pPr>
              <w:tabs>
                <w:tab w:val="left" w:pos="6128"/>
              </w:tabs>
              <w:spacing w:before="60" w:after="60" w:line="259" w:lineRule="auto"/>
              <w:ind w:left="0" w:right="-1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22.15</w:t>
            </w:r>
          </w:p>
        </w:tc>
      </w:tr>
      <w:tr w:rsidR="00A11F22" w:rsidRPr="00985C41" w14:paraId="3CA9EBC9" w14:textId="77777777" w:rsidTr="000B6FD7">
        <w:trPr>
          <w:trHeight w:val="482"/>
        </w:trPr>
        <w:tc>
          <w:tcPr>
            <w:tcW w:w="2977" w:type="dxa"/>
            <w:vAlign w:val="center"/>
          </w:tcPr>
          <w:p w14:paraId="0F2D89EA" w14:textId="6AE3014B" w:rsidR="00A11F22" w:rsidRPr="00985C41" w:rsidRDefault="00057520" w:rsidP="000B6FD7">
            <w:pPr>
              <w:spacing w:before="60" w:after="60" w:line="259" w:lineRule="auto"/>
              <w:ind w:left="0" w:right="34" w:firstLine="0"/>
              <w:jc w:val="center"/>
              <w:rPr>
                <w:rFonts w:ascii="Century Gothic" w:hAnsi="Century Gothic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n</m:t>
              </m:r>
            </m:oMath>
            <w:r w:rsidR="00A11F22">
              <w:rPr>
                <w:rFonts w:ascii="Century Gothic" w:hAnsi="Century Gothic"/>
              </w:rPr>
              <w:t xml:space="preserve"> (moles)</w:t>
            </w:r>
          </w:p>
        </w:tc>
        <w:tc>
          <w:tcPr>
            <w:tcW w:w="1385" w:type="dxa"/>
            <w:vAlign w:val="center"/>
          </w:tcPr>
          <w:p w14:paraId="611092B3" w14:textId="7A1D62F0" w:rsidR="00A11F22" w:rsidRPr="00F92FC3" w:rsidRDefault="001871FA" w:rsidP="000B6FD7">
            <w:pPr>
              <w:tabs>
                <w:tab w:val="left" w:pos="1593"/>
              </w:tabs>
              <w:spacing w:before="60" w:after="60" w:line="259" w:lineRule="auto"/>
              <w:ind w:left="0" w:right="33" w:firstLine="0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 xml:space="preserve">1.22 </w:t>
            </w:r>
            <w:r w:rsidR="00981D70">
              <w:rPr>
                <w:rFonts w:ascii="Century Gothic" w:hAnsi="Century Gothic"/>
                <w:b/>
                <w:bCs/>
              </w:rPr>
              <w:t>×</w:t>
            </w:r>
            <w:r>
              <w:rPr>
                <w:rFonts w:ascii="Century Gothic" w:hAnsi="Century Gothic"/>
                <w:b/>
                <w:bCs/>
              </w:rPr>
              <w:t xml:space="preserve"> 10</w:t>
            </w:r>
            <w:r w:rsidR="004E3F55">
              <w:rPr>
                <w:rFonts w:ascii="Century Gothic" w:hAnsi="Century Gothic"/>
                <w:b/>
                <w:bCs/>
                <w:vertAlign w:val="superscript"/>
              </w:rPr>
              <w:t>−</w:t>
            </w:r>
            <w:r w:rsidRPr="001871FA">
              <w:rPr>
                <w:rFonts w:ascii="Century Gothic" w:hAnsi="Century Gothic"/>
                <w:b/>
                <w:bCs/>
                <w:vertAlign w:val="superscript"/>
              </w:rPr>
              <w:t>3</w:t>
            </w:r>
          </w:p>
        </w:tc>
        <w:tc>
          <w:tcPr>
            <w:tcW w:w="1450" w:type="dxa"/>
            <w:vAlign w:val="center"/>
          </w:tcPr>
          <w:p w14:paraId="53D8BBD0" w14:textId="287C3A5D" w:rsidR="00A11F22" w:rsidRPr="00A0620F" w:rsidRDefault="00391BCF" w:rsidP="000B6FD7">
            <w:pPr>
              <w:tabs>
                <w:tab w:val="left" w:pos="6128"/>
              </w:tabs>
              <w:spacing w:before="60" w:after="60" w:line="259" w:lineRule="auto"/>
              <w:ind w:left="0" w:right="-1" w:firstLine="0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 xml:space="preserve">2.44 </w:t>
            </w:r>
            <w:r w:rsidR="00981D70">
              <w:rPr>
                <w:rFonts w:ascii="Century Gothic" w:hAnsi="Century Gothic"/>
                <w:b/>
                <w:bCs/>
              </w:rPr>
              <w:t>×</w:t>
            </w:r>
            <w:r>
              <w:rPr>
                <w:rFonts w:ascii="Century Gothic" w:hAnsi="Century Gothic"/>
                <w:b/>
                <w:bCs/>
              </w:rPr>
              <w:t xml:space="preserve"> 10</w:t>
            </w:r>
            <w:r w:rsidR="004E3F55">
              <w:rPr>
                <w:rFonts w:ascii="Century Gothic" w:hAnsi="Century Gothic"/>
                <w:b/>
                <w:bCs/>
                <w:vertAlign w:val="superscript"/>
              </w:rPr>
              <w:t>−</w:t>
            </w:r>
            <w:r w:rsidRPr="00391BCF">
              <w:rPr>
                <w:rFonts w:ascii="Century Gothic" w:hAnsi="Century Gothic"/>
                <w:b/>
                <w:bCs/>
                <w:vertAlign w:val="superscript"/>
              </w:rPr>
              <w:t>3</w:t>
            </w:r>
          </w:p>
        </w:tc>
      </w:tr>
      <w:tr w:rsidR="00A11F22" w:rsidRPr="00E50FBA" w14:paraId="7689885A" w14:textId="77777777" w:rsidTr="000B6FD7">
        <w:trPr>
          <w:trHeight w:val="482"/>
        </w:trPr>
        <w:tc>
          <w:tcPr>
            <w:tcW w:w="2977" w:type="dxa"/>
            <w:vAlign w:val="center"/>
          </w:tcPr>
          <w:p w14:paraId="5DC753F6" w14:textId="0476A607" w:rsidR="00A11F22" w:rsidRPr="00E50FBA" w:rsidRDefault="00A11F22" w:rsidP="000B6FD7">
            <w:pPr>
              <w:spacing w:before="60" w:after="60" w:line="259" w:lineRule="auto"/>
              <w:ind w:left="0" w:right="34" w:firstLine="0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</w:rPr>
              <w:t>Ratio</w:t>
            </w:r>
          </w:p>
        </w:tc>
        <w:tc>
          <w:tcPr>
            <w:tcW w:w="1385" w:type="dxa"/>
            <w:vAlign w:val="center"/>
          </w:tcPr>
          <w:p w14:paraId="42ECEB52" w14:textId="77777777" w:rsidR="00A11F22" w:rsidRPr="000B6FD7" w:rsidRDefault="00A11F22" w:rsidP="000B6FD7">
            <w:pPr>
              <w:spacing w:before="60" w:after="60" w:line="259" w:lineRule="auto"/>
              <w:ind w:left="0" w:right="33" w:firstLine="0"/>
              <w:jc w:val="center"/>
              <w:rPr>
                <w:rFonts w:ascii="Century Gothic" w:hAnsi="Century Gothic"/>
              </w:rPr>
            </w:pPr>
            <w:r w:rsidRPr="000B6FD7">
              <w:rPr>
                <w:rFonts w:ascii="Century Gothic" w:hAnsi="Century Gothic"/>
              </w:rPr>
              <w:t>1</w:t>
            </w:r>
          </w:p>
        </w:tc>
        <w:tc>
          <w:tcPr>
            <w:tcW w:w="1450" w:type="dxa"/>
            <w:vAlign w:val="center"/>
          </w:tcPr>
          <w:p w14:paraId="160C724C" w14:textId="77777777" w:rsidR="00A11F22" w:rsidRPr="000B6FD7" w:rsidRDefault="00A11F22" w:rsidP="000B6FD7">
            <w:pPr>
              <w:spacing w:before="60" w:after="60" w:line="259" w:lineRule="auto"/>
              <w:ind w:left="0" w:right="-1" w:firstLine="0"/>
              <w:jc w:val="center"/>
              <w:rPr>
                <w:rFonts w:ascii="Century Gothic" w:hAnsi="Century Gothic"/>
              </w:rPr>
            </w:pPr>
            <w:r w:rsidRPr="000B6FD7">
              <w:rPr>
                <w:rFonts w:ascii="Century Gothic" w:hAnsi="Century Gothic"/>
              </w:rPr>
              <w:t>2</w:t>
            </w:r>
          </w:p>
        </w:tc>
      </w:tr>
    </w:tbl>
    <w:p w14:paraId="6532B0F2" w14:textId="653BCC74" w:rsidR="00A11F22" w:rsidRDefault="000B6FD7" w:rsidP="00197E0F">
      <w:pPr>
        <w:pStyle w:val="RSCnumberedlist"/>
        <w:rPr>
          <w:lang w:eastAsia="en-GB"/>
        </w:rPr>
      </w:pPr>
      <w:r>
        <w:rPr>
          <w:lang w:eastAsia="en-GB"/>
        </w:rPr>
        <w:t>0.049 mol/dm</w:t>
      </w:r>
      <w:r w:rsidRPr="00C768AC">
        <w:rPr>
          <w:vertAlign w:val="superscript"/>
          <w:lang w:eastAsia="en-GB"/>
        </w:rPr>
        <w:t>3</w:t>
      </w:r>
    </w:p>
    <w:p w14:paraId="2DD4543D" w14:textId="77777777" w:rsidR="009C4C9F" w:rsidRDefault="009C4C9F" w:rsidP="005D4085">
      <w:pPr>
        <w:spacing w:after="160" w:line="259" w:lineRule="auto"/>
        <w:jc w:val="left"/>
        <w:outlineLvl w:val="9"/>
        <w:rPr>
          <w:rFonts w:ascii="Segoe UI" w:eastAsia="Times New Roman" w:hAnsi="Segoe UI" w:cs="Segoe UI"/>
          <w:color w:val="172B4D"/>
          <w:spacing w:val="-1"/>
          <w:sz w:val="24"/>
          <w:szCs w:val="24"/>
          <w:lang w:eastAsia="en-GB"/>
        </w:rPr>
      </w:pPr>
    </w:p>
    <w:p w14:paraId="1503A10B" w14:textId="77777777" w:rsidR="001871FA" w:rsidRDefault="001871FA" w:rsidP="005D4085">
      <w:pPr>
        <w:spacing w:after="160" w:line="259" w:lineRule="auto"/>
        <w:jc w:val="left"/>
        <w:outlineLvl w:val="9"/>
        <w:rPr>
          <w:rFonts w:ascii="Segoe UI" w:eastAsia="Times New Roman" w:hAnsi="Segoe UI" w:cs="Segoe UI"/>
          <w:color w:val="172B4D"/>
          <w:spacing w:val="-1"/>
          <w:sz w:val="24"/>
          <w:szCs w:val="24"/>
          <w:lang w:eastAsia="en-GB"/>
        </w:rPr>
      </w:pPr>
    </w:p>
    <w:p w14:paraId="5CA9587B" w14:textId="77777777" w:rsidR="001871FA" w:rsidRDefault="001871FA" w:rsidP="005D4085">
      <w:pPr>
        <w:spacing w:after="160" w:line="259" w:lineRule="auto"/>
        <w:jc w:val="left"/>
        <w:outlineLvl w:val="9"/>
        <w:rPr>
          <w:rFonts w:ascii="Segoe UI" w:eastAsia="Times New Roman" w:hAnsi="Segoe UI" w:cs="Segoe UI"/>
          <w:color w:val="172B4D"/>
          <w:spacing w:val="-1"/>
          <w:sz w:val="24"/>
          <w:szCs w:val="24"/>
          <w:lang w:eastAsia="en-GB"/>
        </w:rPr>
      </w:pPr>
    </w:p>
    <w:p w14:paraId="0D075938" w14:textId="77777777" w:rsidR="001871FA" w:rsidRDefault="001871FA" w:rsidP="005D4085">
      <w:pPr>
        <w:spacing w:after="160" w:line="259" w:lineRule="auto"/>
        <w:jc w:val="left"/>
        <w:outlineLvl w:val="9"/>
        <w:rPr>
          <w:rFonts w:ascii="Segoe UI" w:eastAsia="Times New Roman" w:hAnsi="Segoe UI" w:cs="Segoe UI"/>
          <w:color w:val="172B4D"/>
          <w:spacing w:val="-1"/>
          <w:sz w:val="24"/>
          <w:szCs w:val="24"/>
          <w:lang w:eastAsia="en-GB"/>
        </w:rPr>
      </w:pPr>
    </w:p>
    <w:p w14:paraId="249684FC" w14:textId="77777777" w:rsidR="001871FA" w:rsidRDefault="001871FA" w:rsidP="005D4085">
      <w:pPr>
        <w:spacing w:after="160" w:line="259" w:lineRule="auto"/>
        <w:jc w:val="left"/>
        <w:outlineLvl w:val="9"/>
        <w:rPr>
          <w:rFonts w:ascii="Segoe UI" w:eastAsia="Times New Roman" w:hAnsi="Segoe UI" w:cs="Segoe UI"/>
          <w:color w:val="172B4D"/>
          <w:spacing w:val="-1"/>
          <w:sz w:val="24"/>
          <w:szCs w:val="24"/>
          <w:lang w:eastAsia="en-GB"/>
        </w:rPr>
      </w:pPr>
    </w:p>
    <w:p w14:paraId="531E2F47" w14:textId="77777777" w:rsidR="001871FA" w:rsidRDefault="001871FA" w:rsidP="005D4085">
      <w:pPr>
        <w:spacing w:after="160" w:line="259" w:lineRule="auto"/>
        <w:jc w:val="left"/>
        <w:outlineLvl w:val="9"/>
        <w:rPr>
          <w:rFonts w:ascii="Segoe UI" w:eastAsia="Times New Roman" w:hAnsi="Segoe UI" w:cs="Segoe UI"/>
          <w:color w:val="172B4D"/>
          <w:spacing w:val="-1"/>
          <w:sz w:val="24"/>
          <w:szCs w:val="24"/>
          <w:lang w:eastAsia="en-GB"/>
        </w:rPr>
      </w:pPr>
    </w:p>
    <w:tbl>
      <w:tblPr>
        <w:tblStyle w:val="TableGrid"/>
        <w:tblpPr w:leftFromText="180" w:rightFromText="180" w:vertAnchor="text" w:horzAnchor="margin" w:tblpXSpec="center" w:tblpY="518"/>
        <w:tblW w:w="0" w:type="auto"/>
        <w:tblLayout w:type="fixed"/>
        <w:tblLook w:val="04A0" w:firstRow="1" w:lastRow="0" w:firstColumn="1" w:lastColumn="0" w:noHBand="0" w:noVBand="1"/>
      </w:tblPr>
      <w:tblGrid>
        <w:gridCol w:w="2977"/>
        <w:gridCol w:w="1347"/>
        <w:gridCol w:w="1347"/>
      </w:tblGrid>
      <w:tr w:rsidR="00907879" w:rsidRPr="00E73726" w14:paraId="3FB53D67" w14:textId="77777777" w:rsidTr="000B6FD7">
        <w:trPr>
          <w:trHeight w:val="482"/>
        </w:trPr>
        <w:tc>
          <w:tcPr>
            <w:tcW w:w="2977" w:type="dxa"/>
            <w:shd w:val="clear" w:color="auto" w:fill="F6E0C0"/>
          </w:tcPr>
          <w:p w14:paraId="2AD8DD70" w14:textId="77777777" w:rsidR="00907879" w:rsidRPr="00E73726" w:rsidRDefault="00907879" w:rsidP="000B6FD7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</w:p>
        </w:tc>
        <w:tc>
          <w:tcPr>
            <w:tcW w:w="1347" w:type="dxa"/>
            <w:shd w:val="clear" w:color="auto" w:fill="F6E0C0"/>
            <w:vAlign w:val="center"/>
          </w:tcPr>
          <w:p w14:paraId="5CB3CE61" w14:textId="52504535" w:rsidR="00907879" w:rsidRPr="00E73726" w:rsidRDefault="003B0085" w:rsidP="000B6FD7">
            <w:pPr>
              <w:spacing w:before="60" w:after="60" w:line="259" w:lineRule="auto"/>
              <w:ind w:left="0" w:right="33" w:firstLine="0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/>
                    <w:color w:val="C00000"/>
                  </w:rPr>
                  <m:t>HCl</m:t>
                </m:r>
              </m:oMath>
            </m:oMathPara>
          </w:p>
        </w:tc>
        <w:tc>
          <w:tcPr>
            <w:tcW w:w="1347" w:type="dxa"/>
            <w:shd w:val="clear" w:color="auto" w:fill="F6E0C0"/>
            <w:vAlign w:val="center"/>
          </w:tcPr>
          <w:p w14:paraId="79013E05" w14:textId="482B5E46" w:rsidR="00907879" w:rsidRPr="00E73726" w:rsidRDefault="003B0085" w:rsidP="000B6FD7">
            <w:pPr>
              <w:spacing w:before="60" w:after="60" w:line="259" w:lineRule="auto"/>
              <w:ind w:left="0" w:right="-1" w:firstLine="0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/>
                    <w:color w:val="C00000"/>
                  </w:rPr>
                  <m:t>Ba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C00000"/>
                        <w:sz w:val="22"/>
                        <w:szCs w:val="22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iCs/>
                            <w:color w:val="C00000"/>
                            <w:sz w:val="22"/>
                            <w:szCs w:val="22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C00000"/>
                          </w:rPr>
                          <m:t>OH</m:t>
                        </m:r>
                      </m:e>
                    </m:d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C00000"/>
                      </w:rPr>
                      <m:t>2</m:t>
                    </m:r>
                  </m:sub>
                </m:sSub>
              </m:oMath>
            </m:oMathPara>
          </w:p>
        </w:tc>
      </w:tr>
      <w:tr w:rsidR="00907879" w:rsidRPr="00985C41" w14:paraId="4E124543" w14:textId="77777777" w:rsidTr="000B6FD7">
        <w:trPr>
          <w:trHeight w:val="482"/>
        </w:trPr>
        <w:tc>
          <w:tcPr>
            <w:tcW w:w="2977" w:type="dxa"/>
            <w:vAlign w:val="center"/>
          </w:tcPr>
          <w:p w14:paraId="7CF3A65F" w14:textId="2741706B" w:rsidR="00907879" w:rsidRPr="00985C41" w:rsidRDefault="00907879" w:rsidP="000B6FD7">
            <w:pPr>
              <w:spacing w:before="60" w:after="60" w:line="259" w:lineRule="auto"/>
              <w:ind w:left="0" w:right="34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Concentration</w:t>
            </w:r>
            <w:r w:rsidR="000B6FD7"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t>(mol/dm</w:t>
            </w:r>
            <w:r w:rsidRPr="00183013"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1347" w:type="dxa"/>
            <w:vAlign w:val="center"/>
          </w:tcPr>
          <w:p w14:paraId="2A427A62" w14:textId="77777777" w:rsidR="00907879" w:rsidRPr="00985C41" w:rsidRDefault="00907879" w:rsidP="000B6FD7">
            <w:pPr>
              <w:tabs>
                <w:tab w:val="left" w:pos="1593"/>
              </w:tabs>
              <w:spacing w:before="60" w:after="60" w:line="259" w:lineRule="auto"/>
              <w:ind w:left="0" w:right="33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1.0</w:t>
            </w:r>
          </w:p>
        </w:tc>
        <w:tc>
          <w:tcPr>
            <w:tcW w:w="1347" w:type="dxa"/>
            <w:vAlign w:val="center"/>
          </w:tcPr>
          <w:p w14:paraId="535DBC6B" w14:textId="2743A36D" w:rsidR="00907879" w:rsidRPr="00C768AC" w:rsidRDefault="00C768AC" w:rsidP="000B6FD7">
            <w:pPr>
              <w:tabs>
                <w:tab w:val="left" w:pos="6128"/>
              </w:tabs>
              <w:spacing w:before="60" w:after="60" w:line="259" w:lineRule="auto"/>
              <w:ind w:left="0" w:right="-1" w:firstLine="0"/>
              <w:jc w:val="center"/>
              <w:rPr>
                <w:rFonts w:ascii="Century Gothic" w:hAnsi="Century Gothic"/>
                <w:b/>
                <w:bCs/>
              </w:rPr>
            </w:pPr>
            <w:r w:rsidRPr="00C768AC">
              <w:rPr>
                <w:rFonts w:ascii="Century Gothic" w:hAnsi="Century Gothic"/>
                <w:b/>
                <w:bCs/>
              </w:rPr>
              <w:t>0.83</w:t>
            </w:r>
          </w:p>
        </w:tc>
      </w:tr>
      <w:tr w:rsidR="00907879" w:rsidRPr="00985C41" w14:paraId="3AD4E55A" w14:textId="77777777" w:rsidTr="000B6FD7">
        <w:trPr>
          <w:trHeight w:val="482"/>
        </w:trPr>
        <w:tc>
          <w:tcPr>
            <w:tcW w:w="2977" w:type="dxa"/>
            <w:vAlign w:val="center"/>
          </w:tcPr>
          <w:p w14:paraId="2DF806DD" w14:textId="77777777" w:rsidR="00907879" w:rsidRPr="00985C41" w:rsidRDefault="00907879" w:rsidP="000B6FD7">
            <w:pPr>
              <w:spacing w:before="60" w:after="60" w:line="259" w:lineRule="auto"/>
              <w:ind w:left="0" w:right="34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Volume (cm</w:t>
            </w:r>
            <w:r w:rsidRPr="00183013"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1347" w:type="dxa"/>
            <w:vAlign w:val="center"/>
          </w:tcPr>
          <w:p w14:paraId="1F2C18DD" w14:textId="77777777" w:rsidR="00907879" w:rsidRPr="00985C41" w:rsidRDefault="00907879" w:rsidP="000B6FD7">
            <w:pPr>
              <w:tabs>
                <w:tab w:val="left" w:pos="1593"/>
              </w:tabs>
              <w:spacing w:before="60" w:after="60" w:line="259" w:lineRule="auto"/>
              <w:ind w:left="0" w:right="33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25.0</w:t>
            </w:r>
          </w:p>
        </w:tc>
        <w:tc>
          <w:tcPr>
            <w:tcW w:w="1347" w:type="dxa"/>
            <w:vAlign w:val="center"/>
          </w:tcPr>
          <w:p w14:paraId="79C2A22F" w14:textId="77777777" w:rsidR="00907879" w:rsidRPr="00985C41" w:rsidRDefault="00907879" w:rsidP="000B6FD7">
            <w:pPr>
              <w:tabs>
                <w:tab w:val="left" w:pos="6128"/>
              </w:tabs>
              <w:spacing w:before="60" w:after="60" w:line="259" w:lineRule="auto"/>
              <w:ind w:left="0" w:right="-1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15.0</w:t>
            </w:r>
          </w:p>
        </w:tc>
      </w:tr>
      <w:tr w:rsidR="00907879" w:rsidRPr="00985C41" w14:paraId="4B63E608" w14:textId="77777777" w:rsidTr="000B6FD7">
        <w:trPr>
          <w:trHeight w:val="482"/>
        </w:trPr>
        <w:tc>
          <w:tcPr>
            <w:tcW w:w="2977" w:type="dxa"/>
            <w:vAlign w:val="center"/>
          </w:tcPr>
          <w:p w14:paraId="146F8657" w14:textId="42248BF8" w:rsidR="00907879" w:rsidRPr="00985C41" w:rsidRDefault="00057520" w:rsidP="000B6FD7">
            <w:pPr>
              <w:spacing w:before="60" w:after="60" w:line="259" w:lineRule="auto"/>
              <w:ind w:left="0" w:right="34" w:firstLine="0"/>
              <w:jc w:val="center"/>
              <w:rPr>
                <w:rFonts w:ascii="Century Gothic" w:hAnsi="Century Gothic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n</m:t>
              </m:r>
            </m:oMath>
            <w:r w:rsidR="00907879">
              <w:rPr>
                <w:rFonts w:ascii="Century Gothic" w:hAnsi="Century Gothic"/>
              </w:rPr>
              <w:t xml:space="preserve"> (moles)</w:t>
            </w:r>
          </w:p>
        </w:tc>
        <w:tc>
          <w:tcPr>
            <w:tcW w:w="1347" w:type="dxa"/>
            <w:vAlign w:val="center"/>
          </w:tcPr>
          <w:p w14:paraId="15816683" w14:textId="3D41F1E0" w:rsidR="00907879" w:rsidRPr="00F92FC3" w:rsidRDefault="00C768AC" w:rsidP="000B6FD7">
            <w:pPr>
              <w:tabs>
                <w:tab w:val="left" w:pos="1593"/>
              </w:tabs>
              <w:spacing w:before="60" w:after="60" w:line="259" w:lineRule="auto"/>
              <w:ind w:left="0" w:right="33" w:firstLine="0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0.025</w:t>
            </w:r>
          </w:p>
        </w:tc>
        <w:tc>
          <w:tcPr>
            <w:tcW w:w="1347" w:type="dxa"/>
            <w:vAlign w:val="center"/>
          </w:tcPr>
          <w:p w14:paraId="20467E31" w14:textId="44CB106D" w:rsidR="00907879" w:rsidRPr="00A0620F" w:rsidRDefault="00C768AC" w:rsidP="000B6FD7">
            <w:pPr>
              <w:tabs>
                <w:tab w:val="left" w:pos="6128"/>
              </w:tabs>
              <w:spacing w:before="60" w:after="60" w:line="259" w:lineRule="auto"/>
              <w:ind w:left="0" w:right="-1" w:firstLine="0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0.0125</w:t>
            </w:r>
          </w:p>
        </w:tc>
      </w:tr>
      <w:tr w:rsidR="00907879" w:rsidRPr="00E50FBA" w14:paraId="766EC3DF" w14:textId="77777777" w:rsidTr="000B6FD7">
        <w:trPr>
          <w:trHeight w:val="482"/>
        </w:trPr>
        <w:tc>
          <w:tcPr>
            <w:tcW w:w="2977" w:type="dxa"/>
            <w:vAlign w:val="center"/>
          </w:tcPr>
          <w:p w14:paraId="527C9EA4" w14:textId="74D08F4D" w:rsidR="00907879" w:rsidRPr="00E50FBA" w:rsidRDefault="00907879" w:rsidP="000B6FD7">
            <w:pPr>
              <w:spacing w:before="60" w:after="60" w:line="259" w:lineRule="auto"/>
              <w:ind w:left="0" w:right="34" w:firstLine="0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</w:rPr>
              <w:t>Ratio</w:t>
            </w:r>
          </w:p>
        </w:tc>
        <w:tc>
          <w:tcPr>
            <w:tcW w:w="1347" w:type="dxa"/>
            <w:vAlign w:val="center"/>
          </w:tcPr>
          <w:p w14:paraId="11DEDC56" w14:textId="77777777" w:rsidR="00907879" w:rsidRPr="000B6FD7" w:rsidRDefault="00907879" w:rsidP="000B6FD7">
            <w:pPr>
              <w:spacing w:before="60" w:after="60" w:line="259" w:lineRule="auto"/>
              <w:ind w:left="0" w:right="33" w:firstLine="0"/>
              <w:jc w:val="center"/>
              <w:rPr>
                <w:rFonts w:ascii="Century Gothic" w:hAnsi="Century Gothic"/>
              </w:rPr>
            </w:pPr>
            <w:r w:rsidRPr="000B6FD7">
              <w:rPr>
                <w:rFonts w:ascii="Century Gothic" w:hAnsi="Century Gothic"/>
              </w:rPr>
              <w:t>2</w:t>
            </w:r>
          </w:p>
        </w:tc>
        <w:tc>
          <w:tcPr>
            <w:tcW w:w="1347" w:type="dxa"/>
            <w:vAlign w:val="center"/>
          </w:tcPr>
          <w:p w14:paraId="2DB79228" w14:textId="77777777" w:rsidR="00907879" w:rsidRPr="000B6FD7" w:rsidRDefault="00907879" w:rsidP="000B6FD7">
            <w:pPr>
              <w:spacing w:before="60" w:after="60" w:line="259" w:lineRule="auto"/>
              <w:ind w:left="0" w:right="-1" w:firstLine="0"/>
              <w:jc w:val="center"/>
              <w:rPr>
                <w:rFonts w:ascii="Century Gothic" w:hAnsi="Century Gothic"/>
              </w:rPr>
            </w:pPr>
            <w:r w:rsidRPr="000B6FD7">
              <w:rPr>
                <w:rFonts w:ascii="Century Gothic" w:hAnsi="Century Gothic"/>
              </w:rPr>
              <w:t>1</w:t>
            </w:r>
          </w:p>
        </w:tc>
      </w:tr>
    </w:tbl>
    <w:p w14:paraId="0C4DE0C4" w14:textId="652E92C6" w:rsidR="001871FA" w:rsidRPr="005D4085" w:rsidRDefault="000B6FD7" w:rsidP="00907879">
      <w:pPr>
        <w:pStyle w:val="RSCnumberedlist"/>
        <w:rPr>
          <w:lang w:eastAsia="en-GB"/>
        </w:rPr>
      </w:pPr>
      <w:r>
        <w:rPr>
          <w:lang w:eastAsia="en-GB"/>
        </w:rPr>
        <w:t>0.83 mol/dm</w:t>
      </w:r>
      <w:r w:rsidRPr="00C768AC">
        <w:rPr>
          <w:vertAlign w:val="superscript"/>
          <w:lang w:eastAsia="en-GB"/>
        </w:rPr>
        <w:t>3</w:t>
      </w:r>
    </w:p>
    <w:sectPr w:rsidR="001871FA" w:rsidRPr="005D4085" w:rsidSect="00231C1C">
      <w:headerReference w:type="default" r:id="rId16"/>
      <w:footerReference w:type="default" r:id="rId17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4FF4D" w14:textId="77777777" w:rsidR="000C1C90" w:rsidRDefault="000C1C90" w:rsidP="008A1B0B">
      <w:pPr>
        <w:spacing w:after="0" w:line="240" w:lineRule="auto"/>
      </w:pPr>
      <w:r>
        <w:separator/>
      </w:r>
    </w:p>
  </w:endnote>
  <w:endnote w:type="continuationSeparator" w:id="0">
    <w:p w14:paraId="670CB118" w14:textId="77777777" w:rsidR="000C1C90" w:rsidRDefault="000C1C90" w:rsidP="008A1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2BFB8F8" w14:textId="77777777" w:rsidR="00B226A7" w:rsidRDefault="00B226A7" w:rsidP="00B226A7">
        <w:pPr>
          <w:framePr w:wrap="none" w:vAnchor="text" w:hAnchor="margin" w:xAlign="center" w:y="1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>
          <w:rPr>
            <w:rStyle w:val="PageNumber"/>
            <w:rFonts w:ascii="Century Gothic" w:hAnsi="Century Gothic"/>
            <w:b/>
            <w:bCs/>
            <w:sz w:val="18"/>
            <w:szCs w:val="18"/>
          </w:rPr>
          <w:t>1</w: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p>
    </w:sdtContent>
  </w:sdt>
  <w:p w14:paraId="13A1D64A" w14:textId="73C8AD45" w:rsidR="00231C1C" w:rsidRPr="00B226A7" w:rsidRDefault="00B226A7" w:rsidP="00D92EA9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  <w:lang w:eastAsia="en-GB"/>
      </w:rPr>
    </w:pPr>
    <w:r w:rsidRPr="001C6249">
      <w:rPr>
        <w:rFonts w:ascii="Century Gothic" w:hAnsi="Century Gothic"/>
        <w:sz w:val="16"/>
        <w:szCs w:val="16"/>
      </w:rPr>
      <w:t xml:space="preserve">© </w:t>
    </w:r>
    <w:r>
      <w:rPr>
        <w:rFonts w:ascii="Century Gothic" w:hAnsi="Century Gothic"/>
        <w:sz w:val="16"/>
        <w:szCs w:val="16"/>
      </w:rPr>
      <w:t>202</w:t>
    </w:r>
    <w:r w:rsidR="00C57B0D">
      <w:rPr>
        <w:rFonts w:ascii="Century Gothic" w:hAnsi="Century Gothic"/>
        <w:sz w:val="16"/>
        <w:szCs w:val="16"/>
      </w:rPr>
      <w:t>6</w:t>
    </w:r>
    <w:r>
      <w:rPr>
        <w:rFonts w:ascii="Century Gothic" w:hAnsi="Century Gothic"/>
        <w:sz w:val="16"/>
        <w:szCs w:val="16"/>
      </w:rPr>
      <w:t xml:space="preserve"> </w:t>
    </w:r>
    <w:r w:rsidRPr="001C6249">
      <w:rPr>
        <w:rFonts w:ascii="Century Gothic" w:hAnsi="Century Gothic"/>
        <w:sz w:val="16"/>
        <w:szCs w:val="16"/>
      </w:rPr>
      <w:t>Royal Society of Chemistry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54D67" w14:textId="77777777" w:rsidR="000C1C90" w:rsidRDefault="000C1C90" w:rsidP="008A1B0B">
      <w:pPr>
        <w:spacing w:after="0" w:line="240" w:lineRule="auto"/>
      </w:pPr>
      <w:r>
        <w:separator/>
      </w:r>
    </w:p>
  </w:footnote>
  <w:footnote w:type="continuationSeparator" w:id="0">
    <w:p w14:paraId="57175F06" w14:textId="77777777" w:rsidR="000C1C90" w:rsidRDefault="000C1C90" w:rsidP="008A1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B0CAA" w14:textId="3B489B57" w:rsidR="008A1B0B" w:rsidRDefault="00741ECD" w:rsidP="00973447">
    <w:pPr>
      <w:spacing w:after="60" w:line="240" w:lineRule="auto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 w:rsidRPr="00AB639C"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59264" behindDoc="0" locked="0" layoutInCell="1" allowOverlap="1" wp14:anchorId="0B20ED95" wp14:editId="514BA1F6">
          <wp:simplePos x="0" y="0"/>
          <wp:positionH relativeFrom="column">
            <wp:posOffset>-540385</wp:posOffset>
          </wp:positionH>
          <wp:positionV relativeFrom="paragraph">
            <wp:posOffset>36195</wp:posOffset>
          </wp:positionV>
          <wp:extent cx="1789200" cy="356400"/>
          <wp:effectExtent l="0" t="0" r="1905" b="5715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2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47CCE" w:rsidRPr="00AB639C"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58240" behindDoc="1" locked="0" layoutInCell="1" allowOverlap="1" wp14:anchorId="6205F037" wp14:editId="730CDFD8">
          <wp:simplePos x="0" y="0"/>
          <wp:positionH relativeFrom="column">
            <wp:posOffset>-933450</wp:posOffset>
          </wp:positionH>
          <wp:positionV relativeFrom="paragraph">
            <wp:posOffset>-267335</wp:posOffset>
          </wp:positionV>
          <wp:extent cx="7575550" cy="10720419"/>
          <wp:effectExtent l="0" t="0" r="6350" b="5080"/>
          <wp:wrapNone/>
          <wp:docPr id="3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75550" cy="107204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6655">
      <w:rPr>
        <w:rFonts w:ascii="Century Gothic" w:hAnsi="Century Gothic"/>
        <w:b/>
        <w:bCs/>
        <w:color w:val="C8102E"/>
        <w:sz w:val="30"/>
        <w:szCs w:val="30"/>
      </w:rPr>
      <w:t>Education in Chemistry</w:t>
    </w:r>
    <w:r w:rsidR="000E5F58">
      <w:rPr>
        <w:rFonts w:ascii="Century Gothic" w:hAnsi="Century Gothic"/>
        <w:b/>
        <w:bCs/>
        <w:color w:val="C8102E"/>
        <w:sz w:val="24"/>
        <w:szCs w:val="24"/>
      </w:rPr>
      <w:t xml:space="preserve"> </w:t>
    </w:r>
    <w:r w:rsidR="00B226A7">
      <w:rPr>
        <w:rFonts w:ascii="Century Gothic" w:hAnsi="Century Gothic"/>
        <w:b/>
        <w:bCs/>
        <w:color w:val="000000" w:themeColor="text1"/>
        <w:sz w:val="24"/>
        <w:szCs w:val="24"/>
      </w:rPr>
      <w:t>1</w:t>
    </w:r>
    <w:r w:rsidR="00A55D0E">
      <w:rPr>
        <w:rFonts w:ascii="Century Gothic" w:hAnsi="Century Gothic"/>
        <w:b/>
        <w:bCs/>
        <w:color w:val="000000" w:themeColor="text1"/>
        <w:sz w:val="24"/>
        <w:szCs w:val="24"/>
      </w:rPr>
      <w:t>4</w:t>
    </w:r>
    <w:r w:rsidR="00B226A7">
      <w:rPr>
        <w:rFonts w:ascii="Century Gothic" w:hAnsi="Century Gothic"/>
        <w:b/>
        <w:bCs/>
        <w:color w:val="000000" w:themeColor="text1"/>
        <w:sz w:val="24"/>
        <w:szCs w:val="24"/>
      </w:rPr>
      <w:t>–1</w:t>
    </w:r>
    <w:r w:rsidR="00B71E66">
      <w:rPr>
        <w:rFonts w:ascii="Century Gothic" w:hAnsi="Century Gothic"/>
        <w:b/>
        <w:bCs/>
        <w:color w:val="000000" w:themeColor="text1"/>
        <w:sz w:val="24"/>
        <w:szCs w:val="24"/>
      </w:rPr>
      <w:t>6</w:t>
    </w:r>
    <w:r w:rsidR="00A55D0E">
      <w:rPr>
        <w:rFonts w:ascii="Century Gothic" w:hAnsi="Century Gothic"/>
        <w:b/>
        <w:bCs/>
        <w:color w:val="000000" w:themeColor="text1"/>
        <w:sz w:val="24"/>
        <w:szCs w:val="24"/>
      </w:rPr>
      <w:t xml:space="preserve"> years</w:t>
    </w:r>
  </w:p>
  <w:p w14:paraId="0053964E" w14:textId="36EAB3E2" w:rsidR="00EF3FDA" w:rsidRPr="005F0459" w:rsidRDefault="00FF382F" w:rsidP="00E47CCE">
    <w:pPr>
      <w:spacing w:after="86"/>
      <w:ind w:right="-850"/>
      <w:jc w:val="right"/>
      <w:rPr>
        <w:rFonts w:ascii="Century Gothic" w:hAnsi="Century Gothic"/>
        <w:b/>
        <w:bCs/>
        <w:color w:val="C8102E"/>
        <w:sz w:val="18"/>
        <w:szCs w:val="18"/>
      </w:rPr>
    </w:pPr>
    <w:r>
      <w:rPr>
        <w:rFonts w:ascii="Century Gothic" w:hAnsi="Century Gothic"/>
        <w:b/>
        <w:bCs/>
        <w:color w:val="000000" w:themeColor="text1"/>
        <w:sz w:val="18"/>
        <w:szCs w:val="18"/>
      </w:rPr>
      <w:t>Available</w:t>
    </w:r>
    <w:r w:rsidR="003F2EF3">
      <w:rPr>
        <w:rFonts w:ascii="Century Gothic" w:hAnsi="Century Gothic"/>
        <w:b/>
        <w:bCs/>
        <w:color w:val="000000" w:themeColor="text1"/>
        <w:sz w:val="18"/>
        <w:szCs w:val="18"/>
      </w:rPr>
      <w:t xml:space="preserve"> from</w:t>
    </w:r>
    <w:r w:rsidR="00EF3FDA" w:rsidRPr="005F0459">
      <w:rPr>
        <w:rFonts w:ascii="Century Gothic" w:hAnsi="Century Gothic"/>
        <w:b/>
        <w:bCs/>
        <w:color w:val="000000" w:themeColor="text1"/>
        <w:sz w:val="18"/>
        <w:szCs w:val="18"/>
      </w:rPr>
      <w:t xml:space="preserve"> </w:t>
    </w:r>
    <w:hyperlink r:id="rId3" w:history="1">
      <w:r w:rsidR="00EF3FDA" w:rsidRPr="005F0459">
        <w:rPr>
          <w:rStyle w:val="Hyperlink"/>
          <w:rFonts w:ascii="Century Gothic" w:hAnsi="Century Gothic"/>
          <w:b/>
          <w:bCs/>
          <w:color w:val="C00000"/>
          <w:sz w:val="18"/>
          <w:szCs w:val="18"/>
        </w:rPr>
        <w:t>rsc.li/</w:t>
      </w:r>
      <w:r w:rsidR="00A5659B" w:rsidRPr="00A5659B">
        <w:rPr>
          <w:rStyle w:val="Hyperlink"/>
          <w:rFonts w:ascii="Century Gothic" w:hAnsi="Century Gothic"/>
          <w:b/>
          <w:bCs/>
          <w:color w:val="C00000"/>
          <w:sz w:val="18"/>
          <w:szCs w:val="18"/>
        </w:rPr>
        <w:t>4atkTh7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178FC"/>
    <w:multiLevelType w:val="hybridMultilevel"/>
    <w:tmpl w:val="4FF4BF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71290E"/>
    <w:multiLevelType w:val="hybridMultilevel"/>
    <w:tmpl w:val="F0DA8CB4"/>
    <w:lvl w:ilvl="0" w:tplc="47DE74A8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347A72"/>
    <w:multiLevelType w:val="hybridMultilevel"/>
    <w:tmpl w:val="F9C21F22"/>
    <w:lvl w:ilvl="0" w:tplc="D6144296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50671E"/>
    <w:multiLevelType w:val="hybridMultilevel"/>
    <w:tmpl w:val="A62C9610"/>
    <w:lvl w:ilvl="0" w:tplc="4A864878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4" w15:restartNumberingAfterBreak="0">
    <w:nsid w:val="304F146F"/>
    <w:multiLevelType w:val="hybridMultilevel"/>
    <w:tmpl w:val="0172D3EE"/>
    <w:lvl w:ilvl="0" w:tplc="F202E882">
      <w:start w:val="1"/>
      <w:numFmt w:val="decimal"/>
      <w:pStyle w:val="RSCLearningobjectives"/>
      <w:lvlText w:val="%1"/>
      <w:lvlJc w:val="left"/>
      <w:pPr>
        <w:ind w:left="476" w:hanging="476"/>
      </w:pPr>
      <w:rPr>
        <w:rFonts w:ascii="Century Gothic" w:eastAsiaTheme="minorHAnsi" w:hAnsi="Century Gothic" w:cs="Arial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FA20BF"/>
    <w:multiLevelType w:val="multilevel"/>
    <w:tmpl w:val="ED0A4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9329C9"/>
    <w:multiLevelType w:val="multilevel"/>
    <w:tmpl w:val="95D6D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CF1D2C"/>
    <w:multiLevelType w:val="multilevel"/>
    <w:tmpl w:val="0809001D"/>
    <w:styleLink w:val="CurrentList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F875158"/>
    <w:multiLevelType w:val="multilevel"/>
    <w:tmpl w:val="B8F65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C607C1"/>
    <w:multiLevelType w:val="multilevel"/>
    <w:tmpl w:val="3C96A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C7911C3"/>
    <w:multiLevelType w:val="multilevel"/>
    <w:tmpl w:val="0809001D"/>
    <w:styleLink w:val="CurrentList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598875C5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63C70CA9"/>
    <w:multiLevelType w:val="multilevel"/>
    <w:tmpl w:val="D10E9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9E95F09"/>
    <w:multiLevelType w:val="multilevel"/>
    <w:tmpl w:val="35241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1837750"/>
    <w:multiLevelType w:val="multilevel"/>
    <w:tmpl w:val="38DA7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ED38D3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982395469">
    <w:abstractNumId w:val="15"/>
  </w:num>
  <w:num w:numId="2" w16cid:durableId="1028483081">
    <w:abstractNumId w:val="8"/>
  </w:num>
  <w:num w:numId="3" w16cid:durableId="498425709">
    <w:abstractNumId w:val="5"/>
  </w:num>
  <w:num w:numId="4" w16cid:durableId="1858107951">
    <w:abstractNumId w:val="6"/>
  </w:num>
  <w:num w:numId="5" w16cid:durableId="461963885">
    <w:abstractNumId w:val="13"/>
  </w:num>
  <w:num w:numId="6" w16cid:durableId="817766398">
    <w:abstractNumId w:val="14"/>
  </w:num>
  <w:num w:numId="7" w16cid:durableId="790979940">
    <w:abstractNumId w:val="1"/>
  </w:num>
  <w:num w:numId="8" w16cid:durableId="2054235528">
    <w:abstractNumId w:val="4"/>
  </w:num>
  <w:num w:numId="9" w16cid:durableId="1990549414">
    <w:abstractNumId w:val="3"/>
  </w:num>
  <w:num w:numId="10" w16cid:durableId="1460881753">
    <w:abstractNumId w:val="2"/>
  </w:num>
  <w:num w:numId="11" w16cid:durableId="1707487310">
    <w:abstractNumId w:val="9"/>
  </w:num>
  <w:num w:numId="12" w16cid:durableId="392628055">
    <w:abstractNumId w:val="2"/>
    <w:lvlOverride w:ilvl="0">
      <w:startOverride w:val="1"/>
    </w:lvlOverride>
  </w:num>
  <w:num w:numId="13" w16cid:durableId="1302266216">
    <w:abstractNumId w:val="12"/>
  </w:num>
  <w:num w:numId="14" w16cid:durableId="976372087">
    <w:abstractNumId w:val="11"/>
  </w:num>
  <w:num w:numId="15" w16cid:durableId="1802646080">
    <w:abstractNumId w:val="7"/>
  </w:num>
  <w:num w:numId="16" w16cid:durableId="608589520">
    <w:abstractNumId w:val="3"/>
    <w:lvlOverride w:ilvl="0">
      <w:startOverride w:val="1"/>
    </w:lvlOverride>
  </w:num>
  <w:num w:numId="17" w16cid:durableId="1743522365">
    <w:abstractNumId w:val="16"/>
  </w:num>
  <w:num w:numId="18" w16cid:durableId="2137213637">
    <w:abstractNumId w:val="10"/>
  </w:num>
  <w:num w:numId="19" w16cid:durableId="1359619515">
    <w:abstractNumId w:val="2"/>
  </w:num>
  <w:num w:numId="20" w16cid:durableId="482042608">
    <w:abstractNumId w:val="2"/>
    <w:lvlOverride w:ilvl="0">
      <w:startOverride w:val="1"/>
    </w:lvlOverride>
  </w:num>
  <w:num w:numId="21" w16cid:durableId="1542589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40C"/>
    <w:rsid w:val="000127F6"/>
    <w:rsid w:val="000538EE"/>
    <w:rsid w:val="00056090"/>
    <w:rsid w:val="00057520"/>
    <w:rsid w:val="0006173D"/>
    <w:rsid w:val="000647E4"/>
    <w:rsid w:val="000866AC"/>
    <w:rsid w:val="00092315"/>
    <w:rsid w:val="00092796"/>
    <w:rsid w:val="000928DB"/>
    <w:rsid w:val="000A007D"/>
    <w:rsid w:val="000A31FD"/>
    <w:rsid w:val="000A768F"/>
    <w:rsid w:val="000B0FE6"/>
    <w:rsid w:val="000B6FD7"/>
    <w:rsid w:val="000C1C90"/>
    <w:rsid w:val="000E2B0B"/>
    <w:rsid w:val="000E5F58"/>
    <w:rsid w:val="000E69F9"/>
    <w:rsid w:val="00106210"/>
    <w:rsid w:val="001131B6"/>
    <w:rsid w:val="001240F6"/>
    <w:rsid w:val="0013275C"/>
    <w:rsid w:val="00133D9D"/>
    <w:rsid w:val="0013631F"/>
    <w:rsid w:val="00157C27"/>
    <w:rsid w:val="001871FA"/>
    <w:rsid w:val="001955EE"/>
    <w:rsid w:val="00197E0F"/>
    <w:rsid w:val="001A5D40"/>
    <w:rsid w:val="001B31D4"/>
    <w:rsid w:val="001B4969"/>
    <w:rsid w:val="001C1697"/>
    <w:rsid w:val="001C31D3"/>
    <w:rsid w:val="001D522F"/>
    <w:rsid w:val="001F5ECF"/>
    <w:rsid w:val="00223FD8"/>
    <w:rsid w:val="00231C1C"/>
    <w:rsid w:val="0023536A"/>
    <w:rsid w:val="00240CF5"/>
    <w:rsid w:val="00250C1A"/>
    <w:rsid w:val="00254F2B"/>
    <w:rsid w:val="0025694D"/>
    <w:rsid w:val="002662B6"/>
    <w:rsid w:val="00267B64"/>
    <w:rsid w:val="002A1CFF"/>
    <w:rsid w:val="002A57CF"/>
    <w:rsid w:val="002A77FF"/>
    <w:rsid w:val="002B3A47"/>
    <w:rsid w:val="002C2223"/>
    <w:rsid w:val="002D34BA"/>
    <w:rsid w:val="002E47CA"/>
    <w:rsid w:val="002F55BD"/>
    <w:rsid w:val="002F735A"/>
    <w:rsid w:val="003033DD"/>
    <w:rsid w:val="003059AB"/>
    <w:rsid w:val="003231C7"/>
    <w:rsid w:val="00327012"/>
    <w:rsid w:val="0033731C"/>
    <w:rsid w:val="00350211"/>
    <w:rsid w:val="00362CC1"/>
    <w:rsid w:val="003716B9"/>
    <w:rsid w:val="00391BCF"/>
    <w:rsid w:val="003A34A2"/>
    <w:rsid w:val="003A6537"/>
    <w:rsid w:val="003B0085"/>
    <w:rsid w:val="003E0B9C"/>
    <w:rsid w:val="003E3E15"/>
    <w:rsid w:val="003E5776"/>
    <w:rsid w:val="003F066A"/>
    <w:rsid w:val="003F2EF3"/>
    <w:rsid w:val="00433989"/>
    <w:rsid w:val="00444D72"/>
    <w:rsid w:val="00462714"/>
    <w:rsid w:val="0046389A"/>
    <w:rsid w:val="00473B61"/>
    <w:rsid w:val="00496655"/>
    <w:rsid w:val="004A036B"/>
    <w:rsid w:val="004A2C8D"/>
    <w:rsid w:val="004A6C93"/>
    <w:rsid w:val="004B5B75"/>
    <w:rsid w:val="004D46C0"/>
    <w:rsid w:val="004D749D"/>
    <w:rsid w:val="004E1CEB"/>
    <w:rsid w:val="004E3F55"/>
    <w:rsid w:val="004E5E96"/>
    <w:rsid w:val="004F69AD"/>
    <w:rsid w:val="00516F80"/>
    <w:rsid w:val="00525B8C"/>
    <w:rsid w:val="00544842"/>
    <w:rsid w:val="00560449"/>
    <w:rsid w:val="005774D6"/>
    <w:rsid w:val="005820B0"/>
    <w:rsid w:val="005841D1"/>
    <w:rsid w:val="00585D7F"/>
    <w:rsid w:val="005D4085"/>
    <w:rsid w:val="005F0459"/>
    <w:rsid w:val="0063619D"/>
    <w:rsid w:val="00646500"/>
    <w:rsid w:val="00652B1F"/>
    <w:rsid w:val="00655A7D"/>
    <w:rsid w:val="0065609A"/>
    <w:rsid w:val="00675962"/>
    <w:rsid w:val="006820BE"/>
    <w:rsid w:val="00697E1D"/>
    <w:rsid w:val="006A314E"/>
    <w:rsid w:val="006C7B0F"/>
    <w:rsid w:val="006D790E"/>
    <w:rsid w:val="006D7917"/>
    <w:rsid w:val="006D7B97"/>
    <w:rsid w:val="006E2033"/>
    <w:rsid w:val="006F2C99"/>
    <w:rsid w:val="006F69C8"/>
    <w:rsid w:val="007042E5"/>
    <w:rsid w:val="007166E3"/>
    <w:rsid w:val="00716CF6"/>
    <w:rsid w:val="00727CCB"/>
    <w:rsid w:val="0074049D"/>
    <w:rsid w:val="00741ECD"/>
    <w:rsid w:val="007424D7"/>
    <w:rsid w:val="00757152"/>
    <w:rsid w:val="00764810"/>
    <w:rsid w:val="007757FF"/>
    <w:rsid w:val="0078095A"/>
    <w:rsid w:val="007859BF"/>
    <w:rsid w:val="00793A37"/>
    <w:rsid w:val="00795455"/>
    <w:rsid w:val="00796F9E"/>
    <w:rsid w:val="007B7753"/>
    <w:rsid w:val="007E3989"/>
    <w:rsid w:val="007F3F6E"/>
    <w:rsid w:val="0080546C"/>
    <w:rsid w:val="00813905"/>
    <w:rsid w:val="00835B9C"/>
    <w:rsid w:val="00841A83"/>
    <w:rsid w:val="00847EC4"/>
    <w:rsid w:val="00883AAD"/>
    <w:rsid w:val="00887413"/>
    <w:rsid w:val="00890DD0"/>
    <w:rsid w:val="0089187A"/>
    <w:rsid w:val="008A1B0B"/>
    <w:rsid w:val="008C0669"/>
    <w:rsid w:val="008E3784"/>
    <w:rsid w:val="008F5A00"/>
    <w:rsid w:val="00900BF2"/>
    <w:rsid w:val="0090652D"/>
    <w:rsid w:val="00907879"/>
    <w:rsid w:val="00910C49"/>
    <w:rsid w:val="00925417"/>
    <w:rsid w:val="00942B9F"/>
    <w:rsid w:val="009444B7"/>
    <w:rsid w:val="00973447"/>
    <w:rsid w:val="00981D70"/>
    <w:rsid w:val="0098601E"/>
    <w:rsid w:val="009A3093"/>
    <w:rsid w:val="009B2485"/>
    <w:rsid w:val="009B65C8"/>
    <w:rsid w:val="009C4C9F"/>
    <w:rsid w:val="009E1203"/>
    <w:rsid w:val="009F526D"/>
    <w:rsid w:val="00A11F22"/>
    <w:rsid w:val="00A177A3"/>
    <w:rsid w:val="00A21601"/>
    <w:rsid w:val="00A34D68"/>
    <w:rsid w:val="00A4718C"/>
    <w:rsid w:val="00A5348B"/>
    <w:rsid w:val="00A55D0E"/>
    <w:rsid w:val="00A5659B"/>
    <w:rsid w:val="00A571EB"/>
    <w:rsid w:val="00A5740C"/>
    <w:rsid w:val="00A66348"/>
    <w:rsid w:val="00A725C3"/>
    <w:rsid w:val="00A84218"/>
    <w:rsid w:val="00A95FFC"/>
    <w:rsid w:val="00AA1C09"/>
    <w:rsid w:val="00AA2FCE"/>
    <w:rsid w:val="00AA6BF0"/>
    <w:rsid w:val="00AB639C"/>
    <w:rsid w:val="00AB74D1"/>
    <w:rsid w:val="00B0126A"/>
    <w:rsid w:val="00B07819"/>
    <w:rsid w:val="00B11CD9"/>
    <w:rsid w:val="00B226A7"/>
    <w:rsid w:val="00B246E5"/>
    <w:rsid w:val="00B32608"/>
    <w:rsid w:val="00B47FCB"/>
    <w:rsid w:val="00B5330B"/>
    <w:rsid w:val="00B53CB6"/>
    <w:rsid w:val="00B67A03"/>
    <w:rsid w:val="00B67F7E"/>
    <w:rsid w:val="00B71E66"/>
    <w:rsid w:val="00B721F1"/>
    <w:rsid w:val="00B843D2"/>
    <w:rsid w:val="00BB363F"/>
    <w:rsid w:val="00BB735C"/>
    <w:rsid w:val="00BC2122"/>
    <w:rsid w:val="00BC5741"/>
    <w:rsid w:val="00BD1443"/>
    <w:rsid w:val="00BD5C6F"/>
    <w:rsid w:val="00C00694"/>
    <w:rsid w:val="00C150EB"/>
    <w:rsid w:val="00C1703F"/>
    <w:rsid w:val="00C322CA"/>
    <w:rsid w:val="00C34AB1"/>
    <w:rsid w:val="00C44939"/>
    <w:rsid w:val="00C52094"/>
    <w:rsid w:val="00C57B0D"/>
    <w:rsid w:val="00C6122F"/>
    <w:rsid w:val="00C644EC"/>
    <w:rsid w:val="00C768AC"/>
    <w:rsid w:val="00C8199B"/>
    <w:rsid w:val="00CD5E3C"/>
    <w:rsid w:val="00D11188"/>
    <w:rsid w:val="00D24084"/>
    <w:rsid w:val="00D36271"/>
    <w:rsid w:val="00D444BA"/>
    <w:rsid w:val="00D47768"/>
    <w:rsid w:val="00D56675"/>
    <w:rsid w:val="00D56C1B"/>
    <w:rsid w:val="00D62A21"/>
    <w:rsid w:val="00D64F45"/>
    <w:rsid w:val="00D732BB"/>
    <w:rsid w:val="00D86C83"/>
    <w:rsid w:val="00D92EA9"/>
    <w:rsid w:val="00DA75F0"/>
    <w:rsid w:val="00DD740C"/>
    <w:rsid w:val="00DE4519"/>
    <w:rsid w:val="00DF1C5C"/>
    <w:rsid w:val="00E163BA"/>
    <w:rsid w:val="00E174ED"/>
    <w:rsid w:val="00E23EAC"/>
    <w:rsid w:val="00E2425B"/>
    <w:rsid w:val="00E36D24"/>
    <w:rsid w:val="00E408AC"/>
    <w:rsid w:val="00E47CCE"/>
    <w:rsid w:val="00E5140D"/>
    <w:rsid w:val="00E570D2"/>
    <w:rsid w:val="00E70539"/>
    <w:rsid w:val="00E85BEE"/>
    <w:rsid w:val="00EA664D"/>
    <w:rsid w:val="00EA7792"/>
    <w:rsid w:val="00EB5114"/>
    <w:rsid w:val="00EC16D1"/>
    <w:rsid w:val="00ED698B"/>
    <w:rsid w:val="00EF3FDA"/>
    <w:rsid w:val="00EF4030"/>
    <w:rsid w:val="00EF6194"/>
    <w:rsid w:val="00F008C3"/>
    <w:rsid w:val="00F111FA"/>
    <w:rsid w:val="00F520B0"/>
    <w:rsid w:val="00F55FE1"/>
    <w:rsid w:val="00F709FB"/>
    <w:rsid w:val="00F71CF7"/>
    <w:rsid w:val="00F71EF5"/>
    <w:rsid w:val="00F94905"/>
    <w:rsid w:val="00FC54F8"/>
    <w:rsid w:val="00FD124C"/>
    <w:rsid w:val="00FD6697"/>
    <w:rsid w:val="00FF3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37F640"/>
  <w15:chartTrackingRefBased/>
  <w15:docId w15:val="{0ABA450C-CE0E-4F6F-BB31-23B302FF0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RSC Ed Normal"/>
    <w:qFormat/>
    <w:rsid w:val="006D790E"/>
    <w:pPr>
      <w:spacing w:after="120" w:line="280" w:lineRule="atLeast"/>
      <w:jc w:val="both"/>
      <w:outlineLvl w:val="0"/>
    </w:pPr>
    <w:rPr>
      <w:rFonts w:ascii="Arial" w:hAnsi="Arial" w:cs="Arial"/>
      <w:sz w:val="20"/>
      <w:szCs w:val="20"/>
      <w:lang w:eastAsia="zh-CN"/>
    </w:rPr>
  </w:style>
  <w:style w:type="paragraph" w:styleId="Heading1">
    <w:name w:val="heading 1"/>
    <w:basedOn w:val="Normal"/>
    <w:link w:val="Heading1Char"/>
    <w:uiPriority w:val="9"/>
    <w:qFormat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A574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A574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40C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5740C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A5740C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customStyle="1" w:styleId="byline">
    <w:name w:val="byline"/>
    <w:basedOn w:val="Normal"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uthor">
    <w:name w:val="author"/>
    <w:basedOn w:val="DefaultParagraphFont"/>
    <w:rsid w:val="00A5740C"/>
  </w:style>
  <w:style w:type="character" w:styleId="Hyperlink">
    <w:name w:val="Hyperlink"/>
    <w:basedOn w:val="DefaultParagraphFont"/>
    <w:uiPriority w:val="99"/>
    <w:unhideWhenUsed/>
    <w:rsid w:val="00A5740C"/>
    <w:rPr>
      <w:color w:val="0000FF"/>
      <w:u w:val="single"/>
    </w:rPr>
  </w:style>
  <w:style w:type="paragraph" w:customStyle="1" w:styleId="mobileshare">
    <w:name w:val="mobileshare"/>
    <w:basedOn w:val="Normal"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ommenttext">
    <w:name w:val="commenttext"/>
    <w:basedOn w:val="DefaultParagraphFont"/>
    <w:rsid w:val="00A5740C"/>
  </w:style>
  <w:style w:type="character" w:customStyle="1" w:styleId="tooltiptext">
    <w:name w:val="tooltiptext"/>
    <w:basedOn w:val="DefaultParagraphFont"/>
    <w:rsid w:val="00A5740C"/>
  </w:style>
  <w:style w:type="paragraph" w:styleId="NormalWeb">
    <w:name w:val="Normal (Web)"/>
    <w:basedOn w:val="Normal"/>
    <w:uiPriority w:val="99"/>
    <w:semiHidden/>
    <w:unhideWhenUsed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A1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B0B"/>
  </w:style>
  <w:style w:type="paragraph" w:styleId="Footer">
    <w:name w:val="footer"/>
    <w:basedOn w:val="Normal"/>
    <w:link w:val="FooterChar"/>
    <w:uiPriority w:val="99"/>
    <w:unhideWhenUsed/>
    <w:rsid w:val="008A1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B0B"/>
  </w:style>
  <w:style w:type="character" w:styleId="PageNumber">
    <w:name w:val="page number"/>
    <w:basedOn w:val="DefaultParagraphFont"/>
    <w:uiPriority w:val="99"/>
    <w:semiHidden/>
    <w:unhideWhenUsed/>
    <w:rsid w:val="006D790E"/>
  </w:style>
  <w:style w:type="paragraph" w:customStyle="1" w:styleId="RSCBasictext">
    <w:name w:val="RSC Basic text"/>
    <w:basedOn w:val="Normal"/>
    <w:qFormat/>
    <w:rsid w:val="006D790E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paragraph" w:customStyle="1" w:styleId="RSC2-columntabs">
    <w:name w:val="RSC 2-column tabs"/>
    <w:basedOn w:val="RSCBasictext"/>
    <w:qFormat/>
    <w:rsid w:val="006D790E"/>
    <w:pPr>
      <w:tabs>
        <w:tab w:val="left" w:pos="363"/>
        <w:tab w:val="left" w:pos="4536"/>
      </w:tabs>
    </w:pPr>
  </w:style>
  <w:style w:type="paragraph" w:customStyle="1" w:styleId="RSCBulletedlist">
    <w:name w:val="RSC Bulleted list"/>
    <w:basedOn w:val="RSCBasictext"/>
    <w:qFormat/>
    <w:rsid w:val="002D34BA"/>
    <w:pPr>
      <w:numPr>
        <w:numId w:val="7"/>
      </w:numPr>
    </w:pPr>
  </w:style>
  <w:style w:type="paragraph" w:customStyle="1" w:styleId="RSCEducationHeading2">
    <w:name w:val="RSC Education Heading2"/>
    <w:basedOn w:val="Heading1"/>
    <w:next w:val="Heading2"/>
    <w:qFormat/>
    <w:rsid w:val="006D790E"/>
    <w:pPr>
      <w:spacing w:before="0" w:beforeAutospacing="0" w:after="120" w:afterAutospacing="0" w:line="280" w:lineRule="atLeast"/>
    </w:pPr>
    <w:rPr>
      <w:rFonts w:ascii="Arial" w:eastAsiaTheme="minorHAnsi" w:hAnsi="Arial" w:cs="Arial"/>
      <w:bCs w:val="0"/>
      <w:kern w:val="0"/>
      <w:sz w:val="24"/>
      <w:szCs w:val="20"/>
      <w:lang w:eastAsia="zh-CN"/>
    </w:rPr>
  </w:style>
  <w:style w:type="paragraph" w:customStyle="1" w:styleId="RSCEducationHeading3">
    <w:name w:val="RSC Education Heading3"/>
    <w:basedOn w:val="Heading2"/>
    <w:next w:val="Heading3"/>
    <w:qFormat/>
    <w:rsid w:val="006D790E"/>
    <w:pPr>
      <w:keepNext/>
      <w:keepLines/>
      <w:spacing w:before="200" w:beforeAutospacing="0" w:after="0" w:afterAutospacing="0" w:line="280" w:lineRule="atLeast"/>
    </w:pPr>
    <w:rPr>
      <w:rFonts w:ascii="Arial" w:eastAsiaTheme="majorEastAsia" w:hAnsi="Arial" w:cstheme="majorBidi"/>
      <w:sz w:val="22"/>
      <w:szCs w:val="26"/>
      <w:lang w:eastAsia="zh-CN"/>
    </w:rPr>
  </w:style>
  <w:style w:type="paragraph" w:customStyle="1" w:styleId="RSCH1">
    <w:name w:val="RSC H1"/>
    <w:basedOn w:val="Normal"/>
    <w:qFormat/>
    <w:rsid w:val="0023536A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H2">
    <w:name w:val="RSC H2"/>
    <w:basedOn w:val="Normal"/>
    <w:qFormat/>
    <w:rsid w:val="002D34BA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C8102E"/>
      <w:sz w:val="28"/>
      <w:szCs w:val="22"/>
    </w:rPr>
  </w:style>
  <w:style w:type="paragraph" w:customStyle="1" w:styleId="RSCH3">
    <w:name w:val="RSC H3"/>
    <w:basedOn w:val="RSCBasictext"/>
    <w:qFormat/>
    <w:rsid w:val="002D34BA"/>
    <w:pPr>
      <w:spacing w:before="300"/>
    </w:pPr>
    <w:rPr>
      <w:b/>
      <w:bCs/>
      <w:color w:val="C8102E"/>
    </w:rPr>
  </w:style>
  <w:style w:type="paragraph" w:customStyle="1" w:styleId="RSCLearningobjectives">
    <w:name w:val="RSC Learning objectives"/>
    <w:basedOn w:val="Normal"/>
    <w:qFormat/>
    <w:rsid w:val="002D34BA"/>
    <w:pPr>
      <w:numPr>
        <w:numId w:val="8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letteredlist">
    <w:name w:val="RSC lettered list"/>
    <w:basedOn w:val="Normal"/>
    <w:qFormat/>
    <w:rsid w:val="00B721F1"/>
    <w:pPr>
      <w:numPr>
        <w:numId w:val="9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Marks">
    <w:name w:val="RSC Marks"/>
    <w:basedOn w:val="Normal"/>
    <w:qFormat/>
    <w:rsid w:val="002D34BA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  <w:szCs w:val="22"/>
    </w:rPr>
  </w:style>
  <w:style w:type="paragraph" w:customStyle="1" w:styleId="RSCnumberedlist">
    <w:name w:val="RSC numbered list"/>
    <w:basedOn w:val="Normal"/>
    <w:qFormat/>
    <w:rsid w:val="002D34BA"/>
    <w:pPr>
      <w:numPr>
        <w:numId w:val="19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6D790E"/>
    <w:pPr>
      <w:numPr>
        <w:numId w:val="11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Underline">
    <w:name w:val="RSC Underline"/>
    <w:basedOn w:val="Normal"/>
    <w:qFormat/>
    <w:rsid w:val="006D790E"/>
    <w:pPr>
      <w:spacing w:before="120" w:line="259" w:lineRule="auto"/>
    </w:pPr>
    <w:rPr>
      <w:rFonts w:ascii="Century Gothic" w:hAnsi="Century Gothic"/>
      <w:sz w:val="22"/>
      <w:szCs w:val="22"/>
    </w:rPr>
  </w:style>
  <w:style w:type="numbering" w:customStyle="1" w:styleId="CurrentList1">
    <w:name w:val="Current List1"/>
    <w:uiPriority w:val="99"/>
    <w:rsid w:val="002D34BA"/>
    <w:pPr>
      <w:numPr>
        <w:numId w:val="13"/>
      </w:numPr>
    </w:pPr>
  </w:style>
  <w:style w:type="numbering" w:customStyle="1" w:styleId="CurrentList2">
    <w:name w:val="Current List2"/>
    <w:uiPriority w:val="99"/>
    <w:rsid w:val="002D34BA"/>
    <w:pPr>
      <w:numPr>
        <w:numId w:val="14"/>
      </w:numPr>
    </w:pPr>
  </w:style>
  <w:style w:type="numbering" w:customStyle="1" w:styleId="CurrentList3">
    <w:name w:val="Current List3"/>
    <w:uiPriority w:val="99"/>
    <w:rsid w:val="002D34BA"/>
    <w:pPr>
      <w:numPr>
        <w:numId w:val="15"/>
      </w:numPr>
    </w:pPr>
  </w:style>
  <w:style w:type="paragraph" w:customStyle="1" w:styleId="URL">
    <w:name w:val="URL"/>
    <w:basedOn w:val="RSCH3"/>
    <w:qFormat/>
    <w:rsid w:val="00E23EAC"/>
    <w:pPr>
      <w:spacing w:before="0" w:after="504"/>
    </w:pPr>
    <w:rPr>
      <w:color w:val="C00000"/>
      <w:sz w:val="18"/>
    </w:rPr>
  </w:style>
  <w:style w:type="paragraph" w:customStyle="1" w:styleId="RSCURL">
    <w:name w:val="RSC URL"/>
    <w:basedOn w:val="Normal"/>
    <w:qFormat/>
    <w:rsid w:val="009A3093"/>
    <w:pPr>
      <w:spacing w:after="86"/>
      <w:ind w:right="-850"/>
      <w:jc w:val="left"/>
    </w:pPr>
    <w:rPr>
      <w:rFonts w:ascii="Century Gothic" w:hAnsi="Century Gothic"/>
      <w:b/>
      <w:bCs/>
      <w:color w:val="C8102E"/>
      <w:sz w:val="18"/>
      <w:szCs w:val="18"/>
    </w:rPr>
  </w:style>
  <w:style w:type="paragraph" w:customStyle="1" w:styleId="RSCH4">
    <w:name w:val="RSC H4"/>
    <w:basedOn w:val="RSCH2"/>
    <w:qFormat/>
    <w:rsid w:val="00D62A21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793A37"/>
    <w:pPr>
      <w:jc w:val="center"/>
    </w:pPr>
  </w:style>
  <w:style w:type="table" w:styleId="TableGrid">
    <w:name w:val="Table Grid"/>
    <w:basedOn w:val="TableNormal"/>
    <w:uiPriority w:val="59"/>
    <w:rsid w:val="00F55FE1"/>
    <w:pPr>
      <w:spacing w:after="0" w:line="240" w:lineRule="auto"/>
      <w:ind w:left="714" w:hanging="357"/>
      <w:jc w:val="both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CurrentList4">
    <w:name w:val="Current List4"/>
    <w:uiPriority w:val="99"/>
    <w:rsid w:val="00B721F1"/>
    <w:pPr>
      <w:numPr>
        <w:numId w:val="17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AB639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5694D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25694D"/>
    <w:pPr>
      <w:spacing w:after="0" w:line="240" w:lineRule="auto"/>
    </w:pPr>
    <w:rPr>
      <w:rFonts w:ascii="Arial" w:hAnsi="Arial" w:cs="Arial"/>
      <w:sz w:val="20"/>
      <w:szCs w:val="20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25694D"/>
    <w:rPr>
      <w:sz w:val="16"/>
      <w:szCs w:val="16"/>
    </w:rPr>
  </w:style>
  <w:style w:type="paragraph" w:styleId="CommentText0">
    <w:name w:val="annotation text"/>
    <w:basedOn w:val="Normal"/>
    <w:link w:val="CommentTextChar"/>
    <w:uiPriority w:val="99"/>
    <w:unhideWhenUsed/>
    <w:rsid w:val="0025694D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0"/>
    <w:uiPriority w:val="99"/>
    <w:rsid w:val="0025694D"/>
    <w:rPr>
      <w:rFonts w:ascii="Arial" w:hAnsi="Arial" w:cs="Arial"/>
      <w:sz w:val="20"/>
      <w:szCs w:val="20"/>
      <w:lang w:eastAsia="zh-CN"/>
    </w:rPr>
  </w:style>
  <w:style w:type="paragraph" w:styleId="CommentSubject">
    <w:name w:val="annotation subject"/>
    <w:basedOn w:val="CommentText0"/>
    <w:next w:val="CommentText0"/>
    <w:link w:val="CommentSubjectChar"/>
    <w:uiPriority w:val="99"/>
    <w:semiHidden/>
    <w:unhideWhenUsed/>
    <w:rsid w:val="002569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694D"/>
    <w:rPr>
      <w:rFonts w:ascii="Arial" w:hAnsi="Arial" w:cs="Arial"/>
      <w:b/>
      <w:bCs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6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4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5182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22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712861">
                      <w:marLeft w:val="0"/>
                      <w:marRight w:val="41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2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65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41831">
                  <w:marLeft w:val="0"/>
                  <w:marRight w:val="41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14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71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340803">
                              <w:marLeft w:val="0"/>
                              <w:marRight w:val="0"/>
                              <w:marTop w:val="0"/>
                              <w:marBottom w:val="5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31" w:color="F0F2F2"/>
                              </w:divBdr>
                              <w:divsChild>
                                <w:div w:id="2043238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76708">
                                      <w:marLeft w:val="0"/>
                                      <w:marRight w:val="0"/>
                                      <w:marTop w:val="0"/>
                                      <w:marBottom w:val="540"/>
                                      <w:divBdr>
                                        <w:top w:val="single" w:sz="6" w:space="0" w:color="F0F2F2"/>
                                        <w:left w:val="none" w:sz="0" w:space="0" w:color="auto"/>
                                        <w:bottom w:val="single" w:sz="6" w:space="0" w:color="F0F2F2"/>
                                        <w:right w:val="none" w:sz="0" w:space="0" w:color="auto"/>
                                      </w:divBdr>
                                      <w:divsChild>
                                        <w:div w:id="1192455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7657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725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304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4629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9407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0F2F2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rsc.li/3P4r8Au" TargetMode="External"/><Relationship Id="rId5" Type="http://schemas.openxmlformats.org/officeDocument/2006/relationships/styles" Target="styles.xml"/><Relationship Id="rId15" Type="http://schemas.openxmlformats.org/officeDocument/2006/relationships/image" Target="media/image4.jpeg"/><Relationship Id="rId10" Type="http://schemas.openxmlformats.org/officeDocument/2006/relationships/hyperlink" Target="https://rsc.li/2GlzFLw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3l0g6sR" TargetMode="External"/><Relationship Id="rId2" Type="http://schemas.openxmlformats.org/officeDocument/2006/relationships/image" Target="media/image6.emf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7d88b2-bc5d-47d8-b067-5f30c82b40fb">
      <Terms xmlns="http://schemas.microsoft.com/office/infopath/2007/PartnerControls"/>
    </lcf76f155ced4ddcb4097134ff3c332f>
    <Editorialstage xmlns="5c7d88b2-bc5d-47d8-b067-5f30c82b40fb" xsi:nil="true"/>
    <TaxCatchAll xmlns="9e3c562f-56b0-4bc9-96c8-d04b09868558" xsi:nil="true"/>
  </documentManagement>
</p:properties>
</file>

<file path=customXml/itemProps1.xml><?xml version="1.0" encoding="utf-8"?>
<ds:datastoreItem xmlns:ds="http://schemas.openxmlformats.org/officeDocument/2006/customXml" ds:itemID="{A65BF28B-12A9-43D6-AF0C-588337C05B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D7FA25-732D-4782-8163-AF75570F7E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891480-FC73-47AB-9780-27D4769F1E85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445</Words>
  <Characters>2622</Characters>
  <Application>Microsoft Office Word</Application>
  <DocSecurity>0</DocSecurity>
  <Lines>201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Royal Society of Chemistry</Company>
  <LinksUpToDate>false</LinksUpToDate>
  <CharactersWithSpaces>2985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Scaffolding titration calculations teacher notes and answers</dc:title>
  <dc:subject/>
  <dc:creator>Royal Society of Chemistry</dc:creator>
  <cp:keywords>titration; concentration; volume; moles; amount of substance; quantitative chemistry; calculations; GCSE; chemistry; scaffolded; table method</cp:keywords>
  <dc:description>From rsc.li/4atkTh7; three different levels of student sheet and lesson slides also available</dc:description>
  <cp:lastModifiedBy>Kirsty Patterson</cp:lastModifiedBy>
  <cp:revision>40</cp:revision>
  <dcterms:created xsi:type="dcterms:W3CDTF">2026-06-24T13:08:00Z</dcterms:created>
  <dcterms:modified xsi:type="dcterms:W3CDTF">2026-06-29T00:40:00Z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MediaServiceImageTags">
    <vt:lpwstr/>
  </property>
</Properties>
</file>