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43673CD" w:rsidR="00A5740C" w:rsidRPr="007859BF" w:rsidRDefault="0098111F" w:rsidP="007859BF">
      <w:pPr>
        <w:pStyle w:val="RSCH1"/>
      </w:pPr>
      <w:r>
        <w:t>Green chemistry, atom economy and sustai</w:t>
      </w:r>
      <w:r w:rsidR="0036239A">
        <w:t>nable development</w:t>
      </w:r>
    </w:p>
    <w:p w14:paraId="217534DE" w14:textId="77777777" w:rsidR="0098111F" w:rsidRPr="00953F31" w:rsidRDefault="0098111F" w:rsidP="000A6FB0">
      <w:pPr>
        <w:pStyle w:val="RSCH2"/>
        <w:spacing w:before="240"/>
      </w:pPr>
      <w:r w:rsidRPr="00706989">
        <w:t>Learning objectives</w:t>
      </w:r>
    </w:p>
    <w:p w14:paraId="3C11D987" w14:textId="77777777" w:rsidR="00C4376B" w:rsidRPr="0049734A" w:rsidRDefault="00C4376B" w:rsidP="005A12A3">
      <w:pPr>
        <w:pStyle w:val="RSCLearningobjectives"/>
        <w:ind w:left="360" w:hanging="360"/>
      </w:pPr>
      <w:r>
        <w:t>Understand what sustainable development is and the role of green chemistry in advancing it.</w:t>
      </w:r>
    </w:p>
    <w:p w14:paraId="13D2DC2C" w14:textId="77777777" w:rsidR="00C4376B" w:rsidRDefault="00C4376B" w:rsidP="005A12A3">
      <w:pPr>
        <w:pStyle w:val="RSCLearningobjectives"/>
        <w:ind w:left="360" w:hanging="360"/>
      </w:pPr>
      <w:r>
        <w:t>Explain the importance of percentage yield and atom economy for sustainable development.</w:t>
      </w:r>
    </w:p>
    <w:p w14:paraId="1B554C71" w14:textId="77777777" w:rsidR="00C4376B" w:rsidRDefault="00C4376B" w:rsidP="005A12A3">
      <w:pPr>
        <w:pStyle w:val="RSCLearningobjectives"/>
        <w:ind w:left="360" w:hanging="360"/>
      </w:pPr>
      <w:r>
        <w:t>Calculate the percentage yield and atom economy of a chemical process given relevant data.</w:t>
      </w:r>
    </w:p>
    <w:p w14:paraId="04249F02" w14:textId="77777777" w:rsidR="00AB639C" w:rsidRDefault="00AB639C" w:rsidP="00B27DCA">
      <w:pPr>
        <w:pStyle w:val="RSCBasictext"/>
        <w:spacing w:after="0"/>
        <w:rPr>
          <w:lang w:eastAsia="en-GB"/>
        </w:rPr>
      </w:pPr>
    </w:p>
    <w:p w14:paraId="7E275973" w14:textId="1CBB8935" w:rsidR="00D1431E" w:rsidRDefault="000436BC" w:rsidP="00B27DCA">
      <w:pPr>
        <w:pStyle w:val="RSCBasictext"/>
        <w:rPr>
          <w:lang w:eastAsia="en-GB"/>
        </w:rPr>
      </w:pPr>
      <w:r w:rsidRPr="000436BC">
        <w:rPr>
          <w:lang w:eastAsia="en-GB"/>
        </w:rPr>
        <w:t>The competing needs of development and environmental protection are often mentioned in the media</w:t>
      </w:r>
      <w:r w:rsidR="00530B72">
        <w:rPr>
          <w:lang w:eastAsia="en-GB"/>
        </w:rPr>
        <w:t>,</w:t>
      </w:r>
      <w:r w:rsidRPr="000436BC">
        <w:rPr>
          <w:lang w:eastAsia="en-GB"/>
        </w:rPr>
        <w:t xml:space="preserve"> and many </w:t>
      </w:r>
      <w:r w:rsidR="00CE1BF3">
        <w:rPr>
          <w:lang w:eastAsia="en-GB"/>
        </w:rPr>
        <w:t>learners</w:t>
      </w:r>
      <w:r w:rsidRPr="000436BC">
        <w:rPr>
          <w:lang w:eastAsia="en-GB"/>
        </w:rPr>
        <w:t xml:space="preserve"> have opinions on the subject. Chemistry is seen as a polluter, which </w:t>
      </w:r>
      <w:r w:rsidR="00FB39AD">
        <w:rPr>
          <w:lang w:eastAsia="en-GB"/>
        </w:rPr>
        <w:t>partially</w:t>
      </w:r>
      <w:r w:rsidRPr="000436BC">
        <w:rPr>
          <w:lang w:eastAsia="en-GB"/>
        </w:rPr>
        <w:t xml:space="preserve"> accounts for its poor image among </w:t>
      </w:r>
      <w:r w:rsidR="00CE1BF3">
        <w:rPr>
          <w:lang w:eastAsia="en-GB"/>
        </w:rPr>
        <w:t>learner</w:t>
      </w:r>
      <w:r w:rsidRPr="000436BC">
        <w:rPr>
          <w:lang w:eastAsia="en-GB"/>
        </w:rPr>
        <w:t xml:space="preserve">s and the public. </w:t>
      </w:r>
    </w:p>
    <w:p w14:paraId="23F60C43" w14:textId="7181D73F" w:rsidR="00D34B60" w:rsidRDefault="00D1431E" w:rsidP="00B27DCA">
      <w:pPr>
        <w:pStyle w:val="RSCBasictext"/>
        <w:rPr>
          <w:lang w:eastAsia="en-GB"/>
        </w:rPr>
      </w:pPr>
      <w:r>
        <w:rPr>
          <w:lang w:eastAsia="en-GB"/>
        </w:rPr>
        <w:t>I</w:t>
      </w:r>
      <w:r w:rsidR="000436BC" w:rsidRPr="000436BC">
        <w:rPr>
          <w:lang w:eastAsia="en-GB"/>
        </w:rPr>
        <w:t xml:space="preserve">ntroduce </w:t>
      </w:r>
      <w:r>
        <w:rPr>
          <w:lang w:eastAsia="en-GB"/>
        </w:rPr>
        <w:t xml:space="preserve">your </w:t>
      </w:r>
      <w:r w:rsidR="00CE1BF3">
        <w:rPr>
          <w:lang w:eastAsia="en-GB"/>
        </w:rPr>
        <w:t>learner</w:t>
      </w:r>
      <w:r>
        <w:rPr>
          <w:lang w:eastAsia="en-GB"/>
        </w:rPr>
        <w:t xml:space="preserve">s to </w:t>
      </w:r>
      <w:r w:rsidR="000436BC" w:rsidRPr="000436BC">
        <w:rPr>
          <w:lang w:eastAsia="en-GB"/>
        </w:rPr>
        <w:t xml:space="preserve">the concept of atom economy in the context of sustainable development and </w:t>
      </w:r>
      <w:r>
        <w:rPr>
          <w:lang w:eastAsia="en-GB"/>
        </w:rPr>
        <w:t>g</w:t>
      </w:r>
      <w:r w:rsidR="000436BC" w:rsidRPr="000436BC">
        <w:rPr>
          <w:lang w:eastAsia="en-GB"/>
        </w:rPr>
        <w:t xml:space="preserve">reen </w:t>
      </w:r>
      <w:r>
        <w:rPr>
          <w:lang w:eastAsia="en-GB"/>
        </w:rPr>
        <w:t>c</w:t>
      </w:r>
      <w:r w:rsidR="000436BC" w:rsidRPr="000436BC">
        <w:rPr>
          <w:lang w:eastAsia="en-GB"/>
        </w:rPr>
        <w:t>hemistry</w:t>
      </w:r>
      <w:r w:rsidR="00610209">
        <w:rPr>
          <w:lang w:eastAsia="en-GB"/>
        </w:rPr>
        <w:t xml:space="preserve"> with this activity</w:t>
      </w:r>
      <w:r w:rsidR="00F21975">
        <w:rPr>
          <w:lang w:eastAsia="en-GB"/>
        </w:rPr>
        <w:t xml:space="preserve"> and</w:t>
      </w:r>
      <w:r w:rsidR="000436BC" w:rsidRPr="000436BC">
        <w:rPr>
          <w:lang w:eastAsia="en-GB"/>
        </w:rPr>
        <w:t xml:space="preserve"> show that development is necessary but can be achieved in a way which limits environmental damage.</w:t>
      </w:r>
    </w:p>
    <w:p w14:paraId="126121F1" w14:textId="0B6942B3" w:rsidR="00D34B60" w:rsidRDefault="002628B8" w:rsidP="00AB639C">
      <w:pPr>
        <w:pStyle w:val="RSCBasictext"/>
        <w:rPr>
          <w:lang w:eastAsia="en-GB"/>
        </w:rPr>
      </w:pPr>
      <w:r>
        <w:rPr>
          <w:lang w:eastAsia="en-GB"/>
        </w:rPr>
        <w:t xml:space="preserve">You can use these </w:t>
      </w:r>
      <w:r w:rsidR="00103169">
        <w:rPr>
          <w:lang w:eastAsia="en-GB"/>
        </w:rPr>
        <w:t>student sheets and lesson slides</w:t>
      </w:r>
      <w:r w:rsidR="00D34B60">
        <w:rPr>
          <w:lang w:eastAsia="en-GB"/>
        </w:rPr>
        <w:t xml:space="preserve"> to enrich </w:t>
      </w:r>
      <w:r w:rsidR="00610209">
        <w:rPr>
          <w:lang w:eastAsia="en-GB"/>
        </w:rPr>
        <w:t xml:space="preserve">your </w:t>
      </w:r>
      <w:r w:rsidR="00D34B60">
        <w:rPr>
          <w:lang w:eastAsia="en-GB"/>
        </w:rPr>
        <w:t xml:space="preserve">teaching of quantitative chemistry or when </w:t>
      </w:r>
      <w:r w:rsidR="00546C88">
        <w:rPr>
          <w:lang w:eastAsia="en-GB"/>
        </w:rPr>
        <w:t>cover</w:t>
      </w:r>
      <w:r w:rsidR="009A5769">
        <w:rPr>
          <w:lang w:eastAsia="en-GB"/>
        </w:rPr>
        <w:t>ing</w:t>
      </w:r>
      <w:r w:rsidR="00546C88">
        <w:rPr>
          <w:lang w:eastAsia="en-GB"/>
        </w:rPr>
        <w:t xml:space="preserve"> pollution and sustainable development.</w:t>
      </w:r>
      <w:r w:rsidR="00F44483">
        <w:rPr>
          <w:lang w:eastAsia="en-GB"/>
        </w:rPr>
        <w:t xml:space="preserve"> </w:t>
      </w:r>
      <w:r w:rsidR="009A5769">
        <w:rPr>
          <w:lang w:eastAsia="en-GB"/>
        </w:rPr>
        <w:t>Use it</w:t>
      </w:r>
      <w:r w:rsidR="000A6FB0">
        <w:rPr>
          <w:lang w:eastAsia="en-GB"/>
        </w:rPr>
        <w:t xml:space="preserve"> either as a teacher-led activity in class or set </w:t>
      </w:r>
      <w:r w:rsidR="00F87D5E">
        <w:rPr>
          <w:lang w:eastAsia="en-GB"/>
        </w:rPr>
        <w:t xml:space="preserve">it </w:t>
      </w:r>
      <w:r w:rsidR="000A6FB0">
        <w:rPr>
          <w:lang w:eastAsia="en-GB"/>
        </w:rPr>
        <w:t>for independent learning.</w:t>
      </w:r>
    </w:p>
    <w:p w14:paraId="7EAC0927" w14:textId="516B1C2D" w:rsidR="00C06AE5" w:rsidRDefault="00546C88" w:rsidP="00AB639C">
      <w:pPr>
        <w:pStyle w:val="RSCBasictext"/>
        <w:rPr>
          <w:lang w:eastAsia="en-GB"/>
        </w:rPr>
      </w:pPr>
      <w:r>
        <w:rPr>
          <w:lang w:eastAsia="en-GB"/>
        </w:rPr>
        <w:t xml:space="preserve">The </w:t>
      </w:r>
      <w:r w:rsidR="00403979">
        <w:rPr>
          <w:lang w:eastAsia="en-GB"/>
        </w:rPr>
        <w:t xml:space="preserve">lesson slides </w:t>
      </w:r>
      <w:r>
        <w:rPr>
          <w:lang w:eastAsia="en-GB"/>
        </w:rPr>
        <w:t>include further reading for learners</w:t>
      </w:r>
      <w:r w:rsidR="00271D4D">
        <w:rPr>
          <w:lang w:eastAsia="en-GB"/>
        </w:rPr>
        <w:t xml:space="preserve"> to find out more about how they as individuals and</w:t>
      </w:r>
      <w:r w:rsidR="001634A2">
        <w:rPr>
          <w:lang w:eastAsia="en-GB"/>
        </w:rPr>
        <w:t xml:space="preserve"> </w:t>
      </w:r>
      <w:r w:rsidR="00271D4D">
        <w:rPr>
          <w:lang w:eastAsia="en-GB"/>
        </w:rPr>
        <w:t>potential chemists of the future can contribute to sustainable development.</w:t>
      </w:r>
      <w:r w:rsidR="00701734">
        <w:rPr>
          <w:lang w:eastAsia="en-GB"/>
        </w:rPr>
        <w:t xml:space="preserve"> </w:t>
      </w:r>
    </w:p>
    <w:p w14:paraId="5D32B8E7" w14:textId="14703601" w:rsidR="00B7632D" w:rsidRDefault="00C06AE5" w:rsidP="00AB639C">
      <w:pPr>
        <w:pStyle w:val="RSCBasictext"/>
        <w:rPr>
          <w:lang w:eastAsia="en-GB"/>
        </w:rPr>
      </w:pPr>
      <w:r>
        <w:rPr>
          <w:lang w:eastAsia="en-GB"/>
        </w:rPr>
        <w:t xml:space="preserve">Highlight the range of careers available in chemistry </w:t>
      </w:r>
      <w:r w:rsidR="002B6D2D">
        <w:rPr>
          <w:lang w:eastAsia="en-GB"/>
        </w:rPr>
        <w:t>using</w:t>
      </w:r>
      <w:r w:rsidR="00C50C47">
        <w:rPr>
          <w:lang w:eastAsia="en-GB"/>
        </w:rPr>
        <w:t xml:space="preserve"> the article</w:t>
      </w:r>
      <w:r w:rsidR="004C3EB7">
        <w:rPr>
          <w:lang w:eastAsia="en-GB"/>
        </w:rPr>
        <w:t>,</w:t>
      </w:r>
      <w:r w:rsidR="00C50C47">
        <w:rPr>
          <w:lang w:eastAsia="en-GB"/>
        </w:rPr>
        <w:t xml:space="preserve"> </w:t>
      </w:r>
      <w:r w:rsidR="004C3EB7" w:rsidRPr="0003354F">
        <w:rPr>
          <w:lang w:eastAsia="en-GB"/>
        </w:rPr>
        <w:t>Why the world urgently needs more chemists</w:t>
      </w:r>
      <w:r w:rsidR="004C3EB7">
        <w:t>,</w:t>
      </w:r>
      <w:r w:rsidR="00C50C47">
        <w:rPr>
          <w:lang w:eastAsia="en-GB"/>
        </w:rPr>
        <w:t xml:space="preserve"> </w:t>
      </w:r>
      <w:r w:rsidR="004C3EB7">
        <w:rPr>
          <w:lang w:eastAsia="en-GB"/>
        </w:rPr>
        <w:t>featuring a diverse selection of chemists working in fields linked to sustainable development</w:t>
      </w:r>
      <w:r w:rsidR="00FB39AD">
        <w:rPr>
          <w:lang w:eastAsia="en-GB"/>
        </w:rPr>
        <w:t xml:space="preserve"> (</w:t>
      </w:r>
      <w:r w:rsidR="006F0E35" w:rsidRPr="006F0E35">
        <w:rPr>
          <w:color w:val="C00000"/>
          <w:u w:val="single"/>
          <w:lang w:eastAsia="en-GB"/>
        </w:rPr>
        <w:t>rsc.li/4eT6BYp</w:t>
      </w:r>
      <w:r w:rsidR="00CB0E67">
        <w:rPr>
          <w:lang w:eastAsia="en-GB"/>
        </w:rPr>
        <w:t>).</w:t>
      </w:r>
    </w:p>
    <w:p w14:paraId="79F3F97A" w14:textId="6986A270" w:rsidR="00666BAD" w:rsidRDefault="005D4AC7" w:rsidP="00666BAD">
      <w:pPr>
        <w:pStyle w:val="RSCH2"/>
        <w:spacing w:before="120"/>
        <w:rPr>
          <w:b w:val="0"/>
          <w:bCs w:val="0"/>
          <w:color w:val="auto"/>
          <w:sz w:val="22"/>
          <w:lang w:eastAsia="en-GB"/>
        </w:rPr>
      </w:pPr>
      <w:r>
        <w:rPr>
          <w:b w:val="0"/>
          <w:bCs w:val="0"/>
          <w:color w:val="auto"/>
          <w:sz w:val="22"/>
          <w:lang w:eastAsia="en-GB"/>
        </w:rPr>
        <w:t>You can find f</w:t>
      </w:r>
      <w:r w:rsidR="00666BAD">
        <w:rPr>
          <w:b w:val="0"/>
          <w:bCs w:val="0"/>
          <w:color w:val="auto"/>
          <w:sz w:val="22"/>
          <w:lang w:eastAsia="en-GB"/>
        </w:rPr>
        <w:t xml:space="preserve">urther </w:t>
      </w:r>
      <w:r w:rsidR="001634A2">
        <w:rPr>
          <w:b w:val="0"/>
          <w:bCs w:val="0"/>
          <w:color w:val="auto"/>
          <w:sz w:val="22"/>
          <w:lang w:eastAsia="en-GB"/>
        </w:rPr>
        <w:t xml:space="preserve">teaching </w:t>
      </w:r>
      <w:r w:rsidR="00666BAD" w:rsidRPr="00666BAD">
        <w:rPr>
          <w:b w:val="0"/>
          <w:bCs w:val="0"/>
          <w:color w:val="auto"/>
          <w:sz w:val="22"/>
          <w:lang w:eastAsia="en-GB"/>
        </w:rPr>
        <w:t xml:space="preserve">activities, ideas and curriculum-linked resources </w:t>
      </w:r>
      <w:r w:rsidR="00666BAD">
        <w:rPr>
          <w:b w:val="0"/>
          <w:bCs w:val="0"/>
          <w:color w:val="auto"/>
          <w:sz w:val="22"/>
          <w:lang w:eastAsia="en-GB"/>
        </w:rPr>
        <w:t xml:space="preserve">on sustainable development </w:t>
      </w:r>
      <w:r w:rsidR="002E6F36">
        <w:rPr>
          <w:b w:val="0"/>
          <w:bCs w:val="0"/>
          <w:color w:val="auto"/>
          <w:sz w:val="22"/>
          <w:lang w:eastAsia="en-GB"/>
        </w:rPr>
        <w:t xml:space="preserve">in the </w:t>
      </w:r>
      <w:r w:rsidRPr="00D44E1C">
        <w:rPr>
          <w:b w:val="0"/>
          <w:bCs w:val="0"/>
          <w:color w:val="auto"/>
          <w:sz w:val="22"/>
          <w:lang w:eastAsia="en-GB"/>
        </w:rPr>
        <w:t>Sustainability in chemistry</w:t>
      </w:r>
      <w:r w:rsidR="00CB0E67">
        <w:rPr>
          <w:b w:val="0"/>
          <w:bCs w:val="0"/>
          <w:color w:val="auto"/>
          <w:sz w:val="22"/>
          <w:lang w:eastAsia="en-GB"/>
        </w:rPr>
        <w:t xml:space="preserve"> </w:t>
      </w:r>
      <w:r>
        <w:rPr>
          <w:b w:val="0"/>
          <w:bCs w:val="0"/>
          <w:color w:val="auto"/>
          <w:sz w:val="22"/>
          <w:lang w:eastAsia="en-GB"/>
        </w:rPr>
        <w:t>series</w:t>
      </w:r>
      <w:r w:rsidR="00CB0E67">
        <w:rPr>
          <w:b w:val="0"/>
          <w:bCs w:val="0"/>
          <w:color w:val="auto"/>
          <w:sz w:val="22"/>
          <w:lang w:eastAsia="en-GB"/>
        </w:rPr>
        <w:t xml:space="preserve"> (</w:t>
      </w:r>
      <w:r w:rsidR="00665A09" w:rsidRPr="00665A09">
        <w:rPr>
          <w:b w:val="0"/>
          <w:bCs w:val="0"/>
          <w:color w:val="C00000"/>
          <w:sz w:val="22"/>
          <w:u w:val="single"/>
          <w:lang w:eastAsia="en-GB"/>
        </w:rPr>
        <w:t>rsc.li/4f3Cu0u</w:t>
      </w:r>
      <w:r w:rsidR="00CB0E67">
        <w:rPr>
          <w:b w:val="0"/>
          <w:bCs w:val="0"/>
          <w:color w:val="auto"/>
          <w:sz w:val="22"/>
          <w:lang w:eastAsia="en-GB"/>
        </w:rPr>
        <w:t>)</w:t>
      </w:r>
      <w:r>
        <w:rPr>
          <w:b w:val="0"/>
          <w:bCs w:val="0"/>
          <w:color w:val="auto"/>
          <w:sz w:val="22"/>
          <w:lang w:eastAsia="en-GB"/>
        </w:rPr>
        <w:t>.</w:t>
      </w:r>
    </w:p>
    <w:p w14:paraId="4905806C" w14:textId="6DF5636B" w:rsidR="00362CC1" w:rsidRDefault="003E3E15" w:rsidP="000A6FB0">
      <w:pPr>
        <w:pStyle w:val="RSCH2"/>
        <w:spacing w:before="360"/>
        <w:rPr>
          <w:lang w:eastAsia="en-GB"/>
        </w:rPr>
      </w:pPr>
      <w:r>
        <w:rPr>
          <w:lang w:eastAsia="en-GB"/>
        </w:rPr>
        <w:t>Scaffolding</w:t>
      </w:r>
    </w:p>
    <w:p w14:paraId="7AB84E34" w14:textId="53E2AEC3" w:rsidR="00362CC1" w:rsidRDefault="00FB39AD" w:rsidP="00292CBE">
      <w:pPr>
        <w:pStyle w:val="RSCH2"/>
        <w:spacing w:before="120"/>
        <w:rPr>
          <w:b w:val="0"/>
          <w:bCs w:val="0"/>
          <w:color w:val="auto"/>
          <w:sz w:val="22"/>
          <w:lang w:eastAsia="en-GB"/>
        </w:rPr>
      </w:pPr>
      <w:r>
        <w:rPr>
          <w:b w:val="0"/>
          <w:bCs w:val="0"/>
          <w:color w:val="auto"/>
          <w:sz w:val="22"/>
          <w:lang w:eastAsia="en-GB"/>
        </w:rPr>
        <w:t>S</w:t>
      </w:r>
      <w:r w:rsidR="001D6ACD" w:rsidRPr="001D6ACD">
        <w:rPr>
          <w:b w:val="0"/>
          <w:bCs w:val="0"/>
          <w:color w:val="auto"/>
          <w:sz w:val="22"/>
          <w:lang w:eastAsia="en-GB"/>
        </w:rPr>
        <w:t>caffolded</w:t>
      </w:r>
      <w:r w:rsidR="00F319BE">
        <w:rPr>
          <w:b w:val="0"/>
          <w:bCs w:val="0"/>
          <w:color w:val="auto"/>
          <w:sz w:val="22"/>
          <w:lang w:eastAsia="en-GB"/>
        </w:rPr>
        <w:t xml:space="preserve"> (</w:t>
      </w:r>
      <w:r w:rsidR="00B64126" w:rsidRPr="009535EA">
        <w:rPr>
          <w:lang w:eastAsia="en-GB"/>
        </w:rPr>
        <w:sym w:font="Wingdings" w:char="F0B5"/>
      </w:r>
      <w:r w:rsidR="00056DFD">
        <w:rPr>
          <w:b w:val="0"/>
          <w:bCs w:val="0"/>
          <w:color w:val="auto"/>
          <w:sz w:val="22"/>
          <w:lang w:eastAsia="en-GB"/>
        </w:rPr>
        <w:t>)</w:t>
      </w:r>
      <w:r w:rsidR="009F6C1C">
        <w:rPr>
          <w:b w:val="0"/>
          <w:bCs w:val="0"/>
          <w:color w:val="auto"/>
          <w:sz w:val="22"/>
          <w:lang w:eastAsia="en-GB"/>
        </w:rPr>
        <w:t xml:space="preserve"> </w:t>
      </w:r>
      <w:r w:rsidR="000F2B6A">
        <w:rPr>
          <w:b w:val="0"/>
          <w:bCs w:val="0"/>
          <w:color w:val="auto"/>
          <w:sz w:val="22"/>
          <w:lang w:eastAsia="en-GB"/>
        </w:rPr>
        <w:t>and unscaffolded</w:t>
      </w:r>
      <w:r w:rsidR="00056DFD">
        <w:rPr>
          <w:b w:val="0"/>
          <w:bCs w:val="0"/>
          <w:color w:val="auto"/>
          <w:sz w:val="22"/>
          <w:lang w:eastAsia="en-GB"/>
        </w:rPr>
        <w:t xml:space="preserve"> (</w:t>
      </w:r>
      <w:r w:rsidR="00B64126" w:rsidRPr="009535EA">
        <w:rPr>
          <w:lang w:eastAsia="en-GB"/>
        </w:rPr>
        <w:sym w:font="Wingdings" w:char="F0B5"/>
      </w:r>
      <w:r w:rsidR="00B64126" w:rsidRPr="009535EA">
        <w:rPr>
          <w:lang w:eastAsia="en-GB"/>
        </w:rPr>
        <w:sym w:font="Wingdings" w:char="F0B5"/>
      </w:r>
      <w:r w:rsidR="00056DFD">
        <w:rPr>
          <w:b w:val="0"/>
          <w:bCs w:val="0"/>
          <w:color w:val="auto"/>
          <w:sz w:val="22"/>
          <w:lang w:eastAsia="en-GB"/>
        </w:rPr>
        <w:t>)</w:t>
      </w:r>
      <w:r w:rsidR="000F2B6A">
        <w:rPr>
          <w:b w:val="0"/>
          <w:bCs w:val="0"/>
          <w:color w:val="auto"/>
          <w:sz w:val="22"/>
          <w:lang w:eastAsia="en-GB"/>
        </w:rPr>
        <w:t xml:space="preserve"> version</w:t>
      </w:r>
      <w:r w:rsidR="0078739B">
        <w:rPr>
          <w:b w:val="0"/>
          <w:bCs w:val="0"/>
          <w:color w:val="auto"/>
          <w:sz w:val="22"/>
          <w:lang w:eastAsia="en-GB"/>
        </w:rPr>
        <w:t>s</w:t>
      </w:r>
      <w:r w:rsidR="000F2B6A">
        <w:rPr>
          <w:b w:val="0"/>
          <w:bCs w:val="0"/>
          <w:color w:val="auto"/>
          <w:sz w:val="22"/>
          <w:lang w:eastAsia="en-GB"/>
        </w:rPr>
        <w:t xml:space="preserve"> of the worksheets are included. The scaffolded version provides</w:t>
      </w:r>
      <w:r w:rsidR="00292CBE">
        <w:rPr>
          <w:b w:val="0"/>
          <w:bCs w:val="0"/>
          <w:color w:val="auto"/>
          <w:sz w:val="22"/>
          <w:lang w:eastAsia="en-GB"/>
        </w:rPr>
        <w:t xml:space="preserve"> </w:t>
      </w:r>
      <w:r w:rsidR="000F2B6A">
        <w:rPr>
          <w:b w:val="0"/>
          <w:bCs w:val="0"/>
          <w:color w:val="auto"/>
          <w:sz w:val="22"/>
          <w:lang w:eastAsia="en-GB"/>
        </w:rPr>
        <w:t>support</w:t>
      </w:r>
      <w:r w:rsidR="00292CBE">
        <w:rPr>
          <w:b w:val="0"/>
          <w:bCs w:val="0"/>
          <w:color w:val="auto"/>
          <w:sz w:val="22"/>
          <w:lang w:eastAsia="en-GB"/>
        </w:rPr>
        <w:t xml:space="preserve"> for the calculations included in the resource.</w:t>
      </w:r>
    </w:p>
    <w:p w14:paraId="70BC006F" w14:textId="1A92B08C" w:rsidR="00A23868" w:rsidRPr="00292CBE" w:rsidRDefault="00A23868" w:rsidP="00292CBE">
      <w:pPr>
        <w:pStyle w:val="RSCH2"/>
        <w:spacing w:before="120"/>
        <w:rPr>
          <w:b w:val="0"/>
          <w:bCs w:val="0"/>
          <w:color w:val="auto"/>
          <w:sz w:val="22"/>
          <w:lang w:eastAsia="en-GB"/>
        </w:rPr>
      </w:pPr>
      <w:r>
        <w:rPr>
          <w:b w:val="0"/>
          <w:bCs w:val="0"/>
          <w:color w:val="auto"/>
          <w:sz w:val="22"/>
          <w:lang w:eastAsia="en-GB"/>
        </w:rPr>
        <w:t xml:space="preserve">The </w:t>
      </w:r>
      <w:r w:rsidR="0025528F">
        <w:rPr>
          <w:b w:val="0"/>
          <w:bCs w:val="0"/>
          <w:color w:val="auto"/>
          <w:sz w:val="22"/>
          <w:lang w:eastAsia="en-GB"/>
        </w:rPr>
        <w:t>lesson slides</w:t>
      </w:r>
      <w:r>
        <w:rPr>
          <w:b w:val="0"/>
          <w:bCs w:val="0"/>
          <w:color w:val="auto"/>
          <w:sz w:val="22"/>
          <w:lang w:eastAsia="en-GB"/>
        </w:rPr>
        <w:t xml:space="preserve"> </w:t>
      </w:r>
      <w:r w:rsidR="00C65A20">
        <w:rPr>
          <w:b w:val="0"/>
          <w:bCs w:val="0"/>
          <w:color w:val="auto"/>
          <w:sz w:val="22"/>
          <w:lang w:eastAsia="en-GB"/>
        </w:rPr>
        <w:t xml:space="preserve">(available to download from </w:t>
      </w:r>
      <w:hyperlink r:id="rId10" w:history="1">
        <w:r w:rsidR="00DC5DC1" w:rsidRPr="00DC5DC1">
          <w:rPr>
            <w:rStyle w:val="Hyperlink"/>
            <w:b w:val="0"/>
            <w:bCs w:val="0"/>
            <w:color w:val="C8102E"/>
            <w:sz w:val="22"/>
            <w:lang w:eastAsia="en-GB"/>
          </w:rPr>
          <w:t>rsc.li</w:t>
        </w:r>
        <w:r w:rsidR="00DC5DC1" w:rsidRPr="00DC5DC1">
          <w:rPr>
            <w:rStyle w:val="Hyperlink"/>
            <w:b w:val="0"/>
            <w:bCs w:val="0"/>
            <w:color w:val="C8102E"/>
            <w:sz w:val="22"/>
          </w:rPr>
          <w:t>/49NqSLB</w:t>
        </w:r>
      </w:hyperlink>
      <w:r w:rsidR="00DC5DC1">
        <w:rPr>
          <w:b w:val="0"/>
          <w:bCs w:val="0"/>
          <w:color w:val="auto"/>
          <w:sz w:val="22"/>
          <w:lang w:eastAsia="en-GB"/>
        </w:rPr>
        <w:t xml:space="preserve">) </w:t>
      </w:r>
      <w:r>
        <w:rPr>
          <w:b w:val="0"/>
          <w:bCs w:val="0"/>
          <w:color w:val="auto"/>
          <w:sz w:val="22"/>
          <w:lang w:eastAsia="en-GB"/>
        </w:rPr>
        <w:t xml:space="preserve">provide </w:t>
      </w:r>
      <w:r w:rsidR="008C1580">
        <w:rPr>
          <w:b w:val="0"/>
          <w:bCs w:val="0"/>
          <w:color w:val="auto"/>
          <w:sz w:val="22"/>
          <w:lang w:eastAsia="en-GB"/>
        </w:rPr>
        <w:t xml:space="preserve">two </w:t>
      </w:r>
      <w:r>
        <w:rPr>
          <w:b w:val="0"/>
          <w:bCs w:val="0"/>
          <w:color w:val="auto"/>
          <w:sz w:val="22"/>
          <w:lang w:eastAsia="en-GB"/>
        </w:rPr>
        <w:t xml:space="preserve">worked examples </w:t>
      </w:r>
      <w:r w:rsidR="0008473F">
        <w:rPr>
          <w:b w:val="0"/>
          <w:bCs w:val="0"/>
          <w:color w:val="auto"/>
          <w:sz w:val="22"/>
          <w:lang w:eastAsia="en-GB"/>
        </w:rPr>
        <w:t>of how to</w:t>
      </w:r>
      <w:r w:rsidR="00D64950">
        <w:rPr>
          <w:b w:val="0"/>
          <w:bCs w:val="0"/>
          <w:color w:val="auto"/>
          <w:sz w:val="22"/>
          <w:lang w:eastAsia="en-GB"/>
        </w:rPr>
        <w:t xml:space="preserve"> calculat</w:t>
      </w:r>
      <w:r w:rsidR="0008473F">
        <w:rPr>
          <w:b w:val="0"/>
          <w:bCs w:val="0"/>
          <w:color w:val="auto"/>
          <w:sz w:val="22"/>
          <w:lang w:eastAsia="en-GB"/>
        </w:rPr>
        <w:t>e</w:t>
      </w:r>
      <w:r w:rsidR="00D64950">
        <w:rPr>
          <w:b w:val="0"/>
          <w:bCs w:val="0"/>
          <w:color w:val="auto"/>
          <w:sz w:val="22"/>
          <w:lang w:eastAsia="en-GB"/>
        </w:rPr>
        <w:t xml:space="preserve"> percentage yield and atom economy</w:t>
      </w:r>
      <w:r w:rsidR="0008473F">
        <w:rPr>
          <w:b w:val="0"/>
          <w:bCs w:val="0"/>
          <w:color w:val="auto"/>
          <w:sz w:val="22"/>
          <w:lang w:eastAsia="en-GB"/>
        </w:rPr>
        <w:t xml:space="preserve"> with an increase in challenge from the first to the second example</w:t>
      </w:r>
      <w:r w:rsidR="00F573C6">
        <w:rPr>
          <w:b w:val="0"/>
          <w:bCs w:val="0"/>
          <w:color w:val="auto"/>
          <w:sz w:val="22"/>
          <w:lang w:eastAsia="en-GB"/>
        </w:rPr>
        <w:t xml:space="preserve"> in each case</w:t>
      </w:r>
      <w:r w:rsidR="0008473F">
        <w:rPr>
          <w:b w:val="0"/>
          <w:bCs w:val="0"/>
          <w:color w:val="auto"/>
          <w:sz w:val="22"/>
          <w:lang w:eastAsia="en-GB"/>
        </w:rPr>
        <w:t>. The examples are different to those in the student worksheet</w:t>
      </w:r>
      <w:r w:rsidR="00D64950">
        <w:rPr>
          <w:b w:val="0"/>
          <w:bCs w:val="0"/>
          <w:color w:val="auto"/>
          <w:sz w:val="22"/>
          <w:lang w:eastAsia="en-GB"/>
        </w:rPr>
        <w:t xml:space="preserve"> to allow </w:t>
      </w:r>
      <w:r w:rsidR="008C1580">
        <w:rPr>
          <w:b w:val="0"/>
          <w:bCs w:val="0"/>
          <w:color w:val="auto"/>
          <w:sz w:val="22"/>
          <w:lang w:eastAsia="en-GB"/>
        </w:rPr>
        <w:t xml:space="preserve">you to model </w:t>
      </w:r>
      <w:r w:rsidR="00860BCB">
        <w:rPr>
          <w:b w:val="0"/>
          <w:bCs w:val="0"/>
          <w:color w:val="auto"/>
          <w:sz w:val="22"/>
          <w:lang w:eastAsia="en-GB"/>
        </w:rPr>
        <w:t>the calculations</w:t>
      </w:r>
      <w:r w:rsidR="008C1580">
        <w:rPr>
          <w:b w:val="0"/>
          <w:bCs w:val="0"/>
          <w:color w:val="auto"/>
          <w:sz w:val="22"/>
          <w:lang w:eastAsia="en-GB"/>
        </w:rPr>
        <w:t xml:space="preserve"> before</w:t>
      </w:r>
      <w:r w:rsidR="00D64950">
        <w:rPr>
          <w:b w:val="0"/>
          <w:bCs w:val="0"/>
          <w:color w:val="auto"/>
          <w:sz w:val="22"/>
          <w:lang w:eastAsia="en-GB"/>
        </w:rPr>
        <w:t xml:space="preserve"> </w:t>
      </w:r>
      <w:r w:rsidR="00860BCB">
        <w:rPr>
          <w:b w:val="0"/>
          <w:bCs w:val="0"/>
          <w:color w:val="auto"/>
          <w:sz w:val="22"/>
          <w:lang w:eastAsia="en-GB"/>
        </w:rPr>
        <w:t>learners attempt the worksheet</w:t>
      </w:r>
      <w:r w:rsidR="00191719">
        <w:rPr>
          <w:b w:val="0"/>
          <w:bCs w:val="0"/>
          <w:color w:val="auto"/>
          <w:sz w:val="22"/>
          <w:lang w:eastAsia="en-GB"/>
        </w:rPr>
        <w:t xml:space="preserve"> </w:t>
      </w:r>
      <w:r w:rsidR="00D64950">
        <w:rPr>
          <w:b w:val="0"/>
          <w:bCs w:val="0"/>
          <w:color w:val="auto"/>
          <w:sz w:val="22"/>
          <w:lang w:eastAsia="en-GB"/>
        </w:rPr>
        <w:t>independent</w:t>
      </w:r>
      <w:r w:rsidR="00860BCB">
        <w:rPr>
          <w:b w:val="0"/>
          <w:bCs w:val="0"/>
          <w:color w:val="auto"/>
          <w:sz w:val="22"/>
          <w:lang w:eastAsia="en-GB"/>
        </w:rPr>
        <w:t>ly.</w:t>
      </w:r>
      <w:r w:rsidR="00D64950">
        <w:rPr>
          <w:b w:val="0"/>
          <w:bCs w:val="0"/>
          <w:color w:val="auto"/>
          <w:sz w:val="22"/>
          <w:lang w:eastAsia="en-GB"/>
        </w:rPr>
        <w:t xml:space="preserve"> </w:t>
      </w:r>
    </w:p>
    <w:p w14:paraId="1EAF1D91" w14:textId="1455AFCE" w:rsidR="00362CC1" w:rsidRDefault="00362CC1" w:rsidP="00362CC1">
      <w:pPr>
        <w:pStyle w:val="RSCH2"/>
        <w:rPr>
          <w:lang w:eastAsia="en-GB"/>
        </w:rPr>
      </w:pPr>
      <w:r>
        <w:rPr>
          <w:lang w:eastAsia="en-GB"/>
        </w:rPr>
        <w:lastRenderedPageBreak/>
        <w:t>Answers</w:t>
      </w:r>
      <w:r w:rsidR="0018481E">
        <w:rPr>
          <w:lang w:eastAsia="en-GB"/>
        </w:rPr>
        <w:t xml:space="preserve"> </w:t>
      </w:r>
    </w:p>
    <w:p w14:paraId="3C6E3B99" w14:textId="1BB72865" w:rsidR="00F22F05" w:rsidRPr="00F22F05" w:rsidRDefault="00F22F05" w:rsidP="00F22F05">
      <w:pPr>
        <w:pStyle w:val="RSCH3"/>
        <w:rPr>
          <w:b w:val="0"/>
          <w:bCs w:val="0"/>
          <w:i/>
          <w:iCs/>
          <w:lang w:eastAsia="en-GB"/>
        </w:rPr>
      </w:pPr>
      <w:r w:rsidRPr="000B7E67">
        <w:t>Unscaffolded</w:t>
      </w:r>
      <w:r w:rsidR="000B7E67" w:rsidRPr="000B7E67">
        <w:rPr>
          <w:lang w:eastAsia="en-GB"/>
        </w:rPr>
        <w:t xml:space="preserve"> student sheet</w:t>
      </w:r>
      <w:r w:rsidRPr="00F22F05">
        <w:rPr>
          <w:b w:val="0"/>
          <w:bCs w:val="0"/>
          <w:i/>
          <w:iCs/>
          <w:lang w:eastAsia="en-GB"/>
        </w:rPr>
        <w:t xml:space="preserve"> </w:t>
      </w:r>
      <w:r w:rsidRPr="00A019EF">
        <w:rPr>
          <w:b w:val="0"/>
          <w:bCs w:val="0"/>
          <w:lang w:eastAsia="en-GB"/>
        </w:rPr>
        <w:t>(</w:t>
      </w:r>
      <w:r w:rsidR="00A019EF" w:rsidRPr="00A019EF">
        <w:rPr>
          <w:b w:val="0"/>
          <w:bCs w:val="0"/>
          <w:lang w:eastAsia="en-GB"/>
        </w:rPr>
        <w:sym w:font="Wingdings" w:char="F0B5"/>
      </w:r>
      <w:r w:rsidR="00A019EF" w:rsidRPr="00A019EF">
        <w:rPr>
          <w:b w:val="0"/>
          <w:bCs w:val="0"/>
          <w:lang w:eastAsia="en-GB"/>
        </w:rPr>
        <w:sym w:font="Wingdings" w:char="F0B5"/>
      </w:r>
      <w:r w:rsidR="00A019EF" w:rsidRPr="00A019EF">
        <w:rPr>
          <w:b w:val="0"/>
          <w:bCs w:val="0"/>
          <w:lang w:eastAsia="en-GB"/>
        </w:rPr>
        <w:t>)</w:t>
      </w:r>
    </w:p>
    <w:p w14:paraId="3F0E17AC" w14:textId="51DB9983" w:rsidR="00362CC1" w:rsidRDefault="0070779A" w:rsidP="00362CC1">
      <w:pPr>
        <w:pStyle w:val="RSCnumberedlist"/>
        <w:rPr>
          <w:lang w:eastAsia="en-GB"/>
        </w:rPr>
      </w:pPr>
      <w:r>
        <w:rPr>
          <w:lang w:eastAsia="en-GB"/>
        </w:rPr>
        <w:t>Various answers are possible, including</w:t>
      </w:r>
      <w:r w:rsidR="00AA74C5">
        <w:rPr>
          <w:lang w:eastAsia="en-GB"/>
        </w:rPr>
        <w:t>:</w:t>
      </w:r>
    </w:p>
    <w:p w14:paraId="6E7247FC" w14:textId="6A5D6A4F" w:rsidR="0070779A" w:rsidRDefault="0070779A" w:rsidP="004159B0">
      <w:pPr>
        <w:pStyle w:val="RSCBulletedlist"/>
        <w:rPr>
          <w:lang w:eastAsia="en-GB"/>
        </w:rPr>
      </w:pPr>
      <w:r>
        <w:rPr>
          <w:lang w:eastAsia="en-GB"/>
        </w:rPr>
        <w:t>Not all pollution may be cleared up</w:t>
      </w:r>
      <w:r w:rsidR="00261314">
        <w:rPr>
          <w:lang w:eastAsia="en-GB"/>
        </w:rPr>
        <w:t>.</w:t>
      </w:r>
    </w:p>
    <w:p w14:paraId="4AF7785E" w14:textId="01EB65D1" w:rsidR="0070779A" w:rsidRDefault="0070779A" w:rsidP="004159B0">
      <w:pPr>
        <w:pStyle w:val="RSCBulletedlist"/>
        <w:rPr>
          <w:lang w:eastAsia="en-GB"/>
        </w:rPr>
      </w:pPr>
      <w:r>
        <w:rPr>
          <w:lang w:eastAsia="en-GB"/>
        </w:rPr>
        <w:t>Energy will be wasted producing unwanted products</w:t>
      </w:r>
      <w:r w:rsidR="00261314">
        <w:rPr>
          <w:lang w:eastAsia="en-GB"/>
        </w:rPr>
        <w:t>.</w:t>
      </w:r>
    </w:p>
    <w:p w14:paraId="11BB6FAD" w14:textId="57F4803F" w:rsidR="0070779A" w:rsidRDefault="00EE0C83" w:rsidP="004159B0">
      <w:pPr>
        <w:pStyle w:val="RSCBulletedlist"/>
        <w:rPr>
          <w:lang w:eastAsia="en-GB"/>
        </w:rPr>
      </w:pPr>
      <w:r>
        <w:rPr>
          <w:lang w:eastAsia="en-GB"/>
        </w:rPr>
        <w:t>It is better not to produce hazardous materials at all then there is no danger of them being spilled or falling into the wrong hands</w:t>
      </w:r>
      <w:r w:rsidR="00261314">
        <w:rPr>
          <w:lang w:eastAsia="en-GB"/>
        </w:rPr>
        <w:t>.</w:t>
      </w:r>
    </w:p>
    <w:p w14:paraId="1AAEECB7" w14:textId="721FDB14" w:rsidR="00362CC1" w:rsidRDefault="00362CC1" w:rsidP="00362CC1">
      <w:pPr>
        <w:pStyle w:val="RSCnumberedlist"/>
        <w:rPr>
          <w:lang w:eastAsia="en-GB"/>
        </w:rPr>
      </w:pPr>
      <w:r>
        <w:rPr>
          <w:lang w:eastAsia="en-GB"/>
        </w:rPr>
        <w:tab/>
      </w:r>
      <w:r w:rsidR="00EE0C83">
        <w:rPr>
          <w:lang w:eastAsia="en-GB"/>
        </w:rPr>
        <w:t>Using a catalyst (or more efficient catalyst)</w:t>
      </w:r>
      <w:r w:rsidR="008B27C3">
        <w:rPr>
          <w:lang w:eastAsia="en-GB"/>
        </w:rPr>
        <w:t xml:space="preserve"> may mean that the process can be carried out at a lower temperature, which saves energy. It may also increase the </w:t>
      </w:r>
      <w:r w:rsidR="00074EFC">
        <w:rPr>
          <w:lang w:eastAsia="en-GB"/>
        </w:rPr>
        <w:t>yield of one product over that of another, unwanted one.</w:t>
      </w:r>
    </w:p>
    <w:p w14:paraId="43BBEA0B" w14:textId="2638135E" w:rsidR="00362CC1" w:rsidRDefault="00362CC1" w:rsidP="00362CC1">
      <w:pPr>
        <w:pStyle w:val="RSCnumberedlist"/>
        <w:rPr>
          <w:lang w:eastAsia="en-GB"/>
        </w:rPr>
      </w:pPr>
      <w:r>
        <w:rPr>
          <w:lang w:eastAsia="en-GB"/>
        </w:rPr>
        <w:tab/>
      </w:r>
      <w:r w:rsidR="00BA20FF">
        <w:rPr>
          <w:lang w:eastAsia="en-GB"/>
        </w:rPr>
        <w:t>(</w:t>
      </w:r>
      <w:r w:rsidR="007255F3">
        <w:rPr>
          <w:lang w:eastAsia="en-GB"/>
        </w:rPr>
        <w:t>21</w:t>
      </w:r>
      <w:r w:rsidR="00BA20FF">
        <w:rPr>
          <w:lang w:eastAsia="en-GB"/>
        </w:rPr>
        <w:t xml:space="preserve">/28) × 100 = </w:t>
      </w:r>
      <w:r w:rsidR="00FB5718">
        <w:rPr>
          <w:lang w:eastAsia="en-GB"/>
        </w:rPr>
        <w:t>75%</w:t>
      </w:r>
    </w:p>
    <w:p w14:paraId="1B0E7F5D" w14:textId="7E02344E" w:rsidR="00362CC1" w:rsidRDefault="00362CC1" w:rsidP="00362CC1">
      <w:pPr>
        <w:pStyle w:val="RSCnumberedlist"/>
        <w:rPr>
          <w:lang w:eastAsia="en-GB"/>
        </w:rPr>
      </w:pPr>
      <w:r>
        <w:rPr>
          <w:lang w:eastAsia="en-GB"/>
        </w:rPr>
        <w:tab/>
      </w:r>
      <w:r w:rsidR="00C62D34">
        <w:rPr>
          <w:lang w:eastAsia="en-GB"/>
        </w:rPr>
        <w:t xml:space="preserve">Maximum mass of </w:t>
      </w:r>
      <w:r w:rsidR="00C62D34" w:rsidRPr="00CB0E67">
        <w:rPr>
          <w:rFonts w:ascii="Cambria Math" w:hAnsi="Cambria Math"/>
          <w:lang w:eastAsia="en-GB"/>
        </w:rPr>
        <w:t>SO</w:t>
      </w:r>
      <w:r w:rsidR="00C62D34" w:rsidRPr="00CB0E67">
        <w:rPr>
          <w:rFonts w:ascii="Cambria Math" w:hAnsi="Cambria Math"/>
          <w:vertAlign w:val="subscript"/>
          <w:lang w:eastAsia="en-GB"/>
        </w:rPr>
        <w:t>2</w:t>
      </w:r>
      <w:r w:rsidR="00C62D34">
        <w:rPr>
          <w:lang w:eastAsia="en-GB"/>
        </w:rPr>
        <w:t xml:space="preserve"> that could be produced = 16 g</w:t>
      </w:r>
    </w:p>
    <w:p w14:paraId="767864FC" w14:textId="70963A90" w:rsidR="00C62D34" w:rsidRPr="00C62D34" w:rsidRDefault="00C62D34" w:rsidP="008A14B5">
      <w:pPr>
        <w:pStyle w:val="RSCnumberedlist"/>
        <w:numPr>
          <w:ilvl w:val="0"/>
          <w:numId w:val="0"/>
        </w:numPr>
        <w:ind w:left="360"/>
        <w:rPr>
          <w:lang w:eastAsia="en-GB"/>
        </w:rPr>
      </w:pPr>
      <w:r>
        <w:rPr>
          <w:lang w:eastAsia="en-GB"/>
        </w:rPr>
        <w:t xml:space="preserve">Percentage yield = (14/16) × 100 = </w:t>
      </w:r>
      <w:r w:rsidR="00035141">
        <w:rPr>
          <w:lang w:eastAsia="en-GB"/>
        </w:rPr>
        <w:t>87.5%</w:t>
      </w:r>
    </w:p>
    <w:p w14:paraId="1638E4AF" w14:textId="58280895" w:rsidR="00362CC1" w:rsidRDefault="00362CC1" w:rsidP="00362CC1">
      <w:pPr>
        <w:pStyle w:val="RSCnumberedlist"/>
        <w:rPr>
          <w:lang w:eastAsia="en-GB"/>
        </w:rPr>
      </w:pPr>
      <w:r>
        <w:rPr>
          <w:lang w:eastAsia="en-GB"/>
        </w:rPr>
        <w:tab/>
      </w:r>
      <w:r w:rsidR="00DD32EE">
        <w:rPr>
          <w:lang w:eastAsia="en-GB"/>
        </w:rPr>
        <w:t>Atom economy = 100%</w:t>
      </w:r>
    </w:p>
    <w:p w14:paraId="460800EB" w14:textId="5DC3C07B" w:rsidR="00DD32EE" w:rsidRDefault="00000000" w:rsidP="00362CC1">
      <w:pPr>
        <w:pStyle w:val="RSCnumberedlist"/>
        <w:rPr>
          <w:lang w:eastAsia="en-GB"/>
        </w:rPr>
      </w:pPr>
      <m:oMath>
        <m:f>
          <m:fPr>
            <m:ctrlPr>
              <w:rPr>
                <w:rFonts w:ascii="Cambria Math" w:hAnsi="Cambria Math"/>
                <w:i/>
                <w:lang w:eastAsia="en-GB"/>
              </w:rPr>
            </m:ctrlPr>
          </m:fPr>
          <m:num>
            <m:r>
              <w:rPr>
                <w:rFonts w:ascii="Cambria Math" w:hAnsi="Cambria Math"/>
                <w:lang w:eastAsia="en-GB"/>
              </w:rPr>
              <m:t>(4 × 56)</m:t>
            </m:r>
          </m:num>
          <m:den>
            <m:r>
              <w:rPr>
                <w:rFonts w:ascii="Cambria Math" w:hAnsi="Cambria Math"/>
                <w:lang w:eastAsia="en-GB"/>
              </w:rPr>
              <m:t xml:space="preserve">2 × </m:t>
            </m:r>
            <m:d>
              <m:dPr>
                <m:begChr m:val="["/>
                <m:endChr m:val="]"/>
                <m:ctrlPr>
                  <w:rPr>
                    <w:rFonts w:ascii="Cambria Math" w:hAnsi="Cambria Math"/>
                    <w:i/>
                    <w:lang w:eastAsia="en-GB"/>
                  </w:rPr>
                </m:ctrlPr>
              </m:dPr>
              <m:e>
                <m:d>
                  <m:dPr>
                    <m:ctrlPr>
                      <w:rPr>
                        <w:rFonts w:ascii="Cambria Math" w:hAnsi="Cambria Math"/>
                        <w:i/>
                        <w:lang w:eastAsia="en-GB"/>
                      </w:rPr>
                    </m:ctrlPr>
                  </m:dPr>
                  <m:e>
                    <m:r>
                      <w:rPr>
                        <w:rFonts w:ascii="Cambria Math" w:hAnsi="Cambria Math"/>
                        <w:lang w:eastAsia="en-GB"/>
                      </w:rPr>
                      <m:t>56 × 2</m:t>
                    </m:r>
                  </m:e>
                </m:d>
                <m:r>
                  <w:rPr>
                    <w:rFonts w:ascii="Cambria Math" w:hAnsi="Cambria Math"/>
                    <w:lang w:eastAsia="en-GB"/>
                  </w:rPr>
                  <m:t xml:space="preserve"> + </m:t>
                </m:r>
                <m:d>
                  <m:dPr>
                    <m:ctrlPr>
                      <w:rPr>
                        <w:rFonts w:ascii="Cambria Math" w:hAnsi="Cambria Math"/>
                        <w:i/>
                        <w:lang w:eastAsia="en-GB"/>
                      </w:rPr>
                    </m:ctrlPr>
                  </m:dPr>
                  <m:e>
                    <m:r>
                      <w:rPr>
                        <w:rFonts w:ascii="Cambria Math" w:hAnsi="Cambria Math"/>
                        <w:lang w:eastAsia="en-GB"/>
                      </w:rPr>
                      <m:t>3 × 16</m:t>
                    </m:r>
                  </m:e>
                </m:d>
              </m:e>
            </m:d>
            <m:r>
              <w:rPr>
                <w:rFonts w:ascii="Cambria Math" w:hAnsi="Cambria Math"/>
                <w:lang w:eastAsia="en-GB"/>
              </w:rPr>
              <m:t xml:space="preserve"> + (3 × 12)</m:t>
            </m:r>
          </m:den>
        </m:f>
        <m:r>
          <w:rPr>
            <w:rFonts w:ascii="Cambria Math" w:hAnsi="Cambria Math"/>
            <w:lang w:eastAsia="en-GB"/>
          </w:rPr>
          <m:t xml:space="preserve"> ×100 = </m:t>
        </m:r>
        <m:f>
          <m:fPr>
            <m:ctrlPr>
              <w:rPr>
                <w:rFonts w:ascii="Cambria Math" w:hAnsi="Cambria Math"/>
                <w:i/>
                <w:lang w:eastAsia="en-GB"/>
              </w:rPr>
            </m:ctrlPr>
          </m:fPr>
          <m:num>
            <m:r>
              <w:rPr>
                <w:rFonts w:ascii="Cambria Math" w:hAnsi="Cambria Math"/>
                <w:lang w:eastAsia="en-GB"/>
              </w:rPr>
              <m:t>224</m:t>
            </m:r>
          </m:num>
          <m:den>
            <m:r>
              <w:rPr>
                <w:rFonts w:ascii="Cambria Math" w:hAnsi="Cambria Math"/>
                <w:lang w:eastAsia="en-GB"/>
              </w:rPr>
              <m:t>356</m:t>
            </m:r>
          </m:den>
        </m:f>
        <m:r>
          <w:rPr>
            <w:rFonts w:ascii="Cambria Math" w:hAnsi="Cambria Math"/>
            <w:lang w:eastAsia="en-GB"/>
          </w:rPr>
          <m:t xml:space="preserve"> ×100=62.9%</m:t>
        </m:r>
      </m:oMath>
    </w:p>
    <w:p w14:paraId="4AD3DEB1" w14:textId="77237585" w:rsidR="00362CC1" w:rsidRPr="003E5776" w:rsidRDefault="00C95557" w:rsidP="00C95557">
      <w:pPr>
        <w:pStyle w:val="RSCnumberedlist"/>
        <w:tabs>
          <w:tab w:val="clear" w:pos="426"/>
          <w:tab w:val="left" w:pos="851"/>
        </w:tabs>
        <w:rPr>
          <w:lang w:eastAsia="en-GB"/>
        </w:rPr>
      </w:pPr>
      <w:r>
        <w:rPr>
          <w:lang w:eastAsia="en-GB"/>
        </w:rPr>
        <w:t>(a</w:t>
      </w:r>
      <w:r w:rsidR="008F27AF">
        <w:rPr>
          <w:lang w:eastAsia="en-GB"/>
        </w:rPr>
        <w:t xml:space="preserve">)  </w:t>
      </w:r>
      <w:r w:rsidR="00514C6D">
        <w:rPr>
          <w:lang w:eastAsia="en-GB"/>
        </w:rPr>
        <w:t>Displacement:</w:t>
      </w:r>
      <w:r>
        <w:rPr>
          <w:lang w:eastAsia="en-GB"/>
        </w:rPr>
        <w:t xml:space="preserve"> </w:t>
      </w:r>
      <w:r w:rsidR="00514C6D">
        <w:rPr>
          <w:lang w:eastAsia="en-GB"/>
        </w:rPr>
        <w:t xml:space="preserve"> </w:t>
      </w:r>
      <m:oMath>
        <m:f>
          <m:fPr>
            <m:ctrlPr>
              <w:rPr>
                <w:rFonts w:ascii="Cambria Math" w:hAnsi="Cambria Math"/>
                <w:i/>
                <w:lang w:eastAsia="en-GB"/>
              </w:rPr>
            </m:ctrlPr>
          </m:fPr>
          <m:num>
            <m:r>
              <w:rPr>
                <w:rFonts w:ascii="Cambria Math" w:hAnsi="Cambria Math"/>
                <w:lang w:eastAsia="en-GB"/>
              </w:rPr>
              <m:t>48</m:t>
            </m:r>
          </m:num>
          <m:den>
            <m:d>
              <m:dPr>
                <m:begChr m:val="["/>
                <m:endChr m:val="]"/>
                <m:ctrlPr>
                  <w:rPr>
                    <w:rFonts w:ascii="Cambria Math" w:hAnsi="Cambria Math"/>
                    <w:i/>
                    <w:lang w:eastAsia="en-GB"/>
                  </w:rPr>
                </m:ctrlPr>
              </m:dPr>
              <m:e>
                <m:r>
                  <w:rPr>
                    <w:rFonts w:ascii="Cambria Math" w:hAnsi="Cambria Math"/>
                    <w:lang w:eastAsia="en-GB"/>
                  </w:rPr>
                  <m:t xml:space="preserve">48 + </m:t>
                </m:r>
                <m:d>
                  <m:dPr>
                    <m:ctrlPr>
                      <w:rPr>
                        <w:rFonts w:ascii="Cambria Math" w:hAnsi="Cambria Math"/>
                        <w:i/>
                        <w:lang w:eastAsia="en-GB"/>
                      </w:rPr>
                    </m:ctrlPr>
                  </m:dPr>
                  <m:e>
                    <m:r>
                      <w:rPr>
                        <w:rFonts w:ascii="Cambria Math" w:hAnsi="Cambria Math"/>
                        <w:lang w:eastAsia="en-GB"/>
                      </w:rPr>
                      <m:t>2 ×</m:t>
                    </m:r>
                    <m:r>
                      <w:rPr>
                        <w:rFonts w:ascii="Cambria Math" w:hAnsi="Cambria Math"/>
                        <w:lang w:eastAsia="en-GB"/>
                      </w:rPr>
                      <m:t xml:space="preserve"> </m:t>
                    </m:r>
                    <m:r>
                      <w:rPr>
                        <w:rFonts w:ascii="Cambria Math" w:hAnsi="Cambria Math"/>
                        <w:lang w:eastAsia="en-GB"/>
                      </w:rPr>
                      <m:t>16</m:t>
                    </m:r>
                  </m:e>
                </m:d>
              </m:e>
            </m:d>
            <m:r>
              <w:rPr>
                <w:rFonts w:ascii="Cambria Math" w:hAnsi="Cambria Math"/>
                <w:lang w:eastAsia="en-GB"/>
              </w:rPr>
              <m:t xml:space="preserve"> + (2 × 24)</m:t>
            </m:r>
          </m:den>
        </m:f>
        <m:r>
          <w:rPr>
            <w:rFonts w:ascii="Cambria Math" w:hAnsi="Cambria Math"/>
            <w:lang w:eastAsia="en-GB"/>
          </w:rPr>
          <m:t xml:space="preserve"> ×100</m:t>
        </m:r>
      </m:oMath>
      <w:r w:rsidR="009C05CA">
        <w:rPr>
          <w:rFonts w:eastAsiaTheme="minorEastAsia"/>
          <w:lang w:eastAsia="en-GB"/>
        </w:rPr>
        <w:t xml:space="preserve">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48</m:t>
            </m:r>
          </m:num>
          <m:den>
            <m:r>
              <w:rPr>
                <w:rFonts w:ascii="Cambria Math" w:hAnsi="Cambria Math"/>
                <w:lang w:eastAsia="en-GB"/>
              </w:rPr>
              <m:t>128</m:t>
            </m:r>
          </m:den>
        </m:f>
        <m:r>
          <w:rPr>
            <w:rFonts w:ascii="Cambria Math" w:hAnsi="Cambria Math"/>
            <w:lang w:eastAsia="en-GB"/>
          </w:rPr>
          <m:t xml:space="preserve"> ×100=37.5%</m:t>
        </m:r>
      </m:oMath>
    </w:p>
    <w:p w14:paraId="7C4D90C6" w14:textId="1CCF23CA" w:rsidR="00C95557" w:rsidRPr="003E5776" w:rsidRDefault="008F27AF" w:rsidP="008F27AF">
      <w:pPr>
        <w:pStyle w:val="RSCnumberedlist"/>
        <w:numPr>
          <w:ilvl w:val="0"/>
          <w:numId w:val="0"/>
        </w:numPr>
        <w:ind w:left="360" w:firstLine="349"/>
        <w:rPr>
          <w:lang w:eastAsia="en-GB"/>
        </w:rPr>
      </w:pPr>
      <w:r>
        <w:rPr>
          <w:lang w:eastAsia="en-GB"/>
        </w:rPr>
        <w:t xml:space="preserve">  </w:t>
      </w:r>
      <w:r w:rsidR="00C95557">
        <w:rPr>
          <w:lang w:eastAsia="en-GB"/>
        </w:rPr>
        <w:t xml:space="preserve">Electrolysis:  </w:t>
      </w:r>
      <m:oMath>
        <m:f>
          <m:fPr>
            <m:ctrlPr>
              <w:rPr>
                <w:rFonts w:ascii="Cambria Math" w:hAnsi="Cambria Math"/>
                <w:i/>
                <w:lang w:eastAsia="en-GB"/>
              </w:rPr>
            </m:ctrlPr>
          </m:fPr>
          <m:num>
            <m:r>
              <w:rPr>
                <w:rFonts w:ascii="Cambria Math" w:hAnsi="Cambria Math"/>
                <w:lang w:eastAsia="en-GB"/>
              </w:rPr>
              <m:t>48</m:t>
            </m:r>
          </m:num>
          <m:den>
            <m:r>
              <w:rPr>
                <w:rFonts w:ascii="Cambria Math" w:hAnsi="Cambria Math"/>
                <w:lang w:eastAsia="en-GB"/>
              </w:rPr>
              <m:t>48 + (2 ×</m:t>
            </m:r>
            <m:r>
              <w:rPr>
                <w:rFonts w:ascii="Cambria Math" w:hAnsi="Cambria Math"/>
                <w:lang w:eastAsia="en-GB"/>
              </w:rPr>
              <m:t xml:space="preserve"> </m:t>
            </m:r>
            <m:r>
              <w:rPr>
                <w:rFonts w:ascii="Cambria Math" w:hAnsi="Cambria Math"/>
                <w:lang w:eastAsia="en-GB"/>
              </w:rPr>
              <m:t>16)</m:t>
            </m:r>
          </m:den>
        </m:f>
        <m:r>
          <w:rPr>
            <w:rFonts w:ascii="Cambria Math" w:hAnsi="Cambria Math"/>
            <w:lang w:eastAsia="en-GB"/>
          </w:rPr>
          <m:t xml:space="preserve"> ×100</m:t>
        </m:r>
      </m:oMath>
      <w:r w:rsidR="00C95557">
        <w:rPr>
          <w:rFonts w:eastAsiaTheme="minorEastAsia"/>
          <w:lang w:eastAsia="en-GB"/>
        </w:rPr>
        <w:t xml:space="preserve">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48</m:t>
            </m:r>
          </m:num>
          <m:den>
            <m:r>
              <w:rPr>
                <w:rFonts w:ascii="Cambria Math" w:hAnsi="Cambria Math"/>
                <w:lang w:eastAsia="en-GB"/>
              </w:rPr>
              <m:t>80</m:t>
            </m:r>
          </m:den>
        </m:f>
        <m:r>
          <w:rPr>
            <w:rFonts w:ascii="Cambria Math" w:hAnsi="Cambria Math"/>
            <w:lang w:eastAsia="en-GB"/>
          </w:rPr>
          <m:t xml:space="preserve"> ×100=60%</m:t>
        </m:r>
      </m:oMath>
    </w:p>
    <w:p w14:paraId="798AC574" w14:textId="573B06B9" w:rsidR="00D444BA" w:rsidRDefault="00F96B42" w:rsidP="00F96B42">
      <w:pPr>
        <w:pStyle w:val="RSCBasictext"/>
        <w:ind w:left="426" w:hanging="426"/>
      </w:pPr>
      <w:r>
        <w:tab/>
        <w:t>(</w:t>
      </w:r>
      <w:r w:rsidR="008A3938">
        <w:t>b)</w:t>
      </w:r>
      <w:r>
        <w:t xml:space="preserve"> </w:t>
      </w:r>
      <w:r w:rsidR="00981EEA">
        <w:t xml:space="preserve">The greener process appears to be electrolysis. Before finally deciding it might be important to know how much energy </w:t>
      </w:r>
      <w:r w:rsidR="009F2B62">
        <w:t>is used in each process, what (if any) solvents are used and what the yield for each reaction is.</w:t>
      </w:r>
    </w:p>
    <w:p w14:paraId="3FF4735C" w14:textId="308B33C0" w:rsidR="009F2B62" w:rsidRDefault="00F96B42" w:rsidP="00F96B42">
      <w:pPr>
        <w:pStyle w:val="RSCBasictext"/>
        <w:tabs>
          <w:tab w:val="left" w:pos="426"/>
          <w:tab w:val="left" w:pos="851"/>
        </w:tabs>
        <w:ind w:left="426"/>
      </w:pPr>
      <w:r>
        <w:t xml:space="preserve">(c) Atom economy = </w:t>
      </w:r>
      <w:r w:rsidR="00166691">
        <w:t>100% because both products are now useful</w:t>
      </w:r>
      <w:r w:rsidR="00CE4B79">
        <w:t>,</w:t>
      </w:r>
      <w:r w:rsidR="00166691">
        <w:t xml:space="preserve"> so all the reactants have been converted into useful products and there is no waste</w:t>
      </w:r>
      <w:r>
        <w:t>.</w:t>
      </w:r>
    </w:p>
    <w:p w14:paraId="5668EC83" w14:textId="0BABC7FD" w:rsidR="00167167" w:rsidRPr="003E5776" w:rsidRDefault="00167167" w:rsidP="00167167">
      <w:pPr>
        <w:pStyle w:val="RSCnumberedlist"/>
        <w:tabs>
          <w:tab w:val="clear" w:pos="426"/>
          <w:tab w:val="left" w:pos="851"/>
        </w:tabs>
        <w:rPr>
          <w:lang w:eastAsia="en-GB"/>
        </w:rPr>
      </w:pPr>
      <w:r>
        <w:rPr>
          <w:lang w:eastAsia="en-GB"/>
        </w:rPr>
        <w:t>(a)</w:t>
      </w:r>
      <w:r w:rsidR="008F27AF">
        <w:rPr>
          <w:lang w:eastAsia="en-GB"/>
        </w:rPr>
        <w:t xml:space="preserve">  </w:t>
      </w:r>
      <m:oMath>
        <m:f>
          <m:fPr>
            <m:ctrlPr>
              <w:rPr>
                <w:rFonts w:ascii="Cambria Math" w:hAnsi="Cambria Math"/>
                <w:i/>
                <w:lang w:eastAsia="en-GB"/>
              </w:rPr>
            </m:ctrlPr>
          </m:fPr>
          <m:num>
            <m:r>
              <w:rPr>
                <w:rFonts w:ascii="Cambria Math" w:hAnsi="Cambria Math"/>
                <w:lang w:eastAsia="en-GB"/>
              </w:rPr>
              <m:t>[</m:t>
            </m:r>
            <m:d>
              <m:dPr>
                <m:ctrlPr>
                  <w:rPr>
                    <w:rFonts w:ascii="Cambria Math" w:hAnsi="Cambria Math"/>
                    <w:i/>
                    <w:lang w:eastAsia="en-GB"/>
                  </w:rPr>
                </m:ctrlPr>
              </m:dPr>
              <m:e>
                <m:r>
                  <w:rPr>
                    <w:rFonts w:ascii="Cambria Math" w:hAnsi="Cambria Math"/>
                    <w:lang w:eastAsia="en-GB"/>
                  </w:rPr>
                  <m:t>2 ×</m:t>
                </m:r>
                <m:r>
                  <w:rPr>
                    <w:rFonts w:ascii="Cambria Math" w:hAnsi="Cambria Math"/>
                    <w:lang w:eastAsia="en-GB"/>
                  </w:rPr>
                  <m:t xml:space="preserve"> </m:t>
                </m:r>
                <m:r>
                  <w:rPr>
                    <w:rFonts w:ascii="Cambria Math" w:hAnsi="Cambria Math"/>
                    <w:lang w:eastAsia="en-GB"/>
                  </w:rPr>
                  <m:t>12</m:t>
                </m:r>
              </m:e>
            </m:d>
            <m:r>
              <w:rPr>
                <w:rFonts w:ascii="Cambria Math" w:hAnsi="Cambria Math"/>
                <w:lang w:eastAsia="en-GB"/>
              </w:rPr>
              <m:t xml:space="preserve"> </m:t>
            </m:r>
            <m:r>
              <w:rPr>
                <w:rFonts w:ascii="Cambria Math" w:hAnsi="Cambria Math"/>
                <w:lang w:eastAsia="en-GB"/>
              </w:rPr>
              <m:t>+</m:t>
            </m:r>
            <m:r>
              <w:rPr>
                <w:rFonts w:ascii="Cambria Math" w:hAnsi="Cambria Math"/>
                <w:lang w:eastAsia="en-GB"/>
              </w:rPr>
              <m:t xml:space="preserve"> </m:t>
            </m:r>
            <m:d>
              <m:dPr>
                <m:ctrlPr>
                  <w:rPr>
                    <w:rFonts w:ascii="Cambria Math" w:hAnsi="Cambria Math"/>
                    <w:i/>
                    <w:lang w:eastAsia="en-GB"/>
                  </w:rPr>
                </m:ctrlPr>
              </m:dPr>
              <m:e>
                <m:r>
                  <w:rPr>
                    <w:rFonts w:ascii="Cambria Math" w:hAnsi="Cambria Math"/>
                    <w:lang w:eastAsia="en-GB"/>
                  </w:rPr>
                  <m:t>4 × 1</m:t>
                </m:r>
              </m:e>
            </m:d>
            <m:r>
              <w:rPr>
                <w:rFonts w:ascii="Cambria Math" w:hAnsi="Cambria Math"/>
                <w:lang w:eastAsia="en-GB"/>
              </w:rPr>
              <m:t>]</m:t>
            </m:r>
          </m:num>
          <m:den>
            <m:r>
              <w:rPr>
                <w:rFonts w:ascii="Cambria Math" w:hAnsi="Cambria Math"/>
                <w:lang w:eastAsia="en-GB"/>
              </w:rPr>
              <m:t>[</m:t>
            </m:r>
            <m:d>
              <m:dPr>
                <m:ctrlPr>
                  <w:rPr>
                    <w:rFonts w:ascii="Cambria Math" w:hAnsi="Cambria Math"/>
                    <w:i/>
                    <w:lang w:eastAsia="en-GB"/>
                  </w:rPr>
                </m:ctrlPr>
              </m:dPr>
              <m:e>
                <m:r>
                  <w:rPr>
                    <w:rFonts w:ascii="Cambria Math" w:hAnsi="Cambria Math"/>
                    <w:lang w:eastAsia="en-GB"/>
                  </w:rPr>
                  <m:t>10 × 12</m:t>
                </m:r>
              </m:e>
            </m:d>
            <m:r>
              <w:rPr>
                <w:rFonts w:ascii="Cambria Math" w:hAnsi="Cambria Math"/>
                <w:lang w:eastAsia="en-GB"/>
              </w:rPr>
              <m:t xml:space="preserve"> + </m:t>
            </m:r>
            <m:d>
              <m:dPr>
                <m:ctrlPr>
                  <w:rPr>
                    <w:rFonts w:ascii="Cambria Math" w:hAnsi="Cambria Math"/>
                    <w:i/>
                    <w:lang w:eastAsia="en-GB"/>
                  </w:rPr>
                </m:ctrlPr>
              </m:dPr>
              <m:e>
                <m:r>
                  <w:rPr>
                    <w:rFonts w:ascii="Cambria Math" w:hAnsi="Cambria Math"/>
                    <w:lang w:eastAsia="en-GB"/>
                  </w:rPr>
                  <m:t>22 ×</m:t>
                </m:r>
                <m:r>
                  <w:rPr>
                    <w:rFonts w:ascii="Cambria Math" w:hAnsi="Cambria Math"/>
                    <w:lang w:eastAsia="en-GB"/>
                  </w:rPr>
                  <m:t xml:space="preserve"> </m:t>
                </m:r>
                <m:r>
                  <w:rPr>
                    <w:rFonts w:ascii="Cambria Math" w:hAnsi="Cambria Math"/>
                    <w:lang w:eastAsia="en-GB"/>
                  </w:rPr>
                  <m:t>1</m:t>
                </m:r>
              </m:e>
            </m:d>
            <m:r>
              <w:rPr>
                <w:rFonts w:ascii="Cambria Math" w:hAnsi="Cambria Math"/>
                <w:lang w:eastAsia="en-GB"/>
              </w:rPr>
              <m:t>]</m:t>
            </m:r>
          </m:den>
        </m:f>
        <m:r>
          <w:rPr>
            <w:rFonts w:ascii="Cambria Math" w:hAnsi="Cambria Math"/>
            <w:lang w:eastAsia="en-GB"/>
          </w:rPr>
          <m:t xml:space="preserve"> ×100</m:t>
        </m:r>
      </m:oMath>
      <w:r>
        <w:rPr>
          <w:rFonts w:eastAsiaTheme="minorEastAsia"/>
          <w:lang w:eastAsia="en-GB"/>
        </w:rPr>
        <w:t xml:space="preserve">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28</m:t>
            </m:r>
          </m:num>
          <m:den>
            <m:r>
              <w:rPr>
                <w:rFonts w:ascii="Cambria Math" w:hAnsi="Cambria Math"/>
                <w:lang w:eastAsia="en-GB"/>
              </w:rPr>
              <m:t>142</m:t>
            </m:r>
          </m:den>
        </m:f>
        <m:r>
          <w:rPr>
            <w:rFonts w:ascii="Cambria Math" w:hAnsi="Cambria Math"/>
            <w:lang w:eastAsia="en-GB"/>
          </w:rPr>
          <m:t xml:space="preserve"> ×100=19.7%</m:t>
        </m:r>
      </m:oMath>
    </w:p>
    <w:p w14:paraId="033CD036" w14:textId="014050C6" w:rsidR="00F96B42" w:rsidRDefault="00071C48" w:rsidP="00475DCC">
      <w:pPr>
        <w:pStyle w:val="RSCnumberedlist"/>
        <w:numPr>
          <w:ilvl w:val="0"/>
          <w:numId w:val="0"/>
        </w:numPr>
        <w:tabs>
          <w:tab w:val="clear" w:pos="426"/>
          <w:tab w:val="clear" w:pos="851"/>
        </w:tabs>
        <w:spacing w:after="0"/>
        <w:ind w:left="851" w:hanging="567"/>
        <w:contextualSpacing w:val="0"/>
      </w:pPr>
      <w:r>
        <w:t xml:space="preserve"> (b)</w:t>
      </w:r>
      <w:r w:rsidR="008F27AF">
        <w:t xml:space="preserve"> </w:t>
      </w:r>
      <w:r>
        <w:t>Atom economy = 100%</w:t>
      </w:r>
    </w:p>
    <w:p w14:paraId="10E909E2" w14:textId="1B67624C" w:rsidR="008F27AF" w:rsidRDefault="00071C48" w:rsidP="00071C48">
      <w:pPr>
        <w:pStyle w:val="RSCletteredlist"/>
        <w:numPr>
          <w:ilvl w:val="0"/>
          <w:numId w:val="0"/>
        </w:numPr>
        <w:tabs>
          <w:tab w:val="left" w:pos="709"/>
        </w:tabs>
        <w:ind w:left="360"/>
      </w:pPr>
      <w:r>
        <w:t>(c)</w:t>
      </w:r>
      <w:r w:rsidR="008F27AF">
        <w:t xml:space="preserve"> </w:t>
      </w:r>
      <w:r w:rsidR="00F8486D">
        <w:t>If only one product can be sold</w:t>
      </w:r>
      <w:r w:rsidR="00261314">
        <w:t>,</w:t>
      </w:r>
      <w:r w:rsidR="00F8486D">
        <w:t xml:space="preserve"> then the rest is wasted; if both can be sold then there is no waste product and the atom economy is greater.</w:t>
      </w:r>
    </w:p>
    <w:p w14:paraId="52B27C61" w14:textId="5D4A2A29" w:rsidR="008F27AF" w:rsidRDefault="008F27AF" w:rsidP="008F27AF">
      <w:pPr>
        <w:pStyle w:val="RSCnumberedlist"/>
      </w:pPr>
      <w:r>
        <w:t>(a) Atom economy = 100%</w:t>
      </w:r>
    </w:p>
    <w:p w14:paraId="5565F9E2" w14:textId="5F01A600" w:rsidR="008F27AF" w:rsidRDefault="008F27AF" w:rsidP="008F27AF">
      <w:pPr>
        <w:pStyle w:val="RSCnumberedlist"/>
        <w:numPr>
          <w:ilvl w:val="0"/>
          <w:numId w:val="0"/>
        </w:numPr>
        <w:ind w:left="360"/>
        <w:rPr>
          <w:rFonts w:eastAsia="Calibri" w:cs="Cambria Math"/>
          <w:lang w:eastAsia="en-US"/>
        </w:rPr>
      </w:pPr>
      <w:r>
        <w:t xml:space="preserve">(b) </w:t>
      </w:r>
      <w:r w:rsidR="00C21BD8">
        <w:t>The reversible reaction symbol (</w:t>
      </w:r>
      <w:r w:rsidR="00FB670F" w:rsidRPr="00CB126E">
        <w:rPr>
          <w:rFonts w:ascii="Cambria Math" w:eastAsia="Calibri" w:hAnsi="Cambria Math" w:cs="Cambria Math"/>
          <w:lang w:eastAsia="en-US"/>
        </w:rPr>
        <w:t>⇌</w:t>
      </w:r>
      <w:r w:rsidR="00FB670F">
        <w:rPr>
          <w:rFonts w:ascii="Cambria Math" w:eastAsia="Calibri" w:hAnsi="Cambria Math" w:cs="Cambria Math"/>
          <w:lang w:eastAsia="en-US"/>
        </w:rPr>
        <w:t xml:space="preserve">) </w:t>
      </w:r>
      <w:r w:rsidR="00FB670F" w:rsidRPr="00FB670F">
        <w:rPr>
          <w:rFonts w:eastAsia="Calibri" w:cs="Cambria Math"/>
          <w:lang w:eastAsia="en-US"/>
        </w:rPr>
        <w:t>suggest</w:t>
      </w:r>
      <w:r w:rsidR="00FB670F">
        <w:rPr>
          <w:rFonts w:eastAsia="Calibri" w:cs="Cambria Math"/>
          <w:lang w:eastAsia="en-US"/>
        </w:rPr>
        <w:t xml:space="preserve">s that the reaction is </w:t>
      </w:r>
      <w:r w:rsidR="007B065C">
        <w:rPr>
          <w:rFonts w:eastAsia="Calibri" w:cs="Cambria Math"/>
          <w:lang w:eastAsia="en-US"/>
        </w:rPr>
        <w:t>unlikely to have a very high yield.</w:t>
      </w:r>
    </w:p>
    <w:p w14:paraId="4F600311" w14:textId="41AB0CA1" w:rsidR="007B065C" w:rsidRDefault="007F3BA9" w:rsidP="007B065C">
      <w:pPr>
        <w:pStyle w:val="RSCnumberedlist"/>
      </w:pPr>
      <w:r>
        <w:t>Answers include</w:t>
      </w:r>
      <w:r w:rsidR="00D90C3E">
        <w:t>:</w:t>
      </w:r>
    </w:p>
    <w:p w14:paraId="186A50ED" w14:textId="24E4B031" w:rsidR="007F3BA9" w:rsidRDefault="00235531" w:rsidP="004159B0">
      <w:pPr>
        <w:pStyle w:val="RSCBulletedlist"/>
      </w:pPr>
      <w:r>
        <w:t>m</w:t>
      </w:r>
      <w:r w:rsidR="007F3BA9">
        <w:t>ore efficient use of resources</w:t>
      </w:r>
    </w:p>
    <w:p w14:paraId="067B41A2" w14:textId="01572574" w:rsidR="007F3BA9" w:rsidRDefault="00235531" w:rsidP="004159B0">
      <w:pPr>
        <w:pStyle w:val="RSCBulletedlist"/>
      </w:pPr>
      <w:r>
        <w:t>l</w:t>
      </w:r>
      <w:r w:rsidR="007F3BA9">
        <w:t>ess waste</w:t>
      </w:r>
    </w:p>
    <w:p w14:paraId="55348224" w14:textId="1741F695" w:rsidR="007F3BA9" w:rsidRDefault="00235531" w:rsidP="004159B0">
      <w:pPr>
        <w:pStyle w:val="RSCBulletedlist"/>
      </w:pPr>
      <w:r>
        <w:t>l</w:t>
      </w:r>
      <w:r w:rsidR="007F3BA9">
        <w:t>ess pollution</w:t>
      </w:r>
    </w:p>
    <w:p w14:paraId="1B18CCB5" w14:textId="6700F27C" w:rsidR="007F3BA9" w:rsidRDefault="00235531" w:rsidP="004159B0">
      <w:pPr>
        <w:pStyle w:val="RSCBulletedlist"/>
      </w:pPr>
      <w:r>
        <w:t>l</w:t>
      </w:r>
      <w:r w:rsidR="006C3946">
        <w:t>ess energy used</w:t>
      </w:r>
    </w:p>
    <w:p w14:paraId="13B983F8" w14:textId="725CDD29" w:rsidR="006C3946" w:rsidRDefault="006C3946" w:rsidP="004159B0">
      <w:pPr>
        <w:pStyle w:val="RSCBasictext"/>
      </w:pPr>
      <w:r>
        <w:t xml:space="preserve">These things are important for sustainable development because they all help to </w:t>
      </w:r>
      <w:r w:rsidR="0001121B">
        <w:t xml:space="preserve">make sure </w:t>
      </w:r>
      <w:r>
        <w:t xml:space="preserve">that we leave the planet healthy for future generations and do not use up </w:t>
      </w:r>
      <w:r w:rsidR="004B7245">
        <w:t>all the available resources.</w:t>
      </w:r>
    </w:p>
    <w:p w14:paraId="19B9B20A" w14:textId="67051879" w:rsidR="00C649A8" w:rsidRDefault="00C649A8">
      <w:pPr>
        <w:spacing w:after="160" w:line="259" w:lineRule="auto"/>
        <w:jc w:val="left"/>
        <w:outlineLvl w:val="9"/>
        <w:rPr>
          <w:rFonts w:ascii="Century Gothic" w:hAnsi="Century Gothic"/>
          <w:color w:val="000000" w:themeColor="text1"/>
          <w:sz w:val="22"/>
          <w:szCs w:val="22"/>
        </w:rPr>
      </w:pPr>
      <w:r>
        <w:br w:type="page"/>
      </w:r>
    </w:p>
    <w:p w14:paraId="55C32D30" w14:textId="7010A014" w:rsidR="000B7E67" w:rsidRDefault="004B7245" w:rsidP="004B7245">
      <w:pPr>
        <w:pStyle w:val="RSCH2"/>
        <w:rPr>
          <w:lang w:eastAsia="en-GB"/>
        </w:rPr>
      </w:pPr>
      <w:r>
        <w:rPr>
          <w:lang w:eastAsia="en-GB"/>
        </w:rPr>
        <w:lastRenderedPageBreak/>
        <w:t>Answers</w:t>
      </w:r>
      <w:r w:rsidR="0018481E">
        <w:rPr>
          <w:lang w:eastAsia="en-GB"/>
        </w:rPr>
        <w:t xml:space="preserve"> </w:t>
      </w:r>
    </w:p>
    <w:p w14:paraId="6F7F3A3C" w14:textId="0B47AAD2" w:rsidR="004B7245" w:rsidRDefault="000B7E67" w:rsidP="000B7E67">
      <w:pPr>
        <w:pStyle w:val="RSCH3"/>
        <w:rPr>
          <w:lang w:eastAsia="en-GB"/>
        </w:rPr>
      </w:pPr>
      <w:r>
        <w:rPr>
          <w:lang w:eastAsia="en-GB"/>
        </w:rPr>
        <w:t>S</w:t>
      </w:r>
      <w:r w:rsidR="0018481E">
        <w:rPr>
          <w:lang w:eastAsia="en-GB"/>
        </w:rPr>
        <w:t>caffolded student sheet</w:t>
      </w:r>
      <w:r w:rsidR="004B7245">
        <w:rPr>
          <w:lang w:eastAsia="en-GB"/>
        </w:rPr>
        <w:t xml:space="preserve"> </w:t>
      </w:r>
      <w:r w:rsidR="007F766C">
        <w:rPr>
          <w:lang w:eastAsia="en-GB"/>
        </w:rPr>
        <w:t>(</w:t>
      </w:r>
      <w:r>
        <w:rPr>
          <w:lang w:eastAsia="en-GB"/>
        </w:rPr>
        <w:sym w:font="Wingdings" w:char="F0B5"/>
      </w:r>
      <w:r>
        <w:rPr>
          <w:lang w:eastAsia="en-GB"/>
        </w:rPr>
        <w:t>)</w:t>
      </w:r>
    </w:p>
    <w:p w14:paraId="7EE9FEFD" w14:textId="430E0E2F" w:rsidR="004B7245" w:rsidRDefault="004B7245" w:rsidP="004B7245">
      <w:pPr>
        <w:pStyle w:val="RSCnumberedlist"/>
        <w:numPr>
          <w:ilvl w:val="0"/>
          <w:numId w:val="21"/>
        </w:numPr>
        <w:rPr>
          <w:lang w:eastAsia="en-GB"/>
        </w:rPr>
      </w:pPr>
      <w:r>
        <w:rPr>
          <w:lang w:eastAsia="en-GB"/>
        </w:rPr>
        <w:t>Various answers are possible, including</w:t>
      </w:r>
      <w:r w:rsidR="00FF29E4">
        <w:rPr>
          <w:lang w:eastAsia="en-GB"/>
        </w:rPr>
        <w:t>:</w:t>
      </w:r>
    </w:p>
    <w:p w14:paraId="71E81F07" w14:textId="3EAA04D5" w:rsidR="004B7245" w:rsidRDefault="004B7245" w:rsidP="004159B0">
      <w:pPr>
        <w:pStyle w:val="RSCBulletedlist"/>
        <w:rPr>
          <w:lang w:eastAsia="en-GB"/>
        </w:rPr>
      </w:pPr>
      <w:r>
        <w:rPr>
          <w:lang w:eastAsia="en-GB"/>
        </w:rPr>
        <w:t>Not all pollution may be cleared up</w:t>
      </w:r>
      <w:r w:rsidR="00784C02">
        <w:rPr>
          <w:lang w:eastAsia="en-GB"/>
        </w:rPr>
        <w:t>.</w:t>
      </w:r>
    </w:p>
    <w:p w14:paraId="70FB37C4" w14:textId="5FB85BE3" w:rsidR="004B7245" w:rsidRDefault="004B7245" w:rsidP="004159B0">
      <w:pPr>
        <w:pStyle w:val="RSCBulletedlist"/>
        <w:rPr>
          <w:lang w:eastAsia="en-GB"/>
        </w:rPr>
      </w:pPr>
      <w:r>
        <w:rPr>
          <w:lang w:eastAsia="en-GB"/>
        </w:rPr>
        <w:t>Energy will be wasted producing unwanted products</w:t>
      </w:r>
      <w:r w:rsidR="00784C02">
        <w:rPr>
          <w:lang w:eastAsia="en-GB"/>
        </w:rPr>
        <w:t>.</w:t>
      </w:r>
    </w:p>
    <w:p w14:paraId="70974D84" w14:textId="6F16FB6C" w:rsidR="004B7245" w:rsidRDefault="004B7245" w:rsidP="004159B0">
      <w:pPr>
        <w:pStyle w:val="RSCBulletedlist"/>
        <w:rPr>
          <w:lang w:eastAsia="en-GB"/>
        </w:rPr>
      </w:pPr>
      <w:r>
        <w:rPr>
          <w:lang w:eastAsia="en-GB"/>
        </w:rPr>
        <w:t>It is better not to produce hazardous materials at all then there is no danger of them being spilled or falling into the wrong hands</w:t>
      </w:r>
      <w:r w:rsidR="00784C02">
        <w:rPr>
          <w:lang w:eastAsia="en-GB"/>
        </w:rPr>
        <w:t>.</w:t>
      </w:r>
    </w:p>
    <w:p w14:paraId="7785AFC5" w14:textId="62900F6C" w:rsidR="004B7245" w:rsidRDefault="004B7245" w:rsidP="004B7245">
      <w:pPr>
        <w:pStyle w:val="RSCnumberedlist"/>
        <w:rPr>
          <w:lang w:eastAsia="en-GB"/>
        </w:rPr>
      </w:pPr>
      <w:r>
        <w:rPr>
          <w:lang w:eastAsia="en-GB"/>
        </w:rPr>
        <w:tab/>
        <w:t>Using a catalyst may mean that the process can be carried out at a lower temperature, which saves energy. It may also increase the yield of one product over that of another, unwanted one.</w:t>
      </w:r>
    </w:p>
    <w:p w14:paraId="73FA74FD" w14:textId="6A66F921" w:rsidR="000D671E" w:rsidRDefault="004B7245" w:rsidP="004B7245">
      <w:pPr>
        <w:pStyle w:val="RSCnumberedlist"/>
        <w:rPr>
          <w:lang w:eastAsia="en-GB"/>
        </w:rPr>
      </w:pPr>
      <w:r>
        <w:rPr>
          <w:lang w:eastAsia="en-GB"/>
        </w:rPr>
        <w:tab/>
      </w:r>
    </w:p>
    <w:p w14:paraId="55A3A2E5" w14:textId="71CC1920" w:rsidR="00253BA8" w:rsidRDefault="005026C7" w:rsidP="000D671E">
      <w:pPr>
        <w:pStyle w:val="RSCletteredlist"/>
        <w:rPr>
          <w:lang w:eastAsia="en-GB"/>
        </w:rPr>
      </w:pPr>
      <w:r>
        <w:rPr>
          <w:lang w:eastAsia="en-GB"/>
        </w:rPr>
        <w:t xml:space="preserve">  </w:t>
      </w:r>
      <w:r w:rsidR="008B78A9">
        <w:rPr>
          <w:lang w:eastAsia="en-GB"/>
        </w:rPr>
        <w:t>28</w:t>
      </w:r>
      <w:r w:rsidR="00253BA8">
        <w:rPr>
          <w:lang w:eastAsia="en-GB"/>
        </w:rPr>
        <w:t xml:space="preserve"> kg</w:t>
      </w:r>
    </w:p>
    <w:p w14:paraId="352BD8A8" w14:textId="4005690E" w:rsidR="000D671E" w:rsidRDefault="00784C02" w:rsidP="000D671E">
      <w:pPr>
        <w:pStyle w:val="RSCletteredlist"/>
        <w:rPr>
          <w:lang w:eastAsia="en-GB"/>
        </w:rPr>
      </w:pPr>
      <w:r>
        <w:rPr>
          <w:lang w:eastAsia="en-GB"/>
        </w:rPr>
        <w:t xml:space="preserve"> (</w:t>
      </w:r>
      <w:r w:rsidR="004B7245">
        <w:rPr>
          <w:lang w:eastAsia="en-GB"/>
        </w:rPr>
        <w:t>21/28) × 100 = 75%</w:t>
      </w:r>
    </w:p>
    <w:p w14:paraId="3E9C9883" w14:textId="77777777" w:rsidR="000D671E" w:rsidRDefault="00BC3AF3" w:rsidP="00773EFD">
      <w:pPr>
        <w:pStyle w:val="RSCnumberedlist"/>
        <w:rPr>
          <w:lang w:eastAsia="en-GB"/>
        </w:rPr>
      </w:pPr>
      <w:r>
        <w:rPr>
          <w:lang w:eastAsia="en-GB"/>
        </w:rPr>
        <w:t xml:space="preserve"> </w:t>
      </w:r>
    </w:p>
    <w:p w14:paraId="76856B89" w14:textId="1893A8A4" w:rsidR="00F70ADD" w:rsidRDefault="00F70ADD" w:rsidP="000D671E">
      <w:pPr>
        <w:pStyle w:val="RSCletteredlist"/>
        <w:numPr>
          <w:ilvl w:val="0"/>
          <w:numId w:val="25"/>
        </w:numPr>
        <w:rPr>
          <w:lang w:eastAsia="en-GB"/>
        </w:rPr>
      </w:pPr>
      <w:r>
        <w:rPr>
          <w:lang w:eastAsia="en-GB"/>
        </w:rPr>
        <w:t xml:space="preserve">Percentage yield = (48/64) × 100 = </w:t>
      </w:r>
      <w:r w:rsidR="00773EFD">
        <w:rPr>
          <w:lang w:eastAsia="en-GB"/>
        </w:rPr>
        <w:t>75</w:t>
      </w:r>
      <w:r>
        <w:rPr>
          <w:lang w:eastAsia="en-GB"/>
        </w:rPr>
        <w:t>%</w:t>
      </w:r>
    </w:p>
    <w:p w14:paraId="5E08CFE6" w14:textId="77777777" w:rsidR="000D054D" w:rsidRDefault="00F224F3" w:rsidP="000D054D">
      <w:pPr>
        <w:pStyle w:val="RSCletteredlist"/>
        <w:numPr>
          <w:ilvl w:val="0"/>
          <w:numId w:val="25"/>
        </w:numPr>
        <w:rPr>
          <w:lang w:eastAsia="en-GB"/>
        </w:rPr>
      </w:pPr>
      <w:r>
        <w:rPr>
          <w:lang w:eastAsia="en-GB"/>
        </w:rPr>
        <w:t xml:space="preserve">Maximum mass of </w:t>
      </w:r>
      <w:r w:rsidRPr="000D671E">
        <w:rPr>
          <w:rFonts w:ascii="Cambria Math" w:hAnsi="Cambria Math"/>
          <w:lang w:eastAsia="en-GB"/>
        </w:rPr>
        <w:t>SO</w:t>
      </w:r>
      <w:r w:rsidRPr="000D671E">
        <w:rPr>
          <w:rFonts w:ascii="Cambria Math" w:hAnsi="Cambria Math"/>
          <w:vertAlign w:val="subscript"/>
          <w:lang w:eastAsia="en-GB"/>
        </w:rPr>
        <w:t>2</w:t>
      </w:r>
      <w:r>
        <w:rPr>
          <w:lang w:eastAsia="en-GB"/>
        </w:rPr>
        <w:t xml:space="preserve"> that could be made = 16 g</w:t>
      </w:r>
    </w:p>
    <w:p w14:paraId="3764EA79" w14:textId="20B86BB5" w:rsidR="00F224F3" w:rsidRPr="00C62D34" w:rsidRDefault="004B7245" w:rsidP="000D054D">
      <w:pPr>
        <w:pStyle w:val="RSCletteredlist"/>
        <w:numPr>
          <w:ilvl w:val="0"/>
          <w:numId w:val="25"/>
        </w:numPr>
        <w:rPr>
          <w:lang w:eastAsia="en-GB"/>
        </w:rPr>
      </w:pPr>
      <w:r>
        <w:rPr>
          <w:lang w:eastAsia="en-GB"/>
        </w:rPr>
        <w:t>Percentage yield = (14/16) × 100 = 87.5%</w:t>
      </w:r>
    </w:p>
    <w:p w14:paraId="3C37F149" w14:textId="77777777" w:rsidR="000D054D" w:rsidRDefault="004B7245" w:rsidP="004B7245">
      <w:pPr>
        <w:pStyle w:val="RSCnumberedlist"/>
        <w:rPr>
          <w:lang w:eastAsia="en-GB"/>
        </w:rPr>
      </w:pPr>
      <w:r>
        <w:rPr>
          <w:lang w:eastAsia="en-GB"/>
        </w:rPr>
        <w:tab/>
      </w:r>
      <w:r w:rsidR="002D1DEC">
        <w:rPr>
          <w:lang w:eastAsia="en-GB"/>
        </w:rPr>
        <w:t xml:space="preserve">  </w:t>
      </w:r>
    </w:p>
    <w:p w14:paraId="1C79AC51" w14:textId="7C5A0038" w:rsidR="004B7245" w:rsidRDefault="007F766C" w:rsidP="000D054D">
      <w:pPr>
        <w:pStyle w:val="RSCletteredlist"/>
        <w:numPr>
          <w:ilvl w:val="0"/>
          <w:numId w:val="26"/>
        </w:numPr>
        <w:rPr>
          <w:lang w:eastAsia="en-GB"/>
        </w:rPr>
      </w:pPr>
      <w:r w:rsidRPr="00384074">
        <w:rPr>
          <w:i/>
          <w:iCs/>
          <w:lang w:eastAsia="en-GB"/>
        </w:rPr>
        <w:t>M</w:t>
      </w:r>
      <w:r>
        <w:rPr>
          <w:lang w:eastAsia="en-GB"/>
        </w:rPr>
        <w:t>r</w:t>
      </w:r>
      <w:r w:rsidR="002D1DEC">
        <w:rPr>
          <w:lang w:eastAsia="en-GB"/>
        </w:rPr>
        <w:t xml:space="preserve"> of </w:t>
      </w:r>
      <w:r w:rsidR="002D1DEC" w:rsidRPr="000D054D">
        <w:rPr>
          <w:rFonts w:ascii="Cambria Math" w:hAnsi="Cambria Math"/>
          <w:lang w:eastAsia="en-GB"/>
        </w:rPr>
        <w:t>SO</w:t>
      </w:r>
      <w:r w:rsidR="002D1DEC" w:rsidRPr="000D054D">
        <w:rPr>
          <w:rFonts w:ascii="Cambria Math" w:hAnsi="Cambria Math"/>
          <w:vertAlign w:val="subscript"/>
          <w:lang w:eastAsia="en-GB"/>
        </w:rPr>
        <w:t>2</w:t>
      </w:r>
      <w:r w:rsidR="002D1DEC">
        <w:rPr>
          <w:lang w:eastAsia="en-GB"/>
        </w:rPr>
        <w:t xml:space="preserve"> = </w:t>
      </w:r>
      <w:r w:rsidR="004B7101">
        <w:rPr>
          <w:lang w:eastAsia="en-GB"/>
        </w:rPr>
        <w:t>32 + (2 × 16) = 64</w:t>
      </w:r>
    </w:p>
    <w:p w14:paraId="3E39A2D1" w14:textId="67047FC5" w:rsidR="004B7101" w:rsidRDefault="007F766C" w:rsidP="000D054D">
      <w:pPr>
        <w:pStyle w:val="RSCletteredlist"/>
        <w:numPr>
          <w:ilvl w:val="0"/>
          <w:numId w:val="26"/>
        </w:numPr>
        <w:rPr>
          <w:lang w:eastAsia="en-GB"/>
        </w:rPr>
      </w:pPr>
      <w:r w:rsidRPr="00384074">
        <w:rPr>
          <w:i/>
          <w:iCs/>
          <w:lang w:eastAsia="en-GB"/>
        </w:rPr>
        <w:t>M</w:t>
      </w:r>
      <w:r>
        <w:rPr>
          <w:lang w:eastAsia="en-GB"/>
        </w:rPr>
        <w:t>r</w:t>
      </w:r>
      <w:r w:rsidR="004B7101">
        <w:rPr>
          <w:lang w:eastAsia="en-GB"/>
        </w:rPr>
        <w:t xml:space="preserve"> of </w:t>
      </w:r>
      <w:r w:rsidR="004B7101" w:rsidRPr="000D054D">
        <w:rPr>
          <w:rFonts w:ascii="Cambria Math" w:hAnsi="Cambria Math"/>
          <w:lang w:eastAsia="en-GB"/>
        </w:rPr>
        <w:t>S + O</w:t>
      </w:r>
      <w:r w:rsidR="004B7101" w:rsidRPr="000D054D">
        <w:rPr>
          <w:rFonts w:ascii="Cambria Math" w:hAnsi="Cambria Math"/>
          <w:vertAlign w:val="subscript"/>
          <w:lang w:eastAsia="en-GB"/>
        </w:rPr>
        <w:t>2</w:t>
      </w:r>
      <w:r w:rsidR="004B7101">
        <w:rPr>
          <w:lang w:eastAsia="en-GB"/>
        </w:rPr>
        <w:t xml:space="preserve"> = 32 + (2 × 16) = 64</w:t>
      </w:r>
    </w:p>
    <w:p w14:paraId="2223F526" w14:textId="3EA71978" w:rsidR="004B7101" w:rsidRDefault="004B7101" w:rsidP="000D054D">
      <w:pPr>
        <w:pStyle w:val="RSCletteredlist"/>
        <w:numPr>
          <w:ilvl w:val="0"/>
          <w:numId w:val="26"/>
        </w:numPr>
        <w:rPr>
          <w:lang w:eastAsia="en-GB"/>
        </w:rPr>
      </w:pPr>
      <w:r>
        <w:rPr>
          <w:lang w:eastAsia="en-GB"/>
        </w:rPr>
        <w:t xml:space="preserve">Atom economy = </w:t>
      </w:r>
      <w:r w:rsidR="00135256">
        <w:rPr>
          <w:lang w:eastAsia="en-GB"/>
        </w:rPr>
        <w:t>(64/64) × 100 = 100%</w:t>
      </w:r>
    </w:p>
    <w:p w14:paraId="5DE9583D" w14:textId="56005DB2" w:rsidR="00EE594E" w:rsidRDefault="007F766C" w:rsidP="004B7245">
      <w:pPr>
        <w:pStyle w:val="RSCnumberedlist"/>
        <w:tabs>
          <w:tab w:val="clear" w:pos="426"/>
          <w:tab w:val="left" w:pos="851"/>
        </w:tabs>
        <w:rPr>
          <w:lang w:eastAsia="en-GB"/>
        </w:rPr>
      </w:pPr>
      <w:r w:rsidRPr="008C0019">
        <w:rPr>
          <w:i/>
          <w:iCs/>
          <w:lang w:eastAsia="en-GB"/>
        </w:rPr>
        <w:t>M</w:t>
      </w:r>
      <w:r>
        <w:rPr>
          <w:lang w:eastAsia="en-GB"/>
        </w:rPr>
        <w:t>r</w:t>
      </w:r>
      <w:r w:rsidR="00135256">
        <w:rPr>
          <w:lang w:eastAsia="en-GB"/>
        </w:rPr>
        <w:t xml:space="preserve"> of desired product (4</w:t>
      </w:r>
      <w:r w:rsidR="00135256" w:rsidRPr="00784C02">
        <w:rPr>
          <w:rFonts w:ascii="Cambria Math" w:hAnsi="Cambria Math"/>
          <w:lang w:eastAsia="en-GB"/>
        </w:rPr>
        <w:t>Fe</w:t>
      </w:r>
      <w:r w:rsidR="00135256">
        <w:rPr>
          <w:lang w:eastAsia="en-GB"/>
        </w:rPr>
        <w:t xml:space="preserve">) = 4 × 56 = </w:t>
      </w:r>
      <w:r w:rsidR="00EE594E">
        <w:rPr>
          <w:lang w:eastAsia="en-GB"/>
        </w:rPr>
        <w:t>224</w:t>
      </w:r>
    </w:p>
    <w:p w14:paraId="63A684BC" w14:textId="549CC2E7" w:rsidR="00EE594E" w:rsidRDefault="00EE594E" w:rsidP="00EE13E8">
      <w:pPr>
        <w:pStyle w:val="RSCnumberedlist"/>
        <w:numPr>
          <w:ilvl w:val="0"/>
          <w:numId w:val="0"/>
        </w:numPr>
        <w:tabs>
          <w:tab w:val="clear" w:pos="426"/>
          <w:tab w:val="left" w:pos="851"/>
        </w:tabs>
        <w:ind w:left="360"/>
        <w:rPr>
          <w:lang w:eastAsia="en-GB"/>
        </w:rPr>
      </w:pPr>
      <w:r>
        <w:rPr>
          <w:lang w:eastAsia="en-GB"/>
        </w:rPr>
        <w:t xml:space="preserve">Total </w:t>
      </w:r>
      <w:r w:rsidR="007F766C" w:rsidRPr="00384074">
        <w:rPr>
          <w:i/>
          <w:iCs/>
          <w:lang w:eastAsia="en-GB"/>
        </w:rPr>
        <w:t>M</w:t>
      </w:r>
      <w:r w:rsidR="007F766C">
        <w:rPr>
          <w:lang w:eastAsia="en-GB"/>
        </w:rPr>
        <w:t>r</w:t>
      </w:r>
      <w:r>
        <w:rPr>
          <w:lang w:eastAsia="en-GB"/>
        </w:rPr>
        <w:t xml:space="preserve"> of all reactants</w:t>
      </w:r>
      <w:r w:rsidR="00564A3B">
        <w:rPr>
          <w:lang w:eastAsia="en-GB"/>
        </w:rPr>
        <w:t xml:space="preserve"> (</w:t>
      </w:r>
      <w:r w:rsidR="00564A3B" w:rsidRPr="00784C02">
        <w:rPr>
          <w:rFonts w:ascii="Cambria Math" w:hAnsi="Cambria Math"/>
          <w:lang w:eastAsia="en-GB"/>
        </w:rPr>
        <w:t>2Fe</w:t>
      </w:r>
      <w:r w:rsidR="00564A3B" w:rsidRPr="00784C02">
        <w:rPr>
          <w:rFonts w:ascii="Cambria Math" w:hAnsi="Cambria Math"/>
          <w:vertAlign w:val="subscript"/>
          <w:lang w:eastAsia="en-GB"/>
        </w:rPr>
        <w:t>2</w:t>
      </w:r>
      <w:r w:rsidR="00564A3B" w:rsidRPr="00784C02">
        <w:rPr>
          <w:rFonts w:ascii="Cambria Math" w:hAnsi="Cambria Math"/>
          <w:lang w:eastAsia="en-GB"/>
        </w:rPr>
        <w:t>O</w:t>
      </w:r>
      <w:r w:rsidR="00564A3B" w:rsidRPr="00784C02">
        <w:rPr>
          <w:rFonts w:ascii="Cambria Math" w:hAnsi="Cambria Math"/>
          <w:vertAlign w:val="subscript"/>
          <w:lang w:eastAsia="en-GB"/>
        </w:rPr>
        <w:t>3</w:t>
      </w:r>
      <w:r w:rsidR="00564A3B">
        <w:rPr>
          <w:lang w:eastAsia="en-GB"/>
        </w:rPr>
        <w:t xml:space="preserve"> + </w:t>
      </w:r>
      <w:r w:rsidR="00564A3B" w:rsidRPr="00784C02">
        <w:rPr>
          <w:rFonts w:ascii="Cambria Math" w:hAnsi="Cambria Math"/>
          <w:lang w:eastAsia="en-GB"/>
        </w:rPr>
        <w:t>3 C</w:t>
      </w:r>
      <w:r w:rsidR="00564A3B">
        <w:rPr>
          <w:lang w:eastAsia="en-GB"/>
        </w:rPr>
        <w:t>)</w:t>
      </w:r>
      <w:r w:rsidR="00EE13E8">
        <w:rPr>
          <w:lang w:eastAsia="en-GB"/>
        </w:rPr>
        <w:t xml:space="preserve"> =</w:t>
      </w:r>
      <w:r>
        <w:rPr>
          <w:lang w:eastAsia="en-GB"/>
        </w:rPr>
        <w:t xml:space="preserve"> </w:t>
      </w:r>
      <w:r w:rsidR="00A82E02">
        <w:rPr>
          <w:lang w:eastAsia="en-GB"/>
        </w:rPr>
        <w:t>(</w:t>
      </w:r>
      <w:r w:rsidR="00EE13E8" w:rsidRPr="00EE13E8">
        <w:rPr>
          <w:lang w:eastAsia="en-GB"/>
        </w:rPr>
        <w:t>2</w:t>
      </w:r>
      <w:r w:rsidR="00EE13E8">
        <w:rPr>
          <w:lang w:eastAsia="en-GB"/>
        </w:rPr>
        <w:t xml:space="preserve"> </w:t>
      </w:r>
      <w:r w:rsidR="00EE13E8" w:rsidRPr="00EE13E8">
        <w:rPr>
          <w:lang w:eastAsia="en-GB"/>
        </w:rPr>
        <w:t>×</w:t>
      </w:r>
      <w:r w:rsidR="00EE13E8">
        <w:rPr>
          <w:lang w:eastAsia="en-GB"/>
        </w:rPr>
        <w:t xml:space="preserve"> </w:t>
      </w:r>
      <w:r w:rsidR="00A82E02">
        <w:rPr>
          <w:lang w:eastAsia="en-GB"/>
        </w:rPr>
        <w:t xml:space="preserve">160) </w:t>
      </w:r>
      <w:r w:rsidR="00EE13E8" w:rsidRPr="00EE13E8">
        <w:rPr>
          <w:lang w:eastAsia="en-GB"/>
        </w:rPr>
        <w:t>+ (3 ×</w:t>
      </w:r>
      <w:r w:rsidR="005B763E">
        <w:rPr>
          <w:lang w:eastAsia="en-GB"/>
        </w:rPr>
        <w:t xml:space="preserve"> </w:t>
      </w:r>
      <w:r w:rsidR="00EE13E8" w:rsidRPr="00EE13E8">
        <w:rPr>
          <w:lang w:eastAsia="en-GB"/>
        </w:rPr>
        <w:t>12</w:t>
      </w:r>
      <w:r w:rsidR="00EE13E8">
        <w:rPr>
          <w:lang w:eastAsia="en-GB"/>
        </w:rPr>
        <w:t>)</w:t>
      </w:r>
      <w:r w:rsidR="00A82E02">
        <w:rPr>
          <w:lang w:eastAsia="en-GB"/>
        </w:rPr>
        <w:t xml:space="preserve"> = 356</w:t>
      </w:r>
    </w:p>
    <w:p w14:paraId="3AEC0CEB" w14:textId="21CFDF56" w:rsidR="00EE594E" w:rsidRDefault="008C7E82" w:rsidP="000D054D">
      <w:pPr>
        <w:pStyle w:val="RSCnumberedlist"/>
        <w:numPr>
          <w:ilvl w:val="0"/>
          <w:numId w:val="0"/>
        </w:numPr>
        <w:tabs>
          <w:tab w:val="clear" w:pos="426"/>
          <w:tab w:val="left" w:pos="851"/>
        </w:tabs>
        <w:ind w:left="360"/>
        <w:rPr>
          <w:lang w:eastAsia="en-GB"/>
        </w:rPr>
      </w:pPr>
      <w:r>
        <w:rPr>
          <w:lang w:eastAsia="en-GB"/>
        </w:rPr>
        <w:t xml:space="preserve">% atom economy = (224/356) × 100 = </w:t>
      </w:r>
      <w:r w:rsidR="00F0481D">
        <w:rPr>
          <w:lang w:eastAsia="en-GB"/>
        </w:rPr>
        <w:t>62.9%</w:t>
      </w:r>
    </w:p>
    <w:p w14:paraId="7D1D29DD" w14:textId="77777777" w:rsidR="00D9622F" w:rsidRDefault="00D9622F" w:rsidP="00791EC6">
      <w:pPr>
        <w:pStyle w:val="RSCnumberedlist"/>
        <w:rPr>
          <w:lang w:eastAsia="en-GB"/>
        </w:rPr>
      </w:pPr>
    </w:p>
    <w:p w14:paraId="7AEECA1F" w14:textId="43ABD479" w:rsidR="00791EC6" w:rsidRDefault="00784C02" w:rsidP="000D054D">
      <w:pPr>
        <w:pStyle w:val="RSCletteredlist"/>
        <w:numPr>
          <w:ilvl w:val="0"/>
          <w:numId w:val="27"/>
        </w:numPr>
        <w:rPr>
          <w:lang w:eastAsia="en-GB"/>
        </w:rPr>
      </w:pPr>
      <w:r>
        <w:rPr>
          <w:lang w:eastAsia="en-GB"/>
        </w:rPr>
        <w:t xml:space="preserve"> </w:t>
      </w:r>
    </w:p>
    <w:p w14:paraId="0812A292" w14:textId="77777777" w:rsidR="00791EC6" w:rsidRPr="00791EC6" w:rsidRDefault="00784C02" w:rsidP="00791EC6">
      <w:pPr>
        <w:pStyle w:val="RSCromannumeralsublist"/>
        <w:rPr>
          <w:rFonts w:eastAsiaTheme="minorEastAsia"/>
          <w:lang w:eastAsia="en-GB"/>
        </w:rPr>
      </w:pPr>
      <w:r>
        <w:rPr>
          <w:lang w:eastAsia="en-GB"/>
        </w:rPr>
        <w:t xml:space="preserve"> </w:t>
      </w:r>
      <w:r w:rsidRPr="00EF00C8">
        <w:rPr>
          <w:b/>
          <w:bCs/>
          <w:color w:val="C8102E"/>
          <w:lang w:eastAsia="en-GB"/>
        </w:rPr>
        <w:t>Method</w:t>
      </w:r>
      <w:r w:rsidR="00F0481D" w:rsidRPr="00EF00C8">
        <w:rPr>
          <w:b/>
          <w:bCs/>
          <w:color w:val="C8102E"/>
          <w:lang w:eastAsia="en-GB"/>
        </w:rPr>
        <w:t xml:space="preserve"> 1</w:t>
      </w:r>
      <w:r w:rsidR="004B7245">
        <w:rPr>
          <w:lang w:eastAsia="en-GB"/>
        </w:rPr>
        <w:t xml:space="preserve">:  </w:t>
      </w:r>
      <m:oMath>
        <m:f>
          <m:fPr>
            <m:ctrlPr>
              <w:rPr>
                <w:rFonts w:ascii="Cambria Math" w:hAnsi="Cambria Math"/>
                <w:lang w:eastAsia="en-GB"/>
              </w:rPr>
            </m:ctrlPr>
          </m:fPr>
          <m:num>
            <m:r>
              <m:rPr>
                <m:sty m:val="p"/>
              </m:rPr>
              <w:rPr>
                <w:rFonts w:ascii="Cambria Math" w:hAnsi="Cambria Math"/>
                <w:lang w:eastAsia="en-GB"/>
              </w:rPr>
              <m:t>48</m:t>
            </m:r>
          </m:num>
          <m:den>
            <m:d>
              <m:dPr>
                <m:begChr m:val="["/>
                <m:endChr m:val="]"/>
                <m:ctrlPr>
                  <w:rPr>
                    <w:rFonts w:ascii="Cambria Math" w:hAnsi="Cambria Math"/>
                    <w:lang w:eastAsia="en-GB"/>
                  </w:rPr>
                </m:ctrlPr>
              </m:dPr>
              <m:e>
                <m:r>
                  <m:rPr>
                    <m:sty m:val="p"/>
                  </m:rPr>
                  <w:rPr>
                    <w:rFonts w:ascii="Cambria Math" w:hAnsi="Cambria Math"/>
                    <w:lang w:eastAsia="en-GB"/>
                  </w:rPr>
                  <m:t xml:space="preserve">48 + </m:t>
                </m:r>
                <m:d>
                  <m:dPr>
                    <m:ctrlPr>
                      <w:rPr>
                        <w:rFonts w:ascii="Cambria Math" w:hAnsi="Cambria Math"/>
                        <w:lang w:eastAsia="en-GB"/>
                      </w:rPr>
                    </m:ctrlPr>
                  </m:dPr>
                  <m:e>
                    <m:r>
                      <m:rPr>
                        <m:sty m:val="p"/>
                      </m:rPr>
                      <w:rPr>
                        <w:rFonts w:ascii="Cambria Math" w:hAnsi="Cambria Math"/>
                        <w:lang w:eastAsia="en-GB"/>
                      </w:rPr>
                      <m:t>2 × 16</m:t>
                    </m:r>
                  </m:e>
                </m:d>
              </m:e>
            </m:d>
            <m:r>
              <m:rPr>
                <m:sty m:val="p"/>
              </m:rPr>
              <w:rPr>
                <w:rFonts w:ascii="Cambria Math" w:hAnsi="Cambria Math"/>
                <w:lang w:eastAsia="en-GB"/>
              </w:rPr>
              <m:t xml:space="preserve"> + (2 × 24)</m:t>
            </m:r>
          </m:den>
        </m:f>
        <m:r>
          <m:rPr>
            <m:sty m:val="p"/>
          </m:rPr>
          <w:rPr>
            <w:rFonts w:ascii="Cambria Math" w:hAnsi="Cambria Math"/>
            <w:lang w:eastAsia="en-GB"/>
          </w:rPr>
          <m:t xml:space="preserve"> ×100</m:t>
        </m:r>
      </m:oMath>
      <w:r w:rsidR="004B7245">
        <w:rPr>
          <w:rFonts w:eastAsiaTheme="minorEastAsia"/>
          <w:lang w:eastAsia="en-GB"/>
        </w:rPr>
        <w:t xml:space="preserve"> </w:t>
      </w:r>
      <m:oMath>
        <m:r>
          <m:rPr>
            <m:sty m:val="p"/>
          </m:rPr>
          <w:rPr>
            <w:rFonts w:ascii="Cambria Math" w:hAnsi="Cambria Math"/>
            <w:lang w:eastAsia="en-GB"/>
          </w:rPr>
          <m:t xml:space="preserve">= </m:t>
        </m:r>
        <m:f>
          <m:fPr>
            <m:ctrlPr>
              <w:rPr>
                <w:rFonts w:ascii="Cambria Math" w:hAnsi="Cambria Math"/>
                <w:lang w:eastAsia="en-GB"/>
              </w:rPr>
            </m:ctrlPr>
          </m:fPr>
          <m:num>
            <m:r>
              <m:rPr>
                <m:sty m:val="p"/>
              </m:rPr>
              <w:rPr>
                <w:rFonts w:ascii="Cambria Math" w:hAnsi="Cambria Math"/>
                <w:lang w:eastAsia="en-GB"/>
              </w:rPr>
              <m:t>48</m:t>
            </m:r>
          </m:num>
          <m:den>
            <m:r>
              <m:rPr>
                <m:sty m:val="p"/>
              </m:rPr>
              <w:rPr>
                <w:rFonts w:ascii="Cambria Math" w:hAnsi="Cambria Math"/>
                <w:lang w:eastAsia="en-GB"/>
              </w:rPr>
              <m:t>128</m:t>
            </m:r>
          </m:den>
        </m:f>
        <m:r>
          <m:rPr>
            <m:sty m:val="p"/>
          </m:rPr>
          <w:rPr>
            <w:rFonts w:ascii="Cambria Math" w:hAnsi="Cambria Math"/>
            <w:lang w:eastAsia="en-GB"/>
          </w:rPr>
          <m:t xml:space="preserve"> ×100=37.5%</m:t>
        </m:r>
      </m:oMath>
    </w:p>
    <w:p w14:paraId="7C25E1F1" w14:textId="77777777" w:rsidR="00791EC6" w:rsidRPr="00791EC6" w:rsidRDefault="00C40914" w:rsidP="00791EC6">
      <w:pPr>
        <w:pStyle w:val="RSCromannumeralsublist"/>
        <w:rPr>
          <w:rFonts w:eastAsiaTheme="minorEastAsia"/>
          <w:lang w:eastAsia="en-GB"/>
        </w:rPr>
      </w:pPr>
      <w:r w:rsidRPr="00EF00C8">
        <w:rPr>
          <w:b/>
          <w:bCs/>
          <w:color w:val="C8102E"/>
          <w:lang w:eastAsia="en-GB"/>
        </w:rPr>
        <w:t>Method 2</w:t>
      </w:r>
      <w:r w:rsidR="004B7245">
        <w:rPr>
          <w:lang w:eastAsia="en-GB"/>
        </w:rPr>
        <w:t xml:space="preserve">:  </w:t>
      </w:r>
      <m:oMath>
        <m:f>
          <m:fPr>
            <m:ctrlPr>
              <w:rPr>
                <w:rFonts w:ascii="Cambria Math" w:hAnsi="Cambria Math"/>
                <w:lang w:eastAsia="en-GB"/>
              </w:rPr>
            </m:ctrlPr>
          </m:fPr>
          <m:num>
            <m:r>
              <m:rPr>
                <m:sty m:val="p"/>
              </m:rPr>
              <w:rPr>
                <w:rFonts w:ascii="Cambria Math" w:hAnsi="Cambria Math"/>
                <w:lang w:eastAsia="en-GB"/>
              </w:rPr>
              <m:t>48</m:t>
            </m:r>
          </m:num>
          <m:den>
            <m:r>
              <m:rPr>
                <m:sty m:val="p"/>
              </m:rPr>
              <w:rPr>
                <w:rFonts w:ascii="Cambria Math" w:hAnsi="Cambria Math"/>
                <w:lang w:eastAsia="en-GB"/>
              </w:rPr>
              <m:t>48 + (2 × 16)</m:t>
            </m:r>
          </m:den>
        </m:f>
        <m:r>
          <m:rPr>
            <m:sty m:val="p"/>
          </m:rPr>
          <w:rPr>
            <w:rFonts w:ascii="Cambria Math" w:hAnsi="Cambria Math"/>
            <w:lang w:eastAsia="en-GB"/>
          </w:rPr>
          <m:t xml:space="preserve"> ×100</m:t>
        </m:r>
      </m:oMath>
      <w:r w:rsidR="004B7245" w:rsidRPr="00791EC6">
        <w:rPr>
          <w:rFonts w:eastAsiaTheme="minorEastAsia"/>
          <w:lang w:eastAsia="en-GB"/>
        </w:rPr>
        <w:t xml:space="preserve"> </w:t>
      </w:r>
      <m:oMath>
        <m:r>
          <m:rPr>
            <m:sty m:val="p"/>
          </m:rPr>
          <w:rPr>
            <w:rFonts w:ascii="Cambria Math" w:hAnsi="Cambria Math"/>
            <w:lang w:eastAsia="en-GB"/>
          </w:rPr>
          <m:t xml:space="preserve">= </m:t>
        </m:r>
        <m:f>
          <m:fPr>
            <m:ctrlPr>
              <w:rPr>
                <w:rFonts w:ascii="Cambria Math" w:hAnsi="Cambria Math"/>
                <w:lang w:eastAsia="en-GB"/>
              </w:rPr>
            </m:ctrlPr>
          </m:fPr>
          <m:num>
            <m:r>
              <m:rPr>
                <m:sty m:val="p"/>
              </m:rPr>
              <w:rPr>
                <w:rFonts w:ascii="Cambria Math" w:hAnsi="Cambria Math"/>
                <w:lang w:eastAsia="en-GB"/>
              </w:rPr>
              <m:t>48</m:t>
            </m:r>
          </m:num>
          <m:den>
            <m:r>
              <m:rPr>
                <m:sty m:val="p"/>
              </m:rPr>
              <w:rPr>
                <w:rFonts w:ascii="Cambria Math" w:hAnsi="Cambria Math"/>
                <w:lang w:eastAsia="en-GB"/>
              </w:rPr>
              <m:t>80</m:t>
            </m:r>
          </m:den>
        </m:f>
        <m:r>
          <m:rPr>
            <m:sty m:val="p"/>
          </m:rPr>
          <w:rPr>
            <w:rFonts w:ascii="Cambria Math" w:hAnsi="Cambria Math"/>
            <w:lang w:eastAsia="en-GB"/>
          </w:rPr>
          <m:t xml:space="preserve"> ×100=60%</m:t>
        </m:r>
      </m:oMath>
    </w:p>
    <w:p w14:paraId="6C10C0A2" w14:textId="05ADF9C7" w:rsidR="004B7245" w:rsidRPr="00791EC6" w:rsidRDefault="004B7245" w:rsidP="00E96493">
      <w:pPr>
        <w:pStyle w:val="RSCletteredlist"/>
        <w:rPr>
          <w:rFonts w:eastAsiaTheme="minorEastAsia"/>
          <w:lang w:eastAsia="en-GB"/>
        </w:rPr>
      </w:pPr>
      <w:r>
        <w:t>The greener process appears to be electrolysis. Before finally deciding it might be important to know how much energy is used in each process, what (if any) solvents are used and what the yield for each reaction is.</w:t>
      </w:r>
    </w:p>
    <w:p w14:paraId="59BAFD63" w14:textId="7A134E1E" w:rsidR="004B7245" w:rsidRDefault="004B7245" w:rsidP="00E96493">
      <w:pPr>
        <w:pStyle w:val="RSCletteredlist"/>
      </w:pPr>
      <w:r>
        <w:t xml:space="preserve">Atom economy = 100% because </w:t>
      </w:r>
      <w:r w:rsidR="000B1121">
        <w:t>both products are now useful</w:t>
      </w:r>
      <w:r w:rsidR="003A3098">
        <w:t>,</w:t>
      </w:r>
      <w:r w:rsidR="000B1121">
        <w:t xml:space="preserve"> so all the reactants have been </w:t>
      </w:r>
      <w:r w:rsidR="00166691">
        <w:t>converted into useful products and there is no waste</w:t>
      </w:r>
      <w:r>
        <w:t>.</w:t>
      </w:r>
    </w:p>
    <w:p w14:paraId="52C11D00" w14:textId="77777777" w:rsidR="00D9622F" w:rsidRDefault="00D9622F" w:rsidP="004B7245">
      <w:pPr>
        <w:pStyle w:val="RSCnumberedlist"/>
        <w:tabs>
          <w:tab w:val="clear" w:pos="426"/>
          <w:tab w:val="left" w:pos="851"/>
        </w:tabs>
        <w:rPr>
          <w:lang w:eastAsia="en-GB"/>
        </w:rPr>
      </w:pPr>
    </w:p>
    <w:p w14:paraId="7597A696" w14:textId="7EF84602" w:rsidR="004B7245" w:rsidRPr="003E5776" w:rsidRDefault="00000000" w:rsidP="00D9622F">
      <w:pPr>
        <w:pStyle w:val="RSCletteredlist"/>
        <w:numPr>
          <w:ilvl w:val="0"/>
          <w:numId w:val="23"/>
        </w:numPr>
        <w:rPr>
          <w:lang w:eastAsia="en-GB"/>
        </w:rPr>
      </w:pPr>
      <m:oMath>
        <m:f>
          <m:fPr>
            <m:ctrlPr>
              <w:rPr>
                <w:rFonts w:ascii="Cambria Math" w:hAnsi="Cambria Math"/>
                <w:lang w:eastAsia="en-GB"/>
              </w:rPr>
            </m:ctrlPr>
          </m:fPr>
          <m:num>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2 × 12</m:t>
                </m:r>
              </m:e>
            </m:d>
            <m:r>
              <m:rPr>
                <m:sty m:val="p"/>
              </m:rPr>
              <w:rPr>
                <w:rFonts w:ascii="Cambria Math" w:hAnsi="Cambria Math"/>
                <w:lang w:eastAsia="en-GB"/>
              </w:rPr>
              <m:t xml:space="preserve"> + </m:t>
            </m:r>
            <m:d>
              <m:dPr>
                <m:ctrlPr>
                  <w:rPr>
                    <w:rFonts w:ascii="Cambria Math" w:hAnsi="Cambria Math"/>
                    <w:lang w:eastAsia="en-GB"/>
                  </w:rPr>
                </m:ctrlPr>
              </m:dPr>
              <m:e>
                <m:r>
                  <m:rPr>
                    <m:sty m:val="p"/>
                  </m:rPr>
                  <w:rPr>
                    <w:rFonts w:ascii="Cambria Math" w:hAnsi="Cambria Math"/>
                    <w:lang w:eastAsia="en-GB"/>
                  </w:rPr>
                  <m:t>4 × 1</m:t>
                </m:r>
              </m:e>
            </m:d>
            <m:r>
              <m:rPr>
                <m:sty m:val="p"/>
              </m:rPr>
              <w:rPr>
                <w:rFonts w:ascii="Cambria Math" w:hAnsi="Cambria Math"/>
                <w:lang w:eastAsia="en-GB"/>
              </w:rPr>
              <m:t>]</m:t>
            </m:r>
          </m:num>
          <m:den>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10 × 12</m:t>
                </m:r>
              </m:e>
            </m:d>
            <m:r>
              <m:rPr>
                <m:sty m:val="p"/>
              </m:rPr>
              <w:rPr>
                <w:rFonts w:ascii="Cambria Math" w:hAnsi="Cambria Math"/>
                <w:lang w:eastAsia="en-GB"/>
              </w:rPr>
              <m:t xml:space="preserve"> + </m:t>
            </m:r>
            <m:d>
              <m:dPr>
                <m:ctrlPr>
                  <w:rPr>
                    <w:rFonts w:ascii="Cambria Math" w:hAnsi="Cambria Math"/>
                    <w:lang w:eastAsia="en-GB"/>
                  </w:rPr>
                </m:ctrlPr>
              </m:dPr>
              <m:e>
                <m:r>
                  <m:rPr>
                    <m:sty m:val="p"/>
                  </m:rPr>
                  <w:rPr>
                    <w:rFonts w:ascii="Cambria Math" w:hAnsi="Cambria Math"/>
                    <w:lang w:eastAsia="en-GB"/>
                  </w:rPr>
                  <m:t>22 × 1</m:t>
                </m:r>
              </m:e>
            </m:d>
            <m:r>
              <m:rPr>
                <m:sty m:val="p"/>
              </m:rPr>
              <w:rPr>
                <w:rFonts w:ascii="Cambria Math" w:hAnsi="Cambria Math"/>
                <w:lang w:eastAsia="en-GB"/>
              </w:rPr>
              <m:t>]</m:t>
            </m:r>
          </m:den>
        </m:f>
        <m:r>
          <m:rPr>
            <m:sty m:val="p"/>
          </m:rPr>
          <w:rPr>
            <w:rFonts w:ascii="Cambria Math" w:hAnsi="Cambria Math"/>
            <w:lang w:eastAsia="en-GB"/>
          </w:rPr>
          <m:t xml:space="preserve"> ×100</m:t>
        </m:r>
      </m:oMath>
      <w:r w:rsidR="004B7245" w:rsidRPr="00D9622F">
        <w:rPr>
          <w:rFonts w:eastAsiaTheme="minorEastAsia"/>
          <w:lang w:eastAsia="en-GB"/>
        </w:rPr>
        <w:t xml:space="preserve"> </w:t>
      </w:r>
      <m:oMath>
        <m:r>
          <m:rPr>
            <m:sty m:val="p"/>
          </m:rPr>
          <w:rPr>
            <w:rFonts w:ascii="Cambria Math" w:hAnsi="Cambria Math"/>
            <w:lang w:eastAsia="en-GB"/>
          </w:rPr>
          <m:t xml:space="preserve">= </m:t>
        </m:r>
        <m:f>
          <m:fPr>
            <m:ctrlPr>
              <w:rPr>
                <w:rFonts w:ascii="Cambria Math" w:hAnsi="Cambria Math"/>
                <w:lang w:eastAsia="en-GB"/>
              </w:rPr>
            </m:ctrlPr>
          </m:fPr>
          <m:num>
            <m:r>
              <m:rPr>
                <m:sty m:val="p"/>
              </m:rPr>
              <w:rPr>
                <w:rFonts w:ascii="Cambria Math" w:hAnsi="Cambria Math"/>
                <w:lang w:eastAsia="en-GB"/>
              </w:rPr>
              <m:t>28</m:t>
            </m:r>
          </m:num>
          <m:den>
            <m:r>
              <m:rPr>
                <m:sty m:val="p"/>
              </m:rPr>
              <w:rPr>
                <w:rFonts w:ascii="Cambria Math" w:hAnsi="Cambria Math"/>
                <w:lang w:eastAsia="en-GB"/>
              </w:rPr>
              <m:t>142</m:t>
            </m:r>
          </m:den>
        </m:f>
        <m:r>
          <m:rPr>
            <m:sty m:val="p"/>
          </m:rPr>
          <w:rPr>
            <w:rFonts w:ascii="Cambria Math" w:hAnsi="Cambria Math"/>
            <w:lang w:eastAsia="en-GB"/>
          </w:rPr>
          <m:t xml:space="preserve"> ×100=19.7%</m:t>
        </m:r>
      </m:oMath>
    </w:p>
    <w:p w14:paraId="55DED0B6" w14:textId="10F3961A" w:rsidR="004B7245" w:rsidRDefault="004B7245" w:rsidP="00D9622F">
      <w:pPr>
        <w:pStyle w:val="RSCletteredlist"/>
      </w:pPr>
      <w:r>
        <w:t>Atom economy = 100%</w:t>
      </w:r>
    </w:p>
    <w:p w14:paraId="5FF9B8A5" w14:textId="750D4242" w:rsidR="005C1BE1" w:rsidRDefault="004B7245" w:rsidP="00D9622F">
      <w:pPr>
        <w:pStyle w:val="RSCletteredlist"/>
      </w:pPr>
      <w:r>
        <w:t xml:space="preserve"> If only one product can be </w:t>
      </w:r>
      <w:r w:rsidR="000D054D">
        <w:t>sold,</w:t>
      </w:r>
      <w:r>
        <w:t xml:space="preserve"> then the rest is wasted; if both can be sold</w:t>
      </w:r>
      <w:r w:rsidR="000D054D">
        <w:t>,</w:t>
      </w:r>
      <w:r>
        <w:t xml:space="preserve"> then there is no waste </w:t>
      </w:r>
      <w:r w:rsidR="00C872F9">
        <w:t xml:space="preserve">product </w:t>
      </w:r>
      <w:r>
        <w:t>and the atom economy is greater.</w:t>
      </w:r>
    </w:p>
    <w:p w14:paraId="18B3E0F4" w14:textId="77777777" w:rsidR="005C1BE1" w:rsidRDefault="005C1BE1">
      <w:pPr>
        <w:spacing w:after="160" w:line="259" w:lineRule="auto"/>
        <w:jc w:val="left"/>
        <w:outlineLvl w:val="9"/>
        <w:rPr>
          <w:rFonts w:ascii="Century Gothic" w:hAnsi="Century Gothic"/>
          <w:sz w:val="22"/>
          <w:szCs w:val="22"/>
        </w:rPr>
      </w:pPr>
      <w:r>
        <w:br w:type="page"/>
      </w:r>
    </w:p>
    <w:p w14:paraId="60C28761" w14:textId="77777777" w:rsidR="000D671E" w:rsidRDefault="000D671E" w:rsidP="004B7245">
      <w:pPr>
        <w:pStyle w:val="RSCnumberedlist"/>
      </w:pPr>
    </w:p>
    <w:p w14:paraId="0A2D8CAD" w14:textId="174632A8" w:rsidR="004B7245" w:rsidRDefault="004B7245" w:rsidP="000D671E">
      <w:pPr>
        <w:pStyle w:val="RSCletteredlist"/>
        <w:numPr>
          <w:ilvl w:val="0"/>
          <w:numId w:val="24"/>
        </w:numPr>
      </w:pPr>
      <w:r>
        <w:t>Atom economy = 100%</w:t>
      </w:r>
    </w:p>
    <w:p w14:paraId="107A908F" w14:textId="21D08010" w:rsidR="004B7245" w:rsidRPr="000D671E" w:rsidRDefault="004B7245" w:rsidP="000D671E">
      <w:pPr>
        <w:pStyle w:val="RSCletteredlist"/>
        <w:numPr>
          <w:ilvl w:val="0"/>
          <w:numId w:val="24"/>
        </w:numPr>
        <w:rPr>
          <w:rFonts w:eastAsia="Calibri" w:cs="Cambria Math"/>
          <w:lang w:eastAsia="en-US"/>
        </w:rPr>
      </w:pPr>
      <w:r>
        <w:t>The reversible reaction symbol (</w:t>
      </w:r>
      <w:r w:rsidRPr="000D671E">
        <w:rPr>
          <w:rFonts w:ascii="Cambria Math" w:eastAsia="Calibri" w:hAnsi="Cambria Math" w:cs="Cambria Math"/>
          <w:lang w:eastAsia="en-US"/>
        </w:rPr>
        <w:t xml:space="preserve">⇌) </w:t>
      </w:r>
      <w:r w:rsidRPr="000D671E">
        <w:rPr>
          <w:rFonts w:eastAsia="Calibri" w:cs="Cambria Math"/>
          <w:lang w:eastAsia="en-US"/>
        </w:rPr>
        <w:t>suggests that the reaction is unlikely to have a very high yield.</w:t>
      </w:r>
    </w:p>
    <w:p w14:paraId="49086AE8" w14:textId="3EB7B4C4" w:rsidR="004B7245" w:rsidRDefault="004B7245" w:rsidP="004B7245">
      <w:pPr>
        <w:pStyle w:val="RSCnumberedlist"/>
      </w:pPr>
      <w:r>
        <w:t>Answers include</w:t>
      </w:r>
      <w:r w:rsidR="003A3098">
        <w:t>:</w:t>
      </w:r>
    </w:p>
    <w:p w14:paraId="62FA1F85" w14:textId="47A027C7" w:rsidR="004B7245" w:rsidRDefault="00814B6D" w:rsidP="00EF00C8">
      <w:pPr>
        <w:pStyle w:val="RSCBulletedlist"/>
      </w:pPr>
      <w:r>
        <w:t>m</w:t>
      </w:r>
      <w:r w:rsidR="004B7245">
        <w:t>ore efficient use of resources</w:t>
      </w:r>
    </w:p>
    <w:p w14:paraId="309817F8" w14:textId="58FF2E1A" w:rsidR="004B7245" w:rsidRDefault="003A3098" w:rsidP="00EF00C8">
      <w:pPr>
        <w:pStyle w:val="RSCBulletedlist"/>
      </w:pPr>
      <w:r>
        <w:t>l</w:t>
      </w:r>
      <w:r w:rsidR="004B7245">
        <w:t>ess waste</w:t>
      </w:r>
    </w:p>
    <w:p w14:paraId="55DC5916" w14:textId="5C53EC3F" w:rsidR="004B7245" w:rsidRDefault="003A3098" w:rsidP="00EF00C8">
      <w:pPr>
        <w:pStyle w:val="RSCBulletedlist"/>
      </w:pPr>
      <w:r>
        <w:t>l</w:t>
      </w:r>
      <w:r w:rsidR="004B7245">
        <w:t>ess pollution</w:t>
      </w:r>
    </w:p>
    <w:p w14:paraId="01529296" w14:textId="304BA333" w:rsidR="004B7245" w:rsidRDefault="003A3098" w:rsidP="00EF00C8">
      <w:pPr>
        <w:pStyle w:val="RSCBulletedlist"/>
      </w:pPr>
      <w:r>
        <w:t>l</w:t>
      </w:r>
      <w:r w:rsidR="004B7245">
        <w:t>ess energy used</w:t>
      </w:r>
    </w:p>
    <w:p w14:paraId="58C89E27" w14:textId="0FFA4C42" w:rsidR="00071C48" w:rsidRPr="00CD5E3C" w:rsidRDefault="004B7245" w:rsidP="00460C2C">
      <w:pPr>
        <w:pStyle w:val="RSCBasictext"/>
      </w:pPr>
      <w:r>
        <w:t xml:space="preserve">These things are important for sustainable development because they all help to </w:t>
      </w:r>
      <w:r w:rsidR="0001121B">
        <w:t xml:space="preserve">make sure </w:t>
      </w:r>
      <w:r>
        <w:t>that we leave the planet healthy for future generations and do not use up all the available resources.</w:t>
      </w:r>
    </w:p>
    <w:sectPr w:rsidR="00071C48" w:rsidRPr="00CD5E3C"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2886" w14:textId="77777777" w:rsidR="00865CEF" w:rsidRDefault="00865CEF" w:rsidP="008A1B0B">
      <w:pPr>
        <w:spacing w:after="0" w:line="240" w:lineRule="auto"/>
      </w:pPr>
      <w:r>
        <w:separator/>
      </w:r>
    </w:p>
  </w:endnote>
  <w:endnote w:type="continuationSeparator" w:id="0">
    <w:p w14:paraId="2E0D4E0B" w14:textId="77777777" w:rsidR="00865CEF" w:rsidRDefault="00865CE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0349EF8"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72F6E">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A491" w14:textId="77777777" w:rsidR="00865CEF" w:rsidRDefault="00865CEF" w:rsidP="008A1B0B">
      <w:pPr>
        <w:spacing w:after="0" w:line="240" w:lineRule="auto"/>
      </w:pPr>
      <w:r>
        <w:separator/>
      </w:r>
    </w:p>
  </w:footnote>
  <w:footnote w:type="continuationSeparator" w:id="0">
    <w:p w14:paraId="17133329" w14:textId="77777777" w:rsidR="00865CEF" w:rsidRDefault="00865CE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C54B32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222DC1F1">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1BE28411">
          <wp:simplePos x="0" y="0"/>
          <wp:positionH relativeFrom="column">
            <wp:posOffset>-933450</wp:posOffset>
          </wp:positionH>
          <wp:positionV relativeFrom="paragraph">
            <wp:posOffset>-267335</wp:posOffset>
          </wp:positionV>
          <wp:extent cx="7575550" cy="10720419"/>
          <wp:effectExtent l="0" t="0" r="635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0F2B6A">
      <w:rPr>
        <w:rFonts w:ascii="Century Gothic" w:hAnsi="Century Gothic"/>
        <w:b/>
        <w:bCs/>
        <w:color w:val="C8102E"/>
        <w:sz w:val="30"/>
        <w:szCs w:val="30"/>
      </w:rPr>
      <w:t>Inspirational chemistry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04A709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582313" w:rsidRPr="00582313">
      <w:rPr>
        <w:rFonts w:ascii="Century Gothic" w:hAnsi="Century Gothic"/>
        <w:b/>
        <w:bCs/>
        <w:color w:val="C00000"/>
        <w:sz w:val="18"/>
        <w:szCs w:val="18"/>
      </w:rPr>
      <w:t>rsc.li/49NqSLB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3EA6E75C"/>
    <w:lvl w:ilvl="0" w:tplc="5F28FDD2">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8FAE9394"/>
    <w:lvl w:ilvl="0" w:tplc="F774B44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C37F1C"/>
    <w:multiLevelType w:val="hybridMultilevel"/>
    <w:tmpl w:val="70D86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E7BFC"/>
    <w:multiLevelType w:val="hybridMultilevel"/>
    <w:tmpl w:val="B1E67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7"/>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2"/>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7"/>
  </w:num>
  <w:num w:numId="18" w16cid:durableId="2137213637">
    <w:abstractNumId w:val="9"/>
  </w:num>
  <w:num w:numId="19" w16cid:durableId="1631323494">
    <w:abstractNumId w:val="11"/>
  </w:num>
  <w:num w:numId="20" w16cid:durableId="2003267817">
    <w:abstractNumId w:val="15"/>
  </w:num>
  <w:num w:numId="21" w16cid:durableId="2080247938">
    <w:abstractNumId w:val="1"/>
    <w:lvlOverride w:ilvl="0">
      <w:startOverride w:val="1"/>
    </w:lvlOverride>
  </w:num>
  <w:num w:numId="22" w16cid:durableId="1304038532">
    <w:abstractNumId w:val="1"/>
    <w:lvlOverride w:ilvl="0">
      <w:startOverride w:val="2"/>
    </w:lvlOverride>
  </w:num>
  <w:num w:numId="23" w16cid:durableId="507452526">
    <w:abstractNumId w:val="2"/>
    <w:lvlOverride w:ilvl="0">
      <w:startOverride w:val="1"/>
    </w:lvlOverride>
  </w:num>
  <w:num w:numId="24" w16cid:durableId="1737431529">
    <w:abstractNumId w:val="2"/>
    <w:lvlOverride w:ilvl="0">
      <w:startOverride w:val="1"/>
    </w:lvlOverride>
  </w:num>
  <w:num w:numId="25" w16cid:durableId="1051617003">
    <w:abstractNumId w:val="2"/>
    <w:lvlOverride w:ilvl="0">
      <w:startOverride w:val="1"/>
    </w:lvlOverride>
  </w:num>
  <w:num w:numId="26" w16cid:durableId="1131364093">
    <w:abstractNumId w:val="2"/>
    <w:lvlOverride w:ilvl="0">
      <w:startOverride w:val="1"/>
    </w:lvlOverride>
  </w:num>
  <w:num w:numId="27" w16cid:durableId="128014045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21B"/>
    <w:rsid w:val="0003354F"/>
    <w:rsid w:val="00035141"/>
    <w:rsid w:val="00043349"/>
    <w:rsid w:val="000436BC"/>
    <w:rsid w:val="00044054"/>
    <w:rsid w:val="00056090"/>
    <w:rsid w:val="00056DFD"/>
    <w:rsid w:val="000647E4"/>
    <w:rsid w:val="00071C48"/>
    <w:rsid w:val="00074EFC"/>
    <w:rsid w:val="0008473F"/>
    <w:rsid w:val="000866AC"/>
    <w:rsid w:val="00092315"/>
    <w:rsid w:val="00092796"/>
    <w:rsid w:val="000A31FD"/>
    <w:rsid w:val="000A6FB0"/>
    <w:rsid w:val="000A768F"/>
    <w:rsid w:val="000B0FE6"/>
    <w:rsid w:val="000B1121"/>
    <w:rsid w:val="000B7E67"/>
    <w:rsid w:val="000C3CA1"/>
    <w:rsid w:val="000D054D"/>
    <w:rsid w:val="000D671E"/>
    <w:rsid w:val="000E5F58"/>
    <w:rsid w:val="000E69F9"/>
    <w:rsid w:val="000F2B6A"/>
    <w:rsid w:val="000F537E"/>
    <w:rsid w:val="00103169"/>
    <w:rsid w:val="00106210"/>
    <w:rsid w:val="00110B0E"/>
    <w:rsid w:val="00117BAB"/>
    <w:rsid w:val="00121772"/>
    <w:rsid w:val="00121B55"/>
    <w:rsid w:val="00135256"/>
    <w:rsid w:val="001634A2"/>
    <w:rsid w:val="00166691"/>
    <w:rsid w:val="00167167"/>
    <w:rsid w:val="00184767"/>
    <w:rsid w:val="0018481E"/>
    <w:rsid w:val="00185C8D"/>
    <w:rsid w:val="00191719"/>
    <w:rsid w:val="001D522F"/>
    <w:rsid w:val="001D558B"/>
    <w:rsid w:val="001D6ACD"/>
    <w:rsid w:val="00211F08"/>
    <w:rsid w:val="00231C1C"/>
    <w:rsid w:val="0023536A"/>
    <w:rsid w:val="00235531"/>
    <w:rsid w:val="00236D3E"/>
    <w:rsid w:val="00253BA8"/>
    <w:rsid w:val="0025528F"/>
    <w:rsid w:val="00261314"/>
    <w:rsid w:val="002628B8"/>
    <w:rsid w:val="002662B6"/>
    <w:rsid w:val="00271D4D"/>
    <w:rsid w:val="002803F7"/>
    <w:rsid w:val="002925AA"/>
    <w:rsid w:val="00292CBE"/>
    <w:rsid w:val="002A57CF"/>
    <w:rsid w:val="002A77FF"/>
    <w:rsid w:val="002B6D2D"/>
    <w:rsid w:val="002C2223"/>
    <w:rsid w:val="002C7DC5"/>
    <w:rsid w:val="002D1DEC"/>
    <w:rsid w:val="002D34BA"/>
    <w:rsid w:val="002E47CA"/>
    <w:rsid w:val="002E4D97"/>
    <w:rsid w:val="002E50F4"/>
    <w:rsid w:val="002E6F36"/>
    <w:rsid w:val="003059AB"/>
    <w:rsid w:val="00310BA0"/>
    <w:rsid w:val="0032319B"/>
    <w:rsid w:val="003360E6"/>
    <w:rsid w:val="0033731C"/>
    <w:rsid w:val="00344F93"/>
    <w:rsid w:val="0036239A"/>
    <w:rsid w:val="00362CC1"/>
    <w:rsid w:val="003666F2"/>
    <w:rsid w:val="003716B9"/>
    <w:rsid w:val="00384074"/>
    <w:rsid w:val="0039302E"/>
    <w:rsid w:val="0039436A"/>
    <w:rsid w:val="003A3098"/>
    <w:rsid w:val="003A6537"/>
    <w:rsid w:val="003A6A91"/>
    <w:rsid w:val="003D747F"/>
    <w:rsid w:val="003E3C48"/>
    <w:rsid w:val="003E3E15"/>
    <w:rsid w:val="003E5776"/>
    <w:rsid w:val="003F2EF3"/>
    <w:rsid w:val="00403979"/>
    <w:rsid w:val="004159B0"/>
    <w:rsid w:val="004320D2"/>
    <w:rsid w:val="00460C2C"/>
    <w:rsid w:val="0046389A"/>
    <w:rsid w:val="00473682"/>
    <w:rsid w:val="00473790"/>
    <w:rsid w:val="00475DCC"/>
    <w:rsid w:val="00492451"/>
    <w:rsid w:val="004A6C93"/>
    <w:rsid w:val="004B7101"/>
    <w:rsid w:val="004B7245"/>
    <w:rsid w:val="004C3EB7"/>
    <w:rsid w:val="004D46C0"/>
    <w:rsid w:val="004F1CE0"/>
    <w:rsid w:val="004F1F83"/>
    <w:rsid w:val="004F69AD"/>
    <w:rsid w:val="005026C7"/>
    <w:rsid w:val="00514C6D"/>
    <w:rsid w:val="00516F80"/>
    <w:rsid w:val="005205B9"/>
    <w:rsid w:val="00525B8C"/>
    <w:rsid w:val="00527BEA"/>
    <w:rsid w:val="00530B72"/>
    <w:rsid w:val="00546C88"/>
    <w:rsid w:val="00560449"/>
    <w:rsid w:val="00564A3B"/>
    <w:rsid w:val="005664F8"/>
    <w:rsid w:val="005774D6"/>
    <w:rsid w:val="0058198C"/>
    <w:rsid w:val="005820B0"/>
    <w:rsid w:val="00582313"/>
    <w:rsid w:val="005A0743"/>
    <w:rsid w:val="005A12A3"/>
    <w:rsid w:val="005A524B"/>
    <w:rsid w:val="005B5A7C"/>
    <w:rsid w:val="005B763E"/>
    <w:rsid w:val="005C1BE1"/>
    <w:rsid w:val="005D4AC7"/>
    <w:rsid w:val="005F0459"/>
    <w:rsid w:val="0060420B"/>
    <w:rsid w:val="00610209"/>
    <w:rsid w:val="00635EA4"/>
    <w:rsid w:val="00646028"/>
    <w:rsid w:val="00652B1F"/>
    <w:rsid w:val="00665A09"/>
    <w:rsid w:val="00666BAD"/>
    <w:rsid w:val="00675962"/>
    <w:rsid w:val="006820BE"/>
    <w:rsid w:val="006C3946"/>
    <w:rsid w:val="006C7B0F"/>
    <w:rsid w:val="006D44AA"/>
    <w:rsid w:val="006D790E"/>
    <w:rsid w:val="006E0B89"/>
    <w:rsid w:val="006E5E0E"/>
    <w:rsid w:val="006F0E35"/>
    <w:rsid w:val="006F2E76"/>
    <w:rsid w:val="006F3E4B"/>
    <w:rsid w:val="00701734"/>
    <w:rsid w:val="007042E5"/>
    <w:rsid w:val="0070779A"/>
    <w:rsid w:val="00722DDD"/>
    <w:rsid w:val="007255F3"/>
    <w:rsid w:val="00741ECD"/>
    <w:rsid w:val="007424D7"/>
    <w:rsid w:val="00757152"/>
    <w:rsid w:val="00764810"/>
    <w:rsid w:val="00773EFD"/>
    <w:rsid w:val="00784C02"/>
    <w:rsid w:val="007859BF"/>
    <w:rsid w:val="0078739B"/>
    <w:rsid w:val="00791EC6"/>
    <w:rsid w:val="00793A37"/>
    <w:rsid w:val="007A3053"/>
    <w:rsid w:val="007A3CB5"/>
    <w:rsid w:val="007B065C"/>
    <w:rsid w:val="007C4861"/>
    <w:rsid w:val="007E5456"/>
    <w:rsid w:val="007F3BA9"/>
    <w:rsid w:val="007F766C"/>
    <w:rsid w:val="0080546C"/>
    <w:rsid w:val="00813905"/>
    <w:rsid w:val="00814B6D"/>
    <w:rsid w:val="00835B9C"/>
    <w:rsid w:val="00841A83"/>
    <w:rsid w:val="00842C6F"/>
    <w:rsid w:val="00860AEE"/>
    <w:rsid w:val="00860BCB"/>
    <w:rsid w:val="00865CEF"/>
    <w:rsid w:val="0089187A"/>
    <w:rsid w:val="008A14B5"/>
    <w:rsid w:val="008A1B0B"/>
    <w:rsid w:val="008A3938"/>
    <w:rsid w:val="008B27C3"/>
    <w:rsid w:val="008B78A9"/>
    <w:rsid w:val="008C0019"/>
    <w:rsid w:val="008C0669"/>
    <w:rsid w:val="008C1580"/>
    <w:rsid w:val="008C6BFF"/>
    <w:rsid w:val="008C7E82"/>
    <w:rsid w:val="008D0CBE"/>
    <w:rsid w:val="008F27AF"/>
    <w:rsid w:val="009079DB"/>
    <w:rsid w:val="00937FFA"/>
    <w:rsid w:val="00972FB8"/>
    <w:rsid w:val="00973447"/>
    <w:rsid w:val="0098111F"/>
    <w:rsid w:val="00981EEA"/>
    <w:rsid w:val="009906AB"/>
    <w:rsid w:val="00995FEF"/>
    <w:rsid w:val="009A3093"/>
    <w:rsid w:val="009A5769"/>
    <w:rsid w:val="009C05CA"/>
    <w:rsid w:val="009F2B62"/>
    <w:rsid w:val="009F6C1C"/>
    <w:rsid w:val="00A019EF"/>
    <w:rsid w:val="00A14140"/>
    <w:rsid w:val="00A177A3"/>
    <w:rsid w:val="00A21596"/>
    <w:rsid w:val="00A23868"/>
    <w:rsid w:val="00A34D68"/>
    <w:rsid w:val="00A5348B"/>
    <w:rsid w:val="00A55D0E"/>
    <w:rsid w:val="00A571EB"/>
    <w:rsid w:val="00A5740C"/>
    <w:rsid w:val="00A66348"/>
    <w:rsid w:val="00A725C3"/>
    <w:rsid w:val="00A730CA"/>
    <w:rsid w:val="00A82E02"/>
    <w:rsid w:val="00A83C40"/>
    <w:rsid w:val="00A84218"/>
    <w:rsid w:val="00A9158F"/>
    <w:rsid w:val="00AA1C31"/>
    <w:rsid w:val="00AA74C5"/>
    <w:rsid w:val="00AB4C18"/>
    <w:rsid w:val="00AB5671"/>
    <w:rsid w:val="00AB639C"/>
    <w:rsid w:val="00AB74D1"/>
    <w:rsid w:val="00AF1B7D"/>
    <w:rsid w:val="00AF29A7"/>
    <w:rsid w:val="00B07819"/>
    <w:rsid w:val="00B15071"/>
    <w:rsid w:val="00B226A7"/>
    <w:rsid w:val="00B27DCA"/>
    <w:rsid w:val="00B300DE"/>
    <w:rsid w:val="00B32168"/>
    <w:rsid w:val="00B32608"/>
    <w:rsid w:val="00B433B2"/>
    <w:rsid w:val="00B5330B"/>
    <w:rsid w:val="00B64126"/>
    <w:rsid w:val="00B64905"/>
    <w:rsid w:val="00B67A03"/>
    <w:rsid w:val="00B67F7E"/>
    <w:rsid w:val="00B71E66"/>
    <w:rsid w:val="00B721F1"/>
    <w:rsid w:val="00B7632D"/>
    <w:rsid w:val="00B86E30"/>
    <w:rsid w:val="00BA20FF"/>
    <w:rsid w:val="00BA258E"/>
    <w:rsid w:val="00BC3AF3"/>
    <w:rsid w:val="00BC5741"/>
    <w:rsid w:val="00BD1443"/>
    <w:rsid w:val="00BD5C6F"/>
    <w:rsid w:val="00BE293D"/>
    <w:rsid w:val="00C06AE5"/>
    <w:rsid w:val="00C1703F"/>
    <w:rsid w:val="00C21BD8"/>
    <w:rsid w:val="00C253AC"/>
    <w:rsid w:val="00C322CA"/>
    <w:rsid w:val="00C34AB1"/>
    <w:rsid w:val="00C40914"/>
    <w:rsid w:val="00C4376B"/>
    <w:rsid w:val="00C50C47"/>
    <w:rsid w:val="00C52094"/>
    <w:rsid w:val="00C6122F"/>
    <w:rsid w:val="00C62D34"/>
    <w:rsid w:val="00C644EC"/>
    <w:rsid w:val="00C649A8"/>
    <w:rsid w:val="00C65A20"/>
    <w:rsid w:val="00C83765"/>
    <w:rsid w:val="00C872F9"/>
    <w:rsid w:val="00C95557"/>
    <w:rsid w:val="00CB0E67"/>
    <w:rsid w:val="00CC66EB"/>
    <w:rsid w:val="00CD5E3C"/>
    <w:rsid w:val="00CE1BF3"/>
    <w:rsid w:val="00CE4B79"/>
    <w:rsid w:val="00D1431E"/>
    <w:rsid w:val="00D34B60"/>
    <w:rsid w:val="00D42C19"/>
    <w:rsid w:val="00D43E0B"/>
    <w:rsid w:val="00D444BA"/>
    <w:rsid w:val="00D44E1C"/>
    <w:rsid w:val="00D56C1B"/>
    <w:rsid w:val="00D6187D"/>
    <w:rsid w:val="00D62A21"/>
    <w:rsid w:val="00D64950"/>
    <w:rsid w:val="00D732BB"/>
    <w:rsid w:val="00D81115"/>
    <w:rsid w:val="00D90C3E"/>
    <w:rsid w:val="00D917CC"/>
    <w:rsid w:val="00D92EA9"/>
    <w:rsid w:val="00D9622F"/>
    <w:rsid w:val="00DB6CA9"/>
    <w:rsid w:val="00DC5DC1"/>
    <w:rsid w:val="00DD2EA0"/>
    <w:rsid w:val="00DD32EE"/>
    <w:rsid w:val="00DD5808"/>
    <w:rsid w:val="00DE4519"/>
    <w:rsid w:val="00DF1C5C"/>
    <w:rsid w:val="00E174ED"/>
    <w:rsid w:val="00E23EAC"/>
    <w:rsid w:val="00E24170"/>
    <w:rsid w:val="00E36D24"/>
    <w:rsid w:val="00E408AC"/>
    <w:rsid w:val="00E47CCE"/>
    <w:rsid w:val="00E66472"/>
    <w:rsid w:val="00E72F6E"/>
    <w:rsid w:val="00E96493"/>
    <w:rsid w:val="00EA7A34"/>
    <w:rsid w:val="00EC1AD3"/>
    <w:rsid w:val="00EC639A"/>
    <w:rsid w:val="00ED698B"/>
    <w:rsid w:val="00EE0C83"/>
    <w:rsid w:val="00EE13E8"/>
    <w:rsid w:val="00EE594E"/>
    <w:rsid w:val="00EF00C8"/>
    <w:rsid w:val="00EF3FDA"/>
    <w:rsid w:val="00F044B5"/>
    <w:rsid w:val="00F0481D"/>
    <w:rsid w:val="00F12299"/>
    <w:rsid w:val="00F21975"/>
    <w:rsid w:val="00F224F3"/>
    <w:rsid w:val="00F22F05"/>
    <w:rsid w:val="00F26EF2"/>
    <w:rsid w:val="00F319BE"/>
    <w:rsid w:val="00F44483"/>
    <w:rsid w:val="00F55FE1"/>
    <w:rsid w:val="00F573C6"/>
    <w:rsid w:val="00F709FB"/>
    <w:rsid w:val="00F70ADD"/>
    <w:rsid w:val="00F71CF7"/>
    <w:rsid w:val="00F8486D"/>
    <w:rsid w:val="00F867B4"/>
    <w:rsid w:val="00F87D5E"/>
    <w:rsid w:val="00F94905"/>
    <w:rsid w:val="00F96B42"/>
    <w:rsid w:val="00FB39AD"/>
    <w:rsid w:val="00FB5718"/>
    <w:rsid w:val="00FB670F"/>
    <w:rsid w:val="00FC54F8"/>
    <w:rsid w:val="00FD124C"/>
    <w:rsid w:val="00FD6697"/>
    <w:rsid w:val="00FF29E4"/>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D5E60ECA-5DBC-4704-87F5-CD2A2DCA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PlaceholderText">
    <w:name w:val="Placeholder Text"/>
    <w:basedOn w:val="DefaultParagraphFont"/>
    <w:uiPriority w:val="99"/>
    <w:semiHidden/>
    <w:rsid w:val="00236D3E"/>
    <w:rPr>
      <w:color w:val="666666"/>
    </w:rPr>
  </w:style>
  <w:style w:type="paragraph" w:styleId="Revision">
    <w:name w:val="Revision"/>
    <w:hidden/>
    <w:uiPriority w:val="99"/>
    <w:semiHidden/>
    <w:rsid w:val="00121772"/>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4C3EB7"/>
    <w:rPr>
      <w:color w:val="954F72" w:themeColor="followedHyperlink"/>
      <w:u w:val="single"/>
    </w:rPr>
  </w:style>
  <w:style w:type="character" w:styleId="CommentReference">
    <w:name w:val="annotation reference"/>
    <w:basedOn w:val="DefaultParagraphFont"/>
    <w:uiPriority w:val="99"/>
    <w:semiHidden/>
    <w:unhideWhenUsed/>
    <w:rsid w:val="006F3E4B"/>
    <w:rPr>
      <w:sz w:val="16"/>
      <w:szCs w:val="16"/>
    </w:rPr>
  </w:style>
  <w:style w:type="paragraph" w:styleId="CommentText0">
    <w:name w:val="annotation text"/>
    <w:basedOn w:val="Normal"/>
    <w:link w:val="CommentTextChar"/>
    <w:uiPriority w:val="99"/>
    <w:unhideWhenUsed/>
    <w:rsid w:val="006F3E4B"/>
    <w:pPr>
      <w:spacing w:line="240" w:lineRule="auto"/>
    </w:pPr>
  </w:style>
  <w:style w:type="character" w:customStyle="1" w:styleId="CommentTextChar">
    <w:name w:val="Comment Text Char"/>
    <w:basedOn w:val="DefaultParagraphFont"/>
    <w:link w:val="CommentText0"/>
    <w:uiPriority w:val="99"/>
    <w:rsid w:val="006F3E4B"/>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F3E4B"/>
    <w:rPr>
      <w:b/>
      <w:bCs/>
    </w:rPr>
  </w:style>
  <w:style w:type="character" w:customStyle="1" w:styleId="CommentSubjectChar">
    <w:name w:val="Comment Subject Char"/>
    <w:basedOn w:val="CommentTextChar"/>
    <w:link w:val="CommentSubject"/>
    <w:uiPriority w:val="99"/>
    <w:semiHidden/>
    <w:rsid w:val="006F3E4B"/>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sc.li/49NqSL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ED2C4-A37D-404D-AAE9-C7DCFD605B4F}">
  <ds:schemaRefs>
    <ds:schemaRef ds:uri="http://schemas.microsoft.com/sharepoint/v3/contenttype/forms"/>
  </ds:schemaRefs>
</ds:datastoreItem>
</file>

<file path=customXml/itemProps2.xml><?xml version="1.0" encoding="utf-8"?>
<ds:datastoreItem xmlns:ds="http://schemas.openxmlformats.org/officeDocument/2006/customXml" ds:itemID="{C88A1996-0389-4BD6-B50E-6249C253572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00DAE646-2195-4301-BF79-E160F95DA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Green chemistry, atom economy and sustainable development teacher notes</vt:lpstr>
    </vt:vector>
  </TitlesOfParts>
  <Manager/>
  <Company/>
  <LinksUpToDate>false</LinksUpToDate>
  <CharactersWithSpaces>6194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chemistry, atom economy and sustainable development teacher notes</dc:title>
  <dc:subject/>
  <dc:creator>Royal Society of Chemistry</dc:creator>
  <cp:keywords>chemistry, green chemistry, student sheet, worksheet, atom economy, sustainability, quantitative chemistry, 14-16, science</cp:keywords>
  <dc:description>From https://rsc.li/49NqSLB, scaffolded and unscaffolded student sheets and slides also available</dc:description>
  <cp:lastModifiedBy>Emily Kelly</cp:lastModifiedBy>
  <cp:revision>114</cp:revision>
  <dcterms:created xsi:type="dcterms:W3CDTF">2026-06-23T14:41:00Z</dcterms:created>
  <dcterms:modified xsi:type="dcterms:W3CDTF">2026-07-07T14:31:00Z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