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60E1751" w:rsidR="00A0567D" w:rsidRPr="00B06A1A" w:rsidRDefault="00757617" w:rsidP="000E5C03">
      <w:pPr>
        <w:pStyle w:val="RSCH1"/>
        <w:ind w:right="-709"/>
      </w:pPr>
      <w:r>
        <w:t xml:space="preserve">Separating mixtures 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5009DBB5" w:rsidR="00A0567D" w:rsidRPr="0049734A" w:rsidRDefault="003F3F3F" w:rsidP="00AC283E">
      <w:pPr>
        <w:pStyle w:val="RSCLearningobjectives"/>
      </w:pPr>
      <w:r>
        <w:t>Link the physical properties of substances to methods of separation</w:t>
      </w:r>
      <w:r w:rsidR="00F464F8">
        <w:t>.</w:t>
      </w:r>
    </w:p>
    <w:p w14:paraId="09E0ADBB" w14:textId="77777777" w:rsidR="00F67A83" w:rsidRDefault="00F67A83" w:rsidP="00F67A83">
      <w:pPr>
        <w:pStyle w:val="RSCLearningobjectives"/>
        <w:jc w:val="left"/>
      </w:pPr>
      <w:r>
        <w:t>Recall and draw apparatus set ups for different separation methods.</w:t>
      </w:r>
    </w:p>
    <w:p w14:paraId="7A835D4B" w14:textId="70BCDA89" w:rsidR="004D53E0" w:rsidRDefault="00FB5CBB" w:rsidP="004D53E0">
      <w:pPr>
        <w:pStyle w:val="RSCLearningobjectives"/>
        <w:jc w:val="left"/>
      </w:pPr>
      <w:r>
        <w:t>E</w:t>
      </w:r>
      <w:r w:rsidR="004D53E0">
        <w:t xml:space="preserve">xplain how separation techniques work to separate mixtures. </w:t>
      </w:r>
    </w:p>
    <w:p w14:paraId="4828ACAE" w14:textId="75C0302D" w:rsidR="00A0567D" w:rsidRPr="0049734A" w:rsidRDefault="0071244D" w:rsidP="00AE2097">
      <w:pPr>
        <w:pStyle w:val="RSCLearningobjectives"/>
      </w:pPr>
      <w:r>
        <w:t>Write independently</w:t>
      </w:r>
      <w:r w:rsidR="00DD2D0B">
        <w:t xml:space="preserve"> about separating mixtures</w:t>
      </w:r>
      <w:r w:rsidR="009739AD">
        <w:t xml:space="preserve">, using </w:t>
      </w:r>
      <w:r w:rsidR="00137462">
        <w:t xml:space="preserve">the key words </w:t>
      </w:r>
      <w:r w:rsidR="009739AD">
        <w:t>provided</w:t>
      </w:r>
      <w:r w:rsidR="00137462">
        <w:t>.</w:t>
      </w:r>
    </w:p>
    <w:p w14:paraId="6D96E77A" w14:textId="034044E9" w:rsidR="005739C1" w:rsidRPr="007022AC" w:rsidRDefault="00AC283E" w:rsidP="00D2698B">
      <w:pPr>
        <w:pStyle w:val="RSCH2"/>
      </w:pPr>
      <w:r>
        <w:t xml:space="preserve">Introduction </w:t>
      </w:r>
    </w:p>
    <w:p w14:paraId="23EDAA31" w14:textId="07D34600" w:rsidR="00247E70" w:rsidRPr="00FB6140" w:rsidRDefault="000A67C8" w:rsidP="00247E70">
      <w:pPr>
        <w:pStyle w:val="RSCBasictext"/>
      </w:pPr>
      <w:r>
        <w:t>A</w:t>
      </w:r>
      <w:r w:rsidRPr="000A67C8">
        <w:t xml:space="preserve"> mixture is two or more substances added together in any proportion</w:t>
      </w:r>
      <w:r w:rsidR="00E932D5">
        <w:t>. The substances</w:t>
      </w:r>
      <w:r w:rsidRPr="000A67C8">
        <w:t xml:space="preserve"> are not chemically bonded, so they keep their own properties</w:t>
      </w:r>
      <w:r w:rsidR="00CB5D68">
        <w:t xml:space="preserve">. </w:t>
      </w:r>
      <w:r w:rsidR="002B326B">
        <w:t xml:space="preserve">This means mixtures </w:t>
      </w:r>
      <w:r w:rsidR="00E932D5">
        <w:t xml:space="preserve">can </w:t>
      </w:r>
      <w:r w:rsidR="0077487C">
        <w:t xml:space="preserve">be </w:t>
      </w:r>
      <w:r w:rsidR="002B326B">
        <w:t xml:space="preserve">separated </w:t>
      </w:r>
      <w:r w:rsidR="0077487C">
        <w:t xml:space="preserve">easily </w:t>
      </w:r>
      <w:r w:rsidR="00306225">
        <w:t>by</w:t>
      </w:r>
      <w:r w:rsidR="009E21C1">
        <w:t xml:space="preserve"> </w:t>
      </w:r>
      <w:r w:rsidR="00D40903">
        <w:t>using</w:t>
      </w:r>
      <w:r w:rsidR="00CE545E">
        <w:t xml:space="preserve"> the different physical properties of the substances in </w:t>
      </w:r>
      <w:r w:rsidR="00005C19">
        <w:t>them</w:t>
      </w:r>
      <w:r w:rsidR="00CE545E">
        <w:t>.</w:t>
      </w:r>
      <w:r w:rsidR="00EC55F1">
        <w:t xml:space="preserve"> </w:t>
      </w:r>
      <w:r w:rsidR="0025058F">
        <w:t>The</w:t>
      </w:r>
      <w:r w:rsidR="00005C19">
        <w:t>re are</w:t>
      </w:r>
      <w:r w:rsidR="0025058F">
        <w:t xml:space="preserve"> many s</w:t>
      </w:r>
      <w:r w:rsidR="00EC55F1">
        <w:t xml:space="preserve">eparation techniques </w:t>
      </w:r>
      <w:r w:rsidR="0025058F">
        <w:t>available</w:t>
      </w:r>
      <w:r w:rsidR="00005C19">
        <w:t>. They</w:t>
      </w:r>
      <w:r w:rsidR="0025058F">
        <w:t xml:space="preserve"> </w:t>
      </w:r>
      <w:r w:rsidR="00EC55F1">
        <w:t>can be as simple as using a magnet or filt</w:t>
      </w:r>
      <w:r w:rsidR="00024A38">
        <w:t>ration</w:t>
      </w:r>
      <w:r w:rsidR="005612C7">
        <w:t>, o</w:t>
      </w:r>
      <w:r w:rsidR="00FC00B4">
        <w:t xml:space="preserve">r </w:t>
      </w:r>
      <w:r w:rsidR="00F41966">
        <w:t>more complex</w:t>
      </w:r>
      <w:r w:rsidR="00F579C3">
        <w:t>,</w:t>
      </w:r>
      <w:r w:rsidR="00F41966">
        <w:t xml:space="preserve"> </w:t>
      </w:r>
      <w:r w:rsidR="0025058F">
        <w:t xml:space="preserve">such as </w:t>
      </w:r>
      <w:r w:rsidR="00F41966">
        <w:t>distillation and chromatography.</w:t>
      </w:r>
    </w:p>
    <w:p w14:paraId="4293C31F" w14:textId="2F6571E5" w:rsidR="00247E70" w:rsidRDefault="00247E70" w:rsidP="00247E70">
      <w:pPr>
        <w:pStyle w:val="RSCH2"/>
      </w:pPr>
      <w:r>
        <w:t>Instructions</w:t>
      </w:r>
    </w:p>
    <w:p w14:paraId="38364839" w14:textId="77777777" w:rsidR="00613F30" w:rsidRPr="00613F30" w:rsidRDefault="00613F30" w:rsidP="00613F30">
      <w:pPr>
        <w:pStyle w:val="RSCnumberedlist"/>
      </w:pPr>
      <w:r w:rsidRPr="00613F30">
        <w:t xml:space="preserve">Stick the structure strip in the margin of your exercise book/paper. </w:t>
      </w:r>
    </w:p>
    <w:p w14:paraId="4C4BC881" w14:textId="27945D68" w:rsidR="008402FA" w:rsidRDefault="00613F30" w:rsidP="00613F30">
      <w:pPr>
        <w:pStyle w:val="RSCnumberedlist"/>
      </w:pPr>
      <w:r w:rsidRPr="00613F30">
        <w:t xml:space="preserve">Follow the prompts </w:t>
      </w:r>
      <w:r w:rsidR="001B74F8">
        <w:t>in the structure strip</w:t>
      </w:r>
      <w:r w:rsidR="00F579C3">
        <w:t xml:space="preserve"> </w:t>
      </w:r>
      <w:r w:rsidRPr="00613F30">
        <w:t>and use your knowledge</w:t>
      </w:r>
      <w:r w:rsidR="00F579C3">
        <w:t xml:space="preserve"> </w:t>
      </w:r>
      <w:r w:rsidRPr="00613F30">
        <w:t xml:space="preserve">to write a summary of </w:t>
      </w:r>
      <w:r w:rsidR="00FC00B4">
        <w:t>separating mixtures</w:t>
      </w:r>
      <w:r w:rsidR="00C4030B">
        <w:t>:</w:t>
      </w:r>
    </w:p>
    <w:p w14:paraId="506241E8" w14:textId="37ACB795" w:rsidR="00DE0CB6" w:rsidRDefault="00C4030B" w:rsidP="00B10AC8">
      <w:pPr>
        <w:pStyle w:val="RSCBulletedlist"/>
        <w:ind w:left="709" w:hanging="283"/>
      </w:pPr>
      <w:r>
        <w:t>R</w:t>
      </w:r>
      <w:r w:rsidR="00DE0CB6" w:rsidRPr="00613F30">
        <w:t xml:space="preserve">eflect on what you already know about </w:t>
      </w:r>
      <w:r w:rsidR="00DE0CB6">
        <w:t>separating mixtures</w:t>
      </w:r>
      <w:r>
        <w:t>.</w:t>
      </w:r>
    </w:p>
    <w:p w14:paraId="3F4BD77E" w14:textId="5A5CB1B3" w:rsidR="00DE0CB6" w:rsidRDefault="00C4030B" w:rsidP="00B10AC8">
      <w:pPr>
        <w:pStyle w:val="RSCBulletedlist"/>
        <w:ind w:left="709" w:hanging="283"/>
      </w:pPr>
      <w:r>
        <w:t>W</w:t>
      </w:r>
      <w:r w:rsidR="00DE0CB6">
        <w:t>here have you seen the key words before?</w:t>
      </w:r>
    </w:p>
    <w:p w14:paraId="157D89C7" w14:textId="53F7E3D7" w:rsidR="00613F30" w:rsidRPr="00613F30" w:rsidRDefault="00C4030B" w:rsidP="00B10AC8">
      <w:pPr>
        <w:pStyle w:val="RSCBulletedlist"/>
        <w:ind w:left="709" w:hanging="283"/>
      </w:pPr>
      <w:r>
        <w:t>I</w:t>
      </w:r>
      <w:r w:rsidR="00A30AFE" w:rsidRPr="00A30AFE">
        <w:t xml:space="preserve">f you'd like more support, what other sources could you use to find the information, e.g. a textbook, online?   </w:t>
      </w:r>
    </w:p>
    <w:p w14:paraId="0C1B4D52" w14:textId="49D14BB5" w:rsidR="00613F30" w:rsidRPr="00613F30" w:rsidRDefault="00DE0CB6" w:rsidP="00613F30">
      <w:pPr>
        <w:pStyle w:val="RSCnumberedlist"/>
      </w:pPr>
      <w:r>
        <w:t>Do the</w:t>
      </w:r>
      <w:r w:rsidR="00613F30" w:rsidRPr="00613F30">
        <w:t xml:space="preserve"> </w:t>
      </w:r>
      <w:r w:rsidR="00A15E97">
        <w:t>extension</w:t>
      </w:r>
      <w:r w:rsidR="00613F30" w:rsidRPr="00613F30">
        <w:t xml:space="preserve"> question to apply your knowledge of </w:t>
      </w:r>
      <w:r w:rsidR="00FC00B4">
        <w:t>separating mixtures</w:t>
      </w:r>
      <w:r w:rsidR="00613F30" w:rsidRPr="00613F30">
        <w:t xml:space="preserve"> to a new context. </w:t>
      </w:r>
    </w:p>
    <w:p w14:paraId="0BDFCDFA" w14:textId="233EC334" w:rsidR="00247E70" w:rsidRDefault="00247E70" w:rsidP="00247E70">
      <w:pPr>
        <w:pStyle w:val="RSCH2"/>
      </w:pPr>
      <w:r>
        <w:t>Key</w:t>
      </w:r>
      <w:r w:rsidR="00613F30">
        <w:t xml:space="preserve"> </w:t>
      </w:r>
      <w:r w:rsidR="00FC00B4">
        <w:t>words</w:t>
      </w:r>
    </w:p>
    <w:p w14:paraId="5D9DAF34" w14:textId="0A253E81" w:rsidR="00247E70" w:rsidRDefault="00247E70" w:rsidP="006B6B63">
      <w:pPr>
        <w:pStyle w:val="RSCBasictext"/>
        <w:spacing w:after="0"/>
      </w:pPr>
      <w:r>
        <w:t>Use these key</w:t>
      </w:r>
      <w:r w:rsidR="00613F30">
        <w:t xml:space="preserve"> </w:t>
      </w:r>
      <w:r w:rsidR="00FC00B4">
        <w:t xml:space="preserve">words </w:t>
      </w:r>
      <w:r>
        <w:t>in your responses:</w:t>
      </w:r>
    </w:p>
    <w:p w14:paraId="05AEDF8F" w14:textId="731A0456" w:rsidR="00FB3ECA" w:rsidRDefault="006B3E29" w:rsidP="00A94920">
      <w:pPr>
        <w:pStyle w:val="RSCBulletedlist"/>
        <w:numPr>
          <w:ilvl w:val="0"/>
          <w:numId w:val="0"/>
        </w:numPr>
      </w:pPr>
      <w:r w:rsidRPr="00FB3ECA">
        <w:rPr>
          <w:color w:val="006F62"/>
        </w:rPr>
        <w:sym w:font="Symbol" w:char="F0B7"/>
      </w:r>
      <w:r>
        <w:rPr>
          <w:color w:val="006F62"/>
        </w:rPr>
        <w:t xml:space="preserve"> </w:t>
      </w:r>
      <w:r w:rsidR="00FC00B4">
        <w:t>melting point</w:t>
      </w:r>
      <w:r w:rsidR="00FB3ECA">
        <w:t xml:space="preserve"> </w:t>
      </w:r>
      <w:r w:rsidR="00FB3ECA" w:rsidRPr="00FB3ECA">
        <w:rPr>
          <w:color w:val="006F62"/>
        </w:rPr>
        <w:sym w:font="Symbol" w:char="F0B7"/>
      </w:r>
      <w:r w:rsidR="00FB3ECA">
        <w:rPr>
          <w:color w:val="C8102E"/>
        </w:rPr>
        <w:t xml:space="preserve"> </w:t>
      </w:r>
      <w:r w:rsidR="00FC00B4">
        <w:t>boiling point</w:t>
      </w:r>
      <w:r w:rsidR="00FB3ECA">
        <w:t xml:space="preserve"> </w:t>
      </w:r>
      <w:r w:rsidR="00FB3ECA" w:rsidRPr="00FB3ECA">
        <w:rPr>
          <w:color w:val="006F62"/>
        </w:rPr>
        <w:sym w:font="Symbol" w:char="F0B7"/>
      </w:r>
      <w:r w:rsidR="00FB3ECA">
        <w:rPr>
          <w:color w:val="C8102E"/>
        </w:rPr>
        <w:t xml:space="preserve"> </w:t>
      </w:r>
      <w:r w:rsidR="00FC00B4">
        <w:t xml:space="preserve">dissolve </w:t>
      </w:r>
      <w:r w:rsidR="00FB3ECA" w:rsidRPr="00FB3ECA">
        <w:rPr>
          <w:color w:val="006F62"/>
        </w:rPr>
        <w:sym w:font="Symbol" w:char="F0B7"/>
      </w:r>
      <w:r w:rsidR="00FB3ECA">
        <w:rPr>
          <w:color w:val="C8102E"/>
        </w:rPr>
        <w:t xml:space="preserve"> </w:t>
      </w:r>
      <w:r w:rsidR="00FC00B4">
        <w:t>soluble</w:t>
      </w:r>
      <w:r w:rsidR="00FB3ECA">
        <w:t xml:space="preserve"> </w:t>
      </w:r>
      <w:r w:rsidR="00FB3ECA" w:rsidRPr="00FB3ECA">
        <w:rPr>
          <w:color w:val="006F62"/>
        </w:rPr>
        <w:sym w:font="Symbol" w:char="F0B7"/>
      </w:r>
      <w:r w:rsidR="00FB3ECA">
        <w:rPr>
          <w:color w:val="C8102E"/>
        </w:rPr>
        <w:t xml:space="preserve"> </w:t>
      </w:r>
      <w:r w:rsidR="00FC00B4" w:rsidRPr="00FC00B4">
        <w:t>in</w:t>
      </w:r>
      <w:r w:rsidR="00FC00B4">
        <w:t xml:space="preserve">soluble </w:t>
      </w:r>
      <w:r w:rsidR="00FC00B4" w:rsidRPr="00FB3ECA">
        <w:rPr>
          <w:color w:val="006F62"/>
        </w:rPr>
        <w:sym w:font="Symbol" w:char="F0B7"/>
      </w:r>
      <w:r w:rsidR="00FC00B4">
        <w:rPr>
          <w:color w:val="C8102E"/>
        </w:rPr>
        <w:t xml:space="preserve"> </w:t>
      </w:r>
      <w:r w:rsidR="00D602DD" w:rsidRPr="00735202">
        <w:t xml:space="preserve">solvent </w:t>
      </w:r>
      <w:r w:rsidR="0047348D" w:rsidRPr="00FB3ECA">
        <w:rPr>
          <w:color w:val="006F62"/>
        </w:rPr>
        <w:sym w:font="Symbol" w:char="F0B7"/>
      </w:r>
      <w:r w:rsidR="0047348D">
        <w:rPr>
          <w:color w:val="C8102E"/>
        </w:rPr>
        <w:t xml:space="preserve"> </w:t>
      </w:r>
      <w:r w:rsidR="00FC00B4">
        <w:t>filtration</w:t>
      </w:r>
      <w:r w:rsidR="00FB3ECA">
        <w:t xml:space="preserve"> </w:t>
      </w:r>
      <w:r w:rsidR="00A010DC">
        <w:t xml:space="preserve">           </w:t>
      </w:r>
      <w:r w:rsidR="00066DA4" w:rsidRPr="00FB3ECA">
        <w:rPr>
          <w:color w:val="006F62"/>
        </w:rPr>
        <w:sym w:font="Symbol" w:char="F0B7"/>
      </w:r>
      <w:r w:rsidR="00066DA4">
        <w:rPr>
          <w:color w:val="C8102E"/>
        </w:rPr>
        <w:t xml:space="preserve"> </w:t>
      </w:r>
      <w:r w:rsidR="00066DA4">
        <w:t>condense</w:t>
      </w:r>
      <w:r w:rsidR="008752B1">
        <w:t xml:space="preserve"> </w:t>
      </w:r>
      <w:r w:rsidR="00A94920" w:rsidRPr="00FB3ECA">
        <w:rPr>
          <w:color w:val="006F62"/>
        </w:rPr>
        <w:sym w:font="Symbol" w:char="F0B7"/>
      </w:r>
      <w:r w:rsidR="00A94920">
        <w:rPr>
          <w:color w:val="C8102E"/>
        </w:rPr>
        <w:t xml:space="preserve"> </w:t>
      </w:r>
      <w:r w:rsidR="008752B1">
        <w:t>chromatography</w:t>
      </w:r>
      <w:r w:rsidR="00A94920">
        <w:t xml:space="preserve"> </w:t>
      </w:r>
      <w:r w:rsidR="00A94920" w:rsidRPr="00FB3ECA">
        <w:rPr>
          <w:color w:val="006F62"/>
        </w:rPr>
        <w:sym w:font="Symbol" w:char="F0B7"/>
      </w:r>
      <w:r w:rsidR="00A94920">
        <w:rPr>
          <w:color w:val="C8102E"/>
        </w:rPr>
        <w:t xml:space="preserve"> </w:t>
      </w:r>
      <w:r w:rsidR="00406C22">
        <w:t>distillation</w:t>
      </w:r>
    </w:p>
    <w:p w14:paraId="27671150" w14:textId="77777777" w:rsidR="002F5540" w:rsidRDefault="002F5540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596CC6D9" w14:textId="720CE559" w:rsidR="002F5540" w:rsidRDefault="002F5540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765626B4" w14:textId="77777777" w:rsidR="002F5540" w:rsidRDefault="002F5540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78DCD198" w14:textId="54F1C221" w:rsidR="00247E70" w:rsidRDefault="00247E70" w:rsidP="00FB3ECA">
      <w:pPr>
        <w:outlineLvl w:val="9"/>
        <w:rPr>
          <w:rFonts w:ascii="Century Gothic" w:hAnsi="Century Gothic"/>
          <w:sz w:val="22"/>
          <w:szCs w:val="22"/>
        </w:rPr>
      </w:pPr>
    </w:p>
    <w:tbl>
      <w:tblPr>
        <w:tblStyle w:val="TableGrid"/>
        <w:tblpPr w:leftFromText="180" w:rightFromText="180" w:horzAnchor="margin" w:tblpXSpec="center" w:tblpY="-924"/>
        <w:tblW w:w="10627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2"/>
        <w:gridCol w:w="2127"/>
      </w:tblGrid>
      <w:tr w:rsidR="00BC75AC" w:rsidRPr="00985C41" w14:paraId="7C401D0B" w14:textId="6CC17B3F" w:rsidTr="00065571">
        <w:trPr>
          <w:trHeight w:val="482"/>
        </w:trPr>
        <w:tc>
          <w:tcPr>
            <w:tcW w:w="2126" w:type="dxa"/>
            <w:shd w:val="clear" w:color="auto" w:fill="E0E88E"/>
          </w:tcPr>
          <w:p w14:paraId="61B9DFA1" w14:textId="10C578D3" w:rsidR="00BC75AC" w:rsidRPr="00A530C8" w:rsidRDefault="00BC75AC" w:rsidP="00BC75A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lastRenderedPageBreak/>
              <w:t>Separating mixtures</w:t>
            </w:r>
          </w:p>
        </w:tc>
        <w:tc>
          <w:tcPr>
            <w:tcW w:w="2126" w:type="dxa"/>
            <w:shd w:val="clear" w:color="auto" w:fill="E0E88E"/>
          </w:tcPr>
          <w:p w14:paraId="32C501F9" w14:textId="45444E40" w:rsidR="00BC75AC" w:rsidRPr="00E73726" w:rsidRDefault="00BC75AC" w:rsidP="00BC7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Separating mixtures</w:t>
            </w:r>
          </w:p>
        </w:tc>
        <w:tc>
          <w:tcPr>
            <w:tcW w:w="2126" w:type="dxa"/>
            <w:shd w:val="clear" w:color="auto" w:fill="E0E88E"/>
          </w:tcPr>
          <w:p w14:paraId="353D2C6B" w14:textId="69D61D6E" w:rsidR="00BC75AC" w:rsidRDefault="00BC75AC" w:rsidP="00BC7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Separating mixtures</w:t>
            </w:r>
          </w:p>
        </w:tc>
        <w:tc>
          <w:tcPr>
            <w:tcW w:w="2122" w:type="dxa"/>
            <w:shd w:val="clear" w:color="auto" w:fill="E0E88E"/>
          </w:tcPr>
          <w:p w14:paraId="7F7AE3E3" w14:textId="0229E212" w:rsidR="00BC75AC" w:rsidRDefault="00BC75AC" w:rsidP="00BC7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Separating mixtures</w:t>
            </w:r>
          </w:p>
        </w:tc>
        <w:tc>
          <w:tcPr>
            <w:tcW w:w="2127" w:type="dxa"/>
            <w:shd w:val="clear" w:color="auto" w:fill="E0E88E"/>
          </w:tcPr>
          <w:p w14:paraId="2FBC8719" w14:textId="30774F12" w:rsidR="00BC75AC" w:rsidRDefault="00BC75AC" w:rsidP="00BC7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Separating mixtures</w:t>
            </w:r>
          </w:p>
        </w:tc>
      </w:tr>
      <w:tr w:rsidR="00BC75AC" w:rsidRPr="00985C41" w14:paraId="671B62CE" w14:textId="2B559F1F" w:rsidTr="00065571">
        <w:trPr>
          <w:trHeight w:val="2058"/>
        </w:trPr>
        <w:tc>
          <w:tcPr>
            <w:tcW w:w="2126" w:type="dxa"/>
            <w:vAlign w:val="center"/>
          </w:tcPr>
          <w:p w14:paraId="42A73AD0" w14:textId="73595C45" w:rsidR="00BC75AC" w:rsidRPr="00985C41" w:rsidRDefault="00BC75AC" w:rsidP="00BC75A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Mixtures can be separated due to their physical properties. State three physical properties of substances.</w:t>
            </w:r>
          </w:p>
        </w:tc>
        <w:tc>
          <w:tcPr>
            <w:tcW w:w="2126" w:type="dxa"/>
            <w:vAlign w:val="center"/>
          </w:tcPr>
          <w:p w14:paraId="2488154E" w14:textId="48754391" w:rsidR="00BC75AC" w:rsidRPr="00985C41" w:rsidRDefault="00BC75AC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Mixtures can be separated due to their physical properties. State three physical properties of substances.</w:t>
            </w:r>
          </w:p>
        </w:tc>
        <w:tc>
          <w:tcPr>
            <w:tcW w:w="2126" w:type="dxa"/>
            <w:vAlign w:val="center"/>
          </w:tcPr>
          <w:p w14:paraId="0177BFEF" w14:textId="5633F773" w:rsidR="00BC75AC" w:rsidRDefault="00BC75AC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Mixtures can be separated due to their physical properties. State three physical properties of substances.</w:t>
            </w:r>
          </w:p>
        </w:tc>
        <w:tc>
          <w:tcPr>
            <w:tcW w:w="2122" w:type="dxa"/>
            <w:vAlign w:val="center"/>
          </w:tcPr>
          <w:p w14:paraId="33828A5E" w14:textId="1BD26DE3" w:rsidR="00BC75AC" w:rsidRDefault="00BC75AC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Mixtures can be separated due to their physical properties. State three physical properties of substances.</w:t>
            </w:r>
          </w:p>
        </w:tc>
        <w:tc>
          <w:tcPr>
            <w:tcW w:w="2127" w:type="dxa"/>
            <w:vAlign w:val="center"/>
          </w:tcPr>
          <w:p w14:paraId="5E1572DC" w14:textId="6C2135C9" w:rsidR="00BC75AC" w:rsidRDefault="00BC75AC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Mixtures can be separated due to their physical properties. State three physical properties of substances.</w:t>
            </w:r>
          </w:p>
        </w:tc>
      </w:tr>
      <w:tr w:rsidR="00BC75AC" w:rsidRPr="00985C41" w14:paraId="165EFCFB" w14:textId="0C69FC24" w:rsidTr="00065571">
        <w:trPr>
          <w:trHeight w:val="2841"/>
        </w:trPr>
        <w:tc>
          <w:tcPr>
            <w:tcW w:w="2126" w:type="dxa"/>
            <w:vAlign w:val="center"/>
          </w:tcPr>
          <w:p w14:paraId="6FE9EC39" w14:textId="77777777" w:rsidR="005B646F" w:rsidRDefault="005B646F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D7E9501" w14:textId="4D09114F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filtration.</w:t>
            </w:r>
          </w:p>
          <w:p w14:paraId="4252856C" w14:textId="75C0CEDC" w:rsidR="00BC75AC" w:rsidRDefault="002B11DD" w:rsidP="00BC75A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</w:t>
            </w:r>
            <w:r w:rsidR="00BC75AC">
              <w:rPr>
                <w:rFonts w:ascii="Century Gothic" w:hAnsi="Century Gothic"/>
              </w:rPr>
              <w:t>how the technique works to separate a mixture.</w:t>
            </w:r>
          </w:p>
          <w:p w14:paraId="20AA62F0" w14:textId="3D02F096" w:rsidR="005B646F" w:rsidRPr="00985C41" w:rsidRDefault="005B646F" w:rsidP="00BC75A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2126" w:type="dxa"/>
            <w:vAlign w:val="center"/>
          </w:tcPr>
          <w:p w14:paraId="102CCD5E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filtration.</w:t>
            </w:r>
          </w:p>
          <w:p w14:paraId="43A24C75" w14:textId="260152EA" w:rsidR="00BC75AC" w:rsidRPr="00985C41" w:rsidRDefault="002B11DD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</w:t>
            </w:r>
            <w:r w:rsidR="00BC75AC">
              <w:rPr>
                <w:rFonts w:ascii="Century Gothic" w:hAnsi="Century Gothic"/>
              </w:rPr>
              <w:t>how the technique works to separate a mixture.</w:t>
            </w:r>
          </w:p>
        </w:tc>
        <w:tc>
          <w:tcPr>
            <w:tcW w:w="2126" w:type="dxa"/>
            <w:vAlign w:val="center"/>
          </w:tcPr>
          <w:p w14:paraId="22A8E599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filtration.</w:t>
            </w:r>
          </w:p>
          <w:p w14:paraId="524DB6BB" w14:textId="68131FE0" w:rsidR="00BC75AC" w:rsidRDefault="002B11DD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</w:t>
            </w:r>
            <w:r w:rsidR="00BC75AC">
              <w:rPr>
                <w:rFonts w:ascii="Century Gothic" w:hAnsi="Century Gothic"/>
              </w:rPr>
              <w:t>how the technique works to separate a mixture.</w:t>
            </w:r>
          </w:p>
        </w:tc>
        <w:tc>
          <w:tcPr>
            <w:tcW w:w="2122" w:type="dxa"/>
            <w:vAlign w:val="center"/>
          </w:tcPr>
          <w:p w14:paraId="72CE616B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filtration.</w:t>
            </w:r>
          </w:p>
          <w:p w14:paraId="00FF2FBD" w14:textId="0705286C" w:rsidR="00BC75AC" w:rsidRDefault="002B11DD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</w:t>
            </w:r>
            <w:r w:rsidR="00BC75AC">
              <w:rPr>
                <w:rFonts w:ascii="Century Gothic" w:hAnsi="Century Gothic"/>
              </w:rPr>
              <w:t>how the technique works to separate a mixture.</w:t>
            </w:r>
          </w:p>
        </w:tc>
        <w:tc>
          <w:tcPr>
            <w:tcW w:w="2127" w:type="dxa"/>
            <w:vAlign w:val="center"/>
          </w:tcPr>
          <w:p w14:paraId="51194E77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filtration.</w:t>
            </w:r>
          </w:p>
          <w:p w14:paraId="41109C62" w14:textId="1AC5B3EE" w:rsidR="00BC75AC" w:rsidRDefault="002B11DD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</w:t>
            </w:r>
            <w:r w:rsidR="00BC75AC">
              <w:rPr>
                <w:rFonts w:ascii="Century Gothic" w:hAnsi="Century Gothic"/>
              </w:rPr>
              <w:t>how the technique works to separate a mixture.</w:t>
            </w:r>
          </w:p>
        </w:tc>
      </w:tr>
      <w:tr w:rsidR="00BC75AC" w:rsidRPr="00985C41" w14:paraId="4335ECE9" w14:textId="47391CA9" w:rsidTr="00065571">
        <w:trPr>
          <w:trHeight w:val="2841"/>
        </w:trPr>
        <w:tc>
          <w:tcPr>
            <w:tcW w:w="2126" w:type="dxa"/>
            <w:vAlign w:val="center"/>
          </w:tcPr>
          <w:p w14:paraId="664141C4" w14:textId="402CBC29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evaporation.</w:t>
            </w:r>
          </w:p>
          <w:p w14:paraId="551BF802" w14:textId="7084E4BA" w:rsidR="00BC75AC" w:rsidRPr="00985C41" w:rsidRDefault="00BC75AC" w:rsidP="00BC75A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6" w:type="dxa"/>
            <w:vAlign w:val="center"/>
          </w:tcPr>
          <w:p w14:paraId="517A3185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and label a diagram to show the apparatus in use for </w:t>
            </w:r>
          </w:p>
          <w:p w14:paraId="305D365E" w14:textId="1CADC563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evaporation.</w:t>
            </w:r>
          </w:p>
          <w:p w14:paraId="2D0641DD" w14:textId="02FB793D" w:rsidR="00BC75AC" w:rsidRPr="00985C41" w:rsidRDefault="00BC75AC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6" w:type="dxa"/>
            <w:vAlign w:val="center"/>
          </w:tcPr>
          <w:p w14:paraId="074AD051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and label a diagram to show the apparatus in use for </w:t>
            </w:r>
          </w:p>
          <w:p w14:paraId="5C267776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evaporation.</w:t>
            </w:r>
          </w:p>
          <w:p w14:paraId="05B9A490" w14:textId="4AC1C102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2" w:type="dxa"/>
            <w:vAlign w:val="center"/>
          </w:tcPr>
          <w:p w14:paraId="22011673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and label a diagram to show the apparatus in use for </w:t>
            </w:r>
          </w:p>
          <w:p w14:paraId="1EC70C20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evaporation.</w:t>
            </w:r>
          </w:p>
          <w:p w14:paraId="51F53AAD" w14:textId="5528F300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7" w:type="dxa"/>
            <w:vAlign w:val="center"/>
          </w:tcPr>
          <w:p w14:paraId="0F27E649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and label a diagram to show the apparatus in use for </w:t>
            </w:r>
          </w:p>
          <w:p w14:paraId="08BA3871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evaporation.</w:t>
            </w:r>
          </w:p>
          <w:p w14:paraId="4BFD802C" w14:textId="6B140A2F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</w:tr>
      <w:tr w:rsidR="00B51D3D" w:rsidRPr="00985C41" w14:paraId="592AFB33" w14:textId="7AE3DB5B" w:rsidTr="00065571">
        <w:trPr>
          <w:trHeight w:val="2841"/>
        </w:trPr>
        <w:tc>
          <w:tcPr>
            <w:tcW w:w="2126" w:type="dxa"/>
            <w:vAlign w:val="center"/>
          </w:tcPr>
          <w:p w14:paraId="7DCFF941" w14:textId="77777777" w:rsidR="00124196" w:rsidRPr="00065571" w:rsidRDefault="00124196" w:rsidP="00B51D3D">
            <w:pPr>
              <w:spacing w:line="256" w:lineRule="auto"/>
              <w:ind w:right="34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4CBD4AF6" w14:textId="77777777" w:rsidR="00124196" w:rsidRPr="00065571" w:rsidRDefault="00124196" w:rsidP="00B51D3D">
            <w:pPr>
              <w:spacing w:line="256" w:lineRule="auto"/>
              <w:ind w:right="34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5DB13CDC" w14:textId="356A5EA2" w:rsidR="00B51D3D" w:rsidRPr="00BC75AC" w:rsidRDefault="00B51D3D" w:rsidP="00B51D3D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Draw and label a diagram to show the apparatus in use for distillation.</w:t>
            </w:r>
          </w:p>
          <w:p w14:paraId="742D8DF0" w14:textId="77777777" w:rsidR="00B51D3D" w:rsidRDefault="00B51D3D" w:rsidP="00B51D3D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BC75AC">
              <w:rPr>
                <w:sz w:val="20"/>
                <w:szCs w:val="20"/>
              </w:rPr>
              <w:t>Explain how the technique works to separate a mixture.</w:t>
            </w:r>
          </w:p>
          <w:p w14:paraId="06CE855C" w14:textId="7378AFD1" w:rsidR="00361CF6" w:rsidRPr="00065571" w:rsidRDefault="00361CF6" w:rsidP="00B51D3D">
            <w:pPr>
              <w:pStyle w:val="RSCBulletedlist"/>
              <w:numPr>
                <w:ilvl w:val="0"/>
                <w:numId w:val="0"/>
              </w:numPr>
              <w:rPr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5FC811B4" w14:textId="77777777" w:rsidR="00B51D3D" w:rsidRPr="00BC75AC" w:rsidRDefault="00B51D3D" w:rsidP="00B51D3D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Draw and label a diagram to show the apparatus in use for distillation.</w:t>
            </w:r>
          </w:p>
          <w:p w14:paraId="3BDEBE50" w14:textId="195C0939" w:rsidR="00B51D3D" w:rsidRPr="000D79F2" w:rsidRDefault="00B51D3D" w:rsidP="00B51D3D">
            <w:pPr>
              <w:pStyle w:val="RSCBulletedlist"/>
              <w:numPr>
                <w:ilvl w:val="0"/>
                <w:numId w:val="0"/>
              </w:numPr>
            </w:pPr>
            <w:r w:rsidRPr="00BC75AC">
              <w:rPr>
                <w:sz w:val="20"/>
                <w:szCs w:val="20"/>
              </w:rPr>
              <w:t>Explain how the technique works to separate a mixture.</w:t>
            </w:r>
          </w:p>
        </w:tc>
        <w:tc>
          <w:tcPr>
            <w:tcW w:w="2126" w:type="dxa"/>
            <w:vAlign w:val="center"/>
          </w:tcPr>
          <w:p w14:paraId="06164D16" w14:textId="77777777" w:rsidR="00B51D3D" w:rsidRPr="00BC75AC" w:rsidRDefault="00B51D3D" w:rsidP="008232C1">
            <w:pPr>
              <w:spacing w:line="256" w:lineRule="auto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Draw and label a diagram to show the apparatus in use for distillation.</w:t>
            </w:r>
          </w:p>
          <w:p w14:paraId="15AE550A" w14:textId="2097F2ED" w:rsidR="00B51D3D" w:rsidRPr="00BC75AC" w:rsidRDefault="00B51D3D" w:rsidP="00065571">
            <w:pPr>
              <w:spacing w:line="256" w:lineRule="auto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2" w:type="dxa"/>
            <w:vAlign w:val="center"/>
          </w:tcPr>
          <w:p w14:paraId="1EFF3CDD" w14:textId="77777777" w:rsidR="00B51D3D" w:rsidRPr="00BC75AC" w:rsidRDefault="00B51D3D" w:rsidP="00065571">
            <w:pPr>
              <w:spacing w:line="256" w:lineRule="auto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Draw and label a diagram to show the apparatus in use for distillation.</w:t>
            </w:r>
          </w:p>
          <w:p w14:paraId="04EFEEF8" w14:textId="40CEB969" w:rsidR="00B51D3D" w:rsidRPr="00BC75AC" w:rsidRDefault="00B51D3D" w:rsidP="00065571">
            <w:pPr>
              <w:spacing w:line="256" w:lineRule="auto"/>
              <w:ind w:right="-105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7" w:type="dxa"/>
            <w:vAlign w:val="center"/>
          </w:tcPr>
          <w:p w14:paraId="7AD7A3AF" w14:textId="77777777" w:rsidR="00B51D3D" w:rsidRPr="00BC75AC" w:rsidRDefault="00B51D3D" w:rsidP="000843D3">
            <w:pPr>
              <w:tabs>
                <w:tab w:val="left" w:pos="1881"/>
              </w:tabs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Draw and label a diagram to show the apparatus in use for distillation.</w:t>
            </w:r>
          </w:p>
          <w:p w14:paraId="25B1B2C5" w14:textId="3DAF5F18" w:rsidR="00B51D3D" w:rsidRPr="00BC75AC" w:rsidRDefault="00B51D3D" w:rsidP="00065571">
            <w:pPr>
              <w:spacing w:line="256" w:lineRule="auto"/>
              <w:jc w:val="left"/>
              <w:rPr>
                <w:rFonts w:ascii="Century Gothic" w:hAnsi="Century Gothic"/>
              </w:rPr>
            </w:pPr>
            <w:r w:rsidRPr="00BC75AC">
              <w:rPr>
                <w:rFonts w:ascii="Century Gothic" w:hAnsi="Century Gothic"/>
              </w:rPr>
              <w:t>Explain how the technique works to separate a mixture.</w:t>
            </w:r>
          </w:p>
        </w:tc>
      </w:tr>
      <w:tr w:rsidR="00BC75AC" w:rsidRPr="00985C41" w14:paraId="4ECE33C9" w14:textId="3FA91AC1" w:rsidTr="00065571">
        <w:trPr>
          <w:trHeight w:val="2841"/>
        </w:trPr>
        <w:tc>
          <w:tcPr>
            <w:tcW w:w="2126" w:type="dxa"/>
            <w:vAlign w:val="center"/>
          </w:tcPr>
          <w:p w14:paraId="0EB6B4AD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paper chromatography.</w:t>
            </w:r>
          </w:p>
          <w:p w14:paraId="60F3C6FD" w14:textId="123E0B5F" w:rsidR="00BC75AC" w:rsidRPr="00985C41" w:rsidRDefault="00BC75AC" w:rsidP="00BC75AC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6" w:type="dxa"/>
            <w:vAlign w:val="center"/>
          </w:tcPr>
          <w:p w14:paraId="46A320AE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paper chromatography.</w:t>
            </w:r>
          </w:p>
          <w:p w14:paraId="0325D498" w14:textId="7B298148" w:rsidR="00BC75AC" w:rsidRPr="00985C41" w:rsidRDefault="00BC75AC" w:rsidP="00BC75A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6" w:type="dxa"/>
            <w:vAlign w:val="center"/>
          </w:tcPr>
          <w:p w14:paraId="004F2ED7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paper chromatography.</w:t>
            </w:r>
          </w:p>
          <w:p w14:paraId="28D7B4D0" w14:textId="78C49F2E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2" w:type="dxa"/>
            <w:vAlign w:val="center"/>
          </w:tcPr>
          <w:p w14:paraId="55ABC3CA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paper chromatography.</w:t>
            </w:r>
          </w:p>
          <w:p w14:paraId="4AD1F8D8" w14:textId="398303A2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  <w:tc>
          <w:tcPr>
            <w:tcW w:w="2127" w:type="dxa"/>
            <w:vAlign w:val="center"/>
          </w:tcPr>
          <w:p w14:paraId="0BDFF290" w14:textId="77777777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and label a diagram to show the apparatus in use for paper chromatography.</w:t>
            </w:r>
          </w:p>
          <w:p w14:paraId="6DBFAA8E" w14:textId="296945CC" w:rsidR="00BC75AC" w:rsidRDefault="00BC75AC" w:rsidP="00BC75AC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how the technique works to separate a mixture.</w:t>
            </w:r>
          </w:p>
        </w:tc>
      </w:tr>
    </w:tbl>
    <w:p w14:paraId="662B8B69" w14:textId="5FA40CBD" w:rsidR="001D0E00" w:rsidRDefault="001D0E00" w:rsidP="00134F9E">
      <w:pPr>
        <w:pStyle w:val="RSCH2"/>
      </w:pPr>
    </w:p>
    <w:p w14:paraId="133DAFAE" w14:textId="23E434BB" w:rsidR="00134F9E" w:rsidRDefault="001D0E00" w:rsidP="0066231A">
      <w:pPr>
        <w:pStyle w:val="RSCH2"/>
      </w:pPr>
      <w:r>
        <w:br w:type="page"/>
      </w: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45685" wp14:editId="70D1439A">
                <wp:simplePos x="0" y="0"/>
                <wp:positionH relativeFrom="margin">
                  <wp:posOffset>-209550</wp:posOffset>
                </wp:positionH>
                <wp:positionV relativeFrom="paragraph">
                  <wp:posOffset>148590</wp:posOffset>
                </wp:positionV>
                <wp:extent cx="6143625" cy="1280160"/>
                <wp:effectExtent l="0" t="0" r="28575" b="15240"/>
                <wp:wrapNone/>
                <wp:docPr id="2094732685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280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EAB61" id="Rectangle: Rounded Corners 1" o:spid="_x0000_s1026" alt="&quot;&quot;" style="position:absolute;margin-left:-16.5pt;margin-top:11.7pt;width:483.7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" filled="f" strokecolor="#006f62" strokeweight="2pt">
                <w10:wrap anchorx="margin"/>
              </v:roundrect>
            </w:pict>
          </mc:Fallback>
        </mc:AlternateContent>
      </w:r>
      <w:r w:rsidR="00134F9E">
        <w:t>Extension question</w:t>
      </w:r>
    </w:p>
    <w:p w14:paraId="4089600E" w14:textId="307D12DC" w:rsidR="00134F9E" w:rsidRDefault="00FD1AD6" w:rsidP="00C132C6">
      <w:pPr>
        <w:jc w:val="left"/>
        <w:outlineLvl w:val="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Samm</w:t>
      </w:r>
      <w:r w:rsidR="00A26461">
        <w:rPr>
          <w:rFonts w:ascii="Century Gothic" w:hAnsi="Century Gothic"/>
          <w:sz w:val="22"/>
          <w:szCs w:val="22"/>
        </w:rPr>
        <w:t xml:space="preserve">y has a sample of seawater which contains salt, water, sand and bits of seaweed. He wants to get some clean, dry salt </w:t>
      </w:r>
      <w:r w:rsidR="003F79B6">
        <w:rPr>
          <w:rFonts w:ascii="Century Gothic" w:hAnsi="Century Gothic"/>
          <w:sz w:val="22"/>
          <w:szCs w:val="22"/>
        </w:rPr>
        <w:t>and he thinks he can do this just by filtering the sample</w:t>
      </w:r>
      <w:r w:rsidR="00A26461">
        <w:rPr>
          <w:rFonts w:ascii="Century Gothic" w:hAnsi="Century Gothic"/>
          <w:sz w:val="22"/>
          <w:szCs w:val="22"/>
        </w:rPr>
        <w:t>. Write a letter to Sammy to explain how he can use separation techniques to get sal</w:t>
      </w:r>
      <w:r w:rsidR="00A25452">
        <w:rPr>
          <w:rFonts w:ascii="Century Gothic" w:hAnsi="Century Gothic"/>
          <w:sz w:val="22"/>
          <w:szCs w:val="22"/>
        </w:rPr>
        <w:t>t.</w:t>
      </w:r>
      <w:r w:rsidR="00134F9E" w:rsidRPr="00FB3ECA">
        <w:rPr>
          <w:noProof/>
          <w:lang w:eastAsia="en-GB"/>
        </w:rPr>
        <w:t xml:space="preserve"> </w:t>
      </w:r>
    </w:p>
    <w:p w14:paraId="2834F8E8" w14:textId="61ACBAC9" w:rsidR="00134F9E" w:rsidRPr="00EF237E" w:rsidRDefault="00134F9E" w:rsidP="00DC5862">
      <w:pPr>
        <w:pStyle w:val="RSCH3"/>
      </w:pPr>
    </w:p>
    <w:sectPr w:rsidR="00134F9E" w:rsidRPr="00EF237E" w:rsidSect="00FB3ECA">
      <w:headerReference w:type="default" r:id="rId11"/>
      <w:footerReference w:type="default" r:id="rId12"/>
      <w:type w:val="continuous"/>
      <w:pgSz w:w="11906" w:h="16838"/>
      <w:pgMar w:top="1701" w:right="1440" w:bottom="426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BE3B" w14:textId="77777777" w:rsidR="000C0CC3" w:rsidRDefault="000C0CC3" w:rsidP="00C51F51">
      <w:r>
        <w:separator/>
      </w:r>
    </w:p>
  </w:endnote>
  <w:endnote w:type="continuationSeparator" w:id="0">
    <w:p w14:paraId="31DE3B0B" w14:textId="77777777" w:rsidR="000C0CC3" w:rsidRDefault="000C0CC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18FD8DCC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966B1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BA98" w14:textId="77777777" w:rsidR="000C0CC3" w:rsidRDefault="000C0CC3" w:rsidP="00C51F51">
      <w:r>
        <w:separator/>
      </w:r>
    </w:p>
  </w:footnote>
  <w:footnote w:type="continuationSeparator" w:id="0">
    <w:p w14:paraId="28A37B19" w14:textId="77777777" w:rsidR="000C0CC3" w:rsidRDefault="000C0CC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65420248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012082778" name="Picture 2012082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520191437" name="Picture 15201914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E70">
      <w:rPr>
        <w:rFonts w:ascii="Century Gothic" w:hAnsi="Century Gothic"/>
        <w:b/>
        <w:bCs/>
        <w:color w:val="006F62"/>
        <w:sz w:val="30"/>
        <w:szCs w:val="30"/>
      </w:rPr>
      <w:t>Structure strips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44EFE42C" w:rsidR="00012E5C" w:rsidRPr="009F18E6" w:rsidRDefault="00247E70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</w:t>
    </w:r>
    <w:r w:rsidR="008837A1">
      <w:rPr>
        <w:color w:val="000000" w:themeColor="text1"/>
        <w:sz w:val="18"/>
        <w:szCs w:val="18"/>
      </w:rPr>
      <w:t>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7C2FD6">
        <w:rPr>
          <w:rStyle w:val="Hyperlink"/>
          <w:color w:val="006F62"/>
          <w:sz w:val="18"/>
          <w:szCs w:val="18"/>
        </w:rPr>
        <w:t>rsc.li/4f0Ge2N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3D025C"/>
    <w:multiLevelType w:val="hybridMultilevel"/>
    <w:tmpl w:val="5ABE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2848E1"/>
    <w:multiLevelType w:val="hybridMultilevel"/>
    <w:tmpl w:val="23F61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8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7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5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 w:numId="24" w16cid:durableId="1725832300">
    <w:abstractNumId w:val="16"/>
  </w:num>
  <w:num w:numId="25" w16cid:durableId="208726598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5C19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4A38"/>
    <w:rsid w:val="00025A47"/>
    <w:rsid w:val="00025E75"/>
    <w:rsid w:val="00030E3B"/>
    <w:rsid w:val="00031FB3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57D4"/>
    <w:rsid w:val="00046688"/>
    <w:rsid w:val="00047323"/>
    <w:rsid w:val="00051BF0"/>
    <w:rsid w:val="00052523"/>
    <w:rsid w:val="00052F81"/>
    <w:rsid w:val="000548AA"/>
    <w:rsid w:val="000553A0"/>
    <w:rsid w:val="00062222"/>
    <w:rsid w:val="00065571"/>
    <w:rsid w:val="00066DA4"/>
    <w:rsid w:val="00067B49"/>
    <w:rsid w:val="00067BDA"/>
    <w:rsid w:val="0007172C"/>
    <w:rsid w:val="00071874"/>
    <w:rsid w:val="000730BB"/>
    <w:rsid w:val="0007666B"/>
    <w:rsid w:val="000801FC"/>
    <w:rsid w:val="0008114E"/>
    <w:rsid w:val="00082489"/>
    <w:rsid w:val="000825E0"/>
    <w:rsid w:val="000843D3"/>
    <w:rsid w:val="00084B0D"/>
    <w:rsid w:val="00090EE8"/>
    <w:rsid w:val="0009493A"/>
    <w:rsid w:val="000953D5"/>
    <w:rsid w:val="000A031F"/>
    <w:rsid w:val="000A0820"/>
    <w:rsid w:val="000A162C"/>
    <w:rsid w:val="000A1C7A"/>
    <w:rsid w:val="000A324B"/>
    <w:rsid w:val="000A67C8"/>
    <w:rsid w:val="000A6C0C"/>
    <w:rsid w:val="000B003A"/>
    <w:rsid w:val="000B11A8"/>
    <w:rsid w:val="000B1952"/>
    <w:rsid w:val="000B3DA6"/>
    <w:rsid w:val="000C0CC3"/>
    <w:rsid w:val="000C34C0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45A2"/>
    <w:rsid w:val="00105608"/>
    <w:rsid w:val="00110E34"/>
    <w:rsid w:val="001119EE"/>
    <w:rsid w:val="00111BFB"/>
    <w:rsid w:val="001131A2"/>
    <w:rsid w:val="001151E6"/>
    <w:rsid w:val="0011632E"/>
    <w:rsid w:val="00120969"/>
    <w:rsid w:val="001228EC"/>
    <w:rsid w:val="001235B1"/>
    <w:rsid w:val="00124196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4F9E"/>
    <w:rsid w:val="0013731C"/>
    <w:rsid w:val="00137462"/>
    <w:rsid w:val="001433F0"/>
    <w:rsid w:val="00144CDA"/>
    <w:rsid w:val="0015105E"/>
    <w:rsid w:val="00152693"/>
    <w:rsid w:val="001547A9"/>
    <w:rsid w:val="00154EEB"/>
    <w:rsid w:val="00160CCC"/>
    <w:rsid w:val="00164B56"/>
    <w:rsid w:val="001702BD"/>
    <w:rsid w:val="00170FA5"/>
    <w:rsid w:val="001714D0"/>
    <w:rsid w:val="001806ED"/>
    <w:rsid w:val="001831DC"/>
    <w:rsid w:val="00184B61"/>
    <w:rsid w:val="00185268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B74F8"/>
    <w:rsid w:val="001C23F6"/>
    <w:rsid w:val="001C290F"/>
    <w:rsid w:val="001C6470"/>
    <w:rsid w:val="001D0E00"/>
    <w:rsid w:val="001D57A7"/>
    <w:rsid w:val="001D7B9F"/>
    <w:rsid w:val="001E2DA2"/>
    <w:rsid w:val="001F0451"/>
    <w:rsid w:val="001F2C34"/>
    <w:rsid w:val="001F5394"/>
    <w:rsid w:val="001F5560"/>
    <w:rsid w:val="001F7045"/>
    <w:rsid w:val="001F73C1"/>
    <w:rsid w:val="002002E0"/>
    <w:rsid w:val="00200439"/>
    <w:rsid w:val="0020188D"/>
    <w:rsid w:val="00202F49"/>
    <w:rsid w:val="00203039"/>
    <w:rsid w:val="002035E7"/>
    <w:rsid w:val="00204957"/>
    <w:rsid w:val="002063BF"/>
    <w:rsid w:val="002073C9"/>
    <w:rsid w:val="00207433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66A3"/>
    <w:rsid w:val="00237895"/>
    <w:rsid w:val="002401EA"/>
    <w:rsid w:val="002417D8"/>
    <w:rsid w:val="00241B74"/>
    <w:rsid w:val="00242C8B"/>
    <w:rsid w:val="00243696"/>
    <w:rsid w:val="0024403F"/>
    <w:rsid w:val="00245718"/>
    <w:rsid w:val="00245FBD"/>
    <w:rsid w:val="002468BF"/>
    <w:rsid w:val="00246DA9"/>
    <w:rsid w:val="00247E70"/>
    <w:rsid w:val="00247F5F"/>
    <w:rsid w:val="0025058F"/>
    <w:rsid w:val="002510C3"/>
    <w:rsid w:val="002560EB"/>
    <w:rsid w:val="002565A2"/>
    <w:rsid w:val="0025661E"/>
    <w:rsid w:val="00256C39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11DD"/>
    <w:rsid w:val="002B28FD"/>
    <w:rsid w:val="002B326B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B85"/>
    <w:rsid w:val="002D5DE5"/>
    <w:rsid w:val="002E06BD"/>
    <w:rsid w:val="002E13C8"/>
    <w:rsid w:val="002E48D4"/>
    <w:rsid w:val="002E5407"/>
    <w:rsid w:val="002E56CF"/>
    <w:rsid w:val="002F2F8F"/>
    <w:rsid w:val="002F5540"/>
    <w:rsid w:val="002F611D"/>
    <w:rsid w:val="002F7189"/>
    <w:rsid w:val="00303E06"/>
    <w:rsid w:val="003057BE"/>
    <w:rsid w:val="00306225"/>
    <w:rsid w:val="003071E5"/>
    <w:rsid w:val="003108F7"/>
    <w:rsid w:val="00311379"/>
    <w:rsid w:val="00314EDA"/>
    <w:rsid w:val="003161DC"/>
    <w:rsid w:val="00316B59"/>
    <w:rsid w:val="00320E4D"/>
    <w:rsid w:val="003234B7"/>
    <w:rsid w:val="00323672"/>
    <w:rsid w:val="00324BA5"/>
    <w:rsid w:val="00325444"/>
    <w:rsid w:val="003306A0"/>
    <w:rsid w:val="00330E9E"/>
    <w:rsid w:val="00331D3D"/>
    <w:rsid w:val="00334372"/>
    <w:rsid w:val="00334C46"/>
    <w:rsid w:val="0033529C"/>
    <w:rsid w:val="00335612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1CF6"/>
    <w:rsid w:val="00363C2F"/>
    <w:rsid w:val="00363DB7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C69A0"/>
    <w:rsid w:val="003D3DC2"/>
    <w:rsid w:val="003D445C"/>
    <w:rsid w:val="003D560B"/>
    <w:rsid w:val="003D62C1"/>
    <w:rsid w:val="003D65B5"/>
    <w:rsid w:val="003D6DD9"/>
    <w:rsid w:val="003E1322"/>
    <w:rsid w:val="003E1DD5"/>
    <w:rsid w:val="003E20FC"/>
    <w:rsid w:val="003E5946"/>
    <w:rsid w:val="003E5B13"/>
    <w:rsid w:val="003E7C69"/>
    <w:rsid w:val="003F0BEA"/>
    <w:rsid w:val="003F124B"/>
    <w:rsid w:val="003F3F3F"/>
    <w:rsid w:val="003F51FD"/>
    <w:rsid w:val="003F69D9"/>
    <w:rsid w:val="003F7382"/>
    <w:rsid w:val="003F79B6"/>
    <w:rsid w:val="003F7EDE"/>
    <w:rsid w:val="004009B8"/>
    <w:rsid w:val="00403673"/>
    <w:rsid w:val="00406C22"/>
    <w:rsid w:val="00411F2B"/>
    <w:rsid w:val="00412411"/>
    <w:rsid w:val="0041429E"/>
    <w:rsid w:val="004156B6"/>
    <w:rsid w:val="00415D5A"/>
    <w:rsid w:val="00417257"/>
    <w:rsid w:val="00420029"/>
    <w:rsid w:val="00421BF6"/>
    <w:rsid w:val="00425A24"/>
    <w:rsid w:val="0042614E"/>
    <w:rsid w:val="004261BB"/>
    <w:rsid w:val="004265A5"/>
    <w:rsid w:val="00431CC4"/>
    <w:rsid w:val="004321CD"/>
    <w:rsid w:val="004321D7"/>
    <w:rsid w:val="00433176"/>
    <w:rsid w:val="00434027"/>
    <w:rsid w:val="004345EE"/>
    <w:rsid w:val="00435D98"/>
    <w:rsid w:val="00440A92"/>
    <w:rsid w:val="004421D1"/>
    <w:rsid w:val="00444C94"/>
    <w:rsid w:val="004463A0"/>
    <w:rsid w:val="00446DAA"/>
    <w:rsid w:val="00447787"/>
    <w:rsid w:val="00447805"/>
    <w:rsid w:val="00451A34"/>
    <w:rsid w:val="0045569A"/>
    <w:rsid w:val="0045670D"/>
    <w:rsid w:val="0046032D"/>
    <w:rsid w:val="00462C62"/>
    <w:rsid w:val="004647DD"/>
    <w:rsid w:val="00464DEB"/>
    <w:rsid w:val="0046622D"/>
    <w:rsid w:val="00466E24"/>
    <w:rsid w:val="00470A3A"/>
    <w:rsid w:val="00472165"/>
    <w:rsid w:val="0047293A"/>
    <w:rsid w:val="00472E80"/>
    <w:rsid w:val="0047348D"/>
    <w:rsid w:val="00477C53"/>
    <w:rsid w:val="004813AB"/>
    <w:rsid w:val="004814F3"/>
    <w:rsid w:val="004815FF"/>
    <w:rsid w:val="00481703"/>
    <w:rsid w:val="00481F08"/>
    <w:rsid w:val="0048617A"/>
    <w:rsid w:val="00486CCB"/>
    <w:rsid w:val="00486E98"/>
    <w:rsid w:val="00487188"/>
    <w:rsid w:val="0049117E"/>
    <w:rsid w:val="00493819"/>
    <w:rsid w:val="004949E9"/>
    <w:rsid w:val="00495705"/>
    <w:rsid w:val="0049596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D53E0"/>
    <w:rsid w:val="004E1149"/>
    <w:rsid w:val="004E1D97"/>
    <w:rsid w:val="004E283C"/>
    <w:rsid w:val="004E2D4A"/>
    <w:rsid w:val="004E35A4"/>
    <w:rsid w:val="004E7634"/>
    <w:rsid w:val="004E7DE0"/>
    <w:rsid w:val="004F1810"/>
    <w:rsid w:val="004F6690"/>
    <w:rsid w:val="005000BF"/>
    <w:rsid w:val="0050206B"/>
    <w:rsid w:val="00511F3E"/>
    <w:rsid w:val="00512EF1"/>
    <w:rsid w:val="00513107"/>
    <w:rsid w:val="005153EA"/>
    <w:rsid w:val="00517ED5"/>
    <w:rsid w:val="00520569"/>
    <w:rsid w:val="00520E92"/>
    <w:rsid w:val="00522B05"/>
    <w:rsid w:val="00530A17"/>
    <w:rsid w:val="005329C8"/>
    <w:rsid w:val="00533730"/>
    <w:rsid w:val="0053590F"/>
    <w:rsid w:val="0053639C"/>
    <w:rsid w:val="0053797D"/>
    <w:rsid w:val="005426B8"/>
    <w:rsid w:val="00542DD8"/>
    <w:rsid w:val="005445D0"/>
    <w:rsid w:val="00546756"/>
    <w:rsid w:val="005468E5"/>
    <w:rsid w:val="00546D75"/>
    <w:rsid w:val="00551D55"/>
    <w:rsid w:val="00554FEE"/>
    <w:rsid w:val="00561167"/>
    <w:rsid w:val="005612C7"/>
    <w:rsid w:val="00562571"/>
    <w:rsid w:val="0056304F"/>
    <w:rsid w:val="0056464B"/>
    <w:rsid w:val="00566255"/>
    <w:rsid w:val="00570A3E"/>
    <w:rsid w:val="00571F1F"/>
    <w:rsid w:val="005739C1"/>
    <w:rsid w:val="00573B4A"/>
    <w:rsid w:val="00574D33"/>
    <w:rsid w:val="00577380"/>
    <w:rsid w:val="0058186F"/>
    <w:rsid w:val="00584129"/>
    <w:rsid w:val="00585929"/>
    <w:rsid w:val="00587084"/>
    <w:rsid w:val="005872CC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B646F"/>
    <w:rsid w:val="005B7256"/>
    <w:rsid w:val="005C01F1"/>
    <w:rsid w:val="005C22B9"/>
    <w:rsid w:val="005C3786"/>
    <w:rsid w:val="005C394C"/>
    <w:rsid w:val="005C39AE"/>
    <w:rsid w:val="005C4C83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3F30"/>
    <w:rsid w:val="006148BB"/>
    <w:rsid w:val="006205A7"/>
    <w:rsid w:val="00620D37"/>
    <w:rsid w:val="006216C4"/>
    <w:rsid w:val="0062364C"/>
    <w:rsid w:val="00624FB4"/>
    <w:rsid w:val="00625EAF"/>
    <w:rsid w:val="00625F66"/>
    <w:rsid w:val="00626E9E"/>
    <w:rsid w:val="00631437"/>
    <w:rsid w:val="00633025"/>
    <w:rsid w:val="006374E3"/>
    <w:rsid w:val="006424DC"/>
    <w:rsid w:val="00643038"/>
    <w:rsid w:val="00644D98"/>
    <w:rsid w:val="006468A8"/>
    <w:rsid w:val="00646B0C"/>
    <w:rsid w:val="006526B0"/>
    <w:rsid w:val="00654FF5"/>
    <w:rsid w:val="00656322"/>
    <w:rsid w:val="00656A25"/>
    <w:rsid w:val="00656C0A"/>
    <w:rsid w:val="006607E4"/>
    <w:rsid w:val="00661379"/>
    <w:rsid w:val="00661696"/>
    <w:rsid w:val="0066231A"/>
    <w:rsid w:val="006635F8"/>
    <w:rsid w:val="00664447"/>
    <w:rsid w:val="006745DF"/>
    <w:rsid w:val="006757A8"/>
    <w:rsid w:val="00676A43"/>
    <w:rsid w:val="0067772E"/>
    <w:rsid w:val="00677C58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966B1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3E29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4D9A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244D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5202"/>
    <w:rsid w:val="00736435"/>
    <w:rsid w:val="0074128D"/>
    <w:rsid w:val="00742794"/>
    <w:rsid w:val="00742E84"/>
    <w:rsid w:val="00751C1F"/>
    <w:rsid w:val="00752CBB"/>
    <w:rsid w:val="00753940"/>
    <w:rsid w:val="007542CA"/>
    <w:rsid w:val="00754A45"/>
    <w:rsid w:val="00756B12"/>
    <w:rsid w:val="00757617"/>
    <w:rsid w:val="00760DE6"/>
    <w:rsid w:val="00763DA3"/>
    <w:rsid w:val="00766BC8"/>
    <w:rsid w:val="00771EB1"/>
    <w:rsid w:val="007730DE"/>
    <w:rsid w:val="0077487C"/>
    <w:rsid w:val="00775411"/>
    <w:rsid w:val="0077545E"/>
    <w:rsid w:val="00776C72"/>
    <w:rsid w:val="00776FB7"/>
    <w:rsid w:val="007777A2"/>
    <w:rsid w:val="00783478"/>
    <w:rsid w:val="00786966"/>
    <w:rsid w:val="007877C9"/>
    <w:rsid w:val="00792CFC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2FD6"/>
    <w:rsid w:val="007C55A5"/>
    <w:rsid w:val="007C6931"/>
    <w:rsid w:val="007D0F4E"/>
    <w:rsid w:val="007D1674"/>
    <w:rsid w:val="007D1806"/>
    <w:rsid w:val="007D19C1"/>
    <w:rsid w:val="007D2B41"/>
    <w:rsid w:val="007D3761"/>
    <w:rsid w:val="007D3CE0"/>
    <w:rsid w:val="007D5AE5"/>
    <w:rsid w:val="007D6153"/>
    <w:rsid w:val="007E109C"/>
    <w:rsid w:val="007E1DEC"/>
    <w:rsid w:val="007E35D3"/>
    <w:rsid w:val="007E3D38"/>
    <w:rsid w:val="007F0F20"/>
    <w:rsid w:val="007F374B"/>
    <w:rsid w:val="007F4099"/>
    <w:rsid w:val="007F7232"/>
    <w:rsid w:val="007F76F2"/>
    <w:rsid w:val="0080098D"/>
    <w:rsid w:val="00802588"/>
    <w:rsid w:val="00810732"/>
    <w:rsid w:val="00812B52"/>
    <w:rsid w:val="008145E1"/>
    <w:rsid w:val="0081506D"/>
    <w:rsid w:val="0081598F"/>
    <w:rsid w:val="008232C1"/>
    <w:rsid w:val="00823831"/>
    <w:rsid w:val="00827C7D"/>
    <w:rsid w:val="00831056"/>
    <w:rsid w:val="0083123F"/>
    <w:rsid w:val="00834B9F"/>
    <w:rsid w:val="00834BCA"/>
    <w:rsid w:val="00834C97"/>
    <w:rsid w:val="00834CA8"/>
    <w:rsid w:val="00835799"/>
    <w:rsid w:val="008359CE"/>
    <w:rsid w:val="00837431"/>
    <w:rsid w:val="008402FA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752B1"/>
    <w:rsid w:val="00881419"/>
    <w:rsid w:val="00882CA3"/>
    <w:rsid w:val="008837A1"/>
    <w:rsid w:val="00883973"/>
    <w:rsid w:val="00884C77"/>
    <w:rsid w:val="0088712A"/>
    <w:rsid w:val="008940CB"/>
    <w:rsid w:val="00895664"/>
    <w:rsid w:val="008960EA"/>
    <w:rsid w:val="00896329"/>
    <w:rsid w:val="008969E1"/>
    <w:rsid w:val="008979DE"/>
    <w:rsid w:val="00897F89"/>
    <w:rsid w:val="008A54B0"/>
    <w:rsid w:val="008A6BC0"/>
    <w:rsid w:val="008B0123"/>
    <w:rsid w:val="008B01BB"/>
    <w:rsid w:val="008B226C"/>
    <w:rsid w:val="008B4593"/>
    <w:rsid w:val="008B62E8"/>
    <w:rsid w:val="008B6456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4A37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2D1C"/>
    <w:rsid w:val="008F33FA"/>
    <w:rsid w:val="008F5CAF"/>
    <w:rsid w:val="008F5E94"/>
    <w:rsid w:val="008F6C27"/>
    <w:rsid w:val="009005E2"/>
    <w:rsid w:val="009069C6"/>
    <w:rsid w:val="00906BF6"/>
    <w:rsid w:val="00907671"/>
    <w:rsid w:val="00907BE0"/>
    <w:rsid w:val="00910AA3"/>
    <w:rsid w:val="00911E97"/>
    <w:rsid w:val="009159E7"/>
    <w:rsid w:val="00916660"/>
    <w:rsid w:val="00916DC6"/>
    <w:rsid w:val="00922487"/>
    <w:rsid w:val="00923149"/>
    <w:rsid w:val="00923E17"/>
    <w:rsid w:val="009240AA"/>
    <w:rsid w:val="009246E2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2F24"/>
    <w:rsid w:val="0094328B"/>
    <w:rsid w:val="00945365"/>
    <w:rsid w:val="00950B44"/>
    <w:rsid w:val="00952965"/>
    <w:rsid w:val="00957167"/>
    <w:rsid w:val="00957209"/>
    <w:rsid w:val="009602A8"/>
    <w:rsid w:val="00960BC5"/>
    <w:rsid w:val="00962BB5"/>
    <w:rsid w:val="00964B17"/>
    <w:rsid w:val="009652C2"/>
    <w:rsid w:val="00970684"/>
    <w:rsid w:val="009712BA"/>
    <w:rsid w:val="00971878"/>
    <w:rsid w:val="00972EF7"/>
    <w:rsid w:val="00973999"/>
    <w:rsid w:val="009739AD"/>
    <w:rsid w:val="0097428A"/>
    <w:rsid w:val="00977F7E"/>
    <w:rsid w:val="009816ED"/>
    <w:rsid w:val="00985810"/>
    <w:rsid w:val="00985C41"/>
    <w:rsid w:val="00986999"/>
    <w:rsid w:val="00991AFD"/>
    <w:rsid w:val="009A0229"/>
    <w:rsid w:val="009A22A0"/>
    <w:rsid w:val="009A342C"/>
    <w:rsid w:val="009A5CFE"/>
    <w:rsid w:val="009A6BE3"/>
    <w:rsid w:val="009B1035"/>
    <w:rsid w:val="009B36C6"/>
    <w:rsid w:val="009C1359"/>
    <w:rsid w:val="009C61BF"/>
    <w:rsid w:val="009C66D6"/>
    <w:rsid w:val="009C724E"/>
    <w:rsid w:val="009C75FC"/>
    <w:rsid w:val="009D2384"/>
    <w:rsid w:val="009D41B1"/>
    <w:rsid w:val="009D74BA"/>
    <w:rsid w:val="009E01F6"/>
    <w:rsid w:val="009E17B6"/>
    <w:rsid w:val="009E21C1"/>
    <w:rsid w:val="009E2F76"/>
    <w:rsid w:val="009E618B"/>
    <w:rsid w:val="009E6C29"/>
    <w:rsid w:val="009E74A2"/>
    <w:rsid w:val="009F0460"/>
    <w:rsid w:val="009F18E6"/>
    <w:rsid w:val="009F3D94"/>
    <w:rsid w:val="00A010DC"/>
    <w:rsid w:val="00A03ADA"/>
    <w:rsid w:val="00A0567D"/>
    <w:rsid w:val="00A06224"/>
    <w:rsid w:val="00A07680"/>
    <w:rsid w:val="00A125D9"/>
    <w:rsid w:val="00A15071"/>
    <w:rsid w:val="00A15E97"/>
    <w:rsid w:val="00A161BC"/>
    <w:rsid w:val="00A16B12"/>
    <w:rsid w:val="00A222AD"/>
    <w:rsid w:val="00A22662"/>
    <w:rsid w:val="00A22837"/>
    <w:rsid w:val="00A25452"/>
    <w:rsid w:val="00A26461"/>
    <w:rsid w:val="00A26DA9"/>
    <w:rsid w:val="00A26DD8"/>
    <w:rsid w:val="00A30AFE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33E7"/>
    <w:rsid w:val="00A64FFF"/>
    <w:rsid w:val="00A72771"/>
    <w:rsid w:val="00A72D0D"/>
    <w:rsid w:val="00A75417"/>
    <w:rsid w:val="00A77018"/>
    <w:rsid w:val="00A820A2"/>
    <w:rsid w:val="00A8366D"/>
    <w:rsid w:val="00A845C9"/>
    <w:rsid w:val="00A8567E"/>
    <w:rsid w:val="00A85F0D"/>
    <w:rsid w:val="00A8770B"/>
    <w:rsid w:val="00A94920"/>
    <w:rsid w:val="00A96DDE"/>
    <w:rsid w:val="00A976F6"/>
    <w:rsid w:val="00AA1AEA"/>
    <w:rsid w:val="00AA2E28"/>
    <w:rsid w:val="00AA2FE1"/>
    <w:rsid w:val="00AA450F"/>
    <w:rsid w:val="00AB15C9"/>
    <w:rsid w:val="00AB45ED"/>
    <w:rsid w:val="00AB5671"/>
    <w:rsid w:val="00AC03B0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5B93"/>
    <w:rsid w:val="00AE2097"/>
    <w:rsid w:val="00AE36DC"/>
    <w:rsid w:val="00AE6B2C"/>
    <w:rsid w:val="00AE7272"/>
    <w:rsid w:val="00AF058B"/>
    <w:rsid w:val="00AF53F6"/>
    <w:rsid w:val="00AF5442"/>
    <w:rsid w:val="00B000E3"/>
    <w:rsid w:val="00B01D70"/>
    <w:rsid w:val="00B034F8"/>
    <w:rsid w:val="00B04611"/>
    <w:rsid w:val="00B046F1"/>
    <w:rsid w:val="00B04E6F"/>
    <w:rsid w:val="00B06A1A"/>
    <w:rsid w:val="00B10AC8"/>
    <w:rsid w:val="00B117FF"/>
    <w:rsid w:val="00B13D6C"/>
    <w:rsid w:val="00B154F2"/>
    <w:rsid w:val="00B154F3"/>
    <w:rsid w:val="00B15EBE"/>
    <w:rsid w:val="00B17CDC"/>
    <w:rsid w:val="00B2005F"/>
    <w:rsid w:val="00B21B82"/>
    <w:rsid w:val="00B21CD3"/>
    <w:rsid w:val="00B228BD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47B38"/>
    <w:rsid w:val="00B51D3D"/>
    <w:rsid w:val="00B53E7C"/>
    <w:rsid w:val="00B572D8"/>
    <w:rsid w:val="00B6228A"/>
    <w:rsid w:val="00B65C61"/>
    <w:rsid w:val="00B65EF9"/>
    <w:rsid w:val="00B66E80"/>
    <w:rsid w:val="00B7153D"/>
    <w:rsid w:val="00B71721"/>
    <w:rsid w:val="00B71832"/>
    <w:rsid w:val="00B72D59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26F"/>
    <w:rsid w:val="00B95CDE"/>
    <w:rsid w:val="00BA0095"/>
    <w:rsid w:val="00BA183F"/>
    <w:rsid w:val="00BA33A2"/>
    <w:rsid w:val="00BA359E"/>
    <w:rsid w:val="00BA716F"/>
    <w:rsid w:val="00BA72E3"/>
    <w:rsid w:val="00BB0C76"/>
    <w:rsid w:val="00BB2A22"/>
    <w:rsid w:val="00BB32CC"/>
    <w:rsid w:val="00BB5AE5"/>
    <w:rsid w:val="00BC14A8"/>
    <w:rsid w:val="00BC1746"/>
    <w:rsid w:val="00BC29D1"/>
    <w:rsid w:val="00BC2C28"/>
    <w:rsid w:val="00BC3844"/>
    <w:rsid w:val="00BC75AC"/>
    <w:rsid w:val="00BD000A"/>
    <w:rsid w:val="00BD004E"/>
    <w:rsid w:val="00BD03BA"/>
    <w:rsid w:val="00BD1046"/>
    <w:rsid w:val="00BD18F5"/>
    <w:rsid w:val="00BD2A7F"/>
    <w:rsid w:val="00BD2C74"/>
    <w:rsid w:val="00BD6B2B"/>
    <w:rsid w:val="00BD7CD4"/>
    <w:rsid w:val="00BE48E9"/>
    <w:rsid w:val="00BE7E74"/>
    <w:rsid w:val="00BF02A9"/>
    <w:rsid w:val="00BF0AA8"/>
    <w:rsid w:val="00BF3B24"/>
    <w:rsid w:val="00BF642C"/>
    <w:rsid w:val="00BF6BE6"/>
    <w:rsid w:val="00C034AA"/>
    <w:rsid w:val="00C056D6"/>
    <w:rsid w:val="00C064CF"/>
    <w:rsid w:val="00C1049A"/>
    <w:rsid w:val="00C10585"/>
    <w:rsid w:val="00C111A7"/>
    <w:rsid w:val="00C12A3D"/>
    <w:rsid w:val="00C12E3D"/>
    <w:rsid w:val="00C132C6"/>
    <w:rsid w:val="00C1459B"/>
    <w:rsid w:val="00C169D3"/>
    <w:rsid w:val="00C17EDE"/>
    <w:rsid w:val="00C21F3C"/>
    <w:rsid w:val="00C22F5A"/>
    <w:rsid w:val="00C2398C"/>
    <w:rsid w:val="00C25651"/>
    <w:rsid w:val="00C25A31"/>
    <w:rsid w:val="00C25B23"/>
    <w:rsid w:val="00C316A0"/>
    <w:rsid w:val="00C33663"/>
    <w:rsid w:val="00C37007"/>
    <w:rsid w:val="00C4030B"/>
    <w:rsid w:val="00C429C7"/>
    <w:rsid w:val="00C44E45"/>
    <w:rsid w:val="00C45CA1"/>
    <w:rsid w:val="00C46131"/>
    <w:rsid w:val="00C47043"/>
    <w:rsid w:val="00C516D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2DA0"/>
    <w:rsid w:val="00C8458A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5D68"/>
    <w:rsid w:val="00CB6476"/>
    <w:rsid w:val="00CB6529"/>
    <w:rsid w:val="00CB6E4B"/>
    <w:rsid w:val="00CC0D92"/>
    <w:rsid w:val="00CC397E"/>
    <w:rsid w:val="00CC4195"/>
    <w:rsid w:val="00CC61AC"/>
    <w:rsid w:val="00CC6F88"/>
    <w:rsid w:val="00CD2F1B"/>
    <w:rsid w:val="00CD426D"/>
    <w:rsid w:val="00CD551C"/>
    <w:rsid w:val="00CD5DAF"/>
    <w:rsid w:val="00CE0E23"/>
    <w:rsid w:val="00CE475E"/>
    <w:rsid w:val="00CE5384"/>
    <w:rsid w:val="00CE545E"/>
    <w:rsid w:val="00CF0F9A"/>
    <w:rsid w:val="00CF1D2C"/>
    <w:rsid w:val="00CF2277"/>
    <w:rsid w:val="00CF3377"/>
    <w:rsid w:val="00CF560A"/>
    <w:rsid w:val="00CF6B9B"/>
    <w:rsid w:val="00CF6F37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365C8"/>
    <w:rsid w:val="00D40903"/>
    <w:rsid w:val="00D40C68"/>
    <w:rsid w:val="00D41DF1"/>
    <w:rsid w:val="00D470EA"/>
    <w:rsid w:val="00D5133A"/>
    <w:rsid w:val="00D527AD"/>
    <w:rsid w:val="00D537DB"/>
    <w:rsid w:val="00D57AEC"/>
    <w:rsid w:val="00D602DD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0F1C"/>
    <w:rsid w:val="00DA4E14"/>
    <w:rsid w:val="00DA4E47"/>
    <w:rsid w:val="00DB0C47"/>
    <w:rsid w:val="00DB2CBD"/>
    <w:rsid w:val="00DB59B2"/>
    <w:rsid w:val="00DB59CE"/>
    <w:rsid w:val="00DB7804"/>
    <w:rsid w:val="00DC2311"/>
    <w:rsid w:val="00DC441E"/>
    <w:rsid w:val="00DC46B8"/>
    <w:rsid w:val="00DC4B5C"/>
    <w:rsid w:val="00DC533A"/>
    <w:rsid w:val="00DC5862"/>
    <w:rsid w:val="00DC79B4"/>
    <w:rsid w:val="00DC7E1E"/>
    <w:rsid w:val="00DD2160"/>
    <w:rsid w:val="00DD2D0B"/>
    <w:rsid w:val="00DD3A79"/>
    <w:rsid w:val="00DD3AB3"/>
    <w:rsid w:val="00DD4B32"/>
    <w:rsid w:val="00DD638A"/>
    <w:rsid w:val="00DE08BF"/>
    <w:rsid w:val="00DE0CB6"/>
    <w:rsid w:val="00DE3BEF"/>
    <w:rsid w:val="00DE63A4"/>
    <w:rsid w:val="00DF1B6E"/>
    <w:rsid w:val="00DF4D09"/>
    <w:rsid w:val="00DF5545"/>
    <w:rsid w:val="00DF5D59"/>
    <w:rsid w:val="00E00928"/>
    <w:rsid w:val="00E014FC"/>
    <w:rsid w:val="00E02057"/>
    <w:rsid w:val="00E04231"/>
    <w:rsid w:val="00E07D34"/>
    <w:rsid w:val="00E100EC"/>
    <w:rsid w:val="00E13686"/>
    <w:rsid w:val="00E2010D"/>
    <w:rsid w:val="00E20CF5"/>
    <w:rsid w:val="00E2490B"/>
    <w:rsid w:val="00E25B03"/>
    <w:rsid w:val="00E268C4"/>
    <w:rsid w:val="00E31252"/>
    <w:rsid w:val="00E34893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4D91"/>
    <w:rsid w:val="00E56065"/>
    <w:rsid w:val="00E60944"/>
    <w:rsid w:val="00E66920"/>
    <w:rsid w:val="00E66B0A"/>
    <w:rsid w:val="00E66F06"/>
    <w:rsid w:val="00E6742A"/>
    <w:rsid w:val="00E67DF0"/>
    <w:rsid w:val="00E70D8E"/>
    <w:rsid w:val="00E7185F"/>
    <w:rsid w:val="00E72821"/>
    <w:rsid w:val="00E73726"/>
    <w:rsid w:val="00E75D57"/>
    <w:rsid w:val="00E80627"/>
    <w:rsid w:val="00E81331"/>
    <w:rsid w:val="00E82F7C"/>
    <w:rsid w:val="00E831CB"/>
    <w:rsid w:val="00E848CD"/>
    <w:rsid w:val="00E855C3"/>
    <w:rsid w:val="00E90C9F"/>
    <w:rsid w:val="00E932D5"/>
    <w:rsid w:val="00E96357"/>
    <w:rsid w:val="00E963AC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55F1"/>
    <w:rsid w:val="00EC7354"/>
    <w:rsid w:val="00EC7D8F"/>
    <w:rsid w:val="00ED24AD"/>
    <w:rsid w:val="00ED280A"/>
    <w:rsid w:val="00ED3C6B"/>
    <w:rsid w:val="00ED3CA1"/>
    <w:rsid w:val="00ED5EEE"/>
    <w:rsid w:val="00ED7B5C"/>
    <w:rsid w:val="00EE0FDA"/>
    <w:rsid w:val="00EE1FEE"/>
    <w:rsid w:val="00EE57F5"/>
    <w:rsid w:val="00EE7207"/>
    <w:rsid w:val="00EE78E1"/>
    <w:rsid w:val="00EF036B"/>
    <w:rsid w:val="00EF1DB2"/>
    <w:rsid w:val="00EF237E"/>
    <w:rsid w:val="00EF2535"/>
    <w:rsid w:val="00EF3A02"/>
    <w:rsid w:val="00EF7364"/>
    <w:rsid w:val="00F00B0D"/>
    <w:rsid w:val="00F023F4"/>
    <w:rsid w:val="00F02B02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A86"/>
    <w:rsid w:val="00F31BB0"/>
    <w:rsid w:val="00F41966"/>
    <w:rsid w:val="00F464F8"/>
    <w:rsid w:val="00F51039"/>
    <w:rsid w:val="00F513AE"/>
    <w:rsid w:val="00F527E6"/>
    <w:rsid w:val="00F53191"/>
    <w:rsid w:val="00F53633"/>
    <w:rsid w:val="00F56DAA"/>
    <w:rsid w:val="00F56FED"/>
    <w:rsid w:val="00F579C3"/>
    <w:rsid w:val="00F57BC7"/>
    <w:rsid w:val="00F60F8A"/>
    <w:rsid w:val="00F65236"/>
    <w:rsid w:val="00F66FD5"/>
    <w:rsid w:val="00F67345"/>
    <w:rsid w:val="00F67A83"/>
    <w:rsid w:val="00F67DAA"/>
    <w:rsid w:val="00F708BD"/>
    <w:rsid w:val="00F70F0D"/>
    <w:rsid w:val="00F75DB5"/>
    <w:rsid w:val="00F80587"/>
    <w:rsid w:val="00F80A54"/>
    <w:rsid w:val="00F810F5"/>
    <w:rsid w:val="00F84A48"/>
    <w:rsid w:val="00F85F01"/>
    <w:rsid w:val="00F865ED"/>
    <w:rsid w:val="00F868EA"/>
    <w:rsid w:val="00F87F0E"/>
    <w:rsid w:val="00F92889"/>
    <w:rsid w:val="00F93494"/>
    <w:rsid w:val="00F94325"/>
    <w:rsid w:val="00F948E0"/>
    <w:rsid w:val="00F949D1"/>
    <w:rsid w:val="00F957D7"/>
    <w:rsid w:val="00F96BD0"/>
    <w:rsid w:val="00F96EF2"/>
    <w:rsid w:val="00F97A8D"/>
    <w:rsid w:val="00FA4F11"/>
    <w:rsid w:val="00FA5D3D"/>
    <w:rsid w:val="00FA6481"/>
    <w:rsid w:val="00FB0B16"/>
    <w:rsid w:val="00FB1014"/>
    <w:rsid w:val="00FB1296"/>
    <w:rsid w:val="00FB206F"/>
    <w:rsid w:val="00FB3ECA"/>
    <w:rsid w:val="00FB5515"/>
    <w:rsid w:val="00FB5CBB"/>
    <w:rsid w:val="00FB6140"/>
    <w:rsid w:val="00FB7105"/>
    <w:rsid w:val="00FC00B4"/>
    <w:rsid w:val="00FC35E6"/>
    <w:rsid w:val="00FC40E9"/>
    <w:rsid w:val="00FC72C8"/>
    <w:rsid w:val="00FC7365"/>
    <w:rsid w:val="00FC7B0D"/>
    <w:rsid w:val="00FD0C9D"/>
    <w:rsid w:val="00FD1AD6"/>
    <w:rsid w:val="00FD1D3C"/>
    <w:rsid w:val="00FD57B5"/>
    <w:rsid w:val="00FE2459"/>
    <w:rsid w:val="00FE2812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1EC715A4-7ECE-493A-973C-4B0C0E11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FB3E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3E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B3EC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ECA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FC00B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f0Ge2N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F7438-DA9D-41DB-8813-156FFD3B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71739-9D93-4672-9412-85D4D4CC6E2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BEC60F0-0F42-4E8B-AB01-5606D972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803</Words>
  <Characters>4149</Characters>
  <Application>Microsoft Office Word</Application>
  <DocSecurity>0</DocSecurity>
  <Lines>259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 structure strip student sheet</dc:title>
  <dc:subject/>
  <dc:creator>Royal Society of Chemistry</dc:creator>
  <cp:keywords>structure strips; 11-14; elements compounds and mixtures; literacy; communication skills; writing skills</cp:keywords>
  <dc:description>From: https://rsc.li/4f0Ge2N, teacher notes with example answers and guidance also available</dc:description>
  <cp:lastModifiedBy>Katie Haylor</cp:lastModifiedBy>
  <cp:revision>74</cp:revision>
  <cp:lastPrinted>2026-07-13T12:29:00Z</cp:lastPrinted>
  <dcterms:created xsi:type="dcterms:W3CDTF">2026-07-05T18:36:00Z</dcterms:created>
  <dcterms:modified xsi:type="dcterms:W3CDTF">2026-07-13T13:01:00Z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