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4AC20" w14:textId="77777777" w:rsidR="001538DF" w:rsidRPr="001538DF" w:rsidRDefault="001538DF" w:rsidP="001538DF">
      <w:pPr>
        <w:pStyle w:val="Heading1"/>
        <w:rPr>
          <w:sz w:val="70"/>
          <w:szCs w:val="70"/>
        </w:rPr>
      </w:pPr>
      <w:r w:rsidRPr="001538DF">
        <w:rPr>
          <w:sz w:val="70"/>
          <w:szCs w:val="70"/>
          <w:lang w:bidi="cy-GB"/>
        </w:rPr>
        <w:t xml:space="preserve">Nodiadau addysgu </w:t>
      </w:r>
    </w:p>
    <w:p w14:paraId="20F57E7F" w14:textId="77777777" w:rsidR="00312A73" w:rsidRDefault="00312A73" w:rsidP="001538DF">
      <w:pPr>
        <w:rPr>
          <w:rFonts w:eastAsia="Times New Roman" w:cs="Arial"/>
          <w:lang w:eastAsia="en-GB"/>
        </w:rPr>
      </w:pPr>
    </w:p>
    <w:p w14:paraId="1C530E60" w14:textId="0B6AA1D7" w:rsidR="001538DF" w:rsidRDefault="001538DF" w:rsidP="001538DF">
      <w:pPr>
        <w:rPr>
          <w:rFonts w:eastAsia="Times New Roman" w:cs="Arial"/>
          <w:lang w:eastAsia="en-GB"/>
        </w:rPr>
      </w:pPr>
      <w:r w:rsidRPr="001538DF">
        <w:rPr>
          <w:rFonts w:eastAsia="Times New Roman" w:cs="Arial"/>
          <w:lang w:bidi="cy-GB"/>
        </w:rPr>
        <w:t>Yn y gweithgaredd hwn, mae’r dysgwyr yn defnyddio startsh tatws i gynhyrchu plastig. Maen nhw</w:t>
      </w:r>
      <w:r w:rsidR="00CD170F">
        <w:rPr>
          <w:rFonts w:eastAsia="Times New Roman" w:cs="Arial"/>
          <w:lang w:bidi="cy-GB"/>
        </w:rPr>
        <w:t>’</w:t>
      </w:r>
      <w:r w:rsidRPr="001538DF">
        <w:rPr>
          <w:rFonts w:eastAsia="Times New Roman" w:cs="Arial"/>
          <w:lang w:bidi="cy-GB"/>
        </w:rPr>
        <w:t>n dysgu am bob cynhwysyn a pham ei fod yn cael ei ychwanegu. Mae</w:t>
      </w:r>
      <w:r w:rsidR="00CD170F">
        <w:rPr>
          <w:rFonts w:eastAsia="Times New Roman" w:cs="Arial"/>
          <w:lang w:bidi="cy-GB"/>
        </w:rPr>
        <w:t>’</w:t>
      </w:r>
      <w:r w:rsidRPr="001538DF">
        <w:rPr>
          <w:rFonts w:eastAsia="Times New Roman" w:cs="Arial"/>
          <w:lang w:bidi="cy-GB"/>
        </w:rPr>
        <w:t>r gwaith ymarferol yn syml – gellir defnyddio offer cyffredin yn eich cartref ac eitemau y gellir eu prynu mewn archfarchnad i greu’r bioblastig hwn.</w:t>
      </w:r>
    </w:p>
    <w:p w14:paraId="07D7D2AD" w14:textId="77777777" w:rsidR="00C234FE" w:rsidRDefault="00C234FE" w:rsidP="001538DF">
      <w:pPr>
        <w:rPr>
          <w:rFonts w:eastAsia="Times New Roman" w:cs="Arial"/>
          <w:lang w:eastAsia="en-GB"/>
        </w:rPr>
      </w:pPr>
    </w:p>
    <w:p w14:paraId="5FDB09C6" w14:textId="69B65F6B" w:rsidR="00C234FE" w:rsidRPr="001538DF" w:rsidRDefault="00C234FE" w:rsidP="001538DF">
      <w:pPr>
        <w:rPr>
          <w:rFonts w:eastAsia="Times New Roman" w:cs="Arial"/>
          <w:lang w:eastAsia="en-GB"/>
        </w:rPr>
      </w:pPr>
      <w:r>
        <w:rPr>
          <w:rFonts w:eastAsia="Times New Roman" w:cs="Arial"/>
          <w:lang w:bidi="cy-GB"/>
        </w:rPr>
        <w:t xml:space="preserve">Mae cyflwyniad ar gyfer dysgwyr a chysylltiadau â’r cwricwlwm ar gael yn: </w:t>
      </w:r>
      <w:hyperlink r:id="rId11" w:history="1">
        <w:r w:rsidR="000243C8">
          <w:rPr>
            <w:rStyle w:val="Hyperlink"/>
            <w:rFonts w:eastAsia="Times New Roman" w:cs="Arial"/>
            <w:lang w:bidi="cy-GB"/>
          </w:rPr>
          <w:t>rsc.li/4frZ58I</w:t>
        </w:r>
      </w:hyperlink>
    </w:p>
    <w:p w14:paraId="1C1DBCC8" w14:textId="36A3253D" w:rsidR="001538DF" w:rsidRDefault="00432EAF" w:rsidP="001538DF">
      <w:pPr>
        <w:pStyle w:val="RSCheading1"/>
      </w:pPr>
      <w:r>
        <w:rPr>
          <w:lang w:bidi="cy-GB"/>
        </w:rPr>
        <w:t>Offer a pharatoi</w:t>
      </w:r>
    </w:p>
    <w:p w14:paraId="7E19B851" w14:textId="5A9F388A" w:rsidR="001538DF" w:rsidRDefault="001538DF" w:rsidP="001538DF">
      <w:pPr>
        <w:rPr>
          <w:rFonts w:cs="Arial"/>
        </w:rPr>
      </w:pPr>
      <w:r w:rsidRPr="001538DF">
        <w:rPr>
          <w:rFonts w:cs="Arial"/>
          <w:lang w:bidi="cy-GB"/>
        </w:rPr>
        <w:t>Yn dibynnu ar faint y grŵp a faint o offer sydd wrth law, mae</w:t>
      </w:r>
      <w:r w:rsidR="00CD170F">
        <w:rPr>
          <w:rFonts w:cs="Arial"/>
          <w:lang w:bidi="cy-GB"/>
        </w:rPr>
        <w:t>’</w:t>
      </w:r>
      <w:r w:rsidRPr="001538DF">
        <w:rPr>
          <w:rFonts w:cs="Arial"/>
          <w:lang w:bidi="cy-GB"/>
        </w:rPr>
        <w:t>r sesiwn ymarferol yn cymryd 10-25 munud i</w:t>
      </w:r>
      <w:r w:rsidR="00CD170F">
        <w:rPr>
          <w:rFonts w:cs="Arial"/>
          <w:lang w:bidi="cy-GB"/>
        </w:rPr>
        <w:t>’</w:t>
      </w:r>
      <w:r w:rsidRPr="001538DF">
        <w:rPr>
          <w:rFonts w:cs="Arial"/>
          <w:lang w:bidi="cy-GB"/>
        </w:rPr>
        <w:t>w chwblhau, ac mae’r arbrawf yn addas i’w gyflawni mewn parau neu grwpiau o dri. Mae</w:t>
      </w:r>
      <w:r w:rsidR="00CD170F">
        <w:rPr>
          <w:rFonts w:cs="Arial"/>
          <w:lang w:bidi="cy-GB"/>
        </w:rPr>
        <w:t>’</w:t>
      </w:r>
      <w:r w:rsidRPr="001538DF">
        <w:rPr>
          <w:rFonts w:cs="Arial"/>
          <w:lang w:bidi="cy-GB"/>
        </w:rPr>
        <w:t>r plastig yn cymryd tua saith diwrnod i sychu, felly awgrymir eich bod yn rhoi cynnig ar y</w:t>
      </w:r>
      <w:r w:rsidR="00894BEA">
        <w:rPr>
          <w:rFonts w:cs="Arial"/>
          <w:lang w:bidi="cy-GB"/>
        </w:rPr>
        <w:t>r</w:t>
      </w:r>
      <w:r w:rsidRPr="001538DF">
        <w:rPr>
          <w:rFonts w:cs="Arial"/>
          <w:lang w:bidi="cy-GB"/>
        </w:rPr>
        <w:t xml:space="preserve"> </w:t>
      </w:r>
      <w:r w:rsidR="00894BEA">
        <w:rPr>
          <w:rFonts w:cs="Arial"/>
          <w:lang w:bidi="cy-GB"/>
        </w:rPr>
        <w:t>arb</w:t>
      </w:r>
      <w:r w:rsidRPr="001538DF">
        <w:rPr>
          <w:rFonts w:cs="Arial"/>
          <w:lang w:bidi="cy-GB"/>
        </w:rPr>
        <w:t>rawf ymarferol ymlaen llaw ac yn mynd â samplau parod gyda chi i</w:t>
      </w:r>
      <w:r w:rsidR="00CD170F">
        <w:rPr>
          <w:rFonts w:cs="Arial"/>
          <w:lang w:bidi="cy-GB"/>
        </w:rPr>
        <w:t>’</w:t>
      </w:r>
      <w:r w:rsidRPr="001538DF">
        <w:rPr>
          <w:rFonts w:cs="Arial"/>
          <w:lang w:bidi="cy-GB"/>
        </w:rPr>
        <w:t>w trafod.</w:t>
      </w:r>
    </w:p>
    <w:p w14:paraId="5DC930C5" w14:textId="77777777" w:rsidR="00D726B1" w:rsidRPr="001538DF" w:rsidRDefault="00D726B1" w:rsidP="001538DF">
      <w:pPr>
        <w:rPr>
          <w:rFonts w:cs="Arial"/>
        </w:rPr>
      </w:pPr>
    </w:p>
    <w:p w14:paraId="3BC0E53A" w14:textId="55BC9029" w:rsidR="001538DF" w:rsidRDefault="001538DF" w:rsidP="001538DF">
      <w:pPr>
        <w:rPr>
          <w:rFonts w:cs="Arial"/>
          <w:lang w:eastAsia="en-GB"/>
        </w:rPr>
      </w:pPr>
      <w:r w:rsidRPr="001538DF">
        <w:rPr>
          <w:rFonts w:cs="Arial"/>
          <w:lang w:bidi="cy-GB"/>
        </w:rPr>
        <w:t>Gellir prynu</w:t>
      </w:r>
      <w:r w:rsidR="00CD170F">
        <w:rPr>
          <w:rFonts w:cs="Arial"/>
          <w:lang w:bidi="cy-GB"/>
        </w:rPr>
        <w:t>’</w:t>
      </w:r>
      <w:r w:rsidRPr="001538DF">
        <w:rPr>
          <w:rFonts w:cs="Arial"/>
          <w:lang w:bidi="cy-GB"/>
        </w:rPr>
        <w:t>r holl gynhwysion o archfarchnad neu ar-lein. Gellir cynnal yr arbrawf mewn cegin, ystafell ddosbarth (gyda chyfleusterau gwresogi digonol), gofod economeg y cartref neu labordy.</w:t>
      </w:r>
    </w:p>
    <w:p w14:paraId="424BD490" w14:textId="77777777" w:rsidR="00D726B1" w:rsidRPr="001538DF" w:rsidRDefault="00D726B1" w:rsidP="001538DF">
      <w:pPr>
        <w:rPr>
          <w:rFonts w:cs="Arial"/>
          <w:lang w:eastAsia="en-GB"/>
        </w:rPr>
      </w:pPr>
    </w:p>
    <w:p w14:paraId="7226A7D3" w14:textId="77777777" w:rsidR="001538DF" w:rsidRPr="001538DF" w:rsidRDefault="001538DF" w:rsidP="001538DF">
      <w:pPr>
        <w:rPr>
          <w:rFonts w:cs="Arial"/>
          <w:lang w:eastAsia="en-GB"/>
        </w:rPr>
      </w:pPr>
      <w:r w:rsidRPr="001538DF">
        <w:rPr>
          <w:rFonts w:cs="Arial"/>
          <w:lang w:bidi="cy-GB"/>
        </w:rPr>
        <w:t>Bydd angen:</w:t>
      </w:r>
    </w:p>
    <w:p w14:paraId="3169FB6A" w14:textId="517537F2" w:rsidR="001538DF" w:rsidRPr="001538DF" w:rsidRDefault="001538DF" w:rsidP="001538DF">
      <w:pPr>
        <w:pStyle w:val="RSCbulletedlist"/>
      </w:pPr>
      <w:r w:rsidRPr="001538DF">
        <w:rPr>
          <w:lang w:bidi="cy-GB"/>
        </w:rPr>
        <w:t>Dŵr</w:t>
      </w:r>
    </w:p>
    <w:p w14:paraId="0DB47377" w14:textId="77777777" w:rsidR="001538DF" w:rsidRPr="001538DF" w:rsidRDefault="001538DF" w:rsidP="001538DF">
      <w:pPr>
        <w:pStyle w:val="RSCbulletedlist"/>
        <w:rPr>
          <w:lang w:eastAsia="en-GB"/>
        </w:rPr>
      </w:pPr>
      <w:r w:rsidRPr="001538DF">
        <w:rPr>
          <w:lang w:bidi="cy-GB"/>
        </w:rPr>
        <w:t>Startsh tatws</w:t>
      </w:r>
    </w:p>
    <w:p w14:paraId="7D10D03C" w14:textId="7036808F" w:rsidR="001538DF" w:rsidRPr="001538DF" w:rsidRDefault="001538DF" w:rsidP="001538DF">
      <w:pPr>
        <w:pStyle w:val="RSCbulletedlist"/>
        <w:rPr>
          <w:lang w:eastAsia="en-GB"/>
        </w:rPr>
      </w:pPr>
      <w:r w:rsidRPr="001538DF">
        <w:rPr>
          <w:lang w:bidi="cy-GB"/>
        </w:rPr>
        <w:t>Glyserin llysiau (a elwir hefyd yn glyserin neu glyserol)</w:t>
      </w:r>
    </w:p>
    <w:p w14:paraId="71985448" w14:textId="77777777" w:rsidR="001538DF" w:rsidRPr="001538DF" w:rsidRDefault="001538DF" w:rsidP="001538DF">
      <w:pPr>
        <w:pStyle w:val="RSCbulletedlist"/>
        <w:rPr>
          <w:lang w:eastAsia="en-GB"/>
        </w:rPr>
      </w:pPr>
      <w:r w:rsidRPr="001538DF">
        <w:rPr>
          <w:lang w:bidi="cy-GB"/>
        </w:rPr>
        <w:t>Finegr</w:t>
      </w:r>
    </w:p>
    <w:p w14:paraId="7BE632C8" w14:textId="77777777" w:rsidR="001538DF" w:rsidRPr="001538DF" w:rsidRDefault="001538DF" w:rsidP="001538DF">
      <w:pPr>
        <w:pStyle w:val="RSCbulletedlist"/>
        <w:rPr>
          <w:lang w:eastAsia="en-GB"/>
        </w:rPr>
      </w:pPr>
      <w:r w:rsidRPr="001538DF">
        <w:rPr>
          <w:lang w:bidi="cy-GB"/>
        </w:rPr>
        <w:t>Llwy de neu glorian labordy os oes un ar gael</w:t>
      </w:r>
    </w:p>
    <w:p w14:paraId="493720C3" w14:textId="77777777" w:rsidR="001538DF" w:rsidRPr="001538DF" w:rsidRDefault="001538DF" w:rsidP="001538DF">
      <w:pPr>
        <w:pStyle w:val="RSCbulletedlist"/>
        <w:rPr>
          <w:lang w:eastAsia="en-GB"/>
        </w:rPr>
      </w:pPr>
      <w:r w:rsidRPr="001538DF">
        <w:rPr>
          <w:lang w:bidi="cy-GB"/>
        </w:rPr>
        <w:t>Llwy fwrdd neu silindrau mesur os oes rhai ar gael</w:t>
      </w:r>
    </w:p>
    <w:p w14:paraId="62F0A74A" w14:textId="7CB80500" w:rsidR="001538DF" w:rsidRPr="001538DF" w:rsidRDefault="001538DF" w:rsidP="001538DF">
      <w:pPr>
        <w:pStyle w:val="RSCbulletedlist"/>
        <w:rPr>
          <w:lang w:eastAsia="en-GB"/>
        </w:rPr>
      </w:pPr>
      <w:r w:rsidRPr="001538DF">
        <w:rPr>
          <w:lang w:bidi="cy-GB"/>
        </w:rPr>
        <w:t xml:space="preserve">Bowlen neu </w:t>
      </w:r>
      <w:r w:rsidR="00115AED">
        <w:rPr>
          <w:lang w:bidi="cy-GB"/>
        </w:rPr>
        <w:t>f</w:t>
      </w:r>
      <w:r w:rsidRPr="001538DF">
        <w:rPr>
          <w:lang w:bidi="cy-GB"/>
        </w:rPr>
        <w:t>icer</w:t>
      </w:r>
    </w:p>
    <w:p w14:paraId="454EA28A" w14:textId="77777777" w:rsidR="001538DF" w:rsidRPr="001538DF" w:rsidRDefault="001538DF" w:rsidP="001538DF">
      <w:pPr>
        <w:pStyle w:val="RSCbulletedlist"/>
        <w:rPr>
          <w:lang w:eastAsia="en-GB"/>
        </w:rPr>
      </w:pPr>
      <w:r w:rsidRPr="001538DF">
        <w:rPr>
          <w:lang w:bidi="cy-GB"/>
        </w:rPr>
        <w:t>Sbatwla neu roden wydr</w:t>
      </w:r>
    </w:p>
    <w:p w14:paraId="74BE6E1B" w14:textId="07CA9FAF" w:rsidR="001538DF" w:rsidRPr="001538DF" w:rsidRDefault="001538DF" w:rsidP="001538DF">
      <w:pPr>
        <w:pStyle w:val="RSCbulletedlist"/>
        <w:rPr>
          <w:lang w:eastAsia="en-GB"/>
        </w:rPr>
      </w:pPr>
      <w:r w:rsidRPr="001538DF">
        <w:rPr>
          <w:lang w:bidi="cy-GB"/>
        </w:rPr>
        <w:t xml:space="preserve">Padell neu </w:t>
      </w:r>
      <w:r w:rsidR="00115AED">
        <w:rPr>
          <w:lang w:bidi="cy-GB"/>
        </w:rPr>
        <w:t>f</w:t>
      </w:r>
      <w:r w:rsidRPr="001538DF">
        <w:rPr>
          <w:lang w:bidi="cy-GB"/>
        </w:rPr>
        <w:t>icer</w:t>
      </w:r>
    </w:p>
    <w:p w14:paraId="48930A2E" w14:textId="77777777" w:rsidR="001538DF" w:rsidRPr="001538DF" w:rsidRDefault="001538DF" w:rsidP="001538DF">
      <w:pPr>
        <w:pStyle w:val="RSCbulletedlist"/>
        <w:rPr>
          <w:lang w:eastAsia="en-GB"/>
        </w:rPr>
      </w:pPr>
      <w:r w:rsidRPr="001538DF">
        <w:rPr>
          <w:lang w:bidi="cy-GB"/>
        </w:rPr>
        <w:t>Lliw bwyd (dewisol)</w:t>
      </w:r>
    </w:p>
    <w:p w14:paraId="4A1F1DB6" w14:textId="4079F3FC" w:rsidR="000E7AB4" w:rsidRPr="001538DF" w:rsidRDefault="001538DF" w:rsidP="00B44895">
      <w:pPr>
        <w:pStyle w:val="RSCbulletedlist"/>
        <w:rPr>
          <w:lang w:eastAsia="en-GB"/>
        </w:rPr>
      </w:pPr>
      <w:r w:rsidRPr="001538DF">
        <w:rPr>
          <w:lang w:bidi="cy-GB"/>
        </w:rPr>
        <w:t>Stôf neu dröydd plât poeth</w:t>
      </w:r>
    </w:p>
    <w:p w14:paraId="235C4892" w14:textId="47D1DAEE" w:rsidR="001538DF" w:rsidRPr="001538DF" w:rsidRDefault="001538DF" w:rsidP="000E7AB4">
      <w:pPr>
        <w:pStyle w:val="RSCbulletedlist"/>
        <w:rPr>
          <w:lang w:eastAsia="en-GB"/>
        </w:rPr>
      </w:pPr>
      <w:r w:rsidRPr="001538DF">
        <w:rPr>
          <w:lang w:bidi="cy-GB"/>
        </w:rPr>
        <w:t>Papur gwrthsaim</w:t>
      </w:r>
    </w:p>
    <w:p w14:paraId="4E95C3C2" w14:textId="77777777" w:rsidR="001538DF" w:rsidRPr="001538DF" w:rsidRDefault="001538DF" w:rsidP="001538DF">
      <w:pPr>
        <w:pStyle w:val="RSCbulletedlist"/>
        <w:rPr>
          <w:lang w:eastAsia="en-GB"/>
        </w:rPr>
      </w:pPr>
      <w:r w:rsidRPr="001538DF">
        <w:rPr>
          <w:lang w:bidi="cy-GB"/>
        </w:rPr>
        <w:t>Ffoil tun</w:t>
      </w:r>
    </w:p>
    <w:p w14:paraId="743F09DB" w14:textId="4892583A" w:rsidR="001538DF" w:rsidRDefault="001538DF" w:rsidP="001538DF">
      <w:pPr>
        <w:pStyle w:val="RSCbulletedlist"/>
        <w:rPr>
          <w:lang w:eastAsia="en-GB"/>
        </w:rPr>
      </w:pPr>
      <w:r w:rsidRPr="001538DF">
        <w:rPr>
          <w:lang w:bidi="cy-GB"/>
        </w:rPr>
        <w:t xml:space="preserve">Sbectol ddiogelwch neu gogls </w:t>
      </w:r>
    </w:p>
    <w:p w14:paraId="2AD57C35" w14:textId="77777777" w:rsidR="005872F7" w:rsidRDefault="005872F7">
      <w:pPr>
        <w:spacing w:line="276" w:lineRule="auto"/>
        <w:rPr>
          <w:lang w:eastAsia="en-GB"/>
        </w:rPr>
        <w:sectPr w:rsidR="005872F7" w:rsidSect="00AF0C3E">
          <w:headerReference w:type="default" r:id="rId12"/>
          <w:footerReference w:type="default" r:id="rId13"/>
          <w:headerReference w:type="first" r:id="rId14"/>
          <w:footerReference w:type="first" r:id="rId15"/>
          <w:type w:val="continuous"/>
          <w:pgSz w:w="11906" w:h="16838"/>
          <w:pgMar w:top="2268" w:right="1841" w:bottom="1134" w:left="1134" w:header="709" w:footer="1134" w:gutter="0"/>
          <w:cols w:space="708"/>
          <w:titlePg/>
          <w:docGrid w:linePitch="360"/>
        </w:sectPr>
      </w:pPr>
    </w:p>
    <w:p w14:paraId="645BA5A4" w14:textId="04586932" w:rsidR="001538DF" w:rsidRPr="001538DF" w:rsidRDefault="001538DF" w:rsidP="000A39E0">
      <w:pPr>
        <w:pStyle w:val="RSCheading1"/>
        <w:spacing w:before="0"/>
      </w:pPr>
      <w:r>
        <w:rPr>
          <w:lang w:bidi="cy-GB"/>
        </w:rPr>
        <w:lastRenderedPageBreak/>
        <w:t>Dull</w:t>
      </w:r>
    </w:p>
    <w:p w14:paraId="125894EA" w14:textId="05CF8409" w:rsidR="000E7AB4" w:rsidRPr="001538DF" w:rsidRDefault="001538DF" w:rsidP="001538DF">
      <w:pPr>
        <w:rPr>
          <w:rFonts w:cs="Arial"/>
          <w:lang w:eastAsia="en-GB"/>
        </w:rPr>
      </w:pPr>
      <w:r w:rsidRPr="001538DF">
        <w:rPr>
          <w:rFonts w:cs="Arial"/>
          <w:lang w:bidi="cy-GB"/>
        </w:rPr>
        <w:t>Os ydych chi mewn labordy, gallwch ddefnyddio gwydrau, cloriannau a silindrau mesur. Os nad ydych chi, gallwch ddefnyddio mesurau pobi. Rhestrir y ddau ddull isod.</w:t>
      </w:r>
    </w:p>
    <w:p w14:paraId="182723D6" w14:textId="77777777" w:rsidR="001538DF" w:rsidRPr="00B97A30" w:rsidRDefault="001538DF" w:rsidP="00B97A30">
      <w:pPr>
        <w:pStyle w:val="RSCheading2"/>
        <w:rPr>
          <w:lang w:eastAsia="en-GB"/>
        </w:rPr>
      </w:pPr>
      <w:r w:rsidRPr="00B97A30">
        <w:rPr>
          <w:lang w:bidi="cy-GB"/>
        </w:rPr>
        <w:t>Nid mewn labordy</w:t>
      </w:r>
    </w:p>
    <w:p w14:paraId="5CCF9013" w14:textId="0C15919B" w:rsidR="00D726B1" w:rsidRPr="001538DF" w:rsidRDefault="00D726B1" w:rsidP="00B97A30">
      <w:pPr>
        <w:pStyle w:val="RSCnumberedlist"/>
        <w:rPr>
          <w:lang w:eastAsia="en-GB"/>
        </w:rPr>
      </w:pPr>
      <w:r w:rsidRPr="001538DF">
        <w:rPr>
          <w:lang w:bidi="cy-GB"/>
        </w:rPr>
        <w:t>Mesurwch un llwy fwrdd lefel o startsh tatws a’i roi mewn powlen.</w:t>
      </w:r>
    </w:p>
    <w:p w14:paraId="21D71FD1" w14:textId="0508F80F" w:rsidR="00D726B1" w:rsidRPr="001538DF" w:rsidRDefault="00D726B1" w:rsidP="00B97A30">
      <w:pPr>
        <w:pStyle w:val="RSCnumberedlist"/>
        <w:rPr>
          <w:lang w:eastAsia="en-GB"/>
        </w:rPr>
      </w:pPr>
      <w:r w:rsidRPr="001538DF">
        <w:rPr>
          <w:lang w:bidi="cy-GB"/>
        </w:rPr>
        <w:t xml:space="preserve">Ychwanegwch saith llwy fwrdd o ddŵr ato a’i gymysgu. </w:t>
      </w:r>
    </w:p>
    <w:p w14:paraId="54EC5284" w14:textId="1CF7B34A" w:rsidR="00D726B1" w:rsidRPr="001538DF" w:rsidRDefault="00D726B1" w:rsidP="00B97A30">
      <w:pPr>
        <w:pStyle w:val="RSCnumberedlist"/>
        <w:rPr>
          <w:lang w:eastAsia="en-GB"/>
        </w:rPr>
      </w:pPr>
      <w:r w:rsidRPr="001538DF">
        <w:rPr>
          <w:lang w:bidi="cy-GB"/>
        </w:rPr>
        <w:t xml:space="preserve">Ychwanegwch ddwy lwy de o finegr i’r </w:t>
      </w:r>
      <w:r w:rsidR="00003DDE">
        <w:rPr>
          <w:lang w:bidi="cy-GB"/>
        </w:rPr>
        <w:t>f</w:t>
      </w:r>
      <w:r w:rsidRPr="001538DF">
        <w:rPr>
          <w:lang w:bidi="cy-GB"/>
        </w:rPr>
        <w:t>owlen.</w:t>
      </w:r>
    </w:p>
    <w:p w14:paraId="092677A2" w14:textId="2D9F78C1" w:rsidR="00D726B1" w:rsidRPr="001538DF" w:rsidRDefault="00D726B1" w:rsidP="00B97A30">
      <w:pPr>
        <w:pStyle w:val="RSCnumberedlist"/>
        <w:rPr>
          <w:lang w:eastAsia="en-GB"/>
        </w:rPr>
      </w:pPr>
      <w:r w:rsidRPr="001538DF">
        <w:rPr>
          <w:lang w:bidi="cy-GB"/>
        </w:rPr>
        <w:t xml:space="preserve">Ychwanegwch ddwy lwy de o glyserin i’r </w:t>
      </w:r>
      <w:r w:rsidR="00003DDE">
        <w:rPr>
          <w:lang w:bidi="cy-GB"/>
        </w:rPr>
        <w:t>f</w:t>
      </w:r>
      <w:r w:rsidRPr="001538DF">
        <w:rPr>
          <w:lang w:bidi="cy-GB"/>
        </w:rPr>
        <w:t>owlen a’i gymysgu.</w:t>
      </w:r>
    </w:p>
    <w:p w14:paraId="23C847FD" w14:textId="3DDAA908" w:rsidR="00D726B1" w:rsidRPr="001538DF" w:rsidRDefault="00D726B1" w:rsidP="00B97A30">
      <w:pPr>
        <w:pStyle w:val="RSCnumberedlist"/>
        <w:rPr>
          <w:lang w:eastAsia="en-GB"/>
        </w:rPr>
      </w:pPr>
      <w:r w:rsidRPr="001538DF">
        <w:rPr>
          <w:lang w:bidi="cy-GB"/>
        </w:rPr>
        <w:t>(Dewisol – ychwanegwch ddau ddiferyn o liw bwyd a</w:t>
      </w:r>
      <w:r w:rsidR="00CD170F">
        <w:rPr>
          <w:lang w:bidi="cy-GB"/>
        </w:rPr>
        <w:t>’</w:t>
      </w:r>
      <w:r w:rsidRPr="001538DF">
        <w:rPr>
          <w:lang w:bidi="cy-GB"/>
        </w:rPr>
        <w:t>i gymysgu).</w:t>
      </w:r>
    </w:p>
    <w:p w14:paraId="557E68FC" w14:textId="1C68AF04" w:rsidR="00D726B1" w:rsidRPr="001538DF" w:rsidRDefault="00D726B1" w:rsidP="00B97A30">
      <w:pPr>
        <w:pStyle w:val="RSCnumberedlist"/>
        <w:rPr>
          <w:lang w:eastAsia="en-GB"/>
        </w:rPr>
      </w:pPr>
      <w:r w:rsidRPr="001538DF">
        <w:rPr>
          <w:lang w:bidi="cy-GB"/>
        </w:rPr>
        <w:t>Arllwyswch y ymysgedd i mewn i badell, rhowch y badell ar y stôf dros wres canolig-uchel a</w:t>
      </w:r>
      <w:r w:rsidR="00CD170F">
        <w:rPr>
          <w:lang w:bidi="cy-GB"/>
        </w:rPr>
        <w:t>’</w:t>
      </w:r>
      <w:r w:rsidRPr="001538DF">
        <w:rPr>
          <w:lang w:bidi="cy-GB"/>
        </w:rPr>
        <w:t>i droi</w:t>
      </w:r>
      <w:r w:rsidR="00CD170F">
        <w:rPr>
          <w:lang w:bidi="cy-GB"/>
        </w:rPr>
        <w:t>’</w:t>
      </w:r>
      <w:r w:rsidRPr="001538DF">
        <w:rPr>
          <w:lang w:bidi="cy-GB"/>
        </w:rPr>
        <w:t>n barhaus.</w:t>
      </w:r>
    </w:p>
    <w:p w14:paraId="6D8E6E9A" w14:textId="21E34187" w:rsidR="00D726B1" w:rsidRPr="001538DF" w:rsidRDefault="00D726B1" w:rsidP="00B97A30">
      <w:pPr>
        <w:pStyle w:val="RSCnumberedlist"/>
        <w:rPr>
          <w:lang w:eastAsia="en-GB"/>
        </w:rPr>
      </w:pPr>
      <w:r w:rsidRPr="001538DF">
        <w:rPr>
          <w:lang w:bidi="cy-GB"/>
        </w:rPr>
        <w:t xml:space="preserve">Cymysgwch gyda sbatwla plastig nes bod y </w:t>
      </w:r>
      <w:r w:rsidR="00100984">
        <w:rPr>
          <w:lang w:bidi="cy-GB"/>
        </w:rPr>
        <w:t>g</w:t>
      </w:r>
      <w:r w:rsidRPr="001538DF">
        <w:rPr>
          <w:lang w:bidi="cy-GB"/>
        </w:rPr>
        <w:t>ymysgedd yn tewhau. Peidiwch â gadael i</w:t>
      </w:r>
      <w:r w:rsidR="00CD170F">
        <w:rPr>
          <w:lang w:bidi="cy-GB"/>
        </w:rPr>
        <w:t>’</w:t>
      </w:r>
      <w:r w:rsidRPr="001538DF">
        <w:rPr>
          <w:lang w:bidi="cy-GB"/>
        </w:rPr>
        <w:t xml:space="preserve">r </w:t>
      </w:r>
      <w:r w:rsidR="00100984">
        <w:rPr>
          <w:lang w:bidi="cy-GB"/>
        </w:rPr>
        <w:t>g</w:t>
      </w:r>
      <w:r w:rsidRPr="001538DF">
        <w:rPr>
          <w:lang w:bidi="cy-GB"/>
        </w:rPr>
        <w:t>ymysgedd ferwi</w:t>
      </w:r>
      <w:r w:rsidR="00CD170F">
        <w:rPr>
          <w:lang w:bidi="cy-GB"/>
        </w:rPr>
        <w:t>’</w:t>
      </w:r>
      <w:r w:rsidRPr="001538DF">
        <w:rPr>
          <w:lang w:bidi="cy-GB"/>
        </w:rPr>
        <w:t>n sych.</w:t>
      </w:r>
    </w:p>
    <w:p w14:paraId="0C35E8BC" w14:textId="59C6CA79" w:rsidR="00D726B1" w:rsidRPr="001538DF" w:rsidRDefault="00D726B1" w:rsidP="00B97A30">
      <w:pPr>
        <w:pStyle w:val="RSCnumberedlist"/>
        <w:rPr>
          <w:lang w:eastAsia="en-GB"/>
        </w:rPr>
      </w:pPr>
      <w:r w:rsidRPr="001538DF">
        <w:rPr>
          <w:lang w:bidi="cy-GB"/>
        </w:rPr>
        <w:t>Pan fydd yn ymdebygu i jeli, arllwyswch ar bapur gwrthsaim gyda ffoil oddi tano.</w:t>
      </w:r>
    </w:p>
    <w:p w14:paraId="0B6EA9FA" w14:textId="2D882C97" w:rsidR="00D726B1" w:rsidRPr="00D726B1" w:rsidRDefault="00D726B1" w:rsidP="00B97A30">
      <w:pPr>
        <w:pStyle w:val="RSCnumberedlist"/>
        <w:rPr>
          <w:lang w:eastAsia="en-GB"/>
        </w:rPr>
      </w:pPr>
      <w:r w:rsidRPr="001538DF">
        <w:rPr>
          <w:lang w:bidi="cy-GB"/>
        </w:rPr>
        <w:t xml:space="preserve">Defnyddiwch y sbatwla i ledaenu’r </w:t>
      </w:r>
      <w:r w:rsidR="00EF420D">
        <w:rPr>
          <w:lang w:bidi="cy-GB"/>
        </w:rPr>
        <w:t>g</w:t>
      </w:r>
      <w:r w:rsidRPr="001538DF">
        <w:rPr>
          <w:lang w:bidi="cy-GB"/>
        </w:rPr>
        <w:t>ymysgedd i tua 8 modfedd mewn diamedr, a cheisio cael yr un trwch drwyddo.</w:t>
      </w:r>
    </w:p>
    <w:p w14:paraId="4F93BE53" w14:textId="77777777" w:rsidR="001538DF" w:rsidRPr="00B97A30" w:rsidRDefault="001538DF" w:rsidP="00B97A30">
      <w:pPr>
        <w:pStyle w:val="RSCheading2"/>
        <w:rPr>
          <w:lang w:eastAsia="en-GB"/>
        </w:rPr>
      </w:pPr>
      <w:r w:rsidRPr="00B97A30">
        <w:rPr>
          <w:lang w:bidi="cy-GB"/>
        </w:rPr>
        <w:t>Mewn labordy</w:t>
      </w:r>
    </w:p>
    <w:p w14:paraId="5672478C" w14:textId="24C2DAE6" w:rsidR="00D726B1" w:rsidRPr="001538DF" w:rsidRDefault="00D726B1" w:rsidP="00B97A30">
      <w:pPr>
        <w:pStyle w:val="RSCnumberedlist"/>
        <w:numPr>
          <w:ilvl w:val="0"/>
          <w:numId w:val="21"/>
        </w:numPr>
        <w:rPr>
          <w:lang w:eastAsia="en-GB"/>
        </w:rPr>
      </w:pPr>
      <w:r w:rsidRPr="001538DF">
        <w:rPr>
          <w:lang w:bidi="cy-GB"/>
        </w:rPr>
        <w:t>Mesurwch 15g o startsh tatws a’i roi mewn bicer.</w:t>
      </w:r>
    </w:p>
    <w:p w14:paraId="792F99C7" w14:textId="63A1DDDB" w:rsidR="00D726B1" w:rsidRPr="001538DF" w:rsidRDefault="00D726B1" w:rsidP="00B97A30">
      <w:pPr>
        <w:pStyle w:val="RSCnumberedlist"/>
        <w:rPr>
          <w:lang w:eastAsia="en-GB"/>
        </w:rPr>
      </w:pPr>
      <w:r w:rsidRPr="001538DF">
        <w:rPr>
          <w:lang w:bidi="cy-GB"/>
        </w:rPr>
        <w:t>Ychwanegwch 100 cm</w:t>
      </w:r>
      <w:r w:rsidRPr="001538DF">
        <w:rPr>
          <w:vertAlign w:val="superscript"/>
          <w:lang w:bidi="cy-GB"/>
        </w:rPr>
        <w:t>3</w:t>
      </w:r>
      <w:r w:rsidRPr="001538DF">
        <w:rPr>
          <w:lang w:bidi="cy-GB"/>
        </w:rPr>
        <w:t xml:space="preserve"> o ddŵr at y bicer a</w:t>
      </w:r>
      <w:r w:rsidR="00CD170F">
        <w:rPr>
          <w:lang w:bidi="cy-GB"/>
        </w:rPr>
        <w:t>’</w:t>
      </w:r>
      <w:r w:rsidRPr="001538DF">
        <w:rPr>
          <w:lang w:bidi="cy-GB"/>
        </w:rPr>
        <w:t>i gymysgu.</w:t>
      </w:r>
    </w:p>
    <w:p w14:paraId="322B51EB" w14:textId="5BAD6609" w:rsidR="00D726B1" w:rsidRPr="001538DF" w:rsidRDefault="00D726B1" w:rsidP="00B97A30">
      <w:pPr>
        <w:pStyle w:val="RSCnumberedlist"/>
        <w:rPr>
          <w:lang w:eastAsia="en-GB"/>
        </w:rPr>
      </w:pPr>
      <w:r w:rsidRPr="001538DF">
        <w:rPr>
          <w:lang w:bidi="cy-GB"/>
        </w:rPr>
        <w:t>Ychwanegwch 10 cm</w:t>
      </w:r>
      <w:r w:rsidRPr="001538DF">
        <w:rPr>
          <w:vertAlign w:val="superscript"/>
          <w:lang w:bidi="cy-GB"/>
        </w:rPr>
        <w:t>3</w:t>
      </w:r>
      <w:r w:rsidRPr="001538DF">
        <w:rPr>
          <w:lang w:bidi="cy-GB"/>
        </w:rPr>
        <w:t xml:space="preserve"> o finegr at y bicer.</w:t>
      </w:r>
    </w:p>
    <w:p w14:paraId="42F26A21" w14:textId="5F99BB9F" w:rsidR="00D726B1" w:rsidRPr="001538DF" w:rsidRDefault="00D726B1" w:rsidP="00B97A30">
      <w:pPr>
        <w:pStyle w:val="RSCnumberedlist"/>
        <w:rPr>
          <w:lang w:eastAsia="en-GB"/>
        </w:rPr>
      </w:pPr>
      <w:r w:rsidRPr="001538DF">
        <w:rPr>
          <w:lang w:bidi="cy-GB"/>
        </w:rPr>
        <w:t>Ychwanegwch 10 cm</w:t>
      </w:r>
      <w:r w:rsidRPr="001538DF">
        <w:rPr>
          <w:vertAlign w:val="superscript"/>
          <w:lang w:bidi="cy-GB"/>
        </w:rPr>
        <w:t>3</w:t>
      </w:r>
      <w:r w:rsidRPr="001538DF">
        <w:rPr>
          <w:lang w:bidi="cy-GB"/>
        </w:rPr>
        <w:t xml:space="preserve"> o glyserin at y bicer a</w:t>
      </w:r>
      <w:r w:rsidR="00CD170F">
        <w:rPr>
          <w:lang w:bidi="cy-GB"/>
        </w:rPr>
        <w:t>’</w:t>
      </w:r>
      <w:r w:rsidRPr="001538DF">
        <w:rPr>
          <w:lang w:bidi="cy-GB"/>
        </w:rPr>
        <w:t>i gymysgu.</w:t>
      </w:r>
    </w:p>
    <w:p w14:paraId="68DE51F2" w14:textId="7F433675" w:rsidR="00D726B1" w:rsidRPr="001538DF" w:rsidRDefault="00D726B1" w:rsidP="00B97A30">
      <w:pPr>
        <w:pStyle w:val="RSCnumberedlist"/>
        <w:rPr>
          <w:lang w:eastAsia="en-GB"/>
        </w:rPr>
      </w:pPr>
      <w:r w:rsidRPr="001538DF">
        <w:rPr>
          <w:lang w:bidi="cy-GB"/>
        </w:rPr>
        <w:t>(Dewisol – ychwanegwch ddau ddiferyn o liw bwyd a</w:t>
      </w:r>
      <w:r w:rsidR="00CD170F">
        <w:rPr>
          <w:lang w:bidi="cy-GB"/>
        </w:rPr>
        <w:t>’</w:t>
      </w:r>
      <w:r w:rsidRPr="001538DF">
        <w:rPr>
          <w:lang w:bidi="cy-GB"/>
        </w:rPr>
        <w:t>i gymysgu).</w:t>
      </w:r>
    </w:p>
    <w:p w14:paraId="33FAA893" w14:textId="3D9653D2" w:rsidR="00D726B1" w:rsidRPr="001538DF" w:rsidRDefault="00D726B1" w:rsidP="00B97A30">
      <w:pPr>
        <w:pStyle w:val="RSCnumberedlist"/>
        <w:rPr>
          <w:lang w:eastAsia="en-GB"/>
        </w:rPr>
      </w:pPr>
      <w:r w:rsidRPr="001538DF">
        <w:rPr>
          <w:lang w:bidi="cy-GB"/>
        </w:rPr>
        <w:t>Rhowch y bicer ar blât poeth (neu ddull gwresogi cyfatebol, yn dibynnu ar argaeledd) ar wres canolig-uchel a</w:t>
      </w:r>
      <w:r w:rsidR="00CD170F">
        <w:rPr>
          <w:lang w:bidi="cy-GB"/>
        </w:rPr>
        <w:t>’</w:t>
      </w:r>
      <w:r w:rsidRPr="001538DF">
        <w:rPr>
          <w:lang w:bidi="cy-GB"/>
        </w:rPr>
        <w:t>i droi</w:t>
      </w:r>
      <w:r w:rsidR="00CD170F">
        <w:rPr>
          <w:lang w:bidi="cy-GB"/>
        </w:rPr>
        <w:t>’</w:t>
      </w:r>
      <w:r w:rsidRPr="001538DF">
        <w:rPr>
          <w:lang w:bidi="cy-GB"/>
        </w:rPr>
        <w:t>n barhaus.</w:t>
      </w:r>
    </w:p>
    <w:p w14:paraId="3221EC51" w14:textId="0D098C9F" w:rsidR="00D726B1" w:rsidRPr="001538DF" w:rsidRDefault="00D726B1" w:rsidP="00B97A30">
      <w:pPr>
        <w:pStyle w:val="RSCnumberedlist"/>
        <w:rPr>
          <w:lang w:eastAsia="en-GB"/>
        </w:rPr>
      </w:pPr>
      <w:r w:rsidRPr="001538DF">
        <w:rPr>
          <w:lang w:bidi="cy-GB"/>
        </w:rPr>
        <w:t xml:space="preserve">Cymysgwch gyda rhoden wydr nes bod y </w:t>
      </w:r>
      <w:r w:rsidR="002113EB">
        <w:rPr>
          <w:lang w:bidi="cy-GB"/>
        </w:rPr>
        <w:t>g</w:t>
      </w:r>
      <w:r w:rsidRPr="001538DF">
        <w:rPr>
          <w:lang w:bidi="cy-GB"/>
        </w:rPr>
        <w:t>ymysgedd yn tewhau. Peidiwch â gadael i</w:t>
      </w:r>
      <w:r w:rsidR="00CD170F">
        <w:rPr>
          <w:lang w:bidi="cy-GB"/>
        </w:rPr>
        <w:t>’</w:t>
      </w:r>
      <w:r w:rsidRPr="001538DF">
        <w:rPr>
          <w:lang w:bidi="cy-GB"/>
        </w:rPr>
        <w:t xml:space="preserve">r </w:t>
      </w:r>
      <w:r w:rsidR="00772442">
        <w:rPr>
          <w:lang w:bidi="cy-GB"/>
        </w:rPr>
        <w:t>g</w:t>
      </w:r>
      <w:r w:rsidRPr="001538DF">
        <w:rPr>
          <w:lang w:bidi="cy-GB"/>
        </w:rPr>
        <w:t>ymysgedd ferwi</w:t>
      </w:r>
      <w:r w:rsidR="00CD170F">
        <w:rPr>
          <w:lang w:bidi="cy-GB"/>
        </w:rPr>
        <w:t>’</w:t>
      </w:r>
      <w:r w:rsidRPr="001538DF">
        <w:rPr>
          <w:lang w:bidi="cy-GB"/>
        </w:rPr>
        <w:t>n sych.</w:t>
      </w:r>
    </w:p>
    <w:p w14:paraId="5A739BE4" w14:textId="0C9A2413" w:rsidR="00D726B1" w:rsidRPr="001538DF" w:rsidRDefault="00D726B1" w:rsidP="00B97A30">
      <w:pPr>
        <w:pStyle w:val="RSCnumberedlist"/>
        <w:rPr>
          <w:lang w:eastAsia="en-GB"/>
        </w:rPr>
      </w:pPr>
      <w:r w:rsidRPr="001538DF">
        <w:rPr>
          <w:lang w:bidi="cy-GB"/>
        </w:rPr>
        <w:t>Pan fydd yn ymdebygu i jeli, arllwyswch ar bapur gwrthsaim gyda ffoil oddi tano.</w:t>
      </w:r>
    </w:p>
    <w:p w14:paraId="49D2DDB5" w14:textId="74B408BF" w:rsidR="00D726B1" w:rsidRPr="00D726B1" w:rsidRDefault="00D726B1" w:rsidP="00B97A30">
      <w:pPr>
        <w:pStyle w:val="RSCnumberedlist"/>
        <w:rPr>
          <w:lang w:eastAsia="en-GB"/>
        </w:rPr>
      </w:pPr>
      <w:r w:rsidRPr="001538DF">
        <w:rPr>
          <w:lang w:bidi="cy-GB"/>
        </w:rPr>
        <w:t xml:space="preserve">Defnyddiwch y sbatwla i ledaenu’r </w:t>
      </w:r>
      <w:r w:rsidR="00772442">
        <w:rPr>
          <w:lang w:bidi="cy-GB"/>
        </w:rPr>
        <w:t>g</w:t>
      </w:r>
      <w:r w:rsidRPr="001538DF">
        <w:rPr>
          <w:lang w:bidi="cy-GB"/>
        </w:rPr>
        <w:t>ymysgedd i tua 8 modfedd mewn diamedr, a cheisio cael yr un trwch drwyddo.</w:t>
      </w:r>
    </w:p>
    <w:p w14:paraId="199C113A" w14:textId="4A9AA0F0" w:rsidR="00D726B1" w:rsidRPr="00D726B1" w:rsidRDefault="00933D0F" w:rsidP="00D726B1">
      <w:pPr>
        <w:rPr>
          <w:rFonts w:cs="Arial"/>
        </w:rPr>
      </w:pPr>
      <w:r>
        <w:rPr>
          <w:rFonts w:cs="Arial"/>
          <w:lang w:bidi="cy-GB"/>
        </w:rPr>
        <w:t>Gadewch y plastig i sychu am o leiaf 7 diwrnod. Peidiwch â</w:t>
      </w:r>
      <w:r w:rsidR="00CD170F">
        <w:rPr>
          <w:rFonts w:cs="Arial"/>
          <w:lang w:bidi="cy-GB"/>
        </w:rPr>
        <w:t>’</w:t>
      </w:r>
      <w:r>
        <w:rPr>
          <w:rFonts w:cs="Arial"/>
          <w:lang w:bidi="cy-GB"/>
        </w:rPr>
        <w:t>i adael yn unman lle gall ddioddef gwres eithafol, neu mae’n debygol o gracio.</w:t>
      </w:r>
    </w:p>
    <w:p w14:paraId="59799C23" w14:textId="77777777" w:rsidR="005D219A" w:rsidRDefault="005D219A">
      <w:pPr>
        <w:spacing w:line="276" w:lineRule="auto"/>
        <w:rPr>
          <w:rFonts w:ascii="Source Sans Pro" w:hAnsi="Source Sans Pro" w:cs="Arial"/>
          <w:b/>
          <w:color w:val="004976"/>
          <w:sz w:val="36"/>
          <w:szCs w:val="24"/>
          <w:lang w:bidi="cy-GB"/>
        </w:rPr>
      </w:pPr>
      <w:r>
        <w:rPr>
          <w:lang w:bidi="cy-GB"/>
        </w:rPr>
        <w:br w:type="page"/>
      </w:r>
    </w:p>
    <w:p w14:paraId="11C5243A" w14:textId="5BB2126C" w:rsidR="00D726B1" w:rsidRPr="00D726B1" w:rsidRDefault="00D726B1" w:rsidP="00D726B1">
      <w:pPr>
        <w:pStyle w:val="RSCheading1"/>
      </w:pPr>
      <w:r>
        <w:rPr>
          <w:lang w:bidi="cy-GB"/>
        </w:rPr>
        <w:lastRenderedPageBreak/>
        <w:t>Diogelwch a pheryglon</w:t>
      </w:r>
    </w:p>
    <w:p w14:paraId="35DAE592" w14:textId="6172B991" w:rsidR="00AF0C3E" w:rsidRDefault="001538DF" w:rsidP="001538DF">
      <w:r w:rsidRPr="001538DF">
        <w:rPr>
          <w:rFonts w:cs="Arial"/>
          <w:lang w:bidi="cy-GB"/>
        </w:rPr>
        <w:t>Cofiwch gynnal eich asesiad risg eich hun, ar ôl ymgynghori â</w:t>
      </w:r>
      <w:r w:rsidR="00CD170F">
        <w:rPr>
          <w:rFonts w:cs="Arial"/>
          <w:lang w:bidi="cy-GB"/>
        </w:rPr>
        <w:t>’</w:t>
      </w:r>
      <w:r w:rsidRPr="001538DF">
        <w:rPr>
          <w:rFonts w:cs="Arial"/>
          <w:lang w:bidi="cy-GB"/>
        </w:rPr>
        <w:t>r ysgol. Mae</w:t>
      </w:r>
      <w:r w:rsidR="00CD170F">
        <w:rPr>
          <w:rFonts w:cs="Arial"/>
          <w:lang w:bidi="cy-GB"/>
        </w:rPr>
        <w:t>’</w:t>
      </w:r>
      <w:r w:rsidRPr="001538DF">
        <w:rPr>
          <w:rFonts w:cs="Arial"/>
          <w:lang w:bidi="cy-GB"/>
        </w:rPr>
        <w:t>r templed asesu risg coch y mae</w:t>
      </w:r>
      <w:r w:rsidR="00CD170F">
        <w:rPr>
          <w:rFonts w:cs="Arial"/>
          <w:lang w:bidi="cy-GB"/>
        </w:rPr>
        <w:t>’</w:t>
      </w:r>
      <w:r w:rsidRPr="001538DF">
        <w:rPr>
          <w:rFonts w:cs="Arial"/>
          <w:lang w:bidi="cy-GB"/>
        </w:rPr>
        <w:t xml:space="preserve">r Gymdeithas Gemeg Frenhinol yn ei ddefnyddio ar gyfer digwyddiadau allanol ar gael yn: </w:t>
      </w:r>
      <w:hyperlink r:id="rId16" w:history="1">
        <w:r w:rsidR="00A134C2" w:rsidRPr="003E2570">
          <w:rPr>
            <w:rStyle w:val="Hyperlink"/>
            <w:lang w:bidi="cy-GB"/>
          </w:rPr>
          <w:t>rsc.li/4ejeqES</w:t>
        </w:r>
      </w:hyperlink>
      <w:r w:rsidRPr="001538DF">
        <w:rPr>
          <w:rFonts w:cs="Arial"/>
          <w:lang w:bidi="cy-GB"/>
        </w:rPr>
        <w:t>, ond defnyddiwch pa bynnag dempled sy</w:t>
      </w:r>
      <w:r w:rsidR="00CD170F">
        <w:rPr>
          <w:rFonts w:cs="Arial"/>
          <w:lang w:bidi="cy-GB"/>
        </w:rPr>
        <w:t>’</w:t>
      </w:r>
      <w:r w:rsidRPr="001538DF">
        <w:rPr>
          <w:rFonts w:cs="Arial"/>
          <w:lang w:bidi="cy-GB"/>
        </w:rPr>
        <w:t>n addas i’ch anghenion.</w:t>
      </w:r>
    </w:p>
    <w:p w14:paraId="7DD99D4F" w14:textId="77777777" w:rsidR="002428DA" w:rsidRDefault="002428DA" w:rsidP="001538DF"/>
    <w:p w14:paraId="69192AA6" w14:textId="05325C6B" w:rsidR="001538DF" w:rsidRDefault="00382748" w:rsidP="00B97A30">
      <w:pPr>
        <w:pStyle w:val="RSCheading2"/>
        <w:rPr>
          <w:lang w:eastAsia="en-GB"/>
        </w:rPr>
      </w:pPr>
      <w:r>
        <w:rPr>
          <w:lang w:bidi="cy-GB"/>
        </w:rPr>
        <w:t>Ystyriaethau iechyd a diogelwch</w:t>
      </w:r>
    </w:p>
    <w:p w14:paraId="08D7ECD4" w14:textId="78101B28" w:rsidR="00D726B1" w:rsidRPr="001538DF" w:rsidRDefault="00D726B1" w:rsidP="00D726B1">
      <w:pPr>
        <w:pStyle w:val="RSCbulletedlist"/>
        <w:rPr>
          <w:lang w:eastAsia="en-GB"/>
        </w:rPr>
      </w:pPr>
      <w:r w:rsidRPr="001538DF">
        <w:rPr>
          <w:lang w:bidi="cy-GB"/>
        </w:rPr>
        <w:t>Cofiwch ddiogelu eich llygaid (gyda sbectol ddiogelwch neu gogls) bob amser.</w:t>
      </w:r>
    </w:p>
    <w:p w14:paraId="5EA53B88" w14:textId="0E3825FC" w:rsidR="00D726B1" w:rsidRPr="001538DF" w:rsidRDefault="00382748" w:rsidP="00D726B1">
      <w:pPr>
        <w:pStyle w:val="RSCbulletedlist"/>
        <w:rPr>
          <w:lang w:eastAsia="en-GB"/>
        </w:rPr>
      </w:pPr>
      <w:r>
        <w:rPr>
          <w:lang w:bidi="cy-GB"/>
        </w:rPr>
        <w:t>Mae</w:t>
      </w:r>
      <w:r w:rsidR="00CD170F">
        <w:rPr>
          <w:lang w:bidi="cy-GB"/>
        </w:rPr>
        <w:t>’</w:t>
      </w:r>
      <w:r>
        <w:rPr>
          <w:lang w:bidi="cy-GB"/>
        </w:rPr>
        <w:t>r plât poeth neu</w:t>
      </w:r>
      <w:r w:rsidR="00CD170F">
        <w:rPr>
          <w:lang w:bidi="cy-GB"/>
        </w:rPr>
        <w:t>’</w:t>
      </w:r>
      <w:r>
        <w:rPr>
          <w:lang w:bidi="cy-GB"/>
        </w:rPr>
        <w:t>r badell yn berygl llosgi.</w:t>
      </w:r>
    </w:p>
    <w:p w14:paraId="03E9CB4B" w14:textId="6344B823" w:rsidR="00D726B1" w:rsidRPr="001538DF" w:rsidRDefault="00382748" w:rsidP="00D726B1">
      <w:pPr>
        <w:pStyle w:val="RSCbulletedlist"/>
        <w:rPr>
          <w:lang w:eastAsia="en-GB"/>
        </w:rPr>
      </w:pPr>
      <w:r>
        <w:rPr>
          <w:lang w:bidi="cy-GB"/>
        </w:rPr>
        <w:t>Mae</w:t>
      </w:r>
      <w:r w:rsidR="00CD170F">
        <w:rPr>
          <w:lang w:bidi="cy-GB"/>
        </w:rPr>
        <w:t>’</w:t>
      </w:r>
      <w:r>
        <w:rPr>
          <w:lang w:bidi="cy-GB"/>
        </w:rPr>
        <w:t xml:space="preserve">r </w:t>
      </w:r>
      <w:r w:rsidR="00C3557A">
        <w:rPr>
          <w:lang w:bidi="cy-GB"/>
        </w:rPr>
        <w:t>g</w:t>
      </w:r>
      <w:r>
        <w:rPr>
          <w:lang w:bidi="cy-GB"/>
        </w:rPr>
        <w:t>ymysgedd yn gallu llosgi gan ei fod yn mynd yn boeth iawn.</w:t>
      </w:r>
    </w:p>
    <w:p w14:paraId="3B28AB87" w14:textId="77777777" w:rsidR="00D726B1" w:rsidRPr="001538DF" w:rsidRDefault="00D726B1" w:rsidP="00D726B1">
      <w:pPr>
        <w:pStyle w:val="RSCbulletedlist"/>
        <w:rPr>
          <w:lang w:eastAsia="en-GB"/>
        </w:rPr>
      </w:pPr>
      <w:r w:rsidRPr="001538DF">
        <w:rPr>
          <w:lang w:bidi="cy-GB"/>
        </w:rPr>
        <w:t>Gall biceri a rhodenni gwydr eich llosgi a malu.</w:t>
      </w:r>
    </w:p>
    <w:p w14:paraId="22492520" w14:textId="27BB4C59" w:rsidR="00D726B1" w:rsidRPr="001538DF" w:rsidRDefault="00382748" w:rsidP="00D726B1">
      <w:pPr>
        <w:pStyle w:val="RSCbulletedlist"/>
        <w:rPr>
          <w:lang w:eastAsia="en-GB"/>
        </w:rPr>
      </w:pPr>
      <w:r>
        <w:rPr>
          <w:lang w:bidi="cy-GB"/>
        </w:rPr>
        <w:t>Defnyddiwch y symiau lleiaf o gemegau.</w:t>
      </w:r>
    </w:p>
    <w:p w14:paraId="6B21F040" w14:textId="77777777" w:rsidR="00D726B1" w:rsidRPr="001538DF" w:rsidRDefault="00D726B1" w:rsidP="00D726B1">
      <w:pPr>
        <w:pStyle w:val="RSCbulletedlist"/>
        <w:rPr>
          <w:lang w:eastAsia="en-GB"/>
        </w:rPr>
      </w:pPr>
      <w:r w:rsidRPr="001538DF">
        <w:rPr>
          <w:lang w:bidi="cy-GB"/>
        </w:rPr>
        <w:t>Peidiwch â bwyta plastig tatws.</w:t>
      </w:r>
    </w:p>
    <w:p w14:paraId="100AA6DD" w14:textId="77777777" w:rsidR="00D726B1" w:rsidRPr="001538DF" w:rsidRDefault="00D726B1" w:rsidP="00D726B1">
      <w:pPr>
        <w:pStyle w:val="RSCbulletedlist"/>
        <w:rPr>
          <w:lang w:eastAsia="en-GB"/>
        </w:rPr>
      </w:pPr>
      <w:r w:rsidRPr="001538DF">
        <w:rPr>
          <w:lang w:bidi="cy-GB"/>
        </w:rPr>
        <w:t>Gwaredwch y plastig tatws yn eich gwastraff compostadwy.</w:t>
      </w:r>
    </w:p>
    <w:p w14:paraId="2E579240" w14:textId="3BFA3378" w:rsidR="00D726B1" w:rsidRPr="00D726B1" w:rsidRDefault="00D726B1" w:rsidP="00D726B1">
      <w:pPr>
        <w:pStyle w:val="RSCheading1"/>
      </w:pPr>
      <w:r>
        <w:rPr>
          <w:lang w:bidi="cy-GB"/>
        </w:rPr>
        <w:t>Cyngor doeth</w:t>
      </w:r>
    </w:p>
    <w:p w14:paraId="78DF19A1" w14:textId="044E41D1" w:rsidR="00D726B1" w:rsidRPr="001538DF" w:rsidRDefault="00777D85" w:rsidP="00B97A30">
      <w:pPr>
        <w:pStyle w:val="RSCbulletedlist"/>
        <w:rPr>
          <w:lang w:eastAsia="en-GB"/>
        </w:rPr>
      </w:pPr>
      <w:r>
        <w:rPr>
          <w:lang w:bidi="cy-GB"/>
        </w:rPr>
        <w:t>Ymarferwch wneud y plastig cyn y sesiwn. Dangoswch yr holl sypiau rydych chi wedi’u gwneud i</w:t>
      </w:r>
      <w:r w:rsidR="00CD170F">
        <w:rPr>
          <w:lang w:bidi="cy-GB"/>
        </w:rPr>
        <w:t>’</w:t>
      </w:r>
      <w:r>
        <w:rPr>
          <w:lang w:bidi="cy-GB"/>
        </w:rPr>
        <w:t>r dysgwyr ar ôl yr arbrawf i ddangos sut fydd eu rhai nhw yn edrych ar ôl sychu, hyd yn oed y rhai na weithiodd cystal ag yr oeddech chi</w:t>
      </w:r>
      <w:r w:rsidR="00CD170F">
        <w:rPr>
          <w:lang w:bidi="cy-GB"/>
        </w:rPr>
        <w:t>’</w:t>
      </w:r>
      <w:r>
        <w:rPr>
          <w:lang w:bidi="cy-GB"/>
        </w:rPr>
        <w:t>n ei ddisgwyl.</w:t>
      </w:r>
    </w:p>
    <w:p w14:paraId="3B630E3D" w14:textId="4A75F8C1" w:rsidR="00D726B1" w:rsidRPr="001538DF" w:rsidRDefault="001538DF" w:rsidP="00B97A30">
      <w:pPr>
        <w:pStyle w:val="RSCbulletedlist"/>
      </w:pPr>
      <w:r w:rsidRPr="001538DF">
        <w:rPr>
          <w:lang w:bidi="cy-GB"/>
        </w:rPr>
        <w:t>Ystyriwch wneud yr arbrawf ochr yn ochr â</w:t>
      </w:r>
      <w:r w:rsidR="00CD170F">
        <w:rPr>
          <w:lang w:bidi="cy-GB"/>
        </w:rPr>
        <w:t>’</w:t>
      </w:r>
      <w:r w:rsidRPr="001538DF">
        <w:rPr>
          <w:lang w:bidi="cy-GB"/>
        </w:rPr>
        <w:t>r dysgwyr. Gwnewch yn siŵr bod pawb yn cwblhau pob cam cyn symud ymlaen i</w:t>
      </w:r>
      <w:r w:rsidR="00CD170F">
        <w:rPr>
          <w:lang w:bidi="cy-GB"/>
        </w:rPr>
        <w:t>’</w:t>
      </w:r>
      <w:r w:rsidRPr="001538DF">
        <w:rPr>
          <w:lang w:bidi="cy-GB"/>
        </w:rPr>
        <w:t>r un nesaf. Mae hyn yn golygu nad oes neb yn cael ei adael ar ôl a bod pawb yn deall y cyfarwyddiadau rydych chi</w:t>
      </w:r>
      <w:r w:rsidR="00CD170F">
        <w:rPr>
          <w:lang w:bidi="cy-GB"/>
        </w:rPr>
        <w:t>’</w:t>
      </w:r>
      <w:r w:rsidRPr="001538DF">
        <w:rPr>
          <w:lang w:bidi="cy-GB"/>
        </w:rPr>
        <w:t xml:space="preserve">n eu rhoi iddyn nhw. </w:t>
      </w:r>
    </w:p>
    <w:p w14:paraId="199BF4A5" w14:textId="65256DA7" w:rsidR="001538DF" w:rsidRDefault="001538DF" w:rsidP="00B97A30">
      <w:pPr>
        <w:pStyle w:val="RSCbulletedlist"/>
      </w:pPr>
      <w:r w:rsidRPr="001538DF">
        <w:rPr>
          <w:lang w:bidi="cy-GB"/>
        </w:rPr>
        <w:t>Peidiwch â gadael i</w:t>
      </w:r>
      <w:r w:rsidR="00CD170F">
        <w:rPr>
          <w:lang w:bidi="cy-GB"/>
        </w:rPr>
        <w:t>’</w:t>
      </w:r>
      <w:r w:rsidRPr="001538DF">
        <w:rPr>
          <w:lang w:bidi="cy-GB"/>
        </w:rPr>
        <w:t xml:space="preserve">r </w:t>
      </w:r>
      <w:r w:rsidR="00F27BC6">
        <w:rPr>
          <w:lang w:bidi="cy-GB"/>
        </w:rPr>
        <w:t>g</w:t>
      </w:r>
      <w:r w:rsidRPr="001538DF">
        <w:rPr>
          <w:lang w:bidi="cy-GB"/>
        </w:rPr>
        <w:t>ymysgedd ferwi</w:t>
      </w:r>
      <w:r w:rsidR="00CD170F">
        <w:rPr>
          <w:lang w:bidi="cy-GB"/>
        </w:rPr>
        <w:t>’</w:t>
      </w:r>
      <w:r w:rsidRPr="001538DF">
        <w:rPr>
          <w:lang w:bidi="cy-GB"/>
        </w:rPr>
        <w:t>n sych; mae</w:t>
      </w:r>
      <w:r w:rsidR="00CD170F">
        <w:rPr>
          <w:lang w:bidi="cy-GB"/>
        </w:rPr>
        <w:t>’</w:t>
      </w:r>
      <w:r w:rsidRPr="001538DF">
        <w:rPr>
          <w:lang w:bidi="cy-GB"/>
        </w:rPr>
        <w:t xml:space="preserve">n gallu </w:t>
      </w:r>
      <w:r w:rsidR="00CD170F">
        <w:rPr>
          <w:lang w:bidi="cy-GB"/>
        </w:rPr>
        <w:t>‘</w:t>
      </w:r>
      <w:r w:rsidRPr="001538DF">
        <w:rPr>
          <w:lang w:bidi="cy-GB"/>
        </w:rPr>
        <w:t>popio</w:t>
      </w:r>
      <w:r w:rsidR="00CD170F">
        <w:rPr>
          <w:lang w:bidi="cy-GB"/>
        </w:rPr>
        <w:t>’</w:t>
      </w:r>
      <w:r w:rsidRPr="001538DF">
        <w:rPr>
          <w:lang w:bidi="cy-GB"/>
        </w:rPr>
        <w:t xml:space="preserve"> ac yn tueddu i neidio allan o</w:t>
      </w:r>
      <w:r w:rsidR="00CD170F">
        <w:rPr>
          <w:lang w:bidi="cy-GB"/>
        </w:rPr>
        <w:t>’</w:t>
      </w:r>
      <w:r w:rsidRPr="001538DF">
        <w:rPr>
          <w:lang w:bidi="cy-GB"/>
        </w:rPr>
        <w:t>r badell neu</w:t>
      </w:r>
      <w:r w:rsidR="00CD170F">
        <w:rPr>
          <w:lang w:bidi="cy-GB"/>
        </w:rPr>
        <w:t>’</w:t>
      </w:r>
      <w:r w:rsidRPr="001538DF">
        <w:rPr>
          <w:lang w:bidi="cy-GB"/>
        </w:rPr>
        <w:t>r bicer. Dyna pam dylai pawb sy</w:t>
      </w:r>
      <w:r w:rsidR="00CD170F">
        <w:rPr>
          <w:lang w:bidi="cy-GB"/>
        </w:rPr>
        <w:t>’</w:t>
      </w:r>
      <w:r w:rsidRPr="001538DF">
        <w:rPr>
          <w:lang w:bidi="cy-GB"/>
        </w:rPr>
        <w:t>n gwneud yr arbrawf wisgo offer amddiffyn llygaid.</w:t>
      </w:r>
    </w:p>
    <w:p w14:paraId="408DC40B" w14:textId="38FCA80C" w:rsidR="00D726B1" w:rsidRDefault="001538DF" w:rsidP="00B97A30">
      <w:pPr>
        <w:pStyle w:val="RSCbulletedlist"/>
      </w:pPr>
      <w:r w:rsidRPr="001538DF">
        <w:rPr>
          <w:lang w:bidi="cy-GB"/>
        </w:rPr>
        <w:t>Gallwch ddefnyddio startsh corn yn lle startsh tatws, ond bydd y plastig yn llai cadarn, yn fwy afloyw ac yn tueddu i chwalu.</w:t>
      </w:r>
    </w:p>
    <w:p w14:paraId="7B67FEFE" w14:textId="77777777" w:rsidR="00307743" w:rsidRDefault="00307743">
      <w:pPr>
        <w:spacing w:line="276" w:lineRule="auto"/>
        <w:rPr>
          <w:rFonts w:ascii="Source Sans Pro" w:hAnsi="Source Sans Pro" w:cs="Arial"/>
          <w:b/>
          <w:color w:val="004976"/>
          <w:sz w:val="36"/>
          <w:szCs w:val="24"/>
          <w:lang w:bidi="cy-GB"/>
        </w:rPr>
      </w:pPr>
      <w:r>
        <w:rPr>
          <w:lang w:bidi="cy-GB"/>
        </w:rPr>
        <w:br w:type="page"/>
      </w:r>
    </w:p>
    <w:p w14:paraId="366319BF" w14:textId="2701640D" w:rsidR="00450FA6" w:rsidRPr="009A1E2E" w:rsidRDefault="00450FA6" w:rsidP="009A1E2E">
      <w:pPr>
        <w:pStyle w:val="RSCheading1"/>
      </w:pPr>
      <w:r>
        <w:rPr>
          <w:lang w:bidi="cy-GB"/>
        </w:rPr>
        <w:lastRenderedPageBreak/>
        <w:t>Awgrymiadau posib ar gyfer trafodaeth</w:t>
      </w:r>
    </w:p>
    <w:p w14:paraId="5134C075" w14:textId="69212FEF" w:rsidR="009A1E2E" w:rsidRPr="009A1E2E" w:rsidRDefault="00952AB9" w:rsidP="00450FA6">
      <w:pPr>
        <w:rPr>
          <w:rFonts w:cs="Arial"/>
        </w:rPr>
      </w:pPr>
      <w:r>
        <w:rPr>
          <w:rFonts w:cs="Arial"/>
          <w:lang w:bidi="cy-GB"/>
        </w:rPr>
        <w:t>Cwestiynau i</w:t>
      </w:r>
      <w:r w:rsidR="00CD170F">
        <w:rPr>
          <w:rFonts w:cs="Arial"/>
          <w:lang w:bidi="cy-GB"/>
        </w:rPr>
        <w:t>’</w:t>
      </w:r>
      <w:r>
        <w:rPr>
          <w:rFonts w:cs="Arial"/>
          <w:lang w:bidi="cy-GB"/>
        </w:rPr>
        <w:t>w gofyn i</w:t>
      </w:r>
      <w:r w:rsidR="00CD170F">
        <w:rPr>
          <w:rFonts w:cs="Arial"/>
          <w:lang w:bidi="cy-GB"/>
        </w:rPr>
        <w:t>’</w:t>
      </w:r>
      <w:r>
        <w:rPr>
          <w:rFonts w:cs="Arial"/>
          <w:lang w:bidi="cy-GB"/>
        </w:rPr>
        <w:t>r dysgwyr yn ystod yr arbrawf:</w:t>
      </w:r>
    </w:p>
    <w:p w14:paraId="2CFDFCCC" w14:textId="38D548EB" w:rsidR="00450FA6" w:rsidRPr="009A1E2E" w:rsidRDefault="00450FA6" w:rsidP="009A1E2E">
      <w:pPr>
        <w:pStyle w:val="RSCbulletedlist"/>
      </w:pPr>
      <w:r w:rsidRPr="009A1E2E">
        <w:rPr>
          <w:lang w:bidi="cy-GB"/>
        </w:rPr>
        <w:t xml:space="preserve">Sut olwg oedd ar y </w:t>
      </w:r>
      <w:r w:rsidR="00EE055E">
        <w:rPr>
          <w:lang w:bidi="cy-GB"/>
        </w:rPr>
        <w:t>g</w:t>
      </w:r>
      <w:r w:rsidRPr="009A1E2E">
        <w:rPr>
          <w:lang w:bidi="cy-GB"/>
        </w:rPr>
        <w:t>ymysgedd cyn ac ar ôl ei gynhesu? (Hylif llac, afloyw ar y cychwyn a hylif lled-solet mwy trwchus, llai cymylog ar ôl cynhesu.)</w:t>
      </w:r>
    </w:p>
    <w:p w14:paraId="26D7E4EB" w14:textId="73ADD50B" w:rsidR="00450FA6" w:rsidRPr="009A1E2E" w:rsidRDefault="00450FA6" w:rsidP="009A1E2E">
      <w:pPr>
        <w:pStyle w:val="RSCbulletedlist"/>
      </w:pPr>
      <w:r w:rsidRPr="009A1E2E">
        <w:rPr>
          <w:lang w:bidi="cy-GB"/>
        </w:rPr>
        <w:t>Pam ydyn ni</w:t>
      </w:r>
      <w:r w:rsidR="00CD170F">
        <w:rPr>
          <w:lang w:bidi="cy-GB"/>
        </w:rPr>
        <w:t>’</w:t>
      </w:r>
      <w:r w:rsidRPr="009A1E2E">
        <w:rPr>
          <w:lang w:bidi="cy-GB"/>
        </w:rPr>
        <w:t>n ychwanegu finegr a glyserin? (Mae finegr yn torri</w:t>
      </w:r>
      <w:r w:rsidR="00CD170F">
        <w:rPr>
          <w:lang w:bidi="cy-GB"/>
        </w:rPr>
        <w:t>’</w:t>
      </w:r>
      <w:r w:rsidRPr="009A1E2E">
        <w:rPr>
          <w:lang w:bidi="cy-GB"/>
        </w:rPr>
        <w:t>r amylopectin canghennog yn y startsh tatws yn gadwyni syth llai fel y gallan nhw ffurfio plastig. Mae glyserin yn gweithredu fel plastigydd drwy fynd rhwng y cadwyni polymer ac yn gwneud y cynnyrch terfynol yn fwy hyblyg ac yn llai tebygol o falu.)</w:t>
      </w:r>
    </w:p>
    <w:p w14:paraId="1FAC3008" w14:textId="0D33ADC8" w:rsidR="00493D9D" w:rsidRPr="009A1E2E" w:rsidRDefault="00450FA6" w:rsidP="003A64EE">
      <w:pPr>
        <w:pStyle w:val="RSCbulletedlist"/>
      </w:pPr>
      <w:r w:rsidRPr="009A1E2E">
        <w:rPr>
          <w:lang w:bidi="cy-GB"/>
        </w:rPr>
        <w:t>Pa mor hir mae</w:t>
      </w:r>
      <w:r w:rsidR="00CD170F">
        <w:rPr>
          <w:lang w:bidi="cy-GB"/>
        </w:rPr>
        <w:t>’</w:t>
      </w:r>
      <w:r w:rsidRPr="009A1E2E">
        <w:rPr>
          <w:lang w:bidi="cy-GB"/>
        </w:rPr>
        <w:t>n ei gymryd i</w:t>
      </w:r>
      <w:r w:rsidR="00CD170F">
        <w:rPr>
          <w:lang w:bidi="cy-GB"/>
        </w:rPr>
        <w:t>’</w:t>
      </w:r>
      <w:r w:rsidRPr="009A1E2E">
        <w:rPr>
          <w:lang w:bidi="cy-GB"/>
        </w:rPr>
        <w:t>r plastig fod yn sych i</w:t>
      </w:r>
      <w:r w:rsidR="00CD170F">
        <w:rPr>
          <w:lang w:bidi="cy-GB"/>
        </w:rPr>
        <w:t>’</w:t>
      </w:r>
      <w:r w:rsidRPr="009A1E2E">
        <w:rPr>
          <w:lang w:bidi="cy-GB"/>
        </w:rPr>
        <w:t>w gyffwrdd? Beth fyddai</w:t>
      </w:r>
      <w:r w:rsidR="00CD170F">
        <w:rPr>
          <w:lang w:bidi="cy-GB"/>
        </w:rPr>
        <w:t>’</w:t>
      </w:r>
      <w:r w:rsidRPr="009A1E2E">
        <w:rPr>
          <w:lang w:bidi="cy-GB"/>
        </w:rPr>
        <w:t>n effeithio ar hynny? (Wrth iddo oeri, mae</w:t>
      </w:r>
      <w:r w:rsidR="00CD170F">
        <w:rPr>
          <w:lang w:bidi="cy-GB"/>
        </w:rPr>
        <w:t>’</w:t>
      </w:r>
      <w:r w:rsidRPr="009A1E2E">
        <w:rPr>
          <w:lang w:bidi="cy-GB"/>
        </w:rPr>
        <w:t>n mynd yn ludiog yn gyflym. Byddai ei wasgaru</w:t>
      </w:r>
      <w:r w:rsidR="00CD170F">
        <w:rPr>
          <w:lang w:bidi="cy-GB"/>
        </w:rPr>
        <w:t>’</w:t>
      </w:r>
      <w:r w:rsidRPr="009A1E2E">
        <w:rPr>
          <w:lang w:bidi="cy-GB"/>
        </w:rPr>
        <w:t>n deneuach yn cyflymu</w:t>
      </w:r>
      <w:r w:rsidR="00CD170F">
        <w:rPr>
          <w:lang w:bidi="cy-GB"/>
        </w:rPr>
        <w:t>’</w:t>
      </w:r>
      <w:r w:rsidRPr="009A1E2E">
        <w:rPr>
          <w:lang w:bidi="cy-GB"/>
        </w:rPr>
        <w:t>r broses sychu.)</w:t>
      </w:r>
    </w:p>
    <w:p w14:paraId="246FEA12" w14:textId="4B41A1F1" w:rsidR="00713C74" w:rsidRDefault="00450FA6" w:rsidP="00713C74">
      <w:pPr>
        <w:pStyle w:val="RSCbulletedlist"/>
      </w:pPr>
      <w:r w:rsidRPr="009A1E2E">
        <w:rPr>
          <w:lang w:bidi="cy-GB"/>
        </w:rPr>
        <w:t>Pa newidiadau allech chi eu gwneud i</w:t>
      </w:r>
      <w:r w:rsidR="00CD170F">
        <w:rPr>
          <w:lang w:bidi="cy-GB"/>
        </w:rPr>
        <w:t>’</w:t>
      </w:r>
      <w:r w:rsidRPr="009A1E2E">
        <w:rPr>
          <w:lang w:bidi="cy-GB"/>
        </w:rPr>
        <w:t>r dull? (Defnyddio gwahanol ffynonellau bwyd, peidio ychwanegu finegr na glyserin i weld pa effaith fydd hynny yn ei chael, amrywio meintiau</w:t>
      </w:r>
      <w:r w:rsidR="00CD170F">
        <w:rPr>
          <w:lang w:bidi="cy-GB"/>
        </w:rPr>
        <w:t>’</w:t>
      </w:r>
      <w:r w:rsidRPr="009A1E2E">
        <w:rPr>
          <w:lang w:bidi="cy-GB"/>
        </w:rPr>
        <w:t>r cynhwysion sych a hylifol, peidio troi</w:t>
      </w:r>
      <w:r w:rsidR="00CD170F">
        <w:rPr>
          <w:lang w:bidi="cy-GB"/>
        </w:rPr>
        <w:t>’</w:t>
      </w:r>
      <w:r w:rsidRPr="009A1E2E">
        <w:rPr>
          <w:lang w:bidi="cy-GB"/>
        </w:rPr>
        <w:t xml:space="preserve">r </w:t>
      </w:r>
      <w:r w:rsidR="00CC417F">
        <w:rPr>
          <w:lang w:bidi="cy-GB"/>
        </w:rPr>
        <w:t>g</w:t>
      </w:r>
      <w:r w:rsidRPr="009A1E2E">
        <w:rPr>
          <w:lang w:bidi="cy-GB"/>
        </w:rPr>
        <w:t xml:space="preserve">ymysgedd wrth ei gynhesu neu dywallt y </w:t>
      </w:r>
      <w:r w:rsidR="00CC417F">
        <w:rPr>
          <w:lang w:bidi="cy-GB"/>
        </w:rPr>
        <w:t>g</w:t>
      </w:r>
      <w:r w:rsidRPr="009A1E2E">
        <w:rPr>
          <w:lang w:bidi="cy-GB"/>
        </w:rPr>
        <w:t>ymysgedd wedi</w:t>
      </w:r>
      <w:r w:rsidR="00CD170F">
        <w:rPr>
          <w:lang w:bidi="cy-GB"/>
        </w:rPr>
        <w:t>’</w:t>
      </w:r>
      <w:r w:rsidRPr="009A1E2E">
        <w:rPr>
          <w:lang w:bidi="cy-GB"/>
        </w:rPr>
        <w:t>i gynhesu i fowldiau i wneud cynhyrchion defnyddiol.)</w:t>
      </w:r>
    </w:p>
    <w:p w14:paraId="6BB4FD52" w14:textId="0E8877FD" w:rsidR="009A1E2E" w:rsidRPr="00713C74" w:rsidRDefault="004067B1" w:rsidP="00713C74">
      <w:pPr>
        <w:pStyle w:val="RSCbulletedlist"/>
        <w:numPr>
          <w:ilvl w:val="0"/>
          <w:numId w:val="0"/>
        </w:numPr>
      </w:pPr>
      <w:r w:rsidRPr="00713C74">
        <w:rPr>
          <w:lang w:bidi="cy-GB"/>
        </w:rPr>
        <w:t>Cwestiynau i</w:t>
      </w:r>
      <w:r w:rsidR="00CD170F" w:rsidRPr="00713C74">
        <w:rPr>
          <w:lang w:bidi="cy-GB"/>
        </w:rPr>
        <w:t>’</w:t>
      </w:r>
      <w:r w:rsidRPr="00713C74">
        <w:rPr>
          <w:lang w:bidi="cy-GB"/>
        </w:rPr>
        <w:t>w gofyn i</w:t>
      </w:r>
      <w:r w:rsidR="00CD170F" w:rsidRPr="00713C74">
        <w:rPr>
          <w:lang w:bidi="cy-GB"/>
        </w:rPr>
        <w:t>’</w:t>
      </w:r>
      <w:r w:rsidRPr="00713C74">
        <w:rPr>
          <w:lang w:bidi="cy-GB"/>
        </w:rPr>
        <w:t>r dysgwyr ar ôl yr arbrawf:</w:t>
      </w:r>
    </w:p>
    <w:p w14:paraId="1E783B06" w14:textId="1F2D72AE" w:rsidR="009A1E2E" w:rsidRPr="009A1E2E" w:rsidRDefault="009A1E2E" w:rsidP="009A1E2E">
      <w:pPr>
        <w:pStyle w:val="RSCbulletedlist"/>
      </w:pPr>
      <w:r w:rsidRPr="009A1E2E">
        <w:rPr>
          <w:lang w:bidi="cy-GB"/>
        </w:rPr>
        <w:t>Beth fyddai</w:t>
      </w:r>
      <w:r w:rsidR="00CD170F">
        <w:rPr>
          <w:lang w:bidi="cy-GB"/>
        </w:rPr>
        <w:t>’</w:t>
      </w:r>
      <w:r w:rsidRPr="009A1E2E">
        <w:rPr>
          <w:lang w:bidi="cy-GB"/>
        </w:rPr>
        <w:t>r defnydd gorau ar gyfer y plastigau hyn? (</w:t>
      </w:r>
      <w:r w:rsidRPr="009A1E2E">
        <w:rPr>
          <w:highlight w:val="white"/>
          <w:lang w:bidi="cy-GB"/>
        </w:rPr>
        <w:t>Efallai bydd y dysgwyr yn awgrymu; platiau, cyllyll a ffyrc, dewis amgen yn lle lapio poeth, bagiau plastig, cwpanau, powlenni, pennau, clipiau gwallt, gwellt yfed.)</w:t>
      </w:r>
    </w:p>
    <w:p w14:paraId="057D16BF" w14:textId="34034C4E" w:rsidR="009A1E2E" w:rsidRPr="009A1E2E" w:rsidRDefault="009A1E2E" w:rsidP="009A1E2E">
      <w:pPr>
        <w:pStyle w:val="RSCbulletedlist"/>
      </w:pPr>
      <w:r w:rsidRPr="009A1E2E">
        <w:rPr>
          <w:lang w:bidi="cy-GB"/>
        </w:rPr>
        <w:t>Pa mor hir ydych chi</w:t>
      </w:r>
      <w:r w:rsidR="00CD170F">
        <w:rPr>
          <w:lang w:bidi="cy-GB"/>
        </w:rPr>
        <w:t>’</w:t>
      </w:r>
      <w:r w:rsidRPr="009A1E2E">
        <w:rPr>
          <w:lang w:bidi="cy-GB"/>
        </w:rPr>
        <w:t>n meddwl mae</w:t>
      </w:r>
      <w:r w:rsidR="00CD170F">
        <w:rPr>
          <w:lang w:bidi="cy-GB"/>
        </w:rPr>
        <w:t>’</w:t>
      </w:r>
      <w:r w:rsidRPr="009A1E2E">
        <w:rPr>
          <w:lang w:bidi="cy-GB"/>
        </w:rPr>
        <w:t>n ei gymryd iddyn nhw ddadelfennu? Beth fyddai</w:t>
      </w:r>
      <w:r w:rsidR="00CD170F">
        <w:rPr>
          <w:lang w:bidi="cy-GB"/>
        </w:rPr>
        <w:t>’</w:t>
      </w:r>
      <w:r w:rsidRPr="009A1E2E">
        <w:rPr>
          <w:lang w:bidi="cy-GB"/>
        </w:rPr>
        <w:t>n cyflymu hynny? (Fe allech chi fesur eu proses ddadelfennu mewn misoedd, yn hytrach na blynyddoedd. Mae dod i gysylltiad â dŵr, gwres neu gael eu torri</w:t>
      </w:r>
      <w:r w:rsidR="00CD170F">
        <w:rPr>
          <w:lang w:bidi="cy-GB"/>
        </w:rPr>
        <w:t>’</w:t>
      </w:r>
      <w:r w:rsidRPr="009A1E2E">
        <w:rPr>
          <w:lang w:bidi="cy-GB"/>
        </w:rPr>
        <w:t>n ddarnau yn enghreifftiau o beth fyddai</w:t>
      </w:r>
      <w:r w:rsidR="00CD170F">
        <w:rPr>
          <w:lang w:bidi="cy-GB"/>
        </w:rPr>
        <w:t>’</w:t>
      </w:r>
      <w:r w:rsidRPr="009A1E2E">
        <w:rPr>
          <w:lang w:bidi="cy-GB"/>
        </w:rPr>
        <w:t>n cyflymu’r broses.)</w:t>
      </w:r>
    </w:p>
    <w:p w14:paraId="2ADE4E64" w14:textId="4E8B1109" w:rsidR="009A1E2E" w:rsidRPr="009A1E2E" w:rsidRDefault="009A1E2E" w:rsidP="009A1E2E">
      <w:pPr>
        <w:pStyle w:val="RSCbulletedlist"/>
      </w:pPr>
      <w:r w:rsidRPr="009A1E2E">
        <w:rPr>
          <w:lang w:bidi="cy-GB"/>
        </w:rPr>
        <w:t>Beth fyddai</w:t>
      </w:r>
      <w:r w:rsidR="00CD170F">
        <w:rPr>
          <w:lang w:bidi="cy-GB"/>
        </w:rPr>
        <w:t>’</w:t>
      </w:r>
      <w:r w:rsidRPr="009A1E2E">
        <w:rPr>
          <w:lang w:bidi="cy-GB"/>
        </w:rPr>
        <w:t>n digwydd pe ba</w:t>
      </w:r>
      <w:r w:rsidR="00116E25">
        <w:rPr>
          <w:lang w:bidi="cy-GB"/>
        </w:rPr>
        <w:t>i</w:t>
      </w:r>
      <w:r w:rsidRPr="009A1E2E">
        <w:rPr>
          <w:lang w:bidi="cy-GB"/>
        </w:rPr>
        <w:t xml:space="preserve"> bywyd gwyllt yn eu bwyta ar ddamwain? (Byddai eu heffaith amgylcheddol ar fywyd gwyllt yn llai. Er na ddylen ni eu bwyta, mae</w:t>
      </w:r>
      <w:r w:rsidR="00CD170F">
        <w:rPr>
          <w:lang w:bidi="cy-GB"/>
        </w:rPr>
        <w:t>’</w:t>
      </w:r>
      <w:r w:rsidRPr="009A1E2E">
        <w:rPr>
          <w:lang w:bidi="cy-GB"/>
        </w:rPr>
        <w:t>r holl gynhwysion rydyn ni wedi</w:t>
      </w:r>
      <w:r w:rsidR="00CD170F">
        <w:rPr>
          <w:lang w:bidi="cy-GB"/>
        </w:rPr>
        <w:t>’</w:t>
      </w:r>
      <w:r w:rsidRPr="009A1E2E">
        <w:rPr>
          <w:lang w:bidi="cy-GB"/>
        </w:rPr>
        <w:t>u defnyddio yn rhai diogel ar gyfer bwyd.)</w:t>
      </w:r>
    </w:p>
    <w:p w14:paraId="7903BBD3" w14:textId="77777777" w:rsidR="00713C74" w:rsidRDefault="009A1E2E" w:rsidP="00F0240F">
      <w:pPr>
        <w:pStyle w:val="RSCbulletedlist"/>
      </w:pPr>
      <w:r w:rsidRPr="009A1E2E">
        <w:rPr>
          <w:lang w:bidi="cy-GB"/>
        </w:rPr>
        <w:t>Beth yw manteision ac anfanteision bioblastigau fel rhain? (Gall y manteision gynnwys: maen nhw wedi</w:t>
      </w:r>
      <w:r w:rsidR="00CD170F">
        <w:rPr>
          <w:lang w:bidi="cy-GB"/>
        </w:rPr>
        <w:t>’</w:t>
      </w:r>
      <w:r w:rsidRPr="009A1E2E">
        <w:rPr>
          <w:lang w:bidi="cy-GB"/>
        </w:rPr>
        <w:t>u gwneud o ffynonellau adnewyddadwy, dydyn nhw ddim yn wenwynig, maen nhw</w:t>
      </w:r>
      <w:r w:rsidR="00CD170F">
        <w:rPr>
          <w:lang w:bidi="cy-GB"/>
        </w:rPr>
        <w:t>’</w:t>
      </w:r>
      <w:r w:rsidRPr="009A1E2E">
        <w:rPr>
          <w:lang w:bidi="cy-GB"/>
        </w:rPr>
        <w:t>n cynnig diogelwch bwyd gwell, gellir eu compostio a dychwelyd y maetholion i</w:t>
      </w:r>
      <w:r w:rsidR="00CD170F">
        <w:rPr>
          <w:lang w:bidi="cy-GB"/>
        </w:rPr>
        <w:t>’</w:t>
      </w:r>
      <w:r w:rsidRPr="009A1E2E">
        <w:rPr>
          <w:lang w:bidi="cy-GB"/>
        </w:rPr>
        <w:t>r pridd. Gall yr anfanteision gynnwys: mae’r tir sydd ei angen ar gyfer tyfu cnydau yn cystadlu â</w:t>
      </w:r>
      <w:r w:rsidR="00CD170F">
        <w:rPr>
          <w:lang w:bidi="cy-GB"/>
        </w:rPr>
        <w:t>’</w:t>
      </w:r>
      <w:r w:rsidRPr="009A1E2E">
        <w:rPr>
          <w:lang w:bidi="cy-GB"/>
        </w:rPr>
        <w:t>r tir sydd ei angen ar gyfer cynhyrchu bwyd, gallent fod yn ddrytach na thechnolegau tanwydd ffosil cyfatebol oherwydd fod hwn yn dechnoleg newydd, gallant barhau i arwain at allyriadau nwyon tŷ gwydr sylweddol, fyddan nhw ddim yn dadelfennu mewn safleoedd tirlenwi gan fod y gwastraff wedi</w:t>
      </w:r>
      <w:r w:rsidR="00CD170F">
        <w:rPr>
          <w:lang w:bidi="cy-GB"/>
        </w:rPr>
        <w:t>’</w:t>
      </w:r>
      <w:r w:rsidRPr="009A1E2E">
        <w:rPr>
          <w:lang w:bidi="cy-GB"/>
        </w:rPr>
        <w:t>i bacio</w:t>
      </w:r>
      <w:r w:rsidR="00CD170F">
        <w:rPr>
          <w:lang w:bidi="cy-GB"/>
        </w:rPr>
        <w:t>’</w:t>
      </w:r>
      <w:r w:rsidRPr="009A1E2E">
        <w:rPr>
          <w:lang w:bidi="cy-GB"/>
        </w:rPr>
        <w:t>n dynn gyda</w:t>
      </w:r>
      <w:r w:rsidR="00CD170F">
        <w:rPr>
          <w:lang w:bidi="cy-GB"/>
        </w:rPr>
        <w:t>’</w:t>
      </w:r>
      <w:r w:rsidRPr="009A1E2E">
        <w:rPr>
          <w:lang w:bidi="cy-GB"/>
        </w:rPr>
        <w:t>i gilydd, gallant annog pobl i ollwng sbwriel yn amlach).</w:t>
      </w:r>
    </w:p>
    <w:p w14:paraId="3D573C01" w14:textId="09400B72" w:rsidR="00F0240F" w:rsidRPr="00713C74" w:rsidRDefault="00F0240F" w:rsidP="00713C74">
      <w:pPr>
        <w:pStyle w:val="RSCbulletedlist"/>
        <w:numPr>
          <w:ilvl w:val="0"/>
          <w:numId w:val="0"/>
        </w:numPr>
      </w:pPr>
      <w:r w:rsidRPr="00713C74">
        <w:rPr>
          <w:lang w:bidi="cy-GB"/>
        </w:rPr>
        <w:t xml:space="preserve">Er mwyn ymestyn y sesiwn a mynd i fwy o fanylion, defnyddiwch y gweithgaredd darllen a siarad hwn: </w:t>
      </w:r>
      <w:hyperlink r:id="rId17" w:history="1">
        <w:r w:rsidR="00190F69" w:rsidRPr="00190F69">
          <w:rPr>
            <w:rStyle w:val="Hyperlink"/>
            <w:lang w:bidi="cy-GB"/>
          </w:rPr>
          <w:t>rsc.li/3k4Vuyg</w:t>
        </w:r>
      </w:hyperlink>
      <w:r w:rsidR="00190F69">
        <w:rPr>
          <w:lang w:bidi="cy-GB"/>
        </w:rPr>
        <w:t>.</w:t>
      </w:r>
    </w:p>
    <w:p w14:paraId="2A879357" w14:textId="6792AA74" w:rsidR="00D726B1" w:rsidRPr="00D726B1" w:rsidRDefault="00D726B1" w:rsidP="00D726B1">
      <w:pPr>
        <w:pStyle w:val="RSCheading1"/>
      </w:pPr>
      <w:r>
        <w:rPr>
          <w:lang w:bidi="cy-GB"/>
        </w:rPr>
        <w:lastRenderedPageBreak/>
        <w:t>Cemeg gefndirol</w:t>
      </w:r>
    </w:p>
    <w:p w14:paraId="061AB1E4" w14:textId="77777777" w:rsidR="001538DF" w:rsidRDefault="001538DF" w:rsidP="001538DF">
      <w:pPr>
        <w:rPr>
          <w:rFonts w:cs="Arial"/>
        </w:rPr>
      </w:pPr>
      <w:r w:rsidRPr="001538DF">
        <w:rPr>
          <w:rFonts w:cs="Arial"/>
          <w:lang w:bidi="cy-GB"/>
        </w:rPr>
        <w:t>Beth yw pwysigrwydd y pedwar cynhwysyn?</w:t>
      </w:r>
    </w:p>
    <w:p w14:paraId="454D60B7" w14:textId="656BD146" w:rsidR="00D726B1" w:rsidRPr="001538DF" w:rsidRDefault="00D726B1" w:rsidP="00D726B1">
      <w:pPr>
        <w:pStyle w:val="RSCbulletedlist"/>
        <w:rPr>
          <w:lang w:eastAsia="en-GB"/>
        </w:rPr>
      </w:pPr>
      <w:r w:rsidRPr="001538DF">
        <w:rPr>
          <w:lang w:bidi="cy-GB"/>
        </w:rPr>
        <w:t>Mae dŵr yn llacio</w:t>
      </w:r>
      <w:r w:rsidR="00CD170F">
        <w:rPr>
          <w:lang w:bidi="cy-GB"/>
        </w:rPr>
        <w:t>’</w:t>
      </w:r>
      <w:r w:rsidRPr="001538DF">
        <w:rPr>
          <w:lang w:bidi="cy-GB"/>
        </w:rPr>
        <w:t>r startsh tatws.</w:t>
      </w:r>
    </w:p>
    <w:p w14:paraId="44842EA3" w14:textId="13642701" w:rsidR="00D726B1" w:rsidRPr="001538DF" w:rsidRDefault="00D726B1" w:rsidP="00D726B1">
      <w:pPr>
        <w:pStyle w:val="RSCbulletedlist"/>
        <w:rPr>
          <w:lang w:eastAsia="en-GB"/>
        </w:rPr>
      </w:pPr>
      <w:r w:rsidRPr="001538DF">
        <w:rPr>
          <w:lang w:bidi="cy-GB"/>
        </w:rPr>
        <w:t xml:space="preserve">Mae startsh tatws yn cynnwys </w:t>
      </w:r>
      <w:r w:rsidRPr="001538DF">
        <w:rPr>
          <w:highlight w:val="white"/>
          <w:lang w:bidi="cy-GB"/>
        </w:rPr>
        <w:t>amylos, polymer llinol ac amylopectin</w:t>
      </w:r>
      <w:r w:rsidRPr="001538DF">
        <w:rPr>
          <w:lang w:bidi="cy-GB"/>
        </w:rPr>
        <w:t>, sy</w:t>
      </w:r>
      <w:r w:rsidR="00CD170F">
        <w:rPr>
          <w:lang w:bidi="cy-GB"/>
        </w:rPr>
        <w:t>’</w:t>
      </w:r>
      <w:r w:rsidRPr="001538DF">
        <w:rPr>
          <w:lang w:bidi="cy-GB"/>
        </w:rPr>
        <w:t>n bolymer canghennog. Y startsh sy</w:t>
      </w:r>
      <w:r w:rsidR="00CD170F">
        <w:rPr>
          <w:lang w:bidi="cy-GB"/>
        </w:rPr>
        <w:t>’</w:t>
      </w:r>
      <w:r w:rsidRPr="001538DF">
        <w:rPr>
          <w:lang w:bidi="cy-GB"/>
        </w:rPr>
        <w:t>n allweddol i ffurfio</w:t>
      </w:r>
      <w:r w:rsidR="00CD170F">
        <w:rPr>
          <w:lang w:bidi="cy-GB"/>
        </w:rPr>
        <w:t>’</w:t>
      </w:r>
      <w:r w:rsidRPr="001538DF">
        <w:rPr>
          <w:lang w:bidi="cy-GB"/>
        </w:rPr>
        <w:t>r plastig.</w:t>
      </w:r>
    </w:p>
    <w:p w14:paraId="058221B9" w14:textId="491F2AC6" w:rsidR="00492D08" w:rsidRPr="001538DF" w:rsidRDefault="00D726B1" w:rsidP="00190F69">
      <w:pPr>
        <w:pStyle w:val="RSCbulletedlist"/>
        <w:rPr>
          <w:lang w:eastAsia="en-GB"/>
        </w:rPr>
      </w:pPr>
      <w:r w:rsidRPr="001538DF">
        <w:rPr>
          <w:lang w:bidi="cy-GB"/>
        </w:rPr>
        <w:t>Mae finegr yn torri amylopectin canghennog i lawr yn gadwyni syth, sy</w:t>
      </w:r>
      <w:r w:rsidR="00CD170F">
        <w:rPr>
          <w:lang w:bidi="cy-GB"/>
        </w:rPr>
        <w:t>’</w:t>
      </w:r>
      <w:r w:rsidRPr="001538DF">
        <w:rPr>
          <w:lang w:bidi="cy-GB"/>
        </w:rPr>
        <w:t>n cael ei gyflymu drwy wresogi. Y math o adwaith cemegol sy</w:t>
      </w:r>
      <w:r w:rsidR="00CD170F">
        <w:rPr>
          <w:lang w:bidi="cy-GB"/>
        </w:rPr>
        <w:t>’</w:t>
      </w:r>
      <w:r w:rsidRPr="001538DF">
        <w:rPr>
          <w:lang w:bidi="cy-GB"/>
        </w:rPr>
        <w:t>n digwydd yma yw hydrolysis. Mae hyn yn cynnwys ychwanegu moleciwlau dŵr i dorri</w:t>
      </w:r>
      <w:r w:rsidR="00CD170F">
        <w:rPr>
          <w:lang w:bidi="cy-GB"/>
        </w:rPr>
        <w:t>’</w:t>
      </w:r>
      <w:r w:rsidRPr="001538DF">
        <w:rPr>
          <w:lang w:bidi="cy-GB"/>
        </w:rPr>
        <w:t>r bondiau glycosidig rhwng y moleciwlau glwcos mewn startsh ac mae hyn yn ffurfio polymerau byrrach.</w:t>
      </w:r>
    </w:p>
    <w:p w14:paraId="785D16C9" w14:textId="5108F95E" w:rsidR="00D640E6" w:rsidRDefault="00D726B1" w:rsidP="00492D08">
      <w:pPr>
        <w:pStyle w:val="RSCbulletedlist"/>
        <w:rPr>
          <w:lang w:eastAsia="en-GB"/>
        </w:rPr>
      </w:pPr>
      <w:r w:rsidRPr="001538DF">
        <w:rPr>
          <w:lang w:bidi="cy-GB"/>
        </w:rPr>
        <w:t>Mae glyserin yn gweithredu fel plastigydd ac yn mynd rhwng y cadwyni startsh ac yn gwneud y cynnyrch plastig terfynol yn hyblyg, yn haws i’w drin ac yn llai tebygol o falu.</w:t>
      </w:r>
    </w:p>
    <w:p w14:paraId="7A172A0E" w14:textId="3CBE3342" w:rsidR="00D726B1" w:rsidRPr="00D726B1" w:rsidRDefault="00D726B1" w:rsidP="00D726B1">
      <w:pPr>
        <w:pStyle w:val="RSCheading1"/>
      </w:pPr>
      <w:r>
        <w:rPr>
          <w:lang w:bidi="cy-GB"/>
        </w:rPr>
        <w:t>Mwy o wybodaeth am blastigau a bioblastigau</w:t>
      </w:r>
    </w:p>
    <w:p w14:paraId="4312AFE4" w14:textId="60D61E07" w:rsidR="001538DF" w:rsidRDefault="001538DF" w:rsidP="001538DF">
      <w:pPr>
        <w:rPr>
          <w:rFonts w:cs="Arial"/>
          <w:lang w:eastAsia="en-GB"/>
        </w:rPr>
      </w:pPr>
      <w:r w:rsidRPr="001538DF">
        <w:rPr>
          <w:rFonts w:cs="Arial"/>
          <w:lang w:bidi="cy-GB"/>
        </w:rPr>
        <w:t>Mae cynnyrch plastig wedi dod yn anhepgor yn ein cymdeithas ac maen nhw’n cael ei defnyddio mewn amrywiol ddiwydiannau gan gynnwys pecynnu, modurol ac electroneg. Mae modd addasu eu priodweddau a’u gwneud yn gryf, yn ysgafn ac yn hawdd eu siapio. Ond maen nhw</w:t>
      </w:r>
      <w:r w:rsidR="00CD170F">
        <w:rPr>
          <w:rFonts w:cs="Arial"/>
          <w:lang w:bidi="cy-GB"/>
        </w:rPr>
        <w:t>’</w:t>
      </w:r>
      <w:r w:rsidRPr="001538DF">
        <w:rPr>
          <w:rFonts w:cs="Arial"/>
          <w:lang w:bidi="cy-GB"/>
        </w:rPr>
        <w:t>n achosi problemau pan fyddan nhw</w:t>
      </w:r>
      <w:r w:rsidR="00CD170F">
        <w:rPr>
          <w:rFonts w:cs="Arial"/>
          <w:lang w:bidi="cy-GB"/>
        </w:rPr>
        <w:t>’</w:t>
      </w:r>
      <w:r w:rsidRPr="001538DF">
        <w:rPr>
          <w:rFonts w:cs="Arial"/>
          <w:lang w:bidi="cy-GB"/>
        </w:rPr>
        <w:t>n cyrraedd yr amgylchedd anghywir, fel ein hecosystem naturiol. Mae plastigau yn cymryd amser hir i dorri i lawr a phan fyddan nhw</w:t>
      </w:r>
      <w:r w:rsidR="00CD170F">
        <w:rPr>
          <w:rFonts w:cs="Arial"/>
          <w:lang w:bidi="cy-GB"/>
        </w:rPr>
        <w:t>’</w:t>
      </w:r>
      <w:r w:rsidRPr="001538DF">
        <w:rPr>
          <w:rFonts w:cs="Arial"/>
          <w:lang w:bidi="cy-GB"/>
        </w:rPr>
        <w:t>n gwneud, maen nhw</w:t>
      </w:r>
      <w:r w:rsidR="00CD170F">
        <w:rPr>
          <w:rFonts w:cs="Arial"/>
          <w:lang w:bidi="cy-GB"/>
        </w:rPr>
        <w:t>’</w:t>
      </w:r>
      <w:r w:rsidRPr="001538DF">
        <w:rPr>
          <w:rFonts w:cs="Arial"/>
          <w:lang w:bidi="cy-GB"/>
        </w:rPr>
        <w:t xml:space="preserve">n ffurfio microblastigau (darnau plastig sy’n llai na 5mm o hyd), sydd â thebygolrwydd uchel o gael eu bwyta gan fywyd gwyllt. </w:t>
      </w:r>
    </w:p>
    <w:p w14:paraId="40236221" w14:textId="77777777" w:rsidR="00D726B1" w:rsidRPr="001538DF" w:rsidRDefault="00D726B1" w:rsidP="001538DF">
      <w:pPr>
        <w:rPr>
          <w:rFonts w:cs="Arial"/>
          <w:lang w:eastAsia="en-GB"/>
        </w:rPr>
      </w:pPr>
    </w:p>
    <w:p w14:paraId="32123EF9" w14:textId="6FDA8314" w:rsidR="001876A8" w:rsidRDefault="001538DF" w:rsidP="00747485">
      <w:pPr>
        <w:rPr>
          <w:rFonts w:cs="Arial"/>
          <w:lang w:eastAsia="en-GB"/>
        </w:rPr>
      </w:pPr>
      <w:r w:rsidRPr="001538DF">
        <w:rPr>
          <w:rFonts w:cs="Arial"/>
          <w:lang w:bidi="cy-GB"/>
        </w:rPr>
        <w:t>Rydyn ni’n defnyddio biliynau o ddarnau o blastig ac mae angen i ni fod yn ymwybodol o sut gallwn amddiffyn yr amgylchedd ar gyfer y dyfodol. Fodd bynnag, plastig yw</w:t>
      </w:r>
      <w:r w:rsidR="00CD170F">
        <w:rPr>
          <w:rFonts w:cs="Arial"/>
          <w:lang w:bidi="cy-GB"/>
        </w:rPr>
        <w:t>’</w:t>
      </w:r>
      <w:r w:rsidRPr="001538DF">
        <w:rPr>
          <w:rFonts w:cs="Arial"/>
          <w:lang w:bidi="cy-GB"/>
        </w:rPr>
        <w:t xml:space="preserve">r deunydd gorau ar gyfer y gwaith fel arfer. Dull ategol fyddai adeiladu economi gylchol ar gyfer plastig. Ar hyn o bryd, gellir ailgylchu plastigau gwastraff drwy ddulliau mecanyddol neu gemegol, ond mae ailgylchu mecanyddol fel arfer yn arwain at blastig o ansawdd is ar ôl sawl cylch (a elwir yn aml yn ailgylchu i lawr neu </w:t>
      </w:r>
      <w:r w:rsidRPr="001538DF">
        <w:rPr>
          <w:rFonts w:cs="Arial"/>
          <w:i/>
          <w:lang w:bidi="cy-GB"/>
        </w:rPr>
        <w:t>downcycling</w:t>
      </w:r>
      <w:r w:rsidRPr="001538DF">
        <w:rPr>
          <w:rFonts w:cs="Arial"/>
          <w:lang w:bidi="cy-GB"/>
        </w:rPr>
        <w:t>). Gall ailgylchu cemegol adfer cyfansoddion nafftha, sy</w:t>
      </w:r>
      <w:r w:rsidR="00CD170F">
        <w:rPr>
          <w:rFonts w:cs="Arial"/>
          <w:lang w:bidi="cy-GB"/>
        </w:rPr>
        <w:t>’</w:t>
      </w:r>
      <w:r w:rsidRPr="001538DF">
        <w:rPr>
          <w:rFonts w:cs="Arial"/>
          <w:lang w:bidi="cy-GB"/>
        </w:rPr>
        <w:t>n cynnwys alcanau C</w:t>
      </w:r>
      <w:r w:rsidRPr="001538DF">
        <w:rPr>
          <w:rFonts w:cs="Arial"/>
          <w:vertAlign w:val="subscript"/>
          <w:lang w:bidi="cy-GB"/>
        </w:rPr>
        <w:t>5</w:t>
      </w:r>
      <w:r w:rsidRPr="001538DF">
        <w:rPr>
          <w:rFonts w:cs="Arial"/>
          <w:lang w:bidi="cy-GB"/>
        </w:rPr>
        <w:t>–C</w:t>
      </w:r>
      <w:r w:rsidRPr="001538DF">
        <w:rPr>
          <w:rFonts w:cs="Arial"/>
          <w:vertAlign w:val="subscript"/>
          <w:lang w:bidi="cy-GB"/>
        </w:rPr>
        <w:t>12</w:t>
      </w:r>
      <w:r w:rsidRPr="001538DF">
        <w:rPr>
          <w:rFonts w:cs="Arial"/>
          <w:lang w:bidi="cy-GB"/>
        </w:rPr>
        <w:t> yn bennaf, a symiau llai o alcenau ac aromatigau, y gellir eu hailddefnyddio i gynhyrchu plastigau newydd o</w:t>
      </w:r>
      <w:r w:rsidR="00CD170F">
        <w:rPr>
          <w:rFonts w:cs="Arial"/>
          <w:lang w:bidi="cy-GB"/>
        </w:rPr>
        <w:t>’</w:t>
      </w:r>
      <w:r w:rsidRPr="001538DF">
        <w:rPr>
          <w:rFonts w:cs="Arial"/>
          <w:lang w:bidi="cy-GB"/>
        </w:rPr>
        <w:t>r un ansawdd. Mae</w:t>
      </w:r>
      <w:r w:rsidR="00CD170F">
        <w:rPr>
          <w:rFonts w:cs="Arial"/>
          <w:lang w:bidi="cy-GB"/>
        </w:rPr>
        <w:t>’</w:t>
      </w:r>
      <w:r w:rsidRPr="001538DF">
        <w:rPr>
          <w:rFonts w:cs="Arial"/>
          <w:lang w:bidi="cy-GB"/>
        </w:rPr>
        <w:t>n dechnoleg addawol iawn ond mae</w:t>
      </w:r>
      <w:r w:rsidR="00CD170F">
        <w:rPr>
          <w:rFonts w:cs="Arial"/>
          <w:lang w:bidi="cy-GB"/>
        </w:rPr>
        <w:t>’</w:t>
      </w:r>
      <w:r w:rsidRPr="001538DF">
        <w:rPr>
          <w:rFonts w:cs="Arial"/>
          <w:lang w:bidi="cy-GB"/>
        </w:rPr>
        <w:t>n cyflwyno heriau o ran cost, allyriadau ac effeithlonrwydd.Mae plastigau wedi</w:t>
      </w:r>
      <w:r w:rsidR="00CD170F">
        <w:rPr>
          <w:rFonts w:cs="Arial"/>
          <w:lang w:bidi="cy-GB"/>
        </w:rPr>
        <w:t>’</w:t>
      </w:r>
      <w:r w:rsidRPr="001538DF">
        <w:rPr>
          <w:rFonts w:cs="Arial"/>
          <w:lang w:bidi="cy-GB"/>
        </w:rPr>
        <w:t>u gwneud o bolymerau, sydd wedi</w:t>
      </w:r>
      <w:r w:rsidR="00CD170F">
        <w:rPr>
          <w:rFonts w:cs="Arial"/>
          <w:lang w:bidi="cy-GB"/>
        </w:rPr>
        <w:t>’</w:t>
      </w:r>
      <w:r w:rsidRPr="001538DF">
        <w:rPr>
          <w:rFonts w:cs="Arial"/>
          <w:lang w:bidi="cy-GB"/>
        </w:rPr>
        <w:t>u gwneud o is-unedau ailadroddus o</w:t>
      </w:r>
      <w:r w:rsidR="00CD170F">
        <w:rPr>
          <w:rFonts w:cs="Arial"/>
          <w:lang w:bidi="cy-GB"/>
        </w:rPr>
        <w:t>’</w:t>
      </w:r>
      <w:r w:rsidRPr="001538DF">
        <w:rPr>
          <w:rFonts w:cs="Arial"/>
          <w:lang w:bidi="cy-GB"/>
        </w:rPr>
        <w:t>r enw monomerau. Mae</w:t>
      </w:r>
      <w:r w:rsidR="00CD170F">
        <w:rPr>
          <w:rFonts w:cs="Arial"/>
          <w:lang w:bidi="cy-GB"/>
        </w:rPr>
        <w:t>’</w:t>
      </w:r>
      <w:r w:rsidRPr="001538DF">
        <w:rPr>
          <w:rFonts w:cs="Arial"/>
          <w:lang w:bidi="cy-GB"/>
        </w:rPr>
        <w:t>r rhan fwyaf ohonyn nhw’n deillio o gemegau sy</w:t>
      </w:r>
      <w:r w:rsidR="00CD170F">
        <w:rPr>
          <w:rFonts w:cs="Arial"/>
          <w:lang w:bidi="cy-GB"/>
        </w:rPr>
        <w:t>’</w:t>
      </w:r>
      <w:r w:rsidRPr="001538DF">
        <w:rPr>
          <w:rFonts w:cs="Arial"/>
          <w:lang w:bidi="cy-GB"/>
        </w:rPr>
        <w:t>n seiliedig ar danwydd ffosil, fel petroliwm neu nwy naturiol, ac maen nhw’n dadelfennu</w:t>
      </w:r>
      <w:r w:rsidR="00CD170F">
        <w:rPr>
          <w:rFonts w:cs="Arial"/>
          <w:lang w:bidi="cy-GB"/>
        </w:rPr>
        <w:t>’</w:t>
      </w:r>
      <w:r w:rsidRPr="001538DF">
        <w:rPr>
          <w:rFonts w:cs="Arial"/>
          <w:lang w:bidi="cy-GB"/>
        </w:rPr>
        <w:t xml:space="preserve">n araf iawn. </w:t>
      </w:r>
    </w:p>
    <w:p w14:paraId="29B45A06" w14:textId="47E833A6" w:rsidR="00565AA5" w:rsidRPr="001876A8" w:rsidRDefault="001538DF" w:rsidP="00747485">
      <w:pPr>
        <w:rPr>
          <w:rFonts w:cs="Arial"/>
          <w:lang w:eastAsia="en-GB"/>
        </w:rPr>
      </w:pPr>
      <w:r w:rsidRPr="001538DF">
        <w:rPr>
          <w:rFonts w:cs="Arial"/>
          <w:lang w:bidi="cy-GB"/>
        </w:rPr>
        <w:lastRenderedPageBreak/>
        <w:t>Gwneir bioblastigau o ddeunyddiau biomas adnewyddadwy, fel gwastraff bwyd wedi</w:t>
      </w:r>
      <w:r w:rsidR="00CD170F">
        <w:rPr>
          <w:rFonts w:cs="Arial"/>
          <w:lang w:bidi="cy-GB"/>
        </w:rPr>
        <w:t>’</w:t>
      </w:r>
      <w:r w:rsidRPr="001538DF">
        <w:rPr>
          <w:rFonts w:cs="Arial"/>
          <w:lang w:bidi="cy-GB"/>
        </w:rPr>
        <w:t>i ailgylchu neu frasterau ac olewau llysiau. Mae canran fach iawn (tuag un y cant) o blastigau wedi</w:t>
      </w:r>
      <w:r w:rsidR="00CD170F">
        <w:rPr>
          <w:rFonts w:cs="Arial"/>
          <w:lang w:bidi="cy-GB"/>
        </w:rPr>
        <w:t>’</w:t>
      </w:r>
      <w:r w:rsidRPr="001538DF">
        <w:rPr>
          <w:rFonts w:cs="Arial"/>
          <w:lang w:bidi="cy-GB"/>
        </w:rPr>
        <w:t>u gwneud o ddeunyddiau planhigion ac mae</w:t>
      </w:r>
      <w:r w:rsidR="00CD170F">
        <w:rPr>
          <w:rFonts w:cs="Arial"/>
          <w:lang w:bidi="cy-GB"/>
        </w:rPr>
        <w:t>’</w:t>
      </w:r>
      <w:r w:rsidRPr="001538DF">
        <w:rPr>
          <w:rFonts w:cs="Arial"/>
          <w:lang w:bidi="cy-GB"/>
        </w:rPr>
        <w:t>n farchnad sy</w:t>
      </w:r>
      <w:r w:rsidR="00CD170F">
        <w:rPr>
          <w:rFonts w:cs="Arial"/>
          <w:lang w:bidi="cy-GB"/>
        </w:rPr>
        <w:t>’</w:t>
      </w:r>
      <w:r w:rsidRPr="001538DF">
        <w:rPr>
          <w:rFonts w:cs="Arial"/>
          <w:lang w:bidi="cy-GB"/>
        </w:rPr>
        <w:t>n dod i</w:t>
      </w:r>
      <w:r w:rsidR="00CD170F">
        <w:rPr>
          <w:rFonts w:cs="Arial"/>
          <w:lang w:bidi="cy-GB"/>
        </w:rPr>
        <w:t>’</w:t>
      </w:r>
      <w:r w:rsidRPr="001538DF">
        <w:rPr>
          <w:rFonts w:cs="Arial"/>
          <w:lang w:bidi="cy-GB"/>
        </w:rPr>
        <w:t>r amlwg. Mae dadansoddiad cylch bywyd yn dangos y gellir gwneud rhai bioblastigau gydag ôl troed carbon is na phlastigau wedi’u gwneud o danwydd ffosil, ond nid yw rhai prosesau mor effeithlon ar hyn o bryd. Mae dylunio plastigau sy</w:t>
      </w:r>
      <w:r w:rsidR="00CD170F">
        <w:rPr>
          <w:rFonts w:cs="Arial"/>
          <w:lang w:bidi="cy-GB"/>
        </w:rPr>
        <w:t>’</w:t>
      </w:r>
      <w:r w:rsidRPr="001538DF">
        <w:rPr>
          <w:rFonts w:cs="Arial"/>
          <w:lang w:bidi="cy-GB"/>
        </w:rPr>
        <w:t>n deillio i ddechrau o ddeunyddiau cynaliadwy yn cynnig dewis arall yn lle deunyddiau o danwydd ffosil, ac mae gwyddonwyr cemegol yn gweithio i gynnig dewisiadau amgen addas.</w:t>
      </w:r>
    </w:p>
    <w:sectPr w:rsidR="00565AA5" w:rsidRPr="001876A8" w:rsidSect="00CD170F">
      <w:headerReference w:type="default" r:id="rId18"/>
      <w:pgSz w:w="11906" w:h="16838"/>
      <w:pgMar w:top="2268" w:right="2268" w:bottom="1843"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B736C" w14:textId="77777777" w:rsidR="0006221F" w:rsidRDefault="0006221F" w:rsidP="0063331A">
      <w:pPr>
        <w:spacing w:line="240" w:lineRule="auto"/>
      </w:pPr>
      <w:r>
        <w:separator/>
      </w:r>
    </w:p>
    <w:p w14:paraId="1497C596" w14:textId="77777777" w:rsidR="0006221F" w:rsidRDefault="0006221F"/>
  </w:endnote>
  <w:endnote w:type="continuationSeparator" w:id="0">
    <w:p w14:paraId="64500A19" w14:textId="77777777" w:rsidR="0006221F" w:rsidRDefault="0006221F" w:rsidP="0063331A">
      <w:pPr>
        <w:spacing w:line="240" w:lineRule="auto"/>
      </w:pPr>
      <w:r>
        <w:continuationSeparator/>
      </w:r>
    </w:p>
    <w:p w14:paraId="6DA04795" w14:textId="77777777" w:rsidR="0006221F" w:rsidRDefault="00062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Body CS)">
    <w:altName w:val="Arial"/>
    <w:panose1 w:val="00000000000000000000"/>
    <w:charset w:val="00"/>
    <w:family w:val="roman"/>
    <w:notTrueType/>
    <w:pitch w:val="default"/>
  </w:font>
  <w:font w:name="Source Sans Pro">
    <w:altName w:val="Source Sans Pro"/>
    <w:panose1 w:val="020B0503030403020204"/>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20C1" w14:textId="7CDA971F" w:rsidR="00E42FDF" w:rsidRPr="00B073B5" w:rsidRDefault="000A39E0" w:rsidP="007B33E1">
    <w:pPr>
      <w:pStyle w:val="Footer"/>
    </w:pPr>
    <w:r w:rsidRPr="00B073B5">
      <w:rPr>
        <w:noProof/>
        <w:lang w:bidi="cy-GB"/>
      </w:rPr>
      <w:drawing>
        <wp:anchor distT="0" distB="0" distL="114300" distR="114300" simplePos="0" relativeHeight="251658249" behindDoc="0" locked="0" layoutInCell="1" allowOverlap="1" wp14:anchorId="1990E244" wp14:editId="0C415D19">
          <wp:simplePos x="0" y="0"/>
          <wp:positionH relativeFrom="column">
            <wp:posOffset>-720090</wp:posOffset>
          </wp:positionH>
          <wp:positionV relativeFrom="paragraph">
            <wp:posOffset>321310</wp:posOffset>
          </wp:positionV>
          <wp:extent cx="7560000" cy="533539"/>
          <wp:effectExtent l="0" t="0" r="0" b="0"/>
          <wp:wrapNone/>
          <wp:docPr id="746024862" name="Picture 7460248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004A0709" w:rsidRPr="00B073B5">
      <w:rPr>
        <w:noProof/>
        <w:lang w:bidi="cy-GB"/>
      </w:rPr>
      <w:drawing>
        <wp:anchor distT="0" distB="0" distL="114300" distR="114300" simplePos="0" relativeHeight="251658241" behindDoc="0" locked="0" layoutInCell="1" allowOverlap="1" wp14:anchorId="10B5DF6B" wp14:editId="14B0ABDC">
          <wp:simplePos x="0" y="0"/>
          <wp:positionH relativeFrom="column">
            <wp:posOffset>7620</wp:posOffset>
          </wp:positionH>
          <wp:positionV relativeFrom="paragraph">
            <wp:posOffset>-247650</wp:posOffset>
          </wp:positionV>
          <wp:extent cx="1638300" cy="457200"/>
          <wp:effectExtent l="0" t="0" r="0" b="0"/>
          <wp:wrapNone/>
          <wp:docPr id="1719259052" name="Picture 17192590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sdt>
      <w:sdtPr>
        <w:id w:val="1945043729"/>
        <w:docPartObj>
          <w:docPartGallery w:val="Page Numbers (Bottom of Page)"/>
          <w:docPartUnique/>
        </w:docPartObj>
      </w:sdtPr>
      <w:sdtEndPr/>
      <w:sdtContent>
        <w:r w:rsidR="006C565D" w:rsidRPr="00B073B5">
          <w:rPr>
            <w:lang w:bidi="cy-GB"/>
          </w:rPr>
          <w:fldChar w:fldCharType="begin"/>
        </w:r>
        <w:r w:rsidR="006C565D" w:rsidRPr="00B073B5">
          <w:rPr>
            <w:lang w:bidi="cy-GB"/>
          </w:rPr>
          <w:instrText xml:space="preserve"> PAGE   \* MERGEFORMAT </w:instrText>
        </w:r>
        <w:r w:rsidR="006C565D" w:rsidRPr="00B073B5">
          <w:rPr>
            <w:lang w:bidi="cy-GB"/>
          </w:rPr>
          <w:fldChar w:fldCharType="separate"/>
        </w:r>
        <w:r w:rsidR="006C565D" w:rsidRPr="00B073B5">
          <w:rPr>
            <w:lang w:bidi="cy-GB"/>
          </w:rPr>
          <w:t>2</w:t>
        </w:r>
        <w:r w:rsidR="006C565D" w:rsidRPr="00B073B5">
          <w:rPr>
            <w:lang w:bidi="cy-GB"/>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8391" w14:textId="168EF844" w:rsidR="00E26491" w:rsidRDefault="007A1617">
    <w:pPr>
      <w:pStyle w:val="Footer"/>
    </w:pPr>
    <w:r w:rsidRPr="00B073B5">
      <w:rPr>
        <w:noProof/>
        <w:lang w:bidi="cy-GB"/>
      </w:rPr>
      <w:drawing>
        <wp:anchor distT="0" distB="0" distL="114300" distR="114300" simplePos="0" relativeHeight="251658246" behindDoc="0" locked="0" layoutInCell="1" allowOverlap="1" wp14:anchorId="05D712A9" wp14:editId="157B5B9B">
          <wp:simplePos x="0" y="0"/>
          <wp:positionH relativeFrom="column">
            <wp:posOffset>-722890</wp:posOffset>
          </wp:positionH>
          <wp:positionV relativeFrom="paragraph">
            <wp:posOffset>457200</wp:posOffset>
          </wp:positionV>
          <wp:extent cx="7560000" cy="533539"/>
          <wp:effectExtent l="0" t="0" r="0" b="0"/>
          <wp:wrapNone/>
          <wp:docPr id="827682062" name="Picture 8276820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533539"/>
                  </a:xfrm>
                  <a:prstGeom prst="rect">
                    <a:avLst/>
                  </a:prstGeom>
                </pic:spPr>
              </pic:pic>
            </a:graphicData>
          </a:graphic>
          <wp14:sizeRelH relativeFrom="page">
            <wp14:pctWidth>0</wp14:pctWidth>
          </wp14:sizeRelH>
          <wp14:sizeRelV relativeFrom="page">
            <wp14:pctHeight>0</wp14:pctHeight>
          </wp14:sizeRelV>
        </wp:anchor>
      </w:drawing>
    </w:r>
    <w:r w:rsidR="00312A73" w:rsidRPr="00B073B5">
      <w:rPr>
        <w:noProof/>
        <w:lang w:bidi="cy-GB"/>
      </w:rPr>
      <w:drawing>
        <wp:anchor distT="0" distB="0" distL="114300" distR="114300" simplePos="0" relativeHeight="251658245" behindDoc="0" locked="0" layoutInCell="1" allowOverlap="1" wp14:anchorId="09BD6C5F" wp14:editId="2D7BF1F1">
          <wp:simplePos x="0" y="0"/>
          <wp:positionH relativeFrom="column">
            <wp:posOffset>-45720</wp:posOffset>
          </wp:positionH>
          <wp:positionV relativeFrom="paragraph">
            <wp:posOffset>-91440</wp:posOffset>
          </wp:positionV>
          <wp:extent cx="1638300" cy="457200"/>
          <wp:effectExtent l="0" t="0" r="0" b="0"/>
          <wp:wrapNone/>
          <wp:docPr id="2046701666" name="Picture 2046701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383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33C23" w14:textId="77777777" w:rsidR="0006221F" w:rsidRDefault="0006221F" w:rsidP="0063331A">
      <w:pPr>
        <w:spacing w:line="240" w:lineRule="auto"/>
      </w:pPr>
      <w:r>
        <w:separator/>
      </w:r>
    </w:p>
    <w:p w14:paraId="05E6CCCE" w14:textId="77777777" w:rsidR="0006221F" w:rsidRDefault="0006221F"/>
  </w:footnote>
  <w:footnote w:type="continuationSeparator" w:id="0">
    <w:p w14:paraId="2D9BB707" w14:textId="77777777" w:rsidR="0006221F" w:rsidRDefault="0006221F" w:rsidP="0063331A">
      <w:pPr>
        <w:spacing w:line="240" w:lineRule="auto"/>
      </w:pPr>
      <w:r>
        <w:continuationSeparator/>
      </w:r>
    </w:p>
    <w:p w14:paraId="49C95219" w14:textId="77777777" w:rsidR="0006221F" w:rsidRDefault="000622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A8B2" w14:textId="2C1687F7" w:rsidR="002428DA" w:rsidRDefault="004E31BD" w:rsidP="009261C1">
    <w:pPr>
      <w:pStyle w:val="RSCMainsubtitle"/>
      <w:spacing w:line="240" w:lineRule="auto"/>
      <w:rPr>
        <w:b/>
        <w:bCs/>
        <w:color w:val="004976"/>
        <w:sz w:val="20"/>
        <w:szCs w:val="20"/>
      </w:rPr>
    </w:pPr>
    <w:r w:rsidRPr="009D1ABB">
      <w:rPr>
        <w:noProof/>
        <w:color w:val="004976"/>
        <w:lang w:bidi="cy-GB"/>
      </w:rPr>
      <w:drawing>
        <wp:anchor distT="0" distB="0" distL="114300" distR="114300" simplePos="0" relativeHeight="251658240" behindDoc="0" locked="0" layoutInCell="1" allowOverlap="1" wp14:anchorId="1BB5C8E2" wp14:editId="09E79B52">
          <wp:simplePos x="0" y="0"/>
          <wp:positionH relativeFrom="column">
            <wp:posOffset>5579110</wp:posOffset>
          </wp:positionH>
          <wp:positionV relativeFrom="paragraph">
            <wp:posOffset>978535</wp:posOffset>
          </wp:positionV>
          <wp:extent cx="1259822" cy="10227310"/>
          <wp:effectExtent l="0" t="0" r="0" b="0"/>
          <wp:wrapNone/>
          <wp:docPr id="571499886" name="Picture 571499886" descr="Teaching notes for prac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aching notes for practical"/>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sidRPr="009D1ABB">
      <w:rPr>
        <w:noProof/>
        <w:color w:val="004976"/>
        <w:lang w:bidi="cy-GB"/>
      </w:rPr>
      <w:drawing>
        <wp:anchor distT="0" distB="0" distL="114300" distR="114300" simplePos="0" relativeHeight="251658242" behindDoc="0" locked="0" layoutInCell="1" allowOverlap="1" wp14:anchorId="68BEE9C2" wp14:editId="4A5EE29F">
          <wp:simplePos x="0" y="0"/>
          <wp:positionH relativeFrom="column">
            <wp:posOffset>4187190</wp:posOffset>
          </wp:positionH>
          <wp:positionV relativeFrom="paragraph">
            <wp:posOffset>-4422140</wp:posOffset>
          </wp:positionV>
          <wp:extent cx="5400040" cy="5400040"/>
          <wp:effectExtent l="0" t="0" r="0" b="0"/>
          <wp:wrapNone/>
          <wp:docPr id="1475609427" name="Picture 1475609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sidR="00961F25" w:rsidRPr="009D1ABB">
      <w:rPr>
        <w:b/>
        <w:color w:val="004976"/>
        <w:sz w:val="20"/>
        <w:szCs w:val="20"/>
        <w:lang w:bidi="cy-GB"/>
      </w:rPr>
      <w:t>Creu plastig allan o startsh tatws: nodiadau addysgu</w:t>
    </w:r>
  </w:p>
  <w:p w14:paraId="2188E975" w14:textId="3758A010" w:rsidR="00B44895" w:rsidRPr="00B44895" w:rsidRDefault="00B44895" w:rsidP="00B44895">
    <w:pPr>
      <w:pStyle w:val="RSCRHtitle"/>
      <w:rPr>
        <w:b w:val="0"/>
        <w:bCs w:val="0"/>
        <w:color w:val="auto"/>
      </w:rPr>
    </w:pPr>
    <w:r w:rsidRPr="00274835">
      <w:rPr>
        <w:rFonts w:ascii="Arial" w:eastAsia="Times New Roman" w:hAnsi="Arial"/>
        <w:b w:val="0"/>
        <w:color w:val="auto"/>
        <w:sz w:val="18"/>
        <w:szCs w:val="20"/>
        <w:lang w:bidi="cy-GB"/>
      </w:rPr>
      <w:t xml:space="preserve">O: </w:t>
    </w:r>
    <w:r w:rsidRPr="00274835">
      <w:rPr>
        <w:rFonts w:ascii="Arial" w:eastAsia="Times New Roman" w:hAnsi="Arial"/>
        <w:b w:val="0"/>
        <w:color w:val="auto"/>
        <w:sz w:val="18"/>
        <w:szCs w:val="20"/>
        <w:u w:val="single"/>
        <w:lang w:bidi="cy-GB"/>
      </w:rPr>
      <w:t>rsc.li/3XDyQTR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74D6" w14:textId="6C040E9F" w:rsidR="00E26491" w:rsidRDefault="00E26491">
    <w:pPr>
      <w:pStyle w:val="Header"/>
    </w:pPr>
    <w:r>
      <w:rPr>
        <w:noProof/>
        <w:lang w:bidi="cy-GB"/>
      </w:rPr>
      <w:drawing>
        <wp:anchor distT="0" distB="0" distL="114300" distR="114300" simplePos="0" relativeHeight="251658244" behindDoc="0" locked="0" layoutInCell="1" allowOverlap="1" wp14:anchorId="72B1E457" wp14:editId="53925DB3">
          <wp:simplePos x="0" y="0"/>
          <wp:positionH relativeFrom="column">
            <wp:posOffset>4095750</wp:posOffset>
          </wp:positionH>
          <wp:positionV relativeFrom="paragraph">
            <wp:posOffset>-4420235</wp:posOffset>
          </wp:positionV>
          <wp:extent cx="5400040" cy="5400040"/>
          <wp:effectExtent l="0" t="0" r="0" b="0"/>
          <wp:wrapNone/>
          <wp:docPr id="950602361" name="Picture 950602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Pr>
        <w:noProof/>
        <w:lang w:bidi="cy-GB"/>
      </w:rPr>
      <mc:AlternateContent>
        <mc:Choice Requires="wps">
          <w:drawing>
            <wp:anchor distT="0" distB="0" distL="114300" distR="114300" simplePos="0" relativeHeight="251658243" behindDoc="1" locked="0" layoutInCell="1" allowOverlap="1" wp14:anchorId="4EB972FF" wp14:editId="27345864">
              <wp:simplePos x="0" y="0"/>
              <wp:positionH relativeFrom="column">
                <wp:posOffset>-723900</wp:posOffset>
              </wp:positionH>
              <wp:positionV relativeFrom="paragraph">
                <wp:posOffset>-457835</wp:posOffset>
              </wp:positionV>
              <wp:extent cx="7559040" cy="1437640"/>
              <wp:effectExtent l="0" t="0" r="3810" b="0"/>
              <wp:wrapNone/>
              <wp:docPr id="363565503" name="Rectangle 363565503" descr="Making plastic from potato starch title image"/>
              <wp:cNvGraphicFramePr/>
              <a:graphic xmlns:a="http://schemas.openxmlformats.org/drawingml/2006/main">
                <a:graphicData uri="http://schemas.microsoft.com/office/word/2010/wordprocessingShape">
                  <wps:wsp>
                    <wps:cNvSpPr/>
                    <wps:spPr>
                      <a:xfrm>
                        <a:off x="0" y="0"/>
                        <a:ext cx="7559040" cy="1437640"/>
                      </a:xfrm>
                      <a:prstGeom prst="rect">
                        <a:avLst/>
                      </a:prstGeom>
                      <a:solidFill>
                        <a:srgbClr val="DEEE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6A5121" w14:textId="1E2FA99B" w:rsidR="00312A73" w:rsidRPr="00312A73" w:rsidRDefault="00312A73" w:rsidP="00312A73">
                          <w:pPr>
                            <w:spacing w:line="240" w:lineRule="auto"/>
                            <w:ind w:firstLine="720"/>
                            <w:rPr>
                              <w:rFonts w:ascii="Source Sans Pro" w:hAnsi="Source Sans Pro"/>
                              <w:sz w:val="44"/>
                              <w:szCs w:val="44"/>
                            </w:rPr>
                          </w:pPr>
                          <w:r w:rsidRPr="00312A73">
                            <w:rPr>
                              <w:rFonts w:ascii="Source Sans Pro" w:eastAsia="Source Sans Pro" w:hAnsi="Source Sans Pro" w:cs="Source Sans Pro"/>
                              <w:sz w:val="44"/>
                              <w:szCs w:val="44"/>
                              <w:lang w:bidi="cy-GB"/>
                            </w:rPr>
                            <w:t>Creu plastig allan o startsh tatws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972FF" id="Rectangle 363565503" o:spid="_x0000_s1026" alt="Making plastic from potato starch title image" style="position:absolute;margin-left:-57pt;margin-top:-36.05pt;width:595.2pt;height:113.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" fillcolor="#deeef3" stroked="f" strokeweight="1pt">
              <v:textbox>
                <w:txbxContent>
                  <w:p w14:paraId="3B6A5121" w14:textId="1E2FA99B" w:rsidR="00312A73" w:rsidRPr="00312A73" w:rsidRDefault="00312A73" w:rsidP="00312A73">
                    <w:pPr>
                      <w:spacing w:line="240" w:lineRule="auto"/>
                      <w:ind w:firstLine="720"/>
                      <w:rPr>
                        <w:rFonts w:ascii="Source Sans Pro" w:hAnsi="Source Sans Pro"/>
                        <w:sz w:val="44"/>
                        <w:szCs w:val="44"/>
                      </w:rPr>
                    </w:pPr>
                    <w:r w:rsidRPr="00312A73">
                      <w:rPr>
                        <w:rFonts w:ascii="Source Sans Pro" w:eastAsia="Source Sans Pro" w:hAnsi="Source Sans Pro" w:cs="Source Sans Pro"/>
                        <w:sz w:val="44"/>
                        <w:szCs w:val="44"/>
                        <w:lang w:bidi="cy-GB"/>
                      </w:rPr>
                      <w:t>Creu plastig allan o startsh tatws</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C98D" w14:textId="5A2C1819" w:rsidR="002B65ED" w:rsidRDefault="002B65ED" w:rsidP="002B65ED">
    <w:pPr>
      <w:pStyle w:val="RSCRHtitle"/>
    </w:pPr>
    <w:r w:rsidRPr="00B53B8D">
      <w:rPr>
        <w:sz w:val="36"/>
        <w:szCs w:val="44"/>
        <w:lang w:bidi="cy-GB"/>
      </w:rPr>
      <w:drawing>
        <wp:anchor distT="0" distB="0" distL="114300" distR="114300" simplePos="0" relativeHeight="251658247" behindDoc="0" locked="0" layoutInCell="1" allowOverlap="1" wp14:anchorId="07DC5790" wp14:editId="2B17D48E">
          <wp:simplePos x="0" y="0"/>
          <wp:positionH relativeFrom="column">
            <wp:posOffset>5579110</wp:posOffset>
          </wp:positionH>
          <wp:positionV relativeFrom="paragraph">
            <wp:posOffset>978535</wp:posOffset>
          </wp:positionV>
          <wp:extent cx="1259822" cy="10227310"/>
          <wp:effectExtent l="0" t="0" r="0" b="0"/>
          <wp:wrapNone/>
          <wp:docPr id="1377409913" name="Picture 13774099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59822" cy="10227310"/>
                  </a:xfrm>
                  <a:prstGeom prst="rect">
                    <a:avLst/>
                  </a:prstGeom>
                </pic:spPr>
              </pic:pic>
            </a:graphicData>
          </a:graphic>
          <wp14:sizeRelH relativeFrom="page">
            <wp14:pctWidth>0</wp14:pctWidth>
          </wp14:sizeRelH>
          <wp14:sizeRelV relativeFrom="page">
            <wp14:pctHeight>0</wp14:pctHeight>
          </wp14:sizeRelV>
        </wp:anchor>
      </w:drawing>
    </w:r>
    <w:r w:rsidRPr="00B53B8D">
      <w:rPr>
        <w:sz w:val="36"/>
        <w:szCs w:val="44"/>
        <w:lang w:bidi="cy-GB"/>
      </w:rPr>
      <w:drawing>
        <wp:anchor distT="0" distB="0" distL="114300" distR="114300" simplePos="0" relativeHeight="251658248" behindDoc="0" locked="0" layoutInCell="1" allowOverlap="1" wp14:anchorId="4C4209A0" wp14:editId="1C782840">
          <wp:simplePos x="0" y="0"/>
          <wp:positionH relativeFrom="column">
            <wp:posOffset>4187190</wp:posOffset>
          </wp:positionH>
          <wp:positionV relativeFrom="paragraph">
            <wp:posOffset>-4422140</wp:posOffset>
          </wp:positionV>
          <wp:extent cx="5400040" cy="5400040"/>
          <wp:effectExtent l="0" t="0" r="0" b="0"/>
          <wp:wrapNone/>
          <wp:docPr id="950949528" name="Picture 9509495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400040" cy="5400040"/>
                  </a:xfrm>
                  <a:prstGeom prst="rect">
                    <a:avLst/>
                  </a:prstGeom>
                </pic:spPr>
              </pic:pic>
            </a:graphicData>
          </a:graphic>
          <wp14:sizeRelH relativeFrom="page">
            <wp14:pctWidth>0</wp14:pctWidth>
          </wp14:sizeRelH>
          <wp14:sizeRelV relativeFrom="page">
            <wp14:pctHeight>0</wp14:pctHeight>
          </wp14:sizeRelV>
        </wp:anchor>
      </w:drawing>
    </w:r>
    <w:r>
      <w:rPr>
        <w:lang w:bidi="cy-GB"/>
      </w:rPr>
      <w:t>Creu plastig allan o startsh tatws: nodiadau addysgu</w:t>
    </w:r>
  </w:p>
  <w:p w14:paraId="488DED7B" w14:textId="7068A4D6" w:rsidR="002B65ED" w:rsidRPr="00274835" w:rsidRDefault="002B65ED" w:rsidP="002B65ED">
    <w:pPr>
      <w:pStyle w:val="RSCRHtitle"/>
      <w:rPr>
        <w:b w:val="0"/>
        <w:bCs w:val="0"/>
        <w:color w:val="auto"/>
      </w:rPr>
    </w:pPr>
    <w:r w:rsidRPr="00274835">
      <w:rPr>
        <w:rFonts w:ascii="Arial" w:eastAsia="Times New Roman" w:hAnsi="Arial"/>
        <w:b w:val="0"/>
        <w:color w:val="auto"/>
        <w:sz w:val="18"/>
        <w:szCs w:val="20"/>
        <w:lang w:bidi="cy-GB"/>
      </w:rPr>
      <w:t xml:space="preserve">O: </w:t>
    </w:r>
    <w:hyperlink r:id="rId3" w:history="1">
      <w:r w:rsidR="006C47E3">
        <w:rPr>
          <w:rStyle w:val="Hyperlink"/>
          <w:rFonts w:eastAsia="Times New Roman"/>
          <w:b w:val="0"/>
          <w:sz w:val="18"/>
          <w:szCs w:val="20"/>
          <w:lang w:bidi="cy-GB"/>
        </w:rPr>
        <w:t>rsc.li/4frZ58I</w:t>
      </w:r>
    </w:hyperlink>
    <w:r w:rsidR="006C47E3">
      <w:rPr>
        <w:rFonts w:ascii="Arial" w:eastAsia="Times New Roman" w:hAnsi="Arial"/>
        <w:b w:val="0"/>
        <w:color w:val="auto"/>
        <w:sz w:val="18"/>
        <w:szCs w:val="20"/>
        <w:lang w:bidi="cy-GB"/>
      </w:rPr>
      <w:t xml:space="preserve"> </w:t>
    </w:r>
  </w:p>
  <w:p w14:paraId="2BDD5A3E" w14:textId="0FE109DB" w:rsidR="00055F91" w:rsidRPr="00D726B1" w:rsidRDefault="00055F91" w:rsidP="00D72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62518"/>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8F0610D"/>
    <w:multiLevelType w:val="multilevel"/>
    <w:tmpl w:val="737E209A"/>
    <w:styleLink w:val="CurrentList4"/>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19CC5F1F"/>
    <w:multiLevelType w:val="hybridMultilevel"/>
    <w:tmpl w:val="F51E2700"/>
    <w:lvl w:ilvl="0" w:tplc="79949D42">
      <w:start w:val="1"/>
      <w:numFmt w:val="bullet"/>
      <w:lvlText w:val="•"/>
      <w:lvlJc w:val="left"/>
      <w:pPr>
        <w:tabs>
          <w:tab w:val="num" w:pos="720"/>
        </w:tabs>
        <w:ind w:left="720" w:hanging="360"/>
      </w:pPr>
      <w:rPr>
        <w:rFonts w:ascii="Arial" w:hAnsi="Arial" w:hint="default"/>
      </w:rPr>
    </w:lvl>
    <w:lvl w:ilvl="1" w:tplc="722C65C6" w:tentative="1">
      <w:start w:val="1"/>
      <w:numFmt w:val="bullet"/>
      <w:lvlText w:val="•"/>
      <w:lvlJc w:val="left"/>
      <w:pPr>
        <w:tabs>
          <w:tab w:val="num" w:pos="1440"/>
        </w:tabs>
        <w:ind w:left="1440" w:hanging="360"/>
      </w:pPr>
      <w:rPr>
        <w:rFonts w:ascii="Arial" w:hAnsi="Arial" w:hint="default"/>
      </w:rPr>
    </w:lvl>
    <w:lvl w:ilvl="2" w:tplc="D4E28284" w:tentative="1">
      <w:start w:val="1"/>
      <w:numFmt w:val="bullet"/>
      <w:lvlText w:val="•"/>
      <w:lvlJc w:val="left"/>
      <w:pPr>
        <w:tabs>
          <w:tab w:val="num" w:pos="2160"/>
        </w:tabs>
        <w:ind w:left="2160" w:hanging="360"/>
      </w:pPr>
      <w:rPr>
        <w:rFonts w:ascii="Arial" w:hAnsi="Arial" w:hint="default"/>
      </w:rPr>
    </w:lvl>
    <w:lvl w:ilvl="3" w:tplc="75F2217A" w:tentative="1">
      <w:start w:val="1"/>
      <w:numFmt w:val="bullet"/>
      <w:lvlText w:val="•"/>
      <w:lvlJc w:val="left"/>
      <w:pPr>
        <w:tabs>
          <w:tab w:val="num" w:pos="2880"/>
        </w:tabs>
        <w:ind w:left="2880" w:hanging="360"/>
      </w:pPr>
      <w:rPr>
        <w:rFonts w:ascii="Arial" w:hAnsi="Arial" w:hint="default"/>
      </w:rPr>
    </w:lvl>
    <w:lvl w:ilvl="4" w:tplc="87E835DE" w:tentative="1">
      <w:start w:val="1"/>
      <w:numFmt w:val="bullet"/>
      <w:lvlText w:val="•"/>
      <w:lvlJc w:val="left"/>
      <w:pPr>
        <w:tabs>
          <w:tab w:val="num" w:pos="3600"/>
        </w:tabs>
        <w:ind w:left="3600" w:hanging="360"/>
      </w:pPr>
      <w:rPr>
        <w:rFonts w:ascii="Arial" w:hAnsi="Arial" w:hint="default"/>
      </w:rPr>
    </w:lvl>
    <w:lvl w:ilvl="5" w:tplc="FF60BD96" w:tentative="1">
      <w:start w:val="1"/>
      <w:numFmt w:val="bullet"/>
      <w:lvlText w:val="•"/>
      <w:lvlJc w:val="left"/>
      <w:pPr>
        <w:tabs>
          <w:tab w:val="num" w:pos="4320"/>
        </w:tabs>
        <w:ind w:left="4320" w:hanging="360"/>
      </w:pPr>
      <w:rPr>
        <w:rFonts w:ascii="Arial" w:hAnsi="Arial" w:hint="default"/>
      </w:rPr>
    </w:lvl>
    <w:lvl w:ilvl="6" w:tplc="DE7003B2" w:tentative="1">
      <w:start w:val="1"/>
      <w:numFmt w:val="bullet"/>
      <w:lvlText w:val="•"/>
      <w:lvlJc w:val="left"/>
      <w:pPr>
        <w:tabs>
          <w:tab w:val="num" w:pos="5040"/>
        </w:tabs>
        <w:ind w:left="5040" w:hanging="360"/>
      </w:pPr>
      <w:rPr>
        <w:rFonts w:ascii="Arial" w:hAnsi="Arial" w:hint="default"/>
      </w:rPr>
    </w:lvl>
    <w:lvl w:ilvl="7" w:tplc="2BE683DA" w:tentative="1">
      <w:start w:val="1"/>
      <w:numFmt w:val="bullet"/>
      <w:lvlText w:val="•"/>
      <w:lvlJc w:val="left"/>
      <w:pPr>
        <w:tabs>
          <w:tab w:val="num" w:pos="5760"/>
        </w:tabs>
        <w:ind w:left="5760" w:hanging="360"/>
      </w:pPr>
      <w:rPr>
        <w:rFonts w:ascii="Arial" w:hAnsi="Arial" w:hint="default"/>
      </w:rPr>
    </w:lvl>
    <w:lvl w:ilvl="8" w:tplc="D13807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C3C6EEB"/>
    <w:multiLevelType w:val="hybridMultilevel"/>
    <w:tmpl w:val="A4B6548A"/>
    <w:lvl w:ilvl="0" w:tplc="6810C9FC">
      <w:start w:val="1"/>
      <w:numFmt w:val="lowerLetter"/>
      <w:pStyle w:val="RSCletterlist"/>
      <w:lvlText w:val="%1."/>
      <w:lvlJc w:val="left"/>
      <w:pPr>
        <w:ind w:left="357" w:hanging="357"/>
      </w:pPr>
      <w:rPr>
        <w:rFonts w:hint="default"/>
        <w:b/>
        <w:i w:val="0"/>
        <w:color w:val="C80C2F"/>
      </w:rPr>
    </w:lvl>
    <w:lvl w:ilvl="1" w:tplc="08090003">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4" w15:restartNumberingAfterBreak="0">
    <w:nsid w:val="240620E8"/>
    <w:multiLevelType w:val="hybridMultilevel"/>
    <w:tmpl w:val="462A3C68"/>
    <w:lvl w:ilvl="0" w:tplc="F3966D48">
      <w:start w:val="1"/>
      <w:numFmt w:val="bullet"/>
      <w:lvlText w:val="•"/>
      <w:lvlJc w:val="left"/>
      <w:pPr>
        <w:tabs>
          <w:tab w:val="num" w:pos="720"/>
        </w:tabs>
        <w:ind w:left="720" w:hanging="360"/>
      </w:pPr>
      <w:rPr>
        <w:rFonts w:ascii="Arial" w:hAnsi="Arial" w:hint="default"/>
      </w:rPr>
    </w:lvl>
    <w:lvl w:ilvl="1" w:tplc="C7D85FD0" w:tentative="1">
      <w:start w:val="1"/>
      <w:numFmt w:val="bullet"/>
      <w:lvlText w:val="•"/>
      <w:lvlJc w:val="left"/>
      <w:pPr>
        <w:tabs>
          <w:tab w:val="num" w:pos="1440"/>
        </w:tabs>
        <w:ind w:left="1440" w:hanging="360"/>
      </w:pPr>
      <w:rPr>
        <w:rFonts w:ascii="Arial" w:hAnsi="Arial" w:hint="default"/>
      </w:rPr>
    </w:lvl>
    <w:lvl w:ilvl="2" w:tplc="14102970" w:tentative="1">
      <w:start w:val="1"/>
      <w:numFmt w:val="bullet"/>
      <w:lvlText w:val="•"/>
      <w:lvlJc w:val="left"/>
      <w:pPr>
        <w:tabs>
          <w:tab w:val="num" w:pos="2160"/>
        </w:tabs>
        <w:ind w:left="2160" w:hanging="360"/>
      </w:pPr>
      <w:rPr>
        <w:rFonts w:ascii="Arial" w:hAnsi="Arial" w:hint="default"/>
      </w:rPr>
    </w:lvl>
    <w:lvl w:ilvl="3" w:tplc="37D096A4" w:tentative="1">
      <w:start w:val="1"/>
      <w:numFmt w:val="bullet"/>
      <w:lvlText w:val="•"/>
      <w:lvlJc w:val="left"/>
      <w:pPr>
        <w:tabs>
          <w:tab w:val="num" w:pos="2880"/>
        </w:tabs>
        <w:ind w:left="2880" w:hanging="360"/>
      </w:pPr>
      <w:rPr>
        <w:rFonts w:ascii="Arial" w:hAnsi="Arial" w:hint="default"/>
      </w:rPr>
    </w:lvl>
    <w:lvl w:ilvl="4" w:tplc="7F9AAFAE" w:tentative="1">
      <w:start w:val="1"/>
      <w:numFmt w:val="bullet"/>
      <w:lvlText w:val="•"/>
      <w:lvlJc w:val="left"/>
      <w:pPr>
        <w:tabs>
          <w:tab w:val="num" w:pos="3600"/>
        </w:tabs>
        <w:ind w:left="3600" w:hanging="360"/>
      </w:pPr>
      <w:rPr>
        <w:rFonts w:ascii="Arial" w:hAnsi="Arial" w:hint="default"/>
      </w:rPr>
    </w:lvl>
    <w:lvl w:ilvl="5" w:tplc="113443C6" w:tentative="1">
      <w:start w:val="1"/>
      <w:numFmt w:val="bullet"/>
      <w:lvlText w:val="•"/>
      <w:lvlJc w:val="left"/>
      <w:pPr>
        <w:tabs>
          <w:tab w:val="num" w:pos="4320"/>
        </w:tabs>
        <w:ind w:left="4320" w:hanging="360"/>
      </w:pPr>
      <w:rPr>
        <w:rFonts w:ascii="Arial" w:hAnsi="Arial" w:hint="default"/>
      </w:rPr>
    </w:lvl>
    <w:lvl w:ilvl="6" w:tplc="9010485C" w:tentative="1">
      <w:start w:val="1"/>
      <w:numFmt w:val="bullet"/>
      <w:lvlText w:val="•"/>
      <w:lvlJc w:val="left"/>
      <w:pPr>
        <w:tabs>
          <w:tab w:val="num" w:pos="5040"/>
        </w:tabs>
        <w:ind w:left="5040" w:hanging="360"/>
      </w:pPr>
      <w:rPr>
        <w:rFonts w:ascii="Arial" w:hAnsi="Arial" w:hint="default"/>
      </w:rPr>
    </w:lvl>
    <w:lvl w:ilvl="7" w:tplc="5CDE3A00" w:tentative="1">
      <w:start w:val="1"/>
      <w:numFmt w:val="bullet"/>
      <w:lvlText w:val="•"/>
      <w:lvlJc w:val="left"/>
      <w:pPr>
        <w:tabs>
          <w:tab w:val="num" w:pos="5760"/>
        </w:tabs>
        <w:ind w:left="5760" w:hanging="360"/>
      </w:pPr>
      <w:rPr>
        <w:rFonts w:ascii="Arial" w:hAnsi="Arial" w:hint="default"/>
      </w:rPr>
    </w:lvl>
    <w:lvl w:ilvl="8" w:tplc="9FDC688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D95A0C"/>
    <w:multiLevelType w:val="hybridMultilevel"/>
    <w:tmpl w:val="E06654D2"/>
    <w:lvl w:ilvl="0" w:tplc="5ED8E2BA">
      <w:start w:val="1"/>
      <w:numFmt w:val="bullet"/>
      <w:pStyle w:val="RSCbulletedlist"/>
      <w:lvlText w:val=""/>
      <w:lvlJc w:val="left"/>
      <w:pPr>
        <w:ind w:left="357" w:hanging="357"/>
      </w:pPr>
      <w:rPr>
        <w:rFonts w:ascii="Symbol" w:hAnsi="Symbol"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51B9C"/>
    <w:multiLevelType w:val="hybridMultilevel"/>
    <w:tmpl w:val="D8B656C6"/>
    <w:lvl w:ilvl="0" w:tplc="3BD607D6">
      <w:start w:val="1"/>
      <w:numFmt w:val="decimal"/>
      <w:pStyle w:val="RSCnumberedlist"/>
      <w:lvlText w:val="%1."/>
      <w:lvlJc w:val="left"/>
      <w:pPr>
        <w:ind w:left="360" w:hanging="360"/>
      </w:pPr>
      <w:rPr>
        <w:rFonts w:hint="default"/>
        <w:b/>
        <w:i w:val="0"/>
        <w:color w:val="C80C2F"/>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AE97AB0"/>
    <w:multiLevelType w:val="multilevel"/>
    <w:tmpl w:val="97505DC8"/>
    <w:styleLink w:val="CurrentList8"/>
    <w:lvl w:ilvl="0">
      <w:start w:val="1"/>
      <w:numFmt w:val="lowerLetter"/>
      <w:lvlText w:val="%1."/>
      <w:lvlJc w:val="left"/>
      <w:pPr>
        <w:ind w:left="400" w:hanging="360"/>
      </w:pPr>
      <w:rPr>
        <w:rFonts w:hint="default"/>
      </w:rPr>
    </w:lvl>
    <w:lvl w:ilvl="1">
      <w:start w:val="1"/>
      <w:numFmt w:val="bullet"/>
      <w:lvlText w:val="o"/>
      <w:lvlJc w:val="left"/>
      <w:pPr>
        <w:ind w:left="1120" w:hanging="360"/>
      </w:pPr>
      <w:rPr>
        <w:rFonts w:ascii="Courier New" w:hAnsi="Courier New" w:cs="Courier New" w:hint="default"/>
      </w:rPr>
    </w:lvl>
    <w:lvl w:ilvl="2">
      <w:start w:val="1"/>
      <w:numFmt w:val="bullet"/>
      <w:lvlText w:val=""/>
      <w:lvlJc w:val="left"/>
      <w:pPr>
        <w:ind w:left="1840" w:hanging="360"/>
      </w:pPr>
      <w:rPr>
        <w:rFonts w:ascii="Wingdings" w:hAnsi="Wingdings" w:hint="default"/>
      </w:rPr>
    </w:lvl>
    <w:lvl w:ilvl="3">
      <w:start w:val="1"/>
      <w:numFmt w:val="bullet"/>
      <w:lvlText w:val=""/>
      <w:lvlJc w:val="left"/>
      <w:pPr>
        <w:ind w:left="2560" w:hanging="360"/>
      </w:pPr>
      <w:rPr>
        <w:rFonts w:ascii="Symbol" w:hAnsi="Symbol" w:hint="default"/>
      </w:rPr>
    </w:lvl>
    <w:lvl w:ilvl="4">
      <w:start w:val="1"/>
      <w:numFmt w:val="bullet"/>
      <w:lvlText w:val="o"/>
      <w:lvlJc w:val="left"/>
      <w:pPr>
        <w:ind w:left="3280" w:hanging="360"/>
      </w:pPr>
      <w:rPr>
        <w:rFonts w:ascii="Courier New" w:hAnsi="Courier New" w:cs="Courier New" w:hint="default"/>
      </w:rPr>
    </w:lvl>
    <w:lvl w:ilvl="5">
      <w:start w:val="1"/>
      <w:numFmt w:val="bullet"/>
      <w:lvlText w:val=""/>
      <w:lvlJc w:val="left"/>
      <w:pPr>
        <w:ind w:left="4000" w:hanging="360"/>
      </w:pPr>
      <w:rPr>
        <w:rFonts w:ascii="Wingdings" w:hAnsi="Wingdings" w:hint="default"/>
      </w:rPr>
    </w:lvl>
    <w:lvl w:ilvl="6">
      <w:start w:val="1"/>
      <w:numFmt w:val="bullet"/>
      <w:lvlText w:val=""/>
      <w:lvlJc w:val="left"/>
      <w:pPr>
        <w:ind w:left="4720" w:hanging="360"/>
      </w:pPr>
      <w:rPr>
        <w:rFonts w:ascii="Symbol" w:hAnsi="Symbol" w:hint="default"/>
      </w:rPr>
    </w:lvl>
    <w:lvl w:ilvl="7">
      <w:start w:val="1"/>
      <w:numFmt w:val="bullet"/>
      <w:lvlText w:val="o"/>
      <w:lvlJc w:val="left"/>
      <w:pPr>
        <w:ind w:left="5440" w:hanging="360"/>
      </w:pPr>
      <w:rPr>
        <w:rFonts w:ascii="Courier New" w:hAnsi="Courier New" w:cs="Courier New" w:hint="default"/>
      </w:rPr>
    </w:lvl>
    <w:lvl w:ilvl="8">
      <w:start w:val="1"/>
      <w:numFmt w:val="bullet"/>
      <w:lvlText w:val=""/>
      <w:lvlJc w:val="left"/>
      <w:pPr>
        <w:ind w:left="6160" w:hanging="360"/>
      </w:pPr>
      <w:rPr>
        <w:rFonts w:ascii="Wingdings" w:hAnsi="Wingdings" w:hint="default"/>
      </w:rPr>
    </w:lvl>
  </w:abstractNum>
  <w:abstractNum w:abstractNumId="8" w15:restartNumberingAfterBreak="0">
    <w:nsid w:val="408E360B"/>
    <w:multiLevelType w:val="multilevel"/>
    <w:tmpl w:val="737E209A"/>
    <w:styleLink w:val="CurrentList5"/>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45371F63"/>
    <w:multiLevelType w:val="hybridMultilevel"/>
    <w:tmpl w:val="4B4C2C76"/>
    <w:lvl w:ilvl="0" w:tplc="5FB290B0">
      <w:numFmt w:val="bullet"/>
      <w:lvlText w:val=""/>
      <w:lvlJc w:val="left"/>
      <w:pPr>
        <w:ind w:left="720" w:hanging="360"/>
      </w:pPr>
      <w:rPr>
        <w:rFonts w:ascii="Symbol" w:eastAsia="Apto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6C40BBC"/>
    <w:multiLevelType w:val="multilevel"/>
    <w:tmpl w:val="AA7CF674"/>
    <w:styleLink w:val="CurrentList3"/>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5794F54"/>
    <w:multiLevelType w:val="multilevel"/>
    <w:tmpl w:val="C3A64FB8"/>
    <w:styleLink w:val="CurrentList7"/>
    <w:lvl w:ilvl="0">
      <w:start w:val="1"/>
      <w:numFmt w:val="decimal"/>
      <w:lvlText w:val="%1."/>
      <w:lvlJc w:val="left"/>
      <w:pPr>
        <w:ind w:left="360" w:hanging="360"/>
      </w:pPr>
      <w:rPr>
        <w:rFonts w:hint="default"/>
        <w:b/>
        <w:i w:val="0"/>
        <w:color w:val="C80C2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86444B3"/>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CD24004"/>
    <w:multiLevelType w:val="multilevel"/>
    <w:tmpl w:val="46DE1EA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1DD2F2F"/>
    <w:multiLevelType w:val="multilevel"/>
    <w:tmpl w:val="6F9407CA"/>
    <w:styleLink w:val="CurrentList9"/>
    <w:lvl w:ilvl="0">
      <w:start w:val="1"/>
      <w:numFmt w:val="lowerLetter"/>
      <w:lvlText w:val="%1."/>
      <w:lvlJc w:val="left"/>
      <w:pPr>
        <w:ind w:left="357" w:hanging="357"/>
      </w:pPr>
      <w:rPr>
        <w:rFonts w:hint="default"/>
        <w:color w:val="C80C2F"/>
      </w:rPr>
    </w:lvl>
    <w:lvl w:ilvl="1">
      <w:start w:val="1"/>
      <w:numFmt w:val="bullet"/>
      <w:lvlText w:val="o"/>
      <w:lvlJc w:val="left"/>
      <w:pPr>
        <w:ind w:left="1120" w:hanging="360"/>
      </w:pPr>
      <w:rPr>
        <w:rFonts w:ascii="Courier New" w:hAnsi="Courier New" w:cs="Courier New" w:hint="default"/>
      </w:rPr>
    </w:lvl>
    <w:lvl w:ilvl="2">
      <w:start w:val="1"/>
      <w:numFmt w:val="bullet"/>
      <w:lvlText w:val=""/>
      <w:lvlJc w:val="left"/>
      <w:pPr>
        <w:ind w:left="1840" w:hanging="360"/>
      </w:pPr>
      <w:rPr>
        <w:rFonts w:ascii="Wingdings" w:hAnsi="Wingdings" w:hint="default"/>
      </w:rPr>
    </w:lvl>
    <w:lvl w:ilvl="3">
      <w:start w:val="1"/>
      <w:numFmt w:val="bullet"/>
      <w:lvlText w:val=""/>
      <w:lvlJc w:val="left"/>
      <w:pPr>
        <w:ind w:left="2560" w:hanging="360"/>
      </w:pPr>
      <w:rPr>
        <w:rFonts w:ascii="Symbol" w:hAnsi="Symbol" w:hint="default"/>
      </w:rPr>
    </w:lvl>
    <w:lvl w:ilvl="4">
      <w:start w:val="1"/>
      <w:numFmt w:val="bullet"/>
      <w:lvlText w:val="o"/>
      <w:lvlJc w:val="left"/>
      <w:pPr>
        <w:ind w:left="3280" w:hanging="360"/>
      </w:pPr>
      <w:rPr>
        <w:rFonts w:ascii="Courier New" w:hAnsi="Courier New" w:cs="Courier New" w:hint="default"/>
      </w:rPr>
    </w:lvl>
    <w:lvl w:ilvl="5">
      <w:start w:val="1"/>
      <w:numFmt w:val="bullet"/>
      <w:lvlText w:val=""/>
      <w:lvlJc w:val="left"/>
      <w:pPr>
        <w:ind w:left="4000" w:hanging="360"/>
      </w:pPr>
      <w:rPr>
        <w:rFonts w:ascii="Wingdings" w:hAnsi="Wingdings" w:hint="default"/>
      </w:rPr>
    </w:lvl>
    <w:lvl w:ilvl="6">
      <w:start w:val="1"/>
      <w:numFmt w:val="bullet"/>
      <w:lvlText w:val=""/>
      <w:lvlJc w:val="left"/>
      <w:pPr>
        <w:ind w:left="4720" w:hanging="360"/>
      </w:pPr>
      <w:rPr>
        <w:rFonts w:ascii="Symbol" w:hAnsi="Symbol" w:hint="default"/>
      </w:rPr>
    </w:lvl>
    <w:lvl w:ilvl="7">
      <w:start w:val="1"/>
      <w:numFmt w:val="bullet"/>
      <w:lvlText w:val="o"/>
      <w:lvlJc w:val="left"/>
      <w:pPr>
        <w:ind w:left="5440" w:hanging="360"/>
      </w:pPr>
      <w:rPr>
        <w:rFonts w:ascii="Courier New" w:hAnsi="Courier New" w:cs="Courier New" w:hint="default"/>
      </w:rPr>
    </w:lvl>
    <w:lvl w:ilvl="8">
      <w:start w:val="1"/>
      <w:numFmt w:val="bullet"/>
      <w:lvlText w:val=""/>
      <w:lvlJc w:val="left"/>
      <w:pPr>
        <w:ind w:left="6160" w:hanging="360"/>
      </w:pPr>
      <w:rPr>
        <w:rFonts w:ascii="Wingdings" w:hAnsi="Wingdings" w:hint="default"/>
      </w:rPr>
    </w:lvl>
  </w:abstractNum>
  <w:abstractNum w:abstractNumId="15" w15:restartNumberingAfterBreak="0">
    <w:nsid w:val="6B126FE3"/>
    <w:multiLevelType w:val="hybridMultilevel"/>
    <w:tmpl w:val="D2406394"/>
    <w:lvl w:ilvl="0" w:tplc="BD8EA1EC">
      <w:start w:val="1"/>
      <w:numFmt w:val="upperLetter"/>
      <w:pStyle w:val="RSCheading3lettered"/>
      <w:lvlText w:val="%1."/>
      <w:lvlJc w:val="left"/>
      <w:pPr>
        <w:ind w:left="5039"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C5E1655"/>
    <w:multiLevelType w:val="multilevel"/>
    <w:tmpl w:val="133431D2"/>
    <w:styleLink w:val="CurrentList6"/>
    <w:lvl w:ilvl="0">
      <w:start w:val="1"/>
      <w:numFmt w:val="decimal"/>
      <w:lvlText w:val="%1."/>
      <w:lvlJc w:val="left"/>
      <w:pPr>
        <w:ind w:left="360" w:hanging="360"/>
      </w:pPr>
      <w:rPr>
        <w:rFonts w:hint="default"/>
        <w:b/>
        <w:i w:val="0"/>
        <w:color w:val="C80C2F"/>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CF00392"/>
    <w:multiLevelType w:val="multilevel"/>
    <w:tmpl w:val="EE0CFD1C"/>
    <w:styleLink w:val="CurrentList2"/>
    <w:lvl w:ilvl="0">
      <w:start w:val="1"/>
      <w:numFmt w:val="bullet"/>
      <w:lvlText w:val=""/>
      <w:lvlJc w:val="left"/>
      <w:pPr>
        <w:ind w:left="3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E2A193C"/>
    <w:multiLevelType w:val="hybridMultilevel"/>
    <w:tmpl w:val="76CCD86A"/>
    <w:lvl w:ilvl="0" w:tplc="2F9E15F0">
      <w:start w:val="1"/>
      <w:numFmt w:val="bullet"/>
      <w:pStyle w:val="RSCTOC"/>
      <w:lvlText w:val="è"/>
      <w:lvlJc w:val="left"/>
      <w:pPr>
        <w:ind w:left="357" w:hanging="357"/>
      </w:pPr>
      <w:rPr>
        <w:rFonts w:ascii="Wingdings" w:hAnsi="Wingdings" w:hint="default"/>
        <w:color w:val="C80C2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7C7A34"/>
    <w:multiLevelType w:val="multilevel"/>
    <w:tmpl w:val="7D7091C8"/>
    <w:styleLink w:val="CurrentList10"/>
    <w:lvl w:ilvl="0">
      <w:start w:val="1"/>
      <w:numFmt w:val="lowerLetter"/>
      <w:lvlText w:val="%1."/>
      <w:lvlJc w:val="left"/>
      <w:pPr>
        <w:ind w:left="357" w:hanging="357"/>
      </w:pPr>
      <w:rPr>
        <w:rFonts w:hint="default"/>
        <w:color w:val="C80C2F"/>
      </w:rPr>
    </w:lvl>
    <w:lvl w:ilvl="1">
      <w:start w:val="1"/>
      <w:numFmt w:val="bullet"/>
      <w:lvlText w:val="o"/>
      <w:lvlJc w:val="left"/>
      <w:pPr>
        <w:ind w:left="1120" w:hanging="360"/>
      </w:pPr>
      <w:rPr>
        <w:rFonts w:ascii="Courier New" w:hAnsi="Courier New" w:cs="Courier New" w:hint="default"/>
      </w:rPr>
    </w:lvl>
    <w:lvl w:ilvl="2">
      <w:start w:val="1"/>
      <w:numFmt w:val="bullet"/>
      <w:lvlText w:val=""/>
      <w:lvlJc w:val="left"/>
      <w:pPr>
        <w:ind w:left="1840" w:hanging="360"/>
      </w:pPr>
      <w:rPr>
        <w:rFonts w:ascii="Wingdings" w:hAnsi="Wingdings" w:hint="default"/>
      </w:rPr>
    </w:lvl>
    <w:lvl w:ilvl="3">
      <w:start w:val="1"/>
      <w:numFmt w:val="bullet"/>
      <w:lvlText w:val=""/>
      <w:lvlJc w:val="left"/>
      <w:pPr>
        <w:ind w:left="2560" w:hanging="360"/>
      </w:pPr>
      <w:rPr>
        <w:rFonts w:ascii="Symbol" w:hAnsi="Symbol" w:hint="default"/>
      </w:rPr>
    </w:lvl>
    <w:lvl w:ilvl="4">
      <w:start w:val="1"/>
      <w:numFmt w:val="bullet"/>
      <w:lvlText w:val="o"/>
      <w:lvlJc w:val="left"/>
      <w:pPr>
        <w:ind w:left="3280" w:hanging="360"/>
      </w:pPr>
      <w:rPr>
        <w:rFonts w:ascii="Courier New" w:hAnsi="Courier New" w:cs="Courier New" w:hint="default"/>
      </w:rPr>
    </w:lvl>
    <w:lvl w:ilvl="5">
      <w:start w:val="1"/>
      <w:numFmt w:val="bullet"/>
      <w:lvlText w:val=""/>
      <w:lvlJc w:val="left"/>
      <w:pPr>
        <w:ind w:left="4000" w:hanging="360"/>
      </w:pPr>
      <w:rPr>
        <w:rFonts w:ascii="Wingdings" w:hAnsi="Wingdings" w:hint="default"/>
      </w:rPr>
    </w:lvl>
    <w:lvl w:ilvl="6">
      <w:start w:val="1"/>
      <w:numFmt w:val="bullet"/>
      <w:lvlText w:val=""/>
      <w:lvlJc w:val="left"/>
      <w:pPr>
        <w:ind w:left="4720" w:hanging="360"/>
      </w:pPr>
      <w:rPr>
        <w:rFonts w:ascii="Symbol" w:hAnsi="Symbol" w:hint="default"/>
      </w:rPr>
    </w:lvl>
    <w:lvl w:ilvl="7">
      <w:start w:val="1"/>
      <w:numFmt w:val="bullet"/>
      <w:lvlText w:val="o"/>
      <w:lvlJc w:val="left"/>
      <w:pPr>
        <w:ind w:left="5440" w:hanging="360"/>
      </w:pPr>
      <w:rPr>
        <w:rFonts w:ascii="Courier New" w:hAnsi="Courier New" w:cs="Courier New" w:hint="default"/>
      </w:rPr>
    </w:lvl>
    <w:lvl w:ilvl="8">
      <w:start w:val="1"/>
      <w:numFmt w:val="bullet"/>
      <w:lvlText w:val=""/>
      <w:lvlJc w:val="left"/>
      <w:pPr>
        <w:ind w:left="6160" w:hanging="360"/>
      </w:pPr>
      <w:rPr>
        <w:rFonts w:ascii="Wingdings" w:hAnsi="Wingdings" w:hint="default"/>
      </w:rPr>
    </w:lvl>
  </w:abstractNum>
  <w:num w:numId="1" w16cid:durableId="1008827400">
    <w:abstractNumId w:val="6"/>
  </w:num>
  <w:num w:numId="2" w16cid:durableId="2020963512">
    <w:abstractNumId w:val="3"/>
  </w:num>
  <w:num w:numId="3" w16cid:durableId="1227573972">
    <w:abstractNumId w:val="15"/>
  </w:num>
  <w:num w:numId="4" w16cid:durableId="413742344">
    <w:abstractNumId w:val="5"/>
  </w:num>
  <w:num w:numId="5" w16cid:durableId="224335830">
    <w:abstractNumId w:val="13"/>
  </w:num>
  <w:num w:numId="6" w16cid:durableId="602617878">
    <w:abstractNumId w:val="17"/>
  </w:num>
  <w:num w:numId="7" w16cid:durableId="1633973064">
    <w:abstractNumId w:val="10"/>
  </w:num>
  <w:num w:numId="8" w16cid:durableId="1815751530">
    <w:abstractNumId w:val="1"/>
  </w:num>
  <w:num w:numId="9" w16cid:durableId="40399019">
    <w:abstractNumId w:val="8"/>
  </w:num>
  <w:num w:numId="10" w16cid:durableId="1916892617">
    <w:abstractNumId w:val="18"/>
  </w:num>
  <w:num w:numId="11" w16cid:durableId="1803494701">
    <w:abstractNumId w:val="16"/>
  </w:num>
  <w:num w:numId="12" w16cid:durableId="376052564">
    <w:abstractNumId w:val="11"/>
  </w:num>
  <w:num w:numId="13" w16cid:durableId="272324693">
    <w:abstractNumId w:val="7"/>
  </w:num>
  <w:num w:numId="14" w16cid:durableId="1613510484">
    <w:abstractNumId w:val="14"/>
  </w:num>
  <w:num w:numId="15" w16cid:durableId="1869416378">
    <w:abstractNumId w:val="19"/>
  </w:num>
  <w:num w:numId="16" w16cid:durableId="660037807">
    <w:abstractNumId w:val="12"/>
  </w:num>
  <w:num w:numId="17" w16cid:durableId="922880023">
    <w:abstractNumId w:val="0"/>
  </w:num>
  <w:num w:numId="18" w16cid:durableId="1706056881">
    <w:abstractNumId w:val="4"/>
  </w:num>
  <w:num w:numId="19" w16cid:durableId="1353536331">
    <w:abstractNumId w:val="2"/>
  </w:num>
  <w:num w:numId="20" w16cid:durableId="564068752">
    <w:abstractNumId w:val="9"/>
  </w:num>
  <w:num w:numId="21" w16cid:durableId="872155568">
    <w:abstractNumId w:val="6"/>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0NTEzMjM2NjQzNTJV0lEKTi0uzszPAykwrAUAy8FPdiwAAAA="/>
  </w:docVars>
  <w:rsids>
    <w:rsidRoot w:val="002905D0"/>
    <w:rsid w:val="00000B92"/>
    <w:rsid w:val="0000368F"/>
    <w:rsid w:val="00003DDE"/>
    <w:rsid w:val="000114F2"/>
    <w:rsid w:val="000243C8"/>
    <w:rsid w:val="0002465B"/>
    <w:rsid w:val="00034B80"/>
    <w:rsid w:val="00040AAD"/>
    <w:rsid w:val="00040EB1"/>
    <w:rsid w:val="00055F91"/>
    <w:rsid w:val="00055FDE"/>
    <w:rsid w:val="00057E57"/>
    <w:rsid w:val="00061233"/>
    <w:rsid w:val="00062079"/>
    <w:rsid w:val="0006221F"/>
    <w:rsid w:val="000627D8"/>
    <w:rsid w:val="00062CE2"/>
    <w:rsid w:val="00065041"/>
    <w:rsid w:val="000671AD"/>
    <w:rsid w:val="000672F6"/>
    <w:rsid w:val="00071052"/>
    <w:rsid w:val="00072135"/>
    <w:rsid w:val="00075B47"/>
    <w:rsid w:val="00081DA0"/>
    <w:rsid w:val="00084CAB"/>
    <w:rsid w:val="00085216"/>
    <w:rsid w:val="00086389"/>
    <w:rsid w:val="0009076F"/>
    <w:rsid w:val="00092E1B"/>
    <w:rsid w:val="000A39E0"/>
    <w:rsid w:val="000A4599"/>
    <w:rsid w:val="000A59F3"/>
    <w:rsid w:val="000A66F9"/>
    <w:rsid w:val="000B171F"/>
    <w:rsid w:val="000B2B8C"/>
    <w:rsid w:val="000B49BE"/>
    <w:rsid w:val="000B50C5"/>
    <w:rsid w:val="000B595A"/>
    <w:rsid w:val="000B5E3B"/>
    <w:rsid w:val="000B7673"/>
    <w:rsid w:val="000C26F3"/>
    <w:rsid w:val="000D05E0"/>
    <w:rsid w:val="000D6759"/>
    <w:rsid w:val="000D6A2F"/>
    <w:rsid w:val="000E1A19"/>
    <w:rsid w:val="000E295E"/>
    <w:rsid w:val="000E7AB4"/>
    <w:rsid w:val="000E7DD2"/>
    <w:rsid w:val="000F1873"/>
    <w:rsid w:val="00100984"/>
    <w:rsid w:val="00102342"/>
    <w:rsid w:val="00110369"/>
    <w:rsid w:val="0011188D"/>
    <w:rsid w:val="001137F3"/>
    <w:rsid w:val="0011494E"/>
    <w:rsid w:val="00115AED"/>
    <w:rsid w:val="001161A4"/>
    <w:rsid w:val="00116E25"/>
    <w:rsid w:val="0011720F"/>
    <w:rsid w:val="00120BD5"/>
    <w:rsid w:val="00124666"/>
    <w:rsid w:val="0012592E"/>
    <w:rsid w:val="0012759D"/>
    <w:rsid w:val="00130914"/>
    <w:rsid w:val="00135B72"/>
    <w:rsid w:val="00137A5C"/>
    <w:rsid w:val="00141A49"/>
    <w:rsid w:val="00143087"/>
    <w:rsid w:val="00143F48"/>
    <w:rsid w:val="001444E0"/>
    <w:rsid w:val="001508A9"/>
    <w:rsid w:val="001525A6"/>
    <w:rsid w:val="00152A1D"/>
    <w:rsid w:val="001538DF"/>
    <w:rsid w:val="00162ACA"/>
    <w:rsid w:val="00174636"/>
    <w:rsid w:val="001763A1"/>
    <w:rsid w:val="0017646C"/>
    <w:rsid w:val="00176EC3"/>
    <w:rsid w:val="001771FC"/>
    <w:rsid w:val="00180220"/>
    <w:rsid w:val="00182454"/>
    <w:rsid w:val="0018441C"/>
    <w:rsid w:val="00184591"/>
    <w:rsid w:val="00184934"/>
    <w:rsid w:val="00185680"/>
    <w:rsid w:val="001876A8"/>
    <w:rsid w:val="00190F69"/>
    <w:rsid w:val="00192F20"/>
    <w:rsid w:val="001958CF"/>
    <w:rsid w:val="00195999"/>
    <w:rsid w:val="001A154F"/>
    <w:rsid w:val="001A1AF6"/>
    <w:rsid w:val="001A25E2"/>
    <w:rsid w:val="001A3D10"/>
    <w:rsid w:val="001B0D9F"/>
    <w:rsid w:val="001B19AB"/>
    <w:rsid w:val="001B273B"/>
    <w:rsid w:val="001B686E"/>
    <w:rsid w:val="001B70FD"/>
    <w:rsid w:val="001C27B1"/>
    <w:rsid w:val="001C769D"/>
    <w:rsid w:val="001D0F42"/>
    <w:rsid w:val="001D147D"/>
    <w:rsid w:val="001D42BA"/>
    <w:rsid w:val="001D7BCA"/>
    <w:rsid w:val="001E1E1F"/>
    <w:rsid w:val="001E7547"/>
    <w:rsid w:val="001F2E62"/>
    <w:rsid w:val="001F614F"/>
    <w:rsid w:val="001F658E"/>
    <w:rsid w:val="001F786F"/>
    <w:rsid w:val="001F7933"/>
    <w:rsid w:val="00202035"/>
    <w:rsid w:val="00204126"/>
    <w:rsid w:val="00204A6C"/>
    <w:rsid w:val="00207341"/>
    <w:rsid w:val="002113EB"/>
    <w:rsid w:val="00212D62"/>
    <w:rsid w:val="00221139"/>
    <w:rsid w:val="00227972"/>
    <w:rsid w:val="00231388"/>
    <w:rsid w:val="00236572"/>
    <w:rsid w:val="00236F9E"/>
    <w:rsid w:val="00240107"/>
    <w:rsid w:val="00241368"/>
    <w:rsid w:val="002428DA"/>
    <w:rsid w:val="002437CA"/>
    <w:rsid w:val="00252857"/>
    <w:rsid w:val="00252E05"/>
    <w:rsid w:val="0025501C"/>
    <w:rsid w:val="0025611B"/>
    <w:rsid w:val="0025708A"/>
    <w:rsid w:val="00260694"/>
    <w:rsid w:val="00261A55"/>
    <w:rsid w:val="00261E48"/>
    <w:rsid w:val="00272920"/>
    <w:rsid w:val="00273AF3"/>
    <w:rsid w:val="00275C6E"/>
    <w:rsid w:val="00281023"/>
    <w:rsid w:val="00285982"/>
    <w:rsid w:val="00286428"/>
    <w:rsid w:val="002905D0"/>
    <w:rsid w:val="00291757"/>
    <w:rsid w:val="002931E2"/>
    <w:rsid w:val="00297455"/>
    <w:rsid w:val="00297738"/>
    <w:rsid w:val="002A043F"/>
    <w:rsid w:val="002A2542"/>
    <w:rsid w:val="002A41A9"/>
    <w:rsid w:val="002A4D05"/>
    <w:rsid w:val="002A53F5"/>
    <w:rsid w:val="002B3BD9"/>
    <w:rsid w:val="002B65ED"/>
    <w:rsid w:val="002B67C9"/>
    <w:rsid w:val="002C369E"/>
    <w:rsid w:val="002C4841"/>
    <w:rsid w:val="002D0581"/>
    <w:rsid w:val="002D0A5F"/>
    <w:rsid w:val="002D2527"/>
    <w:rsid w:val="002D2A1A"/>
    <w:rsid w:val="002E2453"/>
    <w:rsid w:val="002E45D4"/>
    <w:rsid w:val="002E5CD7"/>
    <w:rsid w:val="002F227E"/>
    <w:rsid w:val="002F60FB"/>
    <w:rsid w:val="00300EC6"/>
    <w:rsid w:val="00303C86"/>
    <w:rsid w:val="003041B7"/>
    <w:rsid w:val="00307743"/>
    <w:rsid w:val="00310DC9"/>
    <w:rsid w:val="00310F20"/>
    <w:rsid w:val="00312A73"/>
    <w:rsid w:val="0031654A"/>
    <w:rsid w:val="0032422C"/>
    <w:rsid w:val="0032528D"/>
    <w:rsid w:val="00330624"/>
    <w:rsid w:val="003316D3"/>
    <w:rsid w:val="00332631"/>
    <w:rsid w:val="00335188"/>
    <w:rsid w:val="00344F2B"/>
    <w:rsid w:val="00345896"/>
    <w:rsid w:val="003514D2"/>
    <w:rsid w:val="00351A6B"/>
    <w:rsid w:val="003544AF"/>
    <w:rsid w:val="003549BB"/>
    <w:rsid w:val="003665A7"/>
    <w:rsid w:val="00374AE1"/>
    <w:rsid w:val="00376BF4"/>
    <w:rsid w:val="00381471"/>
    <w:rsid w:val="00382748"/>
    <w:rsid w:val="003832B0"/>
    <w:rsid w:val="00384296"/>
    <w:rsid w:val="00396569"/>
    <w:rsid w:val="00396ACA"/>
    <w:rsid w:val="003A3D35"/>
    <w:rsid w:val="003A64EE"/>
    <w:rsid w:val="003A6BF1"/>
    <w:rsid w:val="003B03FF"/>
    <w:rsid w:val="003B1934"/>
    <w:rsid w:val="003B4CFF"/>
    <w:rsid w:val="003C022F"/>
    <w:rsid w:val="003C048A"/>
    <w:rsid w:val="003C0A27"/>
    <w:rsid w:val="003C2706"/>
    <w:rsid w:val="003C4AA9"/>
    <w:rsid w:val="003C65E5"/>
    <w:rsid w:val="003C6646"/>
    <w:rsid w:val="003D4EE0"/>
    <w:rsid w:val="003D5A3D"/>
    <w:rsid w:val="003D6195"/>
    <w:rsid w:val="003D6DB1"/>
    <w:rsid w:val="003E707D"/>
    <w:rsid w:val="003F1A7E"/>
    <w:rsid w:val="003F2F44"/>
    <w:rsid w:val="003F34E2"/>
    <w:rsid w:val="004067B1"/>
    <w:rsid w:val="00411A45"/>
    <w:rsid w:val="004211AB"/>
    <w:rsid w:val="00427E88"/>
    <w:rsid w:val="00431556"/>
    <w:rsid w:val="004317DE"/>
    <w:rsid w:val="00432EAF"/>
    <w:rsid w:val="004335E8"/>
    <w:rsid w:val="0043530F"/>
    <w:rsid w:val="00440343"/>
    <w:rsid w:val="0044509C"/>
    <w:rsid w:val="00445166"/>
    <w:rsid w:val="0044654A"/>
    <w:rsid w:val="00450FA6"/>
    <w:rsid w:val="00451230"/>
    <w:rsid w:val="00454AC2"/>
    <w:rsid w:val="00455926"/>
    <w:rsid w:val="00460403"/>
    <w:rsid w:val="0046403C"/>
    <w:rsid w:val="004640F2"/>
    <w:rsid w:val="004657FA"/>
    <w:rsid w:val="0046706B"/>
    <w:rsid w:val="004702C3"/>
    <w:rsid w:val="0047223A"/>
    <w:rsid w:val="004739C5"/>
    <w:rsid w:val="00474987"/>
    <w:rsid w:val="00476561"/>
    <w:rsid w:val="00476609"/>
    <w:rsid w:val="00477803"/>
    <w:rsid w:val="00482629"/>
    <w:rsid w:val="004874BF"/>
    <w:rsid w:val="00490959"/>
    <w:rsid w:val="00492D08"/>
    <w:rsid w:val="00493D9D"/>
    <w:rsid w:val="004974B0"/>
    <w:rsid w:val="004A0653"/>
    <w:rsid w:val="004A0709"/>
    <w:rsid w:val="004A0B50"/>
    <w:rsid w:val="004A17EB"/>
    <w:rsid w:val="004A1B63"/>
    <w:rsid w:val="004A2B17"/>
    <w:rsid w:val="004A3B6E"/>
    <w:rsid w:val="004A3B82"/>
    <w:rsid w:val="004A4898"/>
    <w:rsid w:val="004A5B3E"/>
    <w:rsid w:val="004A6C2B"/>
    <w:rsid w:val="004B1B02"/>
    <w:rsid w:val="004B309B"/>
    <w:rsid w:val="004B72EF"/>
    <w:rsid w:val="004C497F"/>
    <w:rsid w:val="004D17EA"/>
    <w:rsid w:val="004D40E3"/>
    <w:rsid w:val="004D7E76"/>
    <w:rsid w:val="004E31BD"/>
    <w:rsid w:val="004E7D06"/>
    <w:rsid w:val="004F1458"/>
    <w:rsid w:val="004F2226"/>
    <w:rsid w:val="004F3DDA"/>
    <w:rsid w:val="0050271A"/>
    <w:rsid w:val="00507A94"/>
    <w:rsid w:val="00511E77"/>
    <w:rsid w:val="005126A2"/>
    <w:rsid w:val="00512BAA"/>
    <w:rsid w:val="00514B5F"/>
    <w:rsid w:val="00515AC7"/>
    <w:rsid w:val="00521A7C"/>
    <w:rsid w:val="005263FF"/>
    <w:rsid w:val="005332C6"/>
    <w:rsid w:val="00534501"/>
    <w:rsid w:val="00534A1A"/>
    <w:rsid w:val="0054096A"/>
    <w:rsid w:val="00542C04"/>
    <w:rsid w:val="005510AA"/>
    <w:rsid w:val="005537C4"/>
    <w:rsid w:val="005557D3"/>
    <w:rsid w:val="0055675B"/>
    <w:rsid w:val="0055737A"/>
    <w:rsid w:val="00563EBF"/>
    <w:rsid w:val="00565AA5"/>
    <w:rsid w:val="00570DE3"/>
    <w:rsid w:val="00571D4C"/>
    <w:rsid w:val="0057330A"/>
    <w:rsid w:val="00574B3B"/>
    <w:rsid w:val="00575D98"/>
    <w:rsid w:val="00580203"/>
    <w:rsid w:val="00583566"/>
    <w:rsid w:val="00583574"/>
    <w:rsid w:val="005841F2"/>
    <w:rsid w:val="005865F0"/>
    <w:rsid w:val="005872F7"/>
    <w:rsid w:val="005878BC"/>
    <w:rsid w:val="005910FE"/>
    <w:rsid w:val="00595C9C"/>
    <w:rsid w:val="005A0E6D"/>
    <w:rsid w:val="005A48A2"/>
    <w:rsid w:val="005B135B"/>
    <w:rsid w:val="005B2E5A"/>
    <w:rsid w:val="005B37CC"/>
    <w:rsid w:val="005C1A1C"/>
    <w:rsid w:val="005C1DA8"/>
    <w:rsid w:val="005C7483"/>
    <w:rsid w:val="005D219A"/>
    <w:rsid w:val="005D373F"/>
    <w:rsid w:val="005D618F"/>
    <w:rsid w:val="005D68C9"/>
    <w:rsid w:val="005E1D07"/>
    <w:rsid w:val="005E7743"/>
    <w:rsid w:val="005F2A73"/>
    <w:rsid w:val="005F5091"/>
    <w:rsid w:val="005F6027"/>
    <w:rsid w:val="005F6C2C"/>
    <w:rsid w:val="00600F67"/>
    <w:rsid w:val="00612D0E"/>
    <w:rsid w:val="00616032"/>
    <w:rsid w:val="00621D2D"/>
    <w:rsid w:val="00626A12"/>
    <w:rsid w:val="00632F7E"/>
    <w:rsid w:val="0063331A"/>
    <w:rsid w:val="0063504E"/>
    <w:rsid w:val="00636075"/>
    <w:rsid w:val="006366ED"/>
    <w:rsid w:val="00640E2C"/>
    <w:rsid w:val="00643648"/>
    <w:rsid w:val="006438A7"/>
    <w:rsid w:val="00650DDC"/>
    <w:rsid w:val="0065396A"/>
    <w:rsid w:val="0065588C"/>
    <w:rsid w:val="00665962"/>
    <w:rsid w:val="00665C01"/>
    <w:rsid w:val="00673CFC"/>
    <w:rsid w:val="00674C99"/>
    <w:rsid w:val="00674EF8"/>
    <w:rsid w:val="00683283"/>
    <w:rsid w:val="006837DC"/>
    <w:rsid w:val="006845D0"/>
    <w:rsid w:val="0068467B"/>
    <w:rsid w:val="006904C4"/>
    <w:rsid w:val="00692666"/>
    <w:rsid w:val="00696637"/>
    <w:rsid w:val="006A25BE"/>
    <w:rsid w:val="006A7AC3"/>
    <w:rsid w:val="006B050A"/>
    <w:rsid w:val="006B3056"/>
    <w:rsid w:val="006B378A"/>
    <w:rsid w:val="006C01CF"/>
    <w:rsid w:val="006C0AE4"/>
    <w:rsid w:val="006C3A8B"/>
    <w:rsid w:val="006C47E3"/>
    <w:rsid w:val="006C565D"/>
    <w:rsid w:val="006D264A"/>
    <w:rsid w:val="006D4EB6"/>
    <w:rsid w:val="006E29E3"/>
    <w:rsid w:val="006E6BBB"/>
    <w:rsid w:val="006E7C4E"/>
    <w:rsid w:val="006F0319"/>
    <w:rsid w:val="006F15B5"/>
    <w:rsid w:val="006F674C"/>
    <w:rsid w:val="007025DD"/>
    <w:rsid w:val="00706D14"/>
    <w:rsid w:val="00713C74"/>
    <w:rsid w:val="00713D4D"/>
    <w:rsid w:val="007147AA"/>
    <w:rsid w:val="0071487C"/>
    <w:rsid w:val="00717201"/>
    <w:rsid w:val="007218A5"/>
    <w:rsid w:val="00725ADD"/>
    <w:rsid w:val="0073016A"/>
    <w:rsid w:val="00733588"/>
    <w:rsid w:val="00733EFC"/>
    <w:rsid w:val="00734D57"/>
    <w:rsid w:val="00734F49"/>
    <w:rsid w:val="00737066"/>
    <w:rsid w:val="00740699"/>
    <w:rsid w:val="00742EF2"/>
    <w:rsid w:val="00744E5F"/>
    <w:rsid w:val="007457C1"/>
    <w:rsid w:val="007464FB"/>
    <w:rsid w:val="00747485"/>
    <w:rsid w:val="00751CB8"/>
    <w:rsid w:val="007559AA"/>
    <w:rsid w:val="00755A4C"/>
    <w:rsid w:val="00765C84"/>
    <w:rsid w:val="00771F3E"/>
    <w:rsid w:val="00772442"/>
    <w:rsid w:val="00772486"/>
    <w:rsid w:val="0077458A"/>
    <w:rsid w:val="00774CEF"/>
    <w:rsid w:val="00777099"/>
    <w:rsid w:val="00777D85"/>
    <w:rsid w:val="00781433"/>
    <w:rsid w:val="00784222"/>
    <w:rsid w:val="007843D4"/>
    <w:rsid w:val="007912BC"/>
    <w:rsid w:val="00791E57"/>
    <w:rsid w:val="00793BB7"/>
    <w:rsid w:val="00793BBC"/>
    <w:rsid w:val="007A1617"/>
    <w:rsid w:val="007A1C85"/>
    <w:rsid w:val="007B33E1"/>
    <w:rsid w:val="007B5023"/>
    <w:rsid w:val="007B73AD"/>
    <w:rsid w:val="007C114A"/>
    <w:rsid w:val="007C1947"/>
    <w:rsid w:val="007C1E9B"/>
    <w:rsid w:val="007C3A57"/>
    <w:rsid w:val="007C683D"/>
    <w:rsid w:val="007D1BA7"/>
    <w:rsid w:val="007D3331"/>
    <w:rsid w:val="007D377F"/>
    <w:rsid w:val="007D5E83"/>
    <w:rsid w:val="007D645E"/>
    <w:rsid w:val="007E0463"/>
    <w:rsid w:val="007E4A70"/>
    <w:rsid w:val="007E5563"/>
    <w:rsid w:val="007F19C4"/>
    <w:rsid w:val="007F599A"/>
    <w:rsid w:val="007F5CAA"/>
    <w:rsid w:val="007F6A20"/>
    <w:rsid w:val="007F6F75"/>
    <w:rsid w:val="007F73AC"/>
    <w:rsid w:val="0080248D"/>
    <w:rsid w:val="00813981"/>
    <w:rsid w:val="00817C3E"/>
    <w:rsid w:val="00821345"/>
    <w:rsid w:val="008223CE"/>
    <w:rsid w:val="00822A95"/>
    <w:rsid w:val="00823316"/>
    <w:rsid w:val="00825CB7"/>
    <w:rsid w:val="00832B2C"/>
    <w:rsid w:val="0084027F"/>
    <w:rsid w:val="00840B37"/>
    <w:rsid w:val="00840CE9"/>
    <w:rsid w:val="00842D4F"/>
    <w:rsid w:val="00845530"/>
    <w:rsid w:val="00845AEF"/>
    <w:rsid w:val="008479BE"/>
    <w:rsid w:val="00851BB7"/>
    <w:rsid w:val="00852C28"/>
    <w:rsid w:val="00863AA9"/>
    <w:rsid w:val="00873E09"/>
    <w:rsid w:val="00880BD8"/>
    <w:rsid w:val="008836CB"/>
    <w:rsid w:val="00884D0D"/>
    <w:rsid w:val="00886454"/>
    <w:rsid w:val="00891F00"/>
    <w:rsid w:val="008940A0"/>
    <w:rsid w:val="00894BEA"/>
    <w:rsid w:val="00897108"/>
    <w:rsid w:val="008A0BBA"/>
    <w:rsid w:val="008A0C5F"/>
    <w:rsid w:val="008A1519"/>
    <w:rsid w:val="008A27A5"/>
    <w:rsid w:val="008A3335"/>
    <w:rsid w:val="008A426B"/>
    <w:rsid w:val="008A59B7"/>
    <w:rsid w:val="008B13D2"/>
    <w:rsid w:val="008B35F1"/>
    <w:rsid w:val="008B4ACD"/>
    <w:rsid w:val="008C4961"/>
    <w:rsid w:val="008C4C5D"/>
    <w:rsid w:val="008C722F"/>
    <w:rsid w:val="008D060B"/>
    <w:rsid w:val="008D07B5"/>
    <w:rsid w:val="008D6532"/>
    <w:rsid w:val="008E5E25"/>
    <w:rsid w:val="008E67B5"/>
    <w:rsid w:val="008E7ED8"/>
    <w:rsid w:val="008F2747"/>
    <w:rsid w:val="008F3C01"/>
    <w:rsid w:val="008F4994"/>
    <w:rsid w:val="008F7FD0"/>
    <w:rsid w:val="009019C3"/>
    <w:rsid w:val="00904F4D"/>
    <w:rsid w:val="00907ED9"/>
    <w:rsid w:val="00913249"/>
    <w:rsid w:val="00923AAC"/>
    <w:rsid w:val="009261C1"/>
    <w:rsid w:val="00933493"/>
    <w:rsid w:val="00933D0F"/>
    <w:rsid w:val="009369AD"/>
    <w:rsid w:val="009370EF"/>
    <w:rsid w:val="00940A21"/>
    <w:rsid w:val="0094361B"/>
    <w:rsid w:val="00947B40"/>
    <w:rsid w:val="00950C03"/>
    <w:rsid w:val="00950D59"/>
    <w:rsid w:val="00952AB9"/>
    <w:rsid w:val="0095725C"/>
    <w:rsid w:val="009579AC"/>
    <w:rsid w:val="00960DB8"/>
    <w:rsid w:val="0096162E"/>
    <w:rsid w:val="00961F25"/>
    <w:rsid w:val="00963A63"/>
    <w:rsid w:val="00963CA7"/>
    <w:rsid w:val="00966BDA"/>
    <w:rsid w:val="0097298B"/>
    <w:rsid w:val="00976958"/>
    <w:rsid w:val="009813B2"/>
    <w:rsid w:val="0098190D"/>
    <w:rsid w:val="00983C1F"/>
    <w:rsid w:val="00984C72"/>
    <w:rsid w:val="00985B7C"/>
    <w:rsid w:val="00985EA3"/>
    <w:rsid w:val="00986161"/>
    <w:rsid w:val="00991ABD"/>
    <w:rsid w:val="00991C10"/>
    <w:rsid w:val="0099402F"/>
    <w:rsid w:val="009A1701"/>
    <w:rsid w:val="009A1E2E"/>
    <w:rsid w:val="009A1EBD"/>
    <w:rsid w:val="009A2965"/>
    <w:rsid w:val="009A53A1"/>
    <w:rsid w:val="009B142E"/>
    <w:rsid w:val="009B46DB"/>
    <w:rsid w:val="009B5283"/>
    <w:rsid w:val="009C47E4"/>
    <w:rsid w:val="009D1ABB"/>
    <w:rsid w:val="009D4D04"/>
    <w:rsid w:val="009E0F6A"/>
    <w:rsid w:val="009E2AAD"/>
    <w:rsid w:val="009E323D"/>
    <w:rsid w:val="009E4291"/>
    <w:rsid w:val="009E5E1C"/>
    <w:rsid w:val="009E6639"/>
    <w:rsid w:val="009E79A2"/>
    <w:rsid w:val="009F18B1"/>
    <w:rsid w:val="009F6C09"/>
    <w:rsid w:val="00A02CCD"/>
    <w:rsid w:val="00A02F06"/>
    <w:rsid w:val="00A0375C"/>
    <w:rsid w:val="00A041D9"/>
    <w:rsid w:val="00A07970"/>
    <w:rsid w:val="00A07E2C"/>
    <w:rsid w:val="00A134C2"/>
    <w:rsid w:val="00A1611F"/>
    <w:rsid w:val="00A25758"/>
    <w:rsid w:val="00A266C4"/>
    <w:rsid w:val="00A26CB8"/>
    <w:rsid w:val="00A31B3E"/>
    <w:rsid w:val="00A320EC"/>
    <w:rsid w:val="00A32DD7"/>
    <w:rsid w:val="00A341E4"/>
    <w:rsid w:val="00A40A26"/>
    <w:rsid w:val="00A442C7"/>
    <w:rsid w:val="00A4444F"/>
    <w:rsid w:val="00A4494E"/>
    <w:rsid w:val="00A554CF"/>
    <w:rsid w:val="00A663C4"/>
    <w:rsid w:val="00A7206A"/>
    <w:rsid w:val="00A763BF"/>
    <w:rsid w:val="00A811D2"/>
    <w:rsid w:val="00A82ECC"/>
    <w:rsid w:val="00A83623"/>
    <w:rsid w:val="00A84A12"/>
    <w:rsid w:val="00A861B8"/>
    <w:rsid w:val="00A90859"/>
    <w:rsid w:val="00A93FEC"/>
    <w:rsid w:val="00AA5474"/>
    <w:rsid w:val="00AB2506"/>
    <w:rsid w:val="00AC0674"/>
    <w:rsid w:val="00AC0E2D"/>
    <w:rsid w:val="00AC547C"/>
    <w:rsid w:val="00AC6526"/>
    <w:rsid w:val="00AD25AD"/>
    <w:rsid w:val="00AE21E4"/>
    <w:rsid w:val="00AE6E36"/>
    <w:rsid w:val="00AF0C3E"/>
    <w:rsid w:val="00AF32F1"/>
    <w:rsid w:val="00AF3DFE"/>
    <w:rsid w:val="00B023DF"/>
    <w:rsid w:val="00B03018"/>
    <w:rsid w:val="00B0708F"/>
    <w:rsid w:val="00B073B5"/>
    <w:rsid w:val="00B1110C"/>
    <w:rsid w:val="00B12836"/>
    <w:rsid w:val="00B14598"/>
    <w:rsid w:val="00B14B6A"/>
    <w:rsid w:val="00B17E01"/>
    <w:rsid w:val="00B20E6C"/>
    <w:rsid w:val="00B225CA"/>
    <w:rsid w:val="00B22946"/>
    <w:rsid w:val="00B356CB"/>
    <w:rsid w:val="00B40C11"/>
    <w:rsid w:val="00B43684"/>
    <w:rsid w:val="00B443EA"/>
    <w:rsid w:val="00B44488"/>
    <w:rsid w:val="00B44895"/>
    <w:rsid w:val="00B45DBC"/>
    <w:rsid w:val="00B52FDD"/>
    <w:rsid w:val="00B575F4"/>
    <w:rsid w:val="00B576E1"/>
    <w:rsid w:val="00B64A2E"/>
    <w:rsid w:val="00B7164E"/>
    <w:rsid w:val="00B77EBB"/>
    <w:rsid w:val="00B81880"/>
    <w:rsid w:val="00B81DF5"/>
    <w:rsid w:val="00B87ACE"/>
    <w:rsid w:val="00B87DB9"/>
    <w:rsid w:val="00B9146F"/>
    <w:rsid w:val="00B92AD1"/>
    <w:rsid w:val="00B92E52"/>
    <w:rsid w:val="00B942F2"/>
    <w:rsid w:val="00B96A14"/>
    <w:rsid w:val="00B97648"/>
    <w:rsid w:val="00B97A30"/>
    <w:rsid w:val="00BA104D"/>
    <w:rsid w:val="00BA15EA"/>
    <w:rsid w:val="00BA385B"/>
    <w:rsid w:val="00BA7196"/>
    <w:rsid w:val="00BA7815"/>
    <w:rsid w:val="00BC290C"/>
    <w:rsid w:val="00BC2EF6"/>
    <w:rsid w:val="00BC41C0"/>
    <w:rsid w:val="00BC6CB4"/>
    <w:rsid w:val="00BD0E1C"/>
    <w:rsid w:val="00BD0FA5"/>
    <w:rsid w:val="00BD202E"/>
    <w:rsid w:val="00BD390A"/>
    <w:rsid w:val="00BD3D61"/>
    <w:rsid w:val="00BE1EF4"/>
    <w:rsid w:val="00BE4B1F"/>
    <w:rsid w:val="00BF2452"/>
    <w:rsid w:val="00BF4559"/>
    <w:rsid w:val="00BF4BD5"/>
    <w:rsid w:val="00BF7A4D"/>
    <w:rsid w:val="00C02E1B"/>
    <w:rsid w:val="00C04031"/>
    <w:rsid w:val="00C058DF"/>
    <w:rsid w:val="00C069CD"/>
    <w:rsid w:val="00C079BA"/>
    <w:rsid w:val="00C11254"/>
    <w:rsid w:val="00C14D8C"/>
    <w:rsid w:val="00C16DA9"/>
    <w:rsid w:val="00C2083E"/>
    <w:rsid w:val="00C21551"/>
    <w:rsid w:val="00C234FE"/>
    <w:rsid w:val="00C23AC0"/>
    <w:rsid w:val="00C245DE"/>
    <w:rsid w:val="00C3557A"/>
    <w:rsid w:val="00C407F8"/>
    <w:rsid w:val="00C415AE"/>
    <w:rsid w:val="00C425FF"/>
    <w:rsid w:val="00C45DA0"/>
    <w:rsid w:val="00C46367"/>
    <w:rsid w:val="00C46CB8"/>
    <w:rsid w:val="00C52388"/>
    <w:rsid w:val="00C52827"/>
    <w:rsid w:val="00C564E9"/>
    <w:rsid w:val="00C607C9"/>
    <w:rsid w:val="00C6258C"/>
    <w:rsid w:val="00C67041"/>
    <w:rsid w:val="00C71AA0"/>
    <w:rsid w:val="00C745C4"/>
    <w:rsid w:val="00C75629"/>
    <w:rsid w:val="00C768E0"/>
    <w:rsid w:val="00C83E4F"/>
    <w:rsid w:val="00C868D2"/>
    <w:rsid w:val="00C87C1C"/>
    <w:rsid w:val="00C91AA9"/>
    <w:rsid w:val="00CA0138"/>
    <w:rsid w:val="00CA266A"/>
    <w:rsid w:val="00CA613C"/>
    <w:rsid w:val="00CA6B85"/>
    <w:rsid w:val="00CB2423"/>
    <w:rsid w:val="00CC0988"/>
    <w:rsid w:val="00CC417F"/>
    <w:rsid w:val="00CD01EE"/>
    <w:rsid w:val="00CD170F"/>
    <w:rsid w:val="00CD2B04"/>
    <w:rsid w:val="00CD3AF6"/>
    <w:rsid w:val="00CD5CE3"/>
    <w:rsid w:val="00CE258A"/>
    <w:rsid w:val="00CE388B"/>
    <w:rsid w:val="00CE4474"/>
    <w:rsid w:val="00CF29C2"/>
    <w:rsid w:val="00CF4371"/>
    <w:rsid w:val="00D01AA7"/>
    <w:rsid w:val="00D02148"/>
    <w:rsid w:val="00D062E4"/>
    <w:rsid w:val="00D066A0"/>
    <w:rsid w:val="00D11399"/>
    <w:rsid w:val="00D13351"/>
    <w:rsid w:val="00D14DA1"/>
    <w:rsid w:val="00D16EF8"/>
    <w:rsid w:val="00D21BE8"/>
    <w:rsid w:val="00D3152E"/>
    <w:rsid w:val="00D32E0A"/>
    <w:rsid w:val="00D354FB"/>
    <w:rsid w:val="00D35E3C"/>
    <w:rsid w:val="00D43956"/>
    <w:rsid w:val="00D442D3"/>
    <w:rsid w:val="00D47CA4"/>
    <w:rsid w:val="00D51EEA"/>
    <w:rsid w:val="00D5229E"/>
    <w:rsid w:val="00D56329"/>
    <w:rsid w:val="00D56918"/>
    <w:rsid w:val="00D572BE"/>
    <w:rsid w:val="00D602DE"/>
    <w:rsid w:val="00D640E6"/>
    <w:rsid w:val="00D67E29"/>
    <w:rsid w:val="00D726B1"/>
    <w:rsid w:val="00D742C9"/>
    <w:rsid w:val="00D755F8"/>
    <w:rsid w:val="00D824B8"/>
    <w:rsid w:val="00D83201"/>
    <w:rsid w:val="00D85409"/>
    <w:rsid w:val="00D85455"/>
    <w:rsid w:val="00D85A13"/>
    <w:rsid w:val="00D876AC"/>
    <w:rsid w:val="00D90AE7"/>
    <w:rsid w:val="00DA3838"/>
    <w:rsid w:val="00DB4B2E"/>
    <w:rsid w:val="00DB4D03"/>
    <w:rsid w:val="00DB50C3"/>
    <w:rsid w:val="00DB6D1F"/>
    <w:rsid w:val="00DC1CDC"/>
    <w:rsid w:val="00DC5802"/>
    <w:rsid w:val="00DD35CB"/>
    <w:rsid w:val="00DD7A79"/>
    <w:rsid w:val="00DE4902"/>
    <w:rsid w:val="00DF1CCE"/>
    <w:rsid w:val="00E00669"/>
    <w:rsid w:val="00E0378E"/>
    <w:rsid w:val="00E0753E"/>
    <w:rsid w:val="00E14F70"/>
    <w:rsid w:val="00E150AB"/>
    <w:rsid w:val="00E173DB"/>
    <w:rsid w:val="00E2214F"/>
    <w:rsid w:val="00E237AC"/>
    <w:rsid w:val="00E243EE"/>
    <w:rsid w:val="00E2575E"/>
    <w:rsid w:val="00E26491"/>
    <w:rsid w:val="00E315C9"/>
    <w:rsid w:val="00E32680"/>
    <w:rsid w:val="00E343A3"/>
    <w:rsid w:val="00E34ADA"/>
    <w:rsid w:val="00E37153"/>
    <w:rsid w:val="00E42542"/>
    <w:rsid w:val="00E42FDF"/>
    <w:rsid w:val="00E46FCD"/>
    <w:rsid w:val="00E4776A"/>
    <w:rsid w:val="00E54EBC"/>
    <w:rsid w:val="00E57707"/>
    <w:rsid w:val="00E61B2A"/>
    <w:rsid w:val="00E6326C"/>
    <w:rsid w:val="00E652E0"/>
    <w:rsid w:val="00E70201"/>
    <w:rsid w:val="00E7279F"/>
    <w:rsid w:val="00E729E2"/>
    <w:rsid w:val="00E735AA"/>
    <w:rsid w:val="00E738BB"/>
    <w:rsid w:val="00E75E3B"/>
    <w:rsid w:val="00E826D2"/>
    <w:rsid w:val="00E84282"/>
    <w:rsid w:val="00E856D4"/>
    <w:rsid w:val="00E92436"/>
    <w:rsid w:val="00E92B00"/>
    <w:rsid w:val="00E96CE3"/>
    <w:rsid w:val="00E974DB"/>
    <w:rsid w:val="00EA0276"/>
    <w:rsid w:val="00EA1464"/>
    <w:rsid w:val="00EA19FE"/>
    <w:rsid w:val="00EA1C84"/>
    <w:rsid w:val="00EA3BF2"/>
    <w:rsid w:val="00EA3D31"/>
    <w:rsid w:val="00EA3E3E"/>
    <w:rsid w:val="00EA40C1"/>
    <w:rsid w:val="00EA4327"/>
    <w:rsid w:val="00EB29AE"/>
    <w:rsid w:val="00EB3961"/>
    <w:rsid w:val="00EB4CDC"/>
    <w:rsid w:val="00EC0F8D"/>
    <w:rsid w:val="00EC7874"/>
    <w:rsid w:val="00ED3EF2"/>
    <w:rsid w:val="00ED6333"/>
    <w:rsid w:val="00ED7847"/>
    <w:rsid w:val="00EE055E"/>
    <w:rsid w:val="00EE679B"/>
    <w:rsid w:val="00EF2E28"/>
    <w:rsid w:val="00EF420D"/>
    <w:rsid w:val="00F00FC8"/>
    <w:rsid w:val="00F0240F"/>
    <w:rsid w:val="00F04776"/>
    <w:rsid w:val="00F1127F"/>
    <w:rsid w:val="00F1251A"/>
    <w:rsid w:val="00F1553A"/>
    <w:rsid w:val="00F21376"/>
    <w:rsid w:val="00F245C8"/>
    <w:rsid w:val="00F264CB"/>
    <w:rsid w:val="00F27BC6"/>
    <w:rsid w:val="00F27F1C"/>
    <w:rsid w:val="00F31850"/>
    <w:rsid w:val="00F36ACF"/>
    <w:rsid w:val="00F40525"/>
    <w:rsid w:val="00F4154A"/>
    <w:rsid w:val="00F478EB"/>
    <w:rsid w:val="00F53B2A"/>
    <w:rsid w:val="00F53B92"/>
    <w:rsid w:val="00F55E38"/>
    <w:rsid w:val="00F62F07"/>
    <w:rsid w:val="00F66BDF"/>
    <w:rsid w:val="00F677FC"/>
    <w:rsid w:val="00F67947"/>
    <w:rsid w:val="00F70C47"/>
    <w:rsid w:val="00F7255F"/>
    <w:rsid w:val="00F73E2C"/>
    <w:rsid w:val="00F753DE"/>
    <w:rsid w:val="00F80BE4"/>
    <w:rsid w:val="00F8291C"/>
    <w:rsid w:val="00F82FCF"/>
    <w:rsid w:val="00F90394"/>
    <w:rsid w:val="00F908DE"/>
    <w:rsid w:val="00F9562E"/>
    <w:rsid w:val="00FA1232"/>
    <w:rsid w:val="00FA4447"/>
    <w:rsid w:val="00FA4E0D"/>
    <w:rsid w:val="00FB2308"/>
    <w:rsid w:val="00FB7896"/>
    <w:rsid w:val="00FC427C"/>
    <w:rsid w:val="00FD2057"/>
    <w:rsid w:val="00FD56B5"/>
    <w:rsid w:val="00FE2B44"/>
    <w:rsid w:val="00FE4164"/>
    <w:rsid w:val="00FE48B0"/>
    <w:rsid w:val="00FF086B"/>
    <w:rsid w:val="00FF0B77"/>
    <w:rsid w:val="00FF0E86"/>
    <w:rsid w:val="00FF1DC3"/>
    <w:rsid w:val="00FF2B80"/>
    <w:rsid w:val="00FF377B"/>
    <w:rsid w:val="00FF3E8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CD614"/>
  <w15:chartTrackingRefBased/>
  <w15:docId w15:val="{C7B1592F-6274-48AF-BCC0-0025A6EF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cy-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06A"/>
    <w:pPr>
      <w:spacing w:line="320" w:lineRule="exact"/>
    </w:pPr>
    <w:rPr>
      <w:rFonts w:ascii="Arial" w:hAnsi="Arial" w:cs="Arial (Body CS)"/>
      <w:color w:val="000000" w:themeColor="text1"/>
    </w:rPr>
  </w:style>
  <w:style w:type="paragraph" w:styleId="Heading1">
    <w:name w:val="heading 1"/>
    <w:basedOn w:val="RSCheading1"/>
    <w:next w:val="Normal"/>
    <w:link w:val="Heading1Char"/>
    <w:autoRedefine/>
    <w:uiPriority w:val="9"/>
    <w:qFormat/>
    <w:rsid w:val="0097298B"/>
    <w:pPr>
      <w:outlineLvl w:val="0"/>
    </w:pPr>
  </w:style>
  <w:style w:type="paragraph" w:styleId="Heading2">
    <w:name w:val="heading 2"/>
    <w:basedOn w:val="RSCheading2"/>
    <w:next w:val="Normal"/>
    <w:link w:val="Heading2Char"/>
    <w:autoRedefine/>
    <w:uiPriority w:val="9"/>
    <w:unhideWhenUsed/>
    <w:qFormat/>
    <w:rsid w:val="0097298B"/>
    <w:pPr>
      <w:outlineLvl w:val="1"/>
    </w:pPr>
  </w:style>
  <w:style w:type="paragraph" w:styleId="Heading3">
    <w:name w:val="heading 3"/>
    <w:basedOn w:val="Normal"/>
    <w:next w:val="Normal"/>
    <w:link w:val="Heading3Char"/>
    <w:autoRedefine/>
    <w:uiPriority w:val="9"/>
    <w:unhideWhenUsed/>
    <w:qFormat/>
    <w:rsid w:val="0032422C"/>
    <w:pPr>
      <w:keepNext/>
      <w:keepLines/>
      <w:spacing w:before="40"/>
      <w:outlineLvl w:val="2"/>
    </w:pPr>
    <w:rPr>
      <w:rFonts w:eastAsiaTheme="majorEastAsia" w:cstheme="majorBid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98B"/>
    <w:rPr>
      <w:rFonts w:ascii="Source Sans Pro" w:hAnsi="Source Sans Pro" w:cs="Arial"/>
      <w:b/>
      <w:color w:val="004976"/>
      <w:sz w:val="36"/>
      <w:szCs w:val="24"/>
    </w:rPr>
  </w:style>
  <w:style w:type="character" w:customStyle="1" w:styleId="Heading2Char">
    <w:name w:val="Heading 2 Char"/>
    <w:basedOn w:val="DefaultParagraphFont"/>
    <w:link w:val="Heading2"/>
    <w:uiPriority w:val="9"/>
    <w:rsid w:val="0097298B"/>
    <w:rPr>
      <w:rFonts w:ascii="Source Sans Pro" w:hAnsi="Source Sans Pro" w:cs="Arial"/>
      <w:b/>
      <w:bCs/>
      <w:color w:val="004976"/>
      <w:sz w:val="28"/>
      <w:szCs w:val="24"/>
    </w:rPr>
  </w:style>
  <w:style w:type="character" w:customStyle="1" w:styleId="Heading3Char">
    <w:name w:val="Heading 3 Char"/>
    <w:basedOn w:val="DefaultParagraphFont"/>
    <w:link w:val="Heading3"/>
    <w:uiPriority w:val="9"/>
    <w:rsid w:val="0032422C"/>
    <w:rPr>
      <w:rFonts w:ascii="Arial" w:eastAsiaTheme="majorEastAsia" w:hAnsi="Arial" w:cstheme="majorBidi"/>
      <w:b w:val="0"/>
      <w:i w:val="0"/>
      <w:color w:val="000000" w:themeColor="text1"/>
      <w:sz w:val="28"/>
      <w:szCs w:val="24"/>
    </w:rPr>
  </w:style>
  <w:style w:type="paragraph" w:customStyle="1" w:styleId="Pa21">
    <w:name w:val="Pa2+1"/>
    <w:basedOn w:val="Normal"/>
    <w:next w:val="Normal"/>
    <w:uiPriority w:val="99"/>
    <w:rsid w:val="0055675B"/>
    <w:pPr>
      <w:autoSpaceDE w:val="0"/>
      <w:autoSpaceDN w:val="0"/>
      <w:adjustRightInd w:val="0"/>
      <w:spacing w:line="221" w:lineRule="atLeast"/>
    </w:pPr>
    <w:rPr>
      <w:rFonts w:eastAsia="Times New Roman" w:cs="Arial"/>
      <w:szCs w:val="24"/>
    </w:rPr>
  </w:style>
  <w:style w:type="character" w:customStyle="1" w:styleId="A61">
    <w:name w:val="A6+1"/>
    <w:uiPriority w:val="99"/>
    <w:rsid w:val="0055675B"/>
    <w:rPr>
      <w:b/>
      <w:bCs/>
      <w:color w:val="000000"/>
    </w:rPr>
  </w:style>
  <w:style w:type="paragraph" w:customStyle="1" w:styleId="Pa17">
    <w:name w:val="Pa17"/>
    <w:basedOn w:val="Normal"/>
    <w:next w:val="Normal"/>
    <w:uiPriority w:val="99"/>
    <w:rsid w:val="0055675B"/>
    <w:pPr>
      <w:autoSpaceDE w:val="0"/>
      <w:autoSpaceDN w:val="0"/>
      <w:adjustRightInd w:val="0"/>
      <w:spacing w:line="221" w:lineRule="atLeast"/>
    </w:pPr>
    <w:rPr>
      <w:rFonts w:eastAsia="Times New Roman" w:cs="Arial"/>
      <w:szCs w:val="24"/>
    </w:rPr>
  </w:style>
  <w:style w:type="table" w:styleId="TableGrid">
    <w:name w:val="Table Grid"/>
    <w:basedOn w:val="TableNormal"/>
    <w:uiPriority w:val="59"/>
    <w:rsid w:val="0055675B"/>
    <w:pPr>
      <w:spacing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RSC Footer"/>
    <w:basedOn w:val="Normal"/>
    <w:link w:val="FooterChar"/>
    <w:uiPriority w:val="99"/>
    <w:unhideWhenUsed/>
    <w:rsid w:val="00D32E0A"/>
    <w:pPr>
      <w:tabs>
        <w:tab w:val="center" w:pos="4680"/>
        <w:tab w:val="right" w:pos="9360"/>
      </w:tabs>
      <w:spacing w:line="240" w:lineRule="auto"/>
      <w:jc w:val="center"/>
    </w:pPr>
    <w:rPr>
      <w:sz w:val="20"/>
    </w:rPr>
  </w:style>
  <w:style w:type="character" w:customStyle="1" w:styleId="FooterChar">
    <w:name w:val="Footer Char"/>
    <w:aliases w:val="RSC Footer Char"/>
    <w:basedOn w:val="DefaultParagraphFont"/>
    <w:link w:val="Footer"/>
    <w:uiPriority w:val="99"/>
    <w:rsid w:val="00D32E0A"/>
    <w:rPr>
      <w:rFonts w:ascii="Arial" w:hAnsi="Arial" w:cs="Arial (Body CS)"/>
      <w:b w:val="0"/>
      <w:i w:val="0"/>
      <w:color w:val="000000" w:themeColor="text1"/>
      <w:sz w:val="20"/>
    </w:rPr>
  </w:style>
  <w:style w:type="paragraph" w:styleId="BalloonText">
    <w:name w:val="Balloon Text"/>
    <w:basedOn w:val="Normal"/>
    <w:link w:val="BalloonTextChar"/>
    <w:uiPriority w:val="99"/>
    <w:semiHidden/>
    <w:unhideWhenUsed/>
    <w:rsid w:val="007457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7C1"/>
    <w:rPr>
      <w:rFonts w:ascii="Segoe UI" w:hAnsi="Segoe UI" w:cs="Segoe UI"/>
      <w:b w:val="0"/>
      <w:i w:val="0"/>
      <w:color w:val="000000" w:themeColor="text1"/>
      <w:sz w:val="18"/>
      <w:szCs w:val="18"/>
    </w:rPr>
  </w:style>
  <w:style w:type="character" w:styleId="Hyperlink">
    <w:name w:val="Hyperlink"/>
    <w:basedOn w:val="DefaultParagraphFont"/>
    <w:uiPriority w:val="99"/>
    <w:unhideWhenUsed/>
    <w:rsid w:val="000671AD"/>
    <w:rPr>
      <w:rFonts w:ascii="Arial" w:hAnsi="Arial"/>
      <w:b w:val="0"/>
      <w:i w:val="0"/>
      <w:color w:val="000000" w:themeColor="text1"/>
      <w:sz w:val="22"/>
      <w:u w:val="single"/>
    </w:rPr>
  </w:style>
  <w:style w:type="paragraph" w:styleId="Revision">
    <w:name w:val="Revision"/>
    <w:hidden/>
    <w:uiPriority w:val="99"/>
    <w:semiHidden/>
    <w:rsid w:val="00231388"/>
    <w:pPr>
      <w:spacing w:line="240" w:lineRule="auto"/>
    </w:pPr>
    <w:rPr>
      <w:sz w:val="24"/>
    </w:rPr>
  </w:style>
  <w:style w:type="character" w:styleId="CommentReference">
    <w:name w:val="annotation reference"/>
    <w:basedOn w:val="DefaultParagraphFont"/>
    <w:uiPriority w:val="99"/>
    <w:semiHidden/>
    <w:unhideWhenUsed/>
    <w:rsid w:val="008223CE"/>
    <w:rPr>
      <w:rFonts w:ascii="Arial" w:hAnsi="Arial"/>
      <w:b w:val="0"/>
      <w:i w:val="0"/>
      <w:color w:val="000000" w:themeColor="text1"/>
      <w:sz w:val="16"/>
      <w:szCs w:val="16"/>
    </w:rPr>
  </w:style>
  <w:style w:type="paragraph" w:styleId="CommentText">
    <w:name w:val="annotation text"/>
    <w:basedOn w:val="Normal"/>
    <w:link w:val="CommentTextChar"/>
    <w:uiPriority w:val="99"/>
    <w:unhideWhenUsed/>
    <w:rsid w:val="008223CE"/>
    <w:pPr>
      <w:spacing w:line="240" w:lineRule="auto"/>
    </w:pPr>
    <w:rPr>
      <w:sz w:val="20"/>
      <w:szCs w:val="20"/>
    </w:rPr>
  </w:style>
  <w:style w:type="character" w:customStyle="1" w:styleId="CommentTextChar">
    <w:name w:val="Comment Text Char"/>
    <w:basedOn w:val="DefaultParagraphFont"/>
    <w:link w:val="CommentText"/>
    <w:uiPriority w:val="99"/>
    <w:rsid w:val="008223CE"/>
    <w:rPr>
      <w:rFonts w:ascii="Arial" w:hAnsi="Arial"/>
      <w:b w:val="0"/>
      <w:i w:val="0"/>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8223CE"/>
    <w:rPr>
      <w:b/>
      <w:bCs/>
    </w:rPr>
  </w:style>
  <w:style w:type="character" w:customStyle="1" w:styleId="CommentSubjectChar">
    <w:name w:val="Comment Subject Char"/>
    <w:basedOn w:val="CommentTextChar"/>
    <w:link w:val="CommentSubject"/>
    <w:uiPriority w:val="99"/>
    <w:semiHidden/>
    <w:rsid w:val="008223CE"/>
    <w:rPr>
      <w:rFonts w:ascii="Arial" w:hAnsi="Arial"/>
      <w:b/>
      <w:bCs/>
      <w:i w:val="0"/>
      <w:color w:val="000000" w:themeColor="text1"/>
      <w:sz w:val="20"/>
      <w:szCs w:val="20"/>
    </w:rPr>
  </w:style>
  <w:style w:type="character" w:styleId="UnresolvedMention">
    <w:name w:val="Unresolved Mention"/>
    <w:basedOn w:val="DefaultParagraphFont"/>
    <w:uiPriority w:val="99"/>
    <w:semiHidden/>
    <w:unhideWhenUsed/>
    <w:rsid w:val="00000B92"/>
    <w:rPr>
      <w:rFonts w:ascii="Arial" w:hAnsi="Arial"/>
      <w:b w:val="0"/>
      <w:i w:val="0"/>
      <w:color w:val="605E5C"/>
      <w:sz w:val="22"/>
      <w:shd w:val="clear" w:color="auto" w:fill="E1DFDD"/>
    </w:rPr>
  </w:style>
  <w:style w:type="character" w:styleId="FollowedHyperlink">
    <w:name w:val="FollowedHyperlink"/>
    <w:basedOn w:val="DefaultParagraphFont"/>
    <w:uiPriority w:val="99"/>
    <w:semiHidden/>
    <w:unhideWhenUsed/>
    <w:rsid w:val="00CE388B"/>
    <w:rPr>
      <w:rFonts w:ascii="Arial" w:hAnsi="Arial"/>
      <w:b w:val="0"/>
      <w:i w:val="0"/>
      <w:color w:val="954F72" w:themeColor="followedHyperlink"/>
      <w:sz w:val="22"/>
      <w:u w:val="single"/>
    </w:rPr>
  </w:style>
  <w:style w:type="paragraph" w:customStyle="1" w:styleId="RSCbasictext">
    <w:name w:val="RSC basic text"/>
    <w:basedOn w:val="Normal"/>
    <w:qFormat/>
    <w:rsid w:val="0094361B"/>
    <w:pPr>
      <w:spacing w:before="120" w:after="240"/>
    </w:pPr>
    <w:rPr>
      <w:rFonts w:cs="Arial"/>
    </w:rPr>
  </w:style>
  <w:style w:type="paragraph" w:customStyle="1" w:styleId="RSCheading2">
    <w:name w:val="RSC heading 2"/>
    <w:basedOn w:val="Normal"/>
    <w:qFormat/>
    <w:rsid w:val="0097298B"/>
    <w:pPr>
      <w:spacing w:before="360" w:after="120"/>
    </w:pPr>
    <w:rPr>
      <w:rFonts w:ascii="Source Sans Pro" w:hAnsi="Source Sans Pro" w:cs="Arial"/>
      <w:b/>
      <w:bCs/>
      <w:color w:val="004976"/>
      <w:sz w:val="28"/>
      <w:szCs w:val="24"/>
    </w:rPr>
  </w:style>
  <w:style w:type="paragraph" w:customStyle="1" w:styleId="RSCRHhyperlink">
    <w:name w:val="RSC RH hyperlink"/>
    <w:basedOn w:val="Normal"/>
    <w:qFormat/>
    <w:rsid w:val="004F2226"/>
    <w:pPr>
      <w:spacing w:line="240" w:lineRule="auto"/>
    </w:pPr>
    <w:rPr>
      <w:rFonts w:eastAsia="Times New Roman" w:cs="Arial"/>
      <w:sz w:val="18"/>
      <w:szCs w:val="20"/>
      <w:u w:val="single"/>
      <w:lang w:eastAsia="en-GB"/>
    </w:rPr>
  </w:style>
  <w:style w:type="paragraph" w:customStyle="1" w:styleId="RSCRHtitle">
    <w:name w:val="RSC RH title"/>
    <w:basedOn w:val="RSCheading2"/>
    <w:qFormat/>
    <w:rsid w:val="009A53A1"/>
    <w:pPr>
      <w:spacing w:before="0" w:after="80"/>
    </w:pPr>
    <w:rPr>
      <w:noProof/>
      <w:sz w:val="20"/>
      <w:szCs w:val="28"/>
    </w:rPr>
  </w:style>
  <w:style w:type="paragraph" w:customStyle="1" w:styleId="RSCRHsubtitle">
    <w:name w:val="RSC RH subtitle"/>
    <w:basedOn w:val="RSCheading2"/>
    <w:qFormat/>
    <w:rsid w:val="00B576E1"/>
    <w:pPr>
      <w:spacing w:before="0"/>
    </w:pPr>
    <w:rPr>
      <w:b w:val="0"/>
      <w:bCs w:val="0"/>
      <w:color w:val="000000" w:themeColor="text1"/>
      <w:sz w:val="18"/>
    </w:rPr>
  </w:style>
  <w:style w:type="paragraph" w:customStyle="1" w:styleId="RSCbulletedlist">
    <w:name w:val="RSC bulleted list"/>
    <w:basedOn w:val="Normal"/>
    <w:qFormat/>
    <w:rsid w:val="00740699"/>
    <w:pPr>
      <w:numPr>
        <w:numId w:val="4"/>
      </w:numPr>
      <w:spacing w:after="240"/>
      <w:contextualSpacing/>
    </w:pPr>
    <w:rPr>
      <w:rFonts w:cs="Arial"/>
    </w:rPr>
  </w:style>
  <w:style w:type="paragraph" w:customStyle="1" w:styleId="RSCnumberedlist">
    <w:name w:val="RSC numbered list"/>
    <w:basedOn w:val="Normal"/>
    <w:qFormat/>
    <w:rsid w:val="00740699"/>
    <w:pPr>
      <w:numPr>
        <w:numId w:val="1"/>
      </w:numPr>
      <w:spacing w:after="240"/>
      <w:contextualSpacing/>
    </w:pPr>
    <w:rPr>
      <w:rFonts w:cs="Arial"/>
    </w:rPr>
  </w:style>
  <w:style w:type="numbering" w:customStyle="1" w:styleId="CurrentList1">
    <w:name w:val="Current List1"/>
    <w:uiPriority w:val="99"/>
    <w:rsid w:val="006A7AC3"/>
    <w:pPr>
      <w:numPr>
        <w:numId w:val="5"/>
      </w:numPr>
    </w:pPr>
  </w:style>
  <w:style w:type="numbering" w:customStyle="1" w:styleId="CurrentList2">
    <w:name w:val="Current List2"/>
    <w:uiPriority w:val="99"/>
    <w:rsid w:val="006A7AC3"/>
    <w:pPr>
      <w:numPr>
        <w:numId w:val="6"/>
      </w:numPr>
    </w:pPr>
  </w:style>
  <w:style w:type="numbering" w:customStyle="1" w:styleId="CurrentList3">
    <w:name w:val="Current List3"/>
    <w:uiPriority w:val="99"/>
    <w:rsid w:val="006A7AC3"/>
    <w:pPr>
      <w:numPr>
        <w:numId w:val="7"/>
      </w:numPr>
    </w:pPr>
  </w:style>
  <w:style w:type="paragraph" w:customStyle="1" w:styleId="RSCheading3lettered">
    <w:name w:val="RSC heading 3 lettered"/>
    <w:basedOn w:val="Normal"/>
    <w:qFormat/>
    <w:rsid w:val="007025DD"/>
    <w:pPr>
      <w:numPr>
        <w:numId w:val="3"/>
      </w:numPr>
      <w:spacing w:after="120"/>
      <w:ind w:left="357" w:hanging="357"/>
      <w:contextualSpacing/>
    </w:pPr>
    <w:rPr>
      <w:rFonts w:ascii="Source Sans Pro" w:hAnsi="Source Sans Pro" w:cs="Arial"/>
      <w:b/>
      <w:i/>
      <w:iCs/>
      <w:color w:val="004976"/>
      <w:sz w:val="26"/>
    </w:rPr>
  </w:style>
  <w:style w:type="numbering" w:customStyle="1" w:styleId="CurrentList4">
    <w:name w:val="Current List4"/>
    <w:uiPriority w:val="99"/>
    <w:rsid w:val="00A02F06"/>
    <w:pPr>
      <w:numPr>
        <w:numId w:val="8"/>
      </w:numPr>
    </w:pPr>
  </w:style>
  <w:style w:type="numbering" w:customStyle="1" w:styleId="CurrentList5">
    <w:name w:val="Current List5"/>
    <w:uiPriority w:val="99"/>
    <w:rsid w:val="00A02F06"/>
    <w:pPr>
      <w:numPr>
        <w:numId w:val="9"/>
      </w:numPr>
    </w:pPr>
  </w:style>
  <w:style w:type="paragraph" w:customStyle="1" w:styleId="RSCTOC">
    <w:name w:val="RSC TOC"/>
    <w:basedOn w:val="Normal"/>
    <w:qFormat/>
    <w:rsid w:val="00781433"/>
    <w:pPr>
      <w:numPr>
        <w:numId w:val="10"/>
      </w:numPr>
      <w:spacing w:before="240" w:after="240" w:line="480" w:lineRule="exact"/>
    </w:pPr>
    <w:rPr>
      <w:rFonts w:ascii="Source Sans Pro" w:hAnsi="Source Sans Pro" w:cs="Arial"/>
      <w:sz w:val="28"/>
    </w:rPr>
  </w:style>
  <w:style w:type="paragraph" w:customStyle="1" w:styleId="RSCMaintitle">
    <w:name w:val="RSC Main title"/>
    <w:basedOn w:val="RSCheading2"/>
    <w:qFormat/>
    <w:rsid w:val="00F31850"/>
    <w:pPr>
      <w:spacing w:before="720" w:after="300" w:line="780" w:lineRule="exact"/>
    </w:pPr>
    <w:rPr>
      <w:sz w:val="70"/>
      <w:szCs w:val="22"/>
    </w:rPr>
  </w:style>
  <w:style w:type="paragraph" w:customStyle="1" w:styleId="RSCacknowledgements">
    <w:name w:val="RSC acknowledgements"/>
    <w:basedOn w:val="RSCbasictext"/>
    <w:qFormat/>
    <w:rsid w:val="00AC6526"/>
    <w:pPr>
      <w:spacing w:before="0" w:after="120" w:line="240" w:lineRule="exact"/>
    </w:pPr>
    <w:rPr>
      <w:sz w:val="18"/>
    </w:rPr>
  </w:style>
  <w:style w:type="paragraph" w:customStyle="1" w:styleId="RSCheading1">
    <w:name w:val="RSC heading 1"/>
    <w:basedOn w:val="Normal"/>
    <w:qFormat/>
    <w:rsid w:val="00950D59"/>
    <w:pPr>
      <w:spacing w:before="480" w:after="120" w:line="420" w:lineRule="exact"/>
    </w:pPr>
    <w:rPr>
      <w:rFonts w:ascii="Source Sans Pro" w:hAnsi="Source Sans Pro" w:cs="Arial"/>
      <w:b/>
      <w:color w:val="004976"/>
      <w:sz w:val="36"/>
      <w:szCs w:val="24"/>
    </w:rPr>
  </w:style>
  <w:style w:type="numbering" w:customStyle="1" w:styleId="CurrentList6">
    <w:name w:val="Current List6"/>
    <w:uiPriority w:val="99"/>
    <w:rsid w:val="00C6258C"/>
    <w:pPr>
      <w:numPr>
        <w:numId w:val="11"/>
      </w:numPr>
    </w:pPr>
  </w:style>
  <w:style w:type="numbering" w:customStyle="1" w:styleId="CurrentList7">
    <w:name w:val="Current List7"/>
    <w:uiPriority w:val="99"/>
    <w:rsid w:val="008A426B"/>
    <w:pPr>
      <w:numPr>
        <w:numId w:val="12"/>
      </w:numPr>
    </w:pPr>
  </w:style>
  <w:style w:type="paragraph" w:customStyle="1" w:styleId="RSCletterlist">
    <w:name w:val="RSC letter list"/>
    <w:basedOn w:val="Normal"/>
    <w:qFormat/>
    <w:rsid w:val="00E92B00"/>
    <w:pPr>
      <w:numPr>
        <w:numId w:val="2"/>
      </w:numPr>
      <w:spacing w:before="240"/>
      <w:contextualSpacing/>
    </w:pPr>
    <w:rPr>
      <w:rFonts w:cs="Arial"/>
    </w:rPr>
  </w:style>
  <w:style w:type="paragraph" w:customStyle="1" w:styleId="RSCunderline">
    <w:name w:val="RSC underline"/>
    <w:basedOn w:val="Normal"/>
    <w:qFormat/>
    <w:rsid w:val="00F908DE"/>
    <w:pPr>
      <w:pBdr>
        <w:bottom w:val="single" w:sz="6" w:space="1" w:color="auto"/>
        <w:between w:val="single" w:sz="6" w:space="1" w:color="auto"/>
      </w:pBdr>
      <w:spacing w:line="480" w:lineRule="exact"/>
    </w:pPr>
    <w:rPr>
      <w:lang w:val="en-US"/>
    </w:rPr>
  </w:style>
  <w:style w:type="numbering" w:customStyle="1" w:styleId="CurrentList8">
    <w:name w:val="Current List8"/>
    <w:uiPriority w:val="99"/>
    <w:rsid w:val="00C14D8C"/>
    <w:pPr>
      <w:numPr>
        <w:numId w:val="13"/>
      </w:numPr>
    </w:pPr>
  </w:style>
  <w:style w:type="numbering" w:customStyle="1" w:styleId="CurrentList9">
    <w:name w:val="Current List9"/>
    <w:uiPriority w:val="99"/>
    <w:rsid w:val="00345896"/>
    <w:pPr>
      <w:numPr>
        <w:numId w:val="14"/>
      </w:numPr>
    </w:pPr>
  </w:style>
  <w:style w:type="paragraph" w:customStyle="1" w:styleId="RSCheading3">
    <w:name w:val="RSC heading 3"/>
    <w:basedOn w:val="RSCbasictext"/>
    <w:qFormat/>
    <w:rsid w:val="00381471"/>
    <w:pPr>
      <w:spacing w:before="240" w:after="120"/>
    </w:pPr>
    <w:rPr>
      <w:rFonts w:ascii="Source Sans Pro" w:hAnsi="Source Sans Pro"/>
      <w:b/>
      <w:i/>
      <w:color w:val="004976"/>
      <w:sz w:val="26"/>
    </w:rPr>
  </w:style>
  <w:style w:type="numbering" w:customStyle="1" w:styleId="CurrentList10">
    <w:name w:val="Current List10"/>
    <w:uiPriority w:val="99"/>
    <w:rsid w:val="0025501C"/>
    <w:pPr>
      <w:numPr>
        <w:numId w:val="15"/>
      </w:numPr>
    </w:pPr>
  </w:style>
  <w:style w:type="paragraph" w:customStyle="1" w:styleId="RSCTCH">
    <w:name w:val="RSC TCH"/>
    <w:basedOn w:val="Normal"/>
    <w:qFormat/>
    <w:rsid w:val="00300EC6"/>
    <w:pPr>
      <w:spacing w:line="240" w:lineRule="auto"/>
      <w:jc w:val="center"/>
    </w:pPr>
    <w:rPr>
      <w:rFonts w:cs="Arial"/>
      <w:b/>
      <w:bCs/>
      <w:color w:val="FFFFFF" w:themeColor="background1"/>
    </w:rPr>
  </w:style>
  <w:style w:type="paragraph" w:customStyle="1" w:styleId="RSCTSH">
    <w:name w:val="RSC TSH"/>
    <w:basedOn w:val="Normal"/>
    <w:qFormat/>
    <w:rsid w:val="007F599A"/>
    <w:pPr>
      <w:spacing w:before="120" w:line="360" w:lineRule="auto"/>
    </w:pPr>
    <w:rPr>
      <w:rFonts w:cs="Arial"/>
      <w:b/>
      <w:bCs/>
    </w:rPr>
  </w:style>
  <w:style w:type="paragraph" w:customStyle="1" w:styleId="RSCTB">
    <w:name w:val="RSC TB"/>
    <w:basedOn w:val="Normal"/>
    <w:qFormat/>
    <w:rsid w:val="007F599A"/>
    <w:pPr>
      <w:spacing w:before="120" w:line="360" w:lineRule="auto"/>
    </w:pPr>
    <w:rPr>
      <w:rFonts w:cs="Arial"/>
    </w:rPr>
  </w:style>
  <w:style w:type="paragraph" w:customStyle="1" w:styleId="RSCfooter">
    <w:name w:val="RSC footer"/>
    <w:basedOn w:val="Footer"/>
    <w:qFormat/>
    <w:rsid w:val="007B33E1"/>
    <w:rPr>
      <w:rFonts w:cs="Arial"/>
      <w:b/>
      <w:bCs/>
      <w:noProof/>
      <w:sz w:val="22"/>
    </w:rPr>
  </w:style>
  <w:style w:type="paragraph" w:styleId="Header">
    <w:name w:val="header"/>
    <w:basedOn w:val="Normal"/>
    <w:link w:val="HeaderChar"/>
    <w:uiPriority w:val="99"/>
    <w:unhideWhenUsed/>
    <w:rsid w:val="006A25BE"/>
    <w:pPr>
      <w:tabs>
        <w:tab w:val="center" w:pos="4513"/>
        <w:tab w:val="right" w:pos="9026"/>
      </w:tabs>
      <w:spacing w:line="240" w:lineRule="auto"/>
    </w:pPr>
  </w:style>
  <w:style w:type="character" w:customStyle="1" w:styleId="HeaderChar">
    <w:name w:val="Header Char"/>
    <w:basedOn w:val="DefaultParagraphFont"/>
    <w:link w:val="Header"/>
    <w:uiPriority w:val="99"/>
    <w:rsid w:val="006A25BE"/>
    <w:rPr>
      <w:rFonts w:ascii="Arial" w:hAnsi="Arial" w:cs="Arial (Body CS)"/>
      <w:color w:val="000000" w:themeColor="text1"/>
    </w:rPr>
  </w:style>
  <w:style w:type="numbering" w:customStyle="1" w:styleId="CurrentList11">
    <w:name w:val="Current List11"/>
    <w:uiPriority w:val="99"/>
    <w:rsid w:val="00742EF2"/>
    <w:pPr>
      <w:numPr>
        <w:numId w:val="16"/>
      </w:numPr>
    </w:pPr>
  </w:style>
  <w:style w:type="numbering" w:customStyle="1" w:styleId="CurrentList12">
    <w:name w:val="Current List12"/>
    <w:uiPriority w:val="99"/>
    <w:rsid w:val="00E92B00"/>
    <w:pPr>
      <w:numPr>
        <w:numId w:val="17"/>
      </w:numPr>
    </w:pPr>
  </w:style>
  <w:style w:type="paragraph" w:customStyle="1" w:styleId="RSCMainsubtitle">
    <w:name w:val="RSC Mainsubtitle"/>
    <w:basedOn w:val="RSCMaintitle"/>
    <w:qFormat/>
    <w:rsid w:val="00CF4371"/>
    <w:pPr>
      <w:spacing w:before="0" w:after="0"/>
    </w:pPr>
    <w:rPr>
      <w:b w:val="0"/>
      <w:bCs w:val="0"/>
      <w:color w:val="000000" w:themeColor="text1"/>
      <w:sz w:val="44"/>
      <w:szCs w:val="50"/>
    </w:rPr>
  </w:style>
  <w:style w:type="paragraph" w:customStyle="1" w:styleId="RSChyperlink">
    <w:name w:val="RSC hyperlink"/>
    <w:basedOn w:val="RSCRHhyperlink"/>
    <w:qFormat/>
    <w:rsid w:val="00E32680"/>
    <w:rPr>
      <w:sz w:val="22"/>
    </w:rPr>
  </w:style>
  <w:style w:type="paragraph" w:styleId="ListParagraph">
    <w:name w:val="List Paragraph"/>
    <w:basedOn w:val="Normal"/>
    <w:uiPriority w:val="34"/>
    <w:qFormat/>
    <w:rsid w:val="001538DF"/>
    <w:pPr>
      <w:spacing w:after="160" w:line="259" w:lineRule="auto"/>
      <w:ind w:left="720"/>
      <w:contextualSpacing/>
    </w:pPr>
    <w:rPr>
      <w:rFonts w:ascii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9504">
      <w:bodyDiv w:val="1"/>
      <w:marLeft w:val="0"/>
      <w:marRight w:val="0"/>
      <w:marTop w:val="0"/>
      <w:marBottom w:val="0"/>
      <w:divBdr>
        <w:top w:val="none" w:sz="0" w:space="0" w:color="auto"/>
        <w:left w:val="none" w:sz="0" w:space="0" w:color="auto"/>
        <w:bottom w:val="none" w:sz="0" w:space="0" w:color="auto"/>
        <w:right w:val="none" w:sz="0" w:space="0" w:color="auto"/>
      </w:divBdr>
    </w:div>
    <w:div w:id="146871107">
      <w:bodyDiv w:val="1"/>
      <w:marLeft w:val="0"/>
      <w:marRight w:val="0"/>
      <w:marTop w:val="0"/>
      <w:marBottom w:val="0"/>
      <w:divBdr>
        <w:top w:val="none" w:sz="0" w:space="0" w:color="auto"/>
        <w:left w:val="none" w:sz="0" w:space="0" w:color="auto"/>
        <w:bottom w:val="none" w:sz="0" w:space="0" w:color="auto"/>
        <w:right w:val="none" w:sz="0" w:space="0" w:color="auto"/>
      </w:divBdr>
    </w:div>
    <w:div w:id="300811219">
      <w:bodyDiv w:val="1"/>
      <w:marLeft w:val="0"/>
      <w:marRight w:val="0"/>
      <w:marTop w:val="0"/>
      <w:marBottom w:val="0"/>
      <w:divBdr>
        <w:top w:val="none" w:sz="0" w:space="0" w:color="auto"/>
        <w:left w:val="none" w:sz="0" w:space="0" w:color="auto"/>
        <w:bottom w:val="none" w:sz="0" w:space="0" w:color="auto"/>
        <w:right w:val="none" w:sz="0" w:space="0" w:color="auto"/>
      </w:divBdr>
      <w:divsChild>
        <w:div w:id="920018079">
          <w:marLeft w:val="274"/>
          <w:marRight w:val="0"/>
          <w:marTop w:val="0"/>
          <w:marBottom w:val="0"/>
          <w:divBdr>
            <w:top w:val="none" w:sz="0" w:space="0" w:color="auto"/>
            <w:left w:val="none" w:sz="0" w:space="0" w:color="auto"/>
            <w:bottom w:val="none" w:sz="0" w:space="0" w:color="auto"/>
            <w:right w:val="none" w:sz="0" w:space="0" w:color="auto"/>
          </w:divBdr>
        </w:div>
        <w:div w:id="1353915194">
          <w:marLeft w:val="274"/>
          <w:marRight w:val="0"/>
          <w:marTop w:val="0"/>
          <w:marBottom w:val="0"/>
          <w:divBdr>
            <w:top w:val="none" w:sz="0" w:space="0" w:color="auto"/>
            <w:left w:val="none" w:sz="0" w:space="0" w:color="auto"/>
            <w:bottom w:val="none" w:sz="0" w:space="0" w:color="auto"/>
            <w:right w:val="none" w:sz="0" w:space="0" w:color="auto"/>
          </w:divBdr>
        </w:div>
        <w:div w:id="1194266956">
          <w:marLeft w:val="274"/>
          <w:marRight w:val="0"/>
          <w:marTop w:val="0"/>
          <w:marBottom w:val="0"/>
          <w:divBdr>
            <w:top w:val="none" w:sz="0" w:space="0" w:color="auto"/>
            <w:left w:val="none" w:sz="0" w:space="0" w:color="auto"/>
            <w:bottom w:val="none" w:sz="0" w:space="0" w:color="auto"/>
            <w:right w:val="none" w:sz="0" w:space="0" w:color="auto"/>
          </w:divBdr>
        </w:div>
        <w:div w:id="686248185">
          <w:marLeft w:val="274"/>
          <w:marRight w:val="0"/>
          <w:marTop w:val="0"/>
          <w:marBottom w:val="0"/>
          <w:divBdr>
            <w:top w:val="none" w:sz="0" w:space="0" w:color="auto"/>
            <w:left w:val="none" w:sz="0" w:space="0" w:color="auto"/>
            <w:bottom w:val="none" w:sz="0" w:space="0" w:color="auto"/>
            <w:right w:val="none" w:sz="0" w:space="0" w:color="auto"/>
          </w:divBdr>
        </w:div>
      </w:divsChild>
    </w:div>
    <w:div w:id="326057814">
      <w:bodyDiv w:val="1"/>
      <w:marLeft w:val="0"/>
      <w:marRight w:val="0"/>
      <w:marTop w:val="0"/>
      <w:marBottom w:val="0"/>
      <w:divBdr>
        <w:top w:val="none" w:sz="0" w:space="0" w:color="auto"/>
        <w:left w:val="none" w:sz="0" w:space="0" w:color="auto"/>
        <w:bottom w:val="none" w:sz="0" w:space="0" w:color="auto"/>
        <w:right w:val="none" w:sz="0" w:space="0" w:color="auto"/>
      </w:divBdr>
    </w:div>
    <w:div w:id="500319993">
      <w:bodyDiv w:val="1"/>
      <w:marLeft w:val="0"/>
      <w:marRight w:val="0"/>
      <w:marTop w:val="0"/>
      <w:marBottom w:val="0"/>
      <w:divBdr>
        <w:top w:val="none" w:sz="0" w:space="0" w:color="auto"/>
        <w:left w:val="none" w:sz="0" w:space="0" w:color="auto"/>
        <w:bottom w:val="none" w:sz="0" w:space="0" w:color="auto"/>
        <w:right w:val="none" w:sz="0" w:space="0" w:color="auto"/>
      </w:divBdr>
    </w:div>
    <w:div w:id="1670330706">
      <w:bodyDiv w:val="1"/>
      <w:marLeft w:val="0"/>
      <w:marRight w:val="0"/>
      <w:marTop w:val="0"/>
      <w:marBottom w:val="0"/>
      <w:divBdr>
        <w:top w:val="none" w:sz="0" w:space="0" w:color="auto"/>
        <w:left w:val="none" w:sz="0" w:space="0" w:color="auto"/>
        <w:bottom w:val="none" w:sz="0" w:space="0" w:color="auto"/>
        <w:right w:val="none" w:sz="0" w:space="0" w:color="auto"/>
      </w:divBdr>
    </w:div>
    <w:div w:id="2000034288">
      <w:bodyDiv w:val="1"/>
      <w:marLeft w:val="0"/>
      <w:marRight w:val="0"/>
      <w:marTop w:val="0"/>
      <w:marBottom w:val="0"/>
      <w:divBdr>
        <w:top w:val="none" w:sz="0" w:space="0" w:color="auto"/>
        <w:left w:val="none" w:sz="0" w:space="0" w:color="auto"/>
        <w:bottom w:val="none" w:sz="0" w:space="0" w:color="auto"/>
        <w:right w:val="none" w:sz="0" w:space="0" w:color="auto"/>
      </w:divBdr>
      <w:divsChild>
        <w:div w:id="98992037">
          <w:marLeft w:val="274"/>
          <w:marRight w:val="0"/>
          <w:marTop w:val="0"/>
          <w:marBottom w:val="0"/>
          <w:divBdr>
            <w:top w:val="none" w:sz="0" w:space="0" w:color="auto"/>
            <w:left w:val="none" w:sz="0" w:space="0" w:color="auto"/>
            <w:bottom w:val="none" w:sz="0" w:space="0" w:color="auto"/>
            <w:right w:val="none" w:sz="0" w:space="0" w:color="auto"/>
          </w:divBdr>
        </w:div>
        <w:div w:id="1906255870">
          <w:marLeft w:val="274"/>
          <w:marRight w:val="0"/>
          <w:marTop w:val="0"/>
          <w:marBottom w:val="0"/>
          <w:divBdr>
            <w:top w:val="none" w:sz="0" w:space="0" w:color="auto"/>
            <w:left w:val="none" w:sz="0" w:space="0" w:color="auto"/>
            <w:bottom w:val="none" w:sz="0" w:space="0" w:color="auto"/>
            <w:right w:val="none" w:sz="0" w:space="0" w:color="auto"/>
          </w:divBdr>
        </w:div>
        <w:div w:id="2078278394">
          <w:marLeft w:val="274"/>
          <w:marRight w:val="0"/>
          <w:marTop w:val="0"/>
          <w:marBottom w:val="0"/>
          <w:divBdr>
            <w:top w:val="none" w:sz="0" w:space="0" w:color="auto"/>
            <w:left w:val="none" w:sz="0" w:space="0" w:color="auto"/>
            <w:bottom w:val="none" w:sz="0" w:space="0" w:color="auto"/>
            <w:right w:val="none" w:sz="0" w:space="0" w:color="auto"/>
          </w:divBdr>
        </w:div>
        <w:div w:id="202116074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sc.li/3k4Vuyg" TargetMode="External"/><Relationship Id="rId2" Type="http://schemas.openxmlformats.org/officeDocument/2006/relationships/customXml" Target="../customXml/item2.xml"/><Relationship Id="rId16" Type="http://schemas.openxmlformats.org/officeDocument/2006/relationships/hyperlink" Target="https://rsc.li/4ejeq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frZ58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rsc.li/4frZ58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972D7-002F-4AD8-93A1-4298F17DCEF5}">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9DAF0623-E4D1-4504-AB2F-A35E77A6F07D}">
  <ds:schemaRefs>
    <ds:schemaRef ds:uri="http://schemas.openxmlformats.org/officeDocument/2006/bibliography"/>
  </ds:schemaRefs>
</ds:datastoreItem>
</file>

<file path=customXml/itemProps3.xml><?xml version="1.0" encoding="utf-8"?>
<ds:datastoreItem xmlns:ds="http://schemas.openxmlformats.org/officeDocument/2006/customXml" ds:itemID="{5AE1449C-8D64-4CEC-B37F-E23D19356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B6D66D-5627-41BA-8C88-DAB71F63C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Making plastic from potato starch teaching notes</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plastic from potato starch teaching notes CYM</dc:title>
  <dc:subject/>
  <dc:creator>Royal Society of Chemistry</dc:creator>
  <cp:keywords>potato, plastic, experiment, outreach, non-lab, chemistry, polymer, bioplastic</cp:keywords>
  <dc:description>From rsc.li/4frZ58I full experimental method, classroom slides, teaching notes and curriculum links</dc:description>
  <cp:lastModifiedBy>Hannah Griffiths</cp:lastModifiedBy>
  <cp:revision>14</cp:revision>
  <cp:lastPrinted>2022-10-20T14:06:00Z</cp:lastPrinted>
  <dcterms:created xsi:type="dcterms:W3CDTF">2026-07-28T10:47:00Z</dcterms:created>
  <dcterms:modified xsi:type="dcterms:W3CDTF">2026-07-28T11:01:00Z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