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16BCB283" w:rsidR="00953F31" w:rsidRDefault="00953F31" w:rsidP="00953F31">
      <w:pPr>
        <w:pStyle w:val="RSCH1"/>
      </w:pPr>
      <w:r w:rsidRPr="00953F31">
        <w:t>Re</w:t>
      </w:r>
      <w:r w:rsidR="00275231">
        <w:t>presenting elements and compounds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52DE2676" w14:textId="02D40880" w:rsidR="00275231" w:rsidRDefault="00275231" w:rsidP="00D524CC">
      <w:pPr>
        <w:pStyle w:val="RSCLearningobjectives"/>
        <w:jc w:val="left"/>
      </w:pPr>
      <w:r w:rsidRPr="00275231">
        <w:t>Construct and interpret diagrams, formula</w:t>
      </w:r>
      <w:r w:rsidR="00AC3C64">
        <w:t>s</w:t>
      </w:r>
      <w:r w:rsidRPr="00275231">
        <w:t xml:space="preserve"> and names of elements and compounds</w:t>
      </w:r>
      <w:r w:rsidR="008B3C63">
        <w:t>.</w:t>
      </w:r>
    </w:p>
    <w:p w14:paraId="748A24B0" w14:textId="3E9114F8" w:rsidR="00944BA8" w:rsidRPr="00275231" w:rsidRDefault="00944BA8" w:rsidP="00D524CC">
      <w:pPr>
        <w:pStyle w:val="RSCLearningobjectives"/>
        <w:jc w:val="left"/>
      </w:pPr>
      <w:r>
        <w:t xml:space="preserve">Describe </w:t>
      </w:r>
      <w:r w:rsidR="002E7B0D">
        <w:t xml:space="preserve">the format of </w:t>
      </w:r>
      <w:r w:rsidR="008B3C63">
        <w:t>chemical</w:t>
      </w:r>
      <w:r w:rsidR="002E7B0D">
        <w:t xml:space="preserve"> symbols</w:t>
      </w:r>
      <w:r w:rsidR="008B3C63">
        <w:t>.</w:t>
      </w:r>
      <w:r w:rsidR="002E7B0D">
        <w:t xml:space="preserve"> </w:t>
      </w:r>
    </w:p>
    <w:p w14:paraId="603A0555" w14:textId="6A3973F3" w:rsidR="00275231" w:rsidRPr="00275231" w:rsidRDefault="00275231" w:rsidP="00D524CC">
      <w:pPr>
        <w:pStyle w:val="RSCLearningobjectives"/>
        <w:jc w:val="left"/>
      </w:pPr>
      <w:r w:rsidRPr="00275231">
        <w:t>Describe the differences between elements and compounds</w:t>
      </w:r>
      <w:r w:rsidR="008B3C63">
        <w:t>.</w:t>
      </w:r>
    </w:p>
    <w:p w14:paraId="355206E3" w14:textId="77777777" w:rsidR="00275231" w:rsidRDefault="00130C34" w:rsidP="00D524CC">
      <w:pPr>
        <w:pStyle w:val="RSCH2"/>
        <w:spacing w:after="0"/>
      </w:pPr>
      <w:r w:rsidRPr="00130C34">
        <w:t xml:space="preserve">Introduction </w:t>
      </w:r>
    </w:p>
    <w:p w14:paraId="78DACE3E" w14:textId="77777777" w:rsidR="009E4E96" w:rsidRDefault="009E4E96" w:rsidP="00AF5152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</w:p>
    <w:p w14:paraId="5421B271" w14:textId="500A0F73" w:rsidR="00275231" w:rsidRDefault="00275231" w:rsidP="00AF5152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 w:rsidRPr="00275231">
        <w:rPr>
          <w:b w:val="0"/>
          <w:bCs w:val="0"/>
          <w:color w:val="auto"/>
          <w:sz w:val="22"/>
          <w:lang w:eastAsia="en-GB"/>
        </w:rPr>
        <w:t xml:space="preserve">Atoms of elements are the building blocks of all substances. All the known elements are </w:t>
      </w:r>
      <w:r w:rsidR="001A39FC">
        <w:rPr>
          <w:b w:val="0"/>
          <w:bCs w:val="0"/>
          <w:color w:val="auto"/>
          <w:sz w:val="22"/>
          <w:lang w:eastAsia="en-GB"/>
        </w:rPr>
        <w:t>organised</w:t>
      </w:r>
      <w:r w:rsidR="001A39FC" w:rsidRPr="00275231">
        <w:rPr>
          <w:b w:val="0"/>
          <w:bCs w:val="0"/>
          <w:color w:val="auto"/>
          <w:sz w:val="22"/>
          <w:lang w:eastAsia="en-GB"/>
        </w:rPr>
        <w:t xml:space="preserve"> </w:t>
      </w:r>
      <w:r w:rsidRPr="00275231">
        <w:rPr>
          <w:b w:val="0"/>
          <w:bCs w:val="0"/>
          <w:color w:val="auto"/>
          <w:sz w:val="22"/>
          <w:lang w:eastAsia="en-GB"/>
        </w:rPr>
        <w:t xml:space="preserve">in the </w:t>
      </w:r>
      <w:r w:rsidR="00356953">
        <w:rPr>
          <w:b w:val="0"/>
          <w:bCs w:val="0"/>
          <w:color w:val="auto"/>
          <w:sz w:val="22"/>
          <w:lang w:eastAsia="en-GB"/>
        </w:rPr>
        <w:t>p</w:t>
      </w:r>
      <w:r w:rsidRPr="00275231">
        <w:rPr>
          <w:b w:val="0"/>
          <w:bCs w:val="0"/>
          <w:color w:val="auto"/>
          <w:sz w:val="22"/>
          <w:lang w:eastAsia="en-GB"/>
        </w:rPr>
        <w:t xml:space="preserve">eriodic </w:t>
      </w:r>
      <w:r w:rsidR="00356953">
        <w:rPr>
          <w:b w:val="0"/>
          <w:bCs w:val="0"/>
          <w:color w:val="auto"/>
          <w:sz w:val="22"/>
          <w:lang w:eastAsia="en-GB"/>
        </w:rPr>
        <w:t>t</w:t>
      </w:r>
      <w:r w:rsidRPr="00275231">
        <w:rPr>
          <w:b w:val="0"/>
          <w:bCs w:val="0"/>
          <w:color w:val="auto"/>
          <w:sz w:val="22"/>
          <w:lang w:eastAsia="en-GB"/>
        </w:rPr>
        <w:t>able</w:t>
      </w:r>
      <w:r w:rsidR="001A39FC">
        <w:rPr>
          <w:b w:val="0"/>
          <w:bCs w:val="0"/>
          <w:color w:val="auto"/>
          <w:sz w:val="22"/>
          <w:lang w:eastAsia="en-GB"/>
        </w:rPr>
        <w:t xml:space="preserve"> </w:t>
      </w:r>
      <w:r w:rsidR="00357AE6">
        <w:rPr>
          <w:b w:val="0"/>
          <w:bCs w:val="0"/>
          <w:color w:val="auto"/>
          <w:sz w:val="22"/>
          <w:lang w:eastAsia="en-GB"/>
        </w:rPr>
        <w:t xml:space="preserve">and represented </w:t>
      </w:r>
      <w:r w:rsidR="001A39FC">
        <w:rPr>
          <w:b w:val="0"/>
          <w:bCs w:val="0"/>
          <w:color w:val="auto"/>
          <w:sz w:val="22"/>
          <w:lang w:eastAsia="en-GB"/>
        </w:rPr>
        <w:t xml:space="preserve">by their </w:t>
      </w:r>
      <w:r w:rsidR="00723C1A">
        <w:rPr>
          <w:b w:val="0"/>
          <w:bCs w:val="0"/>
          <w:color w:val="auto"/>
          <w:sz w:val="22"/>
          <w:lang w:eastAsia="en-GB"/>
        </w:rPr>
        <w:t xml:space="preserve">chemical </w:t>
      </w:r>
      <w:r w:rsidR="001A39FC">
        <w:rPr>
          <w:b w:val="0"/>
          <w:bCs w:val="0"/>
          <w:color w:val="auto"/>
          <w:sz w:val="22"/>
          <w:lang w:eastAsia="en-GB"/>
        </w:rPr>
        <w:t>symbols</w:t>
      </w:r>
      <w:r w:rsidRPr="00275231">
        <w:rPr>
          <w:b w:val="0"/>
          <w:bCs w:val="0"/>
          <w:color w:val="auto"/>
          <w:sz w:val="22"/>
          <w:lang w:eastAsia="en-GB"/>
        </w:rPr>
        <w:t>.</w:t>
      </w:r>
      <w:r w:rsidR="00AF5152">
        <w:rPr>
          <w:b w:val="0"/>
          <w:bCs w:val="0"/>
          <w:color w:val="auto"/>
          <w:sz w:val="22"/>
          <w:lang w:eastAsia="en-GB"/>
        </w:rPr>
        <w:t xml:space="preserve"> </w:t>
      </w:r>
      <w:r w:rsidR="00554F16">
        <w:rPr>
          <w:b w:val="0"/>
          <w:bCs w:val="0"/>
          <w:color w:val="auto"/>
          <w:sz w:val="22"/>
          <w:lang w:eastAsia="en-GB"/>
        </w:rPr>
        <w:t>However, m</w:t>
      </w:r>
      <w:r w:rsidRPr="00275231">
        <w:rPr>
          <w:b w:val="0"/>
          <w:bCs w:val="0"/>
          <w:color w:val="auto"/>
          <w:sz w:val="22"/>
          <w:lang w:eastAsia="en-GB"/>
        </w:rPr>
        <w:t xml:space="preserve">any of the everyday </w:t>
      </w:r>
      <w:r w:rsidR="00F83924">
        <w:rPr>
          <w:b w:val="0"/>
          <w:bCs w:val="0"/>
          <w:color w:val="auto"/>
          <w:sz w:val="22"/>
          <w:lang w:eastAsia="en-GB"/>
        </w:rPr>
        <w:t>chemicals</w:t>
      </w:r>
      <w:r w:rsidR="008C7F36">
        <w:rPr>
          <w:b w:val="0"/>
          <w:bCs w:val="0"/>
          <w:color w:val="auto"/>
          <w:sz w:val="22"/>
          <w:lang w:eastAsia="en-GB"/>
        </w:rPr>
        <w:t xml:space="preserve"> </w:t>
      </w:r>
      <w:r w:rsidRPr="00275231">
        <w:rPr>
          <w:b w:val="0"/>
          <w:bCs w:val="0"/>
          <w:color w:val="auto"/>
          <w:sz w:val="22"/>
          <w:lang w:eastAsia="en-GB"/>
        </w:rPr>
        <w:t>we use are compounds</w:t>
      </w:r>
      <w:r w:rsidR="00F83924">
        <w:rPr>
          <w:b w:val="0"/>
          <w:bCs w:val="0"/>
          <w:color w:val="auto"/>
          <w:sz w:val="22"/>
          <w:lang w:eastAsia="en-GB"/>
        </w:rPr>
        <w:t>,</w:t>
      </w:r>
      <w:r w:rsidR="008C7F36">
        <w:rPr>
          <w:b w:val="0"/>
          <w:bCs w:val="0"/>
          <w:color w:val="auto"/>
          <w:sz w:val="22"/>
          <w:lang w:eastAsia="en-GB"/>
        </w:rPr>
        <w:t xml:space="preserve"> </w:t>
      </w:r>
      <w:r w:rsidR="00A23B65">
        <w:rPr>
          <w:b w:val="0"/>
          <w:bCs w:val="0"/>
          <w:color w:val="auto"/>
          <w:sz w:val="22"/>
          <w:lang w:eastAsia="en-GB"/>
        </w:rPr>
        <w:t>not elements.</w:t>
      </w:r>
      <w:r w:rsidR="008C7F36">
        <w:rPr>
          <w:b w:val="0"/>
          <w:bCs w:val="0"/>
          <w:color w:val="auto"/>
          <w:sz w:val="22"/>
          <w:lang w:eastAsia="en-GB"/>
        </w:rPr>
        <w:t xml:space="preserve"> </w:t>
      </w:r>
      <w:r w:rsidR="0085019F">
        <w:rPr>
          <w:b w:val="0"/>
          <w:bCs w:val="0"/>
          <w:color w:val="auto"/>
          <w:sz w:val="22"/>
          <w:lang w:eastAsia="en-GB"/>
        </w:rPr>
        <w:t>While</w:t>
      </w:r>
      <w:r w:rsidR="008C7F36">
        <w:rPr>
          <w:b w:val="0"/>
          <w:bCs w:val="0"/>
          <w:color w:val="auto"/>
          <w:sz w:val="22"/>
          <w:lang w:eastAsia="en-GB"/>
        </w:rPr>
        <w:t xml:space="preserve"> </w:t>
      </w:r>
      <w:r w:rsidR="0085019F">
        <w:rPr>
          <w:b w:val="0"/>
          <w:bCs w:val="0"/>
          <w:color w:val="auto"/>
          <w:sz w:val="22"/>
          <w:lang w:eastAsia="en-GB"/>
        </w:rPr>
        <w:t>c</w:t>
      </w:r>
      <w:r w:rsidR="00723C1A">
        <w:rPr>
          <w:b w:val="0"/>
          <w:bCs w:val="0"/>
          <w:color w:val="auto"/>
          <w:sz w:val="22"/>
          <w:lang w:eastAsia="en-GB"/>
        </w:rPr>
        <w:t>hemical</w:t>
      </w:r>
      <w:r w:rsidR="004F6A9D">
        <w:rPr>
          <w:b w:val="0"/>
          <w:bCs w:val="0"/>
          <w:color w:val="auto"/>
          <w:sz w:val="22"/>
          <w:lang w:eastAsia="en-GB"/>
        </w:rPr>
        <w:t xml:space="preserve"> symbols</w:t>
      </w:r>
      <w:r w:rsidR="00FF292A">
        <w:rPr>
          <w:b w:val="0"/>
          <w:bCs w:val="0"/>
          <w:color w:val="auto"/>
          <w:sz w:val="22"/>
          <w:lang w:eastAsia="en-GB"/>
        </w:rPr>
        <w:t xml:space="preserve"> represent elements, combinations of different </w:t>
      </w:r>
      <w:r w:rsidR="0085019F">
        <w:rPr>
          <w:b w:val="0"/>
          <w:bCs w:val="0"/>
          <w:color w:val="auto"/>
          <w:sz w:val="22"/>
          <w:lang w:eastAsia="en-GB"/>
        </w:rPr>
        <w:t xml:space="preserve">chemical </w:t>
      </w:r>
      <w:r w:rsidR="00FF292A">
        <w:rPr>
          <w:b w:val="0"/>
          <w:bCs w:val="0"/>
          <w:color w:val="auto"/>
          <w:sz w:val="22"/>
          <w:lang w:eastAsia="en-GB"/>
        </w:rPr>
        <w:t>symbols in a formula represent compounds. The</w:t>
      </w:r>
      <w:r w:rsidR="00764923">
        <w:rPr>
          <w:b w:val="0"/>
          <w:bCs w:val="0"/>
          <w:color w:val="auto"/>
          <w:sz w:val="22"/>
          <w:lang w:eastAsia="en-GB"/>
        </w:rPr>
        <w:t xml:space="preserve"> names and diagrams </w:t>
      </w:r>
      <w:r w:rsidR="0085019F">
        <w:rPr>
          <w:b w:val="0"/>
          <w:bCs w:val="0"/>
          <w:color w:val="auto"/>
          <w:sz w:val="22"/>
          <w:lang w:eastAsia="en-GB"/>
        </w:rPr>
        <w:t xml:space="preserve">of compounds </w:t>
      </w:r>
      <w:r w:rsidR="00764923">
        <w:rPr>
          <w:b w:val="0"/>
          <w:bCs w:val="0"/>
          <w:color w:val="auto"/>
          <w:sz w:val="22"/>
          <w:lang w:eastAsia="en-GB"/>
        </w:rPr>
        <w:t>are also different</w:t>
      </w:r>
      <w:r w:rsidR="0085019F">
        <w:rPr>
          <w:b w:val="0"/>
          <w:bCs w:val="0"/>
          <w:color w:val="auto"/>
          <w:sz w:val="22"/>
          <w:lang w:eastAsia="en-GB"/>
        </w:rPr>
        <w:t xml:space="preserve"> to the names and diagrams of elements</w:t>
      </w:r>
      <w:r w:rsidR="00764923">
        <w:rPr>
          <w:b w:val="0"/>
          <w:bCs w:val="0"/>
          <w:color w:val="auto"/>
          <w:sz w:val="22"/>
          <w:lang w:eastAsia="en-GB"/>
        </w:rPr>
        <w:t xml:space="preserve">. </w:t>
      </w:r>
    </w:p>
    <w:p w14:paraId="7C4CD889" w14:textId="26DF0078" w:rsidR="00B512A5" w:rsidRDefault="00B512A5" w:rsidP="00B512A5">
      <w:pPr>
        <w:pStyle w:val="RSCH2"/>
      </w:pPr>
      <w:r>
        <w:t>Instructions to learners</w:t>
      </w:r>
    </w:p>
    <w:p w14:paraId="5D3C061F" w14:textId="77777777" w:rsidR="002F2E48" w:rsidRPr="00613F30" w:rsidRDefault="002F2E48" w:rsidP="002F2E48">
      <w:pPr>
        <w:pStyle w:val="RSCnumberedlist"/>
      </w:pPr>
      <w:r w:rsidRPr="00613F30">
        <w:t xml:space="preserve">Stick the structure strip in the margin of your exercise book/paper. </w:t>
      </w:r>
    </w:p>
    <w:p w14:paraId="62C3B651" w14:textId="546D1304" w:rsidR="002F2E48" w:rsidRDefault="002F2E48" w:rsidP="002F2E48">
      <w:pPr>
        <w:pStyle w:val="RSCnumberedlist"/>
      </w:pPr>
      <w:r>
        <w:t>F</w:t>
      </w:r>
      <w:r w:rsidRPr="00613F30">
        <w:t xml:space="preserve">ollow the prompts </w:t>
      </w:r>
      <w:r>
        <w:t xml:space="preserve">in the structure strip </w:t>
      </w:r>
      <w:r w:rsidRPr="00613F30">
        <w:t xml:space="preserve">and use your knowledge to write a summary of </w:t>
      </w:r>
      <w:r>
        <w:t>representing elements and compounds:</w:t>
      </w:r>
    </w:p>
    <w:p w14:paraId="09362037" w14:textId="00BB43F7" w:rsidR="002F2E48" w:rsidRDefault="002F2E48" w:rsidP="002F2E48">
      <w:pPr>
        <w:pStyle w:val="RSCBulletedlist"/>
        <w:ind w:left="709"/>
      </w:pPr>
      <w:r>
        <w:t>R</w:t>
      </w:r>
      <w:r w:rsidRPr="00613F30">
        <w:t xml:space="preserve">eflect on what you already know about </w:t>
      </w:r>
      <w:r>
        <w:t>representing elements and compounds</w:t>
      </w:r>
    </w:p>
    <w:p w14:paraId="7C7E88D6" w14:textId="77777777" w:rsidR="002F2E48" w:rsidRDefault="002F2E48" w:rsidP="002F2E48">
      <w:pPr>
        <w:pStyle w:val="RSCBulletedlist"/>
        <w:ind w:left="709"/>
      </w:pPr>
      <w:r>
        <w:t>W</w:t>
      </w:r>
      <w:r w:rsidRPr="00613F30">
        <w:t xml:space="preserve">here have </w:t>
      </w:r>
      <w:r>
        <w:t xml:space="preserve">you </w:t>
      </w:r>
      <w:r w:rsidRPr="00613F30">
        <w:t xml:space="preserve">seen the key </w:t>
      </w:r>
      <w:r>
        <w:t>words</w:t>
      </w:r>
      <w:r w:rsidRPr="00613F30">
        <w:t xml:space="preserve"> before</w:t>
      </w:r>
      <w:r>
        <w:t>?</w:t>
      </w:r>
      <w:r w:rsidRPr="00613F30">
        <w:t xml:space="preserve"> </w:t>
      </w:r>
    </w:p>
    <w:p w14:paraId="1D54760D" w14:textId="77777777" w:rsidR="002F2E48" w:rsidRPr="00613F30" w:rsidRDefault="002F2E48" w:rsidP="002F2E48">
      <w:pPr>
        <w:pStyle w:val="RSCBulletedlist"/>
        <w:ind w:left="709"/>
      </w:pPr>
      <w:r w:rsidRPr="00A30AFE">
        <w:t xml:space="preserve">If you'd like more support, what other sources could you use to find the information, e.g. a textbook, online?   </w:t>
      </w:r>
    </w:p>
    <w:p w14:paraId="4C419163" w14:textId="7D069426" w:rsidR="002F2E48" w:rsidRPr="00613F30" w:rsidRDefault="00F65A92" w:rsidP="002F2E48">
      <w:pPr>
        <w:pStyle w:val="RSCnumberedlist"/>
      </w:pPr>
      <w:r>
        <w:t>Complete</w:t>
      </w:r>
      <w:r w:rsidRPr="00933275">
        <w:t xml:space="preserve"> </w:t>
      </w:r>
      <w:r w:rsidR="002F2E48" w:rsidRPr="00933275">
        <w:t>the exten</w:t>
      </w:r>
      <w:r w:rsidR="002F2E48">
        <w:t>ded answer</w:t>
      </w:r>
      <w:r w:rsidR="002F2E48" w:rsidRPr="00933275">
        <w:t xml:space="preserve"> question</w:t>
      </w:r>
      <w:r w:rsidR="002F2E48" w:rsidRPr="00613F30">
        <w:t xml:space="preserve"> to apply your knowledge of </w:t>
      </w:r>
      <w:r w:rsidR="002F2E48">
        <w:t xml:space="preserve">representing elements and compounds </w:t>
      </w:r>
      <w:r w:rsidR="002F2E48" w:rsidRPr="00613F30">
        <w:t xml:space="preserve">to a new context. </w:t>
      </w:r>
    </w:p>
    <w:p w14:paraId="3C8A843C" w14:textId="6B2BF483" w:rsidR="00B512A5" w:rsidRPr="007232BE" w:rsidRDefault="00B512A5" w:rsidP="00B512A5">
      <w:pPr>
        <w:pStyle w:val="RSCH2"/>
      </w:pPr>
      <w:r w:rsidRPr="007232BE">
        <w:t>Keywords</w:t>
      </w:r>
    </w:p>
    <w:p w14:paraId="04779303" w14:textId="55066B6E" w:rsidR="006A22BA" w:rsidRDefault="006A22BA" w:rsidP="00475C69">
      <w:pPr>
        <w:pStyle w:val="RSCBasictext"/>
      </w:pPr>
      <w:r>
        <w:t>Use these keywords in your responses:</w:t>
      </w:r>
    </w:p>
    <w:p w14:paraId="0703CF5E" w14:textId="07EB5104" w:rsidR="000F0996" w:rsidRDefault="007232BE" w:rsidP="006F4927">
      <w:pPr>
        <w:pStyle w:val="RSCBasictext"/>
      </w:pPr>
      <w:bookmarkStart w:id="0" w:name="_Hlk165635572"/>
      <w:r w:rsidRPr="007232BE">
        <w:rPr>
          <w:color w:val="C8102E"/>
        </w:rPr>
        <w:sym w:font="Symbol" w:char="F0B7"/>
      </w:r>
      <w:bookmarkEnd w:id="0"/>
      <w:r>
        <w:rPr>
          <w:color w:val="C8102E"/>
        </w:rPr>
        <w:t xml:space="preserve"> </w:t>
      </w:r>
      <w:r w:rsidR="00275231">
        <w:t>element</w:t>
      </w:r>
      <w:r>
        <w:t xml:space="preserve"> </w:t>
      </w:r>
      <w:r w:rsidRPr="007232BE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="00275231">
        <w:t>compound</w:t>
      </w:r>
      <w:r>
        <w:t xml:space="preserve"> </w:t>
      </w:r>
      <w:r w:rsidRPr="007232BE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="00AE0ADE">
        <w:t xml:space="preserve">atom </w:t>
      </w:r>
      <w:r w:rsidRPr="007232BE">
        <w:rPr>
          <w:color w:val="C8102E"/>
        </w:rPr>
        <w:sym w:font="Symbol" w:char="F0B7"/>
      </w:r>
      <w:r>
        <w:rPr>
          <w:color w:val="C8102E"/>
        </w:rPr>
        <w:t xml:space="preserve"> </w:t>
      </w:r>
      <w:r w:rsidR="00AE0ADE">
        <w:t>chemical symbol</w:t>
      </w:r>
      <w:r>
        <w:t xml:space="preserve"> </w:t>
      </w:r>
      <w:r w:rsidR="0060509E" w:rsidRPr="007232BE">
        <w:rPr>
          <w:color w:val="C8102E"/>
        </w:rPr>
        <w:sym w:font="Symbol" w:char="F0B7"/>
      </w:r>
      <w:r w:rsidR="0025539C">
        <w:rPr>
          <w:color w:val="C8102E"/>
        </w:rPr>
        <w:t xml:space="preserve"> </w:t>
      </w:r>
      <w:r w:rsidR="0060509E">
        <w:t>chemical formula</w:t>
      </w:r>
    </w:p>
    <w:tbl>
      <w:tblPr>
        <w:tblStyle w:val="TableGrid"/>
        <w:tblpPr w:leftFromText="180" w:rightFromText="180" w:vertAnchor="text" w:horzAnchor="margin" w:tblpXSpec="center" w:tblpY="-760"/>
        <w:tblW w:w="10890" w:type="dxa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</w:tblGrid>
      <w:tr w:rsidR="004C7490" w:rsidRPr="005C39AE" w14:paraId="1A043275" w14:textId="77777777" w:rsidTr="00623236">
        <w:trPr>
          <w:trHeight w:val="954"/>
        </w:trPr>
        <w:tc>
          <w:tcPr>
            <w:tcW w:w="2178" w:type="dxa"/>
            <w:shd w:val="clear" w:color="auto" w:fill="F6E0C0"/>
            <w:vAlign w:val="center"/>
          </w:tcPr>
          <w:p w14:paraId="00EEF5B2" w14:textId="162B878B" w:rsidR="004C7490" w:rsidRPr="00C247CE" w:rsidRDefault="00275231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1" w:name="_Hlk140662225"/>
            <w:r>
              <w:rPr>
                <w:rFonts w:ascii="Century Gothic" w:hAnsi="Century Gothic"/>
                <w:b/>
                <w:bCs/>
                <w:color w:val="C8102E"/>
              </w:rPr>
              <w:lastRenderedPageBreak/>
              <w:t>Representing elements and compounds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4469D95E" w14:textId="1A4C2755" w:rsidR="004C7490" w:rsidRPr="00985916" w:rsidRDefault="00275231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Representing elements and compounds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38EAF6E2" w14:textId="34062748" w:rsidR="004C7490" w:rsidRPr="00985916" w:rsidRDefault="00275231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Representing elements and compounds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9619346" w14:textId="6DEC08BA" w:rsidR="004C7490" w:rsidRPr="00985916" w:rsidRDefault="00275231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Representing elements and compounds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08720A5C" w14:textId="0DE57BE5" w:rsidR="004C7490" w:rsidRPr="00985916" w:rsidRDefault="00275231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Representing elements and compounds</w:t>
            </w:r>
          </w:p>
        </w:tc>
      </w:tr>
      <w:tr w:rsidR="004C7490" w:rsidRPr="005C39AE" w14:paraId="60FAD505" w14:textId="77777777" w:rsidTr="004159FE">
        <w:trPr>
          <w:trHeight w:val="1583"/>
        </w:trPr>
        <w:tc>
          <w:tcPr>
            <w:tcW w:w="2178" w:type="dxa"/>
            <w:vAlign w:val="center"/>
          </w:tcPr>
          <w:p w14:paraId="2E106D79" w14:textId="5B4C58E2" w:rsidR="004159FE" w:rsidRPr="005C39AE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>Define the terms element and compound.</w:t>
            </w:r>
          </w:p>
        </w:tc>
        <w:tc>
          <w:tcPr>
            <w:tcW w:w="2178" w:type="dxa"/>
            <w:vAlign w:val="center"/>
          </w:tcPr>
          <w:p w14:paraId="474492EC" w14:textId="44D674A0" w:rsidR="004C7490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>Define the terms element and compound.</w:t>
            </w:r>
          </w:p>
        </w:tc>
        <w:tc>
          <w:tcPr>
            <w:tcW w:w="2178" w:type="dxa"/>
            <w:vAlign w:val="center"/>
          </w:tcPr>
          <w:p w14:paraId="2CC54B04" w14:textId="58D5C854" w:rsidR="004C7490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>Define the terms element and compound.</w:t>
            </w:r>
          </w:p>
        </w:tc>
        <w:tc>
          <w:tcPr>
            <w:tcW w:w="2178" w:type="dxa"/>
            <w:vAlign w:val="center"/>
          </w:tcPr>
          <w:p w14:paraId="27DBA5C8" w14:textId="3BB82AD4" w:rsidR="004C7490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>Define the terms element and compound.</w:t>
            </w:r>
          </w:p>
        </w:tc>
        <w:tc>
          <w:tcPr>
            <w:tcW w:w="2178" w:type="dxa"/>
            <w:vAlign w:val="center"/>
          </w:tcPr>
          <w:p w14:paraId="3073AE84" w14:textId="4AAB80A5" w:rsidR="004C7490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>Define the terms element and compound.</w:t>
            </w:r>
          </w:p>
        </w:tc>
      </w:tr>
      <w:tr w:rsidR="004C7490" w:rsidRPr="005C39AE" w14:paraId="0A1E455C" w14:textId="77777777" w:rsidTr="00275231">
        <w:trPr>
          <w:trHeight w:val="1866"/>
        </w:trPr>
        <w:tc>
          <w:tcPr>
            <w:tcW w:w="2178" w:type="dxa"/>
            <w:vAlign w:val="center"/>
          </w:tcPr>
          <w:p w14:paraId="50C60251" w14:textId="64458487" w:rsidR="00CE7B70" w:rsidRDefault="002B45C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This diagram shows an element. </w:t>
            </w:r>
            <w:r w:rsidR="00CE7B70">
              <w:rPr>
                <w:noProof/>
              </w:rPr>
              <w:drawing>
                <wp:inline distT="0" distB="0" distL="0" distR="0" wp14:anchorId="0FC468C3" wp14:editId="7CC4D26F">
                  <wp:extent cx="864000" cy="864000"/>
                  <wp:effectExtent l="0" t="0" r="0" b="0"/>
                  <wp:docPr id="312534129" name="Picture 2" descr="A square with four pairs of orange circles inside. The circles in each pair are touching each other, but not touching the other pai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534129" name="Picture 2" descr="A square with four pairs of orange circles inside. The circles in each pair are touching each other, but not touching the other pai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CAFD35" w14:textId="17130C27" w:rsidR="004C7490" w:rsidRPr="005C39AE" w:rsidRDefault="002B45C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diagram to represent another element and one to represent a compound.</w:t>
            </w:r>
          </w:p>
        </w:tc>
        <w:tc>
          <w:tcPr>
            <w:tcW w:w="2178" w:type="dxa"/>
            <w:vAlign w:val="center"/>
          </w:tcPr>
          <w:p w14:paraId="772BC3B8" w14:textId="4B798B3F" w:rsidR="00CE7B70" w:rsidRDefault="00CE7B70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This diagram shows an element. </w:t>
            </w:r>
            <w:r>
              <w:rPr>
                <w:noProof/>
              </w:rPr>
              <w:drawing>
                <wp:inline distT="0" distB="0" distL="0" distR="0" wp14:anchorId="1C04EFE5" wp14:editId="23B189F8">
                  <wp:extent cx="864000" cy="864000"/>
                  <wp:effectExtent l="0" t="0" r="0" b="0"/>
                  <wp:docPr id="740571531" name="Picture 2" descr="A square with four pairs of orange circles inside. The circles in each pair are touching each other, but not touching the other pai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571531" name="Picture 2" descr="A square with four pairs of orange circles inside. The circles in each pair are touching each other, but not touching the other pai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608C4F" w14:textId="37CE0F3F" w:rsidR="004C7490" w:rsidRDefault="00CE7B70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diagram to represent another element and one to represent a compound.</w:t>
            </w:r>
          </w:p>
        </w:tc>
        <w:tc>
          <w:tcPr>
            <w:tcW w:w="2178" w:type="dxa"/>
            <w:vAlign w:val="center"/>
          </w:tcPr>
          <w:p w14:paraId="600B442A" w14:textId="2E5B33A6" w:rsidR="00CE7B70" w:rsidRDefault="00CE7B70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This diagram shows an element. </w:t>
            </w:r>
            <w:r>
              <w:rPr>
                <w:noProof/>
              </w:rPr>
              <w:drawing>
                <wp:inline distT="0" distB="0" distL="0" distR="0" wp14:anchorId="523A915C" wp14:editId="059E2BCC">
                  <wp:extent cx="864000" cy="864000"/>
                  <wp:effectExtent l="0" t="0" r="0" b="0"/>
                  <wp:docPr id="1199778462" name="Picture 2" descr="A square with four pairs of orange circles inside. The circles in each pair are touching each other, but not touching the other pai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778462" name="Picture 2" descr="A square with four pairs of orange circles inside. The circles in each pair are touching each other, but not touching the other pai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F37311" w14:textId="37916638" w:rsidR="004C7490" w:rsidRDefault="00CE7B70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diagram to represent another element and one to represent a compound.</w:t>
            </w:r>
          </w:p>
        </w:tc>
        <w:tc>
          <w:tcPr>
            <w:tcW w:w="2178" w:type="dxa"/>
            <w:vAlign w:val="center"/>
          </w:tcPr>
          <w:p w14:paraId="7F41567B" w14:textId="3FD2E6EC" w:rsidR="00CE7B70" w:rsidRDefault="00CE7B70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This diagram shows an element. </w:t>
            </w:r>
            <w:r>
              <w:rPr>
                <w:noProof/>
              </w:rPr>
              <w:drawing>
                <wp:inline distT="0" distB="0" distL="0" distR="0" wp14:anchorId="6DF6F215" wp14:editId="3B083FEC">
                  <wp:extent cx="864000" cy="864000"/>
                  <wp:effectExtent l="0" t="0" r="0" b="0"/>
                  <wp:docPr id="1297252941" name="Picture 2" descr="A square with four pairs of orange circles inside. The circles in each pair are touching each other, but not touching the other pai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252941" name="Picture 2" descr="A square with four pairs of orange circles inside. The circles in each pair are touching each other, but not touching the other pai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207C7" w14:textId="14D66084" w:rsidR="004C7490" w:rsidRDefault="00CE7B70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diagram to represent another element and one to represent a compound.</w:t>
            </w:r>
          </w:p>
        </w:tc>
        <w:tc>
          <w:tcPr>
            <w:tcW w:w="2178" w:type="dxa"/>
            <w:vAlign w:val="center"/>
          </w:tcPr>
          <w:p w14:paraId="41E9456C" w14:textId="1373623D" w:rsidR="00CE7B70" w:rsidRDefault="00CE7B70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This diagram shows an element. </w:t>
            </w:r>
            <w:r>
              <w:rPr>
                <w:noProof/>
              </w:rPr>
              <w:drawing>
                <wp:inline distT="0" distB="0" distL="0" distR="0" wp14:anchorId="749706D0" wp14:editId="7C1951D5">
                  <wp:extent cx="864000" cy="864000"/>
                  <wp:effectExtent l="0" t="0" r="0" b="0"/>
                  <wp:docPr id="527416221" name="Picture 2" descr="A square with four pairs of orange circles inside. The circles in each pair are touching each other, but not touching the other pai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416221" name="Picture 2" descr="A square with four pairs of orange circles inside. The circles in each pair are touching each other, but not touching the other pai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412467" w14:textId="4171B2E8" w:rsidR="004C7490" w:rsidRDefault="00CE7B70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diagram to represent another element and one to represent a compound.</w:t>
            </w:r>
          </w:p>
        </w:tc>
      </w:tr>
      <w:tr w:rsidR="005075E1" w:rsidRPr="005C39AE" w14:paraId="00FE526C" w14:textId="77777777" w:rsidTr="00D524CC">
        <w:trPr>
          <w:trHeight w:val="2119"/>
        </w:trPr>
        <w:tc>
          <w:tcPr>
            <w:tcW w:w="2178" w:type="dxa"/>
          </w:tcPr>
          <w:p w14:paraId="465787E7" w14:textId="1259EB05" w:rsidR="005075E1" w:rsidRPr="005C39AE" w:rsidRDefault="005075E1" w:rsidP="002A2F87">
            <w:pPr>
              <w:spacing w:before="120"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47F86">
              <w:rPr>
                <w:rFonts w:ascii="Century Gothic" w:hAnsi="Century Gothic"/>
              </w:rPr>
              <w:t>Describe some of the ways that elements are named and give an example in your response.</w:t>
            </w:r>
          </w:p>
        </w:tc>
        <w:tc>
          <w:tcPr>
            <w:tcW w:w="2178" w:type="dxa"/>
          </w:tcPr>
          <w:p w14:paraId="27058C93" w14:textId="1E99CCF9" w:rsidR="005075E1" w:rsidRDefault="005075E1" w:rsidP="002A2F87">
            <w:pPr>
              <w:spacing w:before="120"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47F86">
              <w:rPr>
                <w:rFonts w:ascii="Century Gothic" w:hAnsi="Century Gothic"/>
              </w:rPr>
              <w:t>Describe some of the ways that elements are named and give an example in your response.</w:t>
            </w:r>
          </w:p>
        </w:tc>
        <w:tc>
          <w:tcPr>
            <w:tcW w:w="2178" w:type="dxa"/>
          </w:tcPr>
          <w:p w14:paraId="1AEEAD36" w14:textId="0D59421A" w:rsidR="005075E1" w:rsidRDefault="005075E1" w:rsidP="002A2F87">
            <w:pPr>
              <w:spacing w:before="120"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47F86">
              <w:rPr>
                <w:rFonts w:ascii="Century Gothic" w:hAnsi="Century Gothic"/>
              </w:rPr>
              <w:t>Describe some of the ways that elements are named and give an example in your response.</w:t>
            </w:r>
          </w:p>
        </w:tc>
        <w:tc>
          <w:tcPr>
            <w:tcW w:w="2178" w:type="dxa"/>
          </w:tcPr>
          <w:p w14:paraId="5177A0DF" w14:textId="3449AA86" w:rsidR="005075E1" w:rsidRDefault="005075E1" w:rsidP="002A2F87">
            <w:pPr>
              <w:spacing w:before="120"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47F86">
              <w:rPr>
                <w:rFonts w:ascii="Century Gothic" w:hAnsi="Century Gothic"/>
              </w:rPr>
              <w:t>Describe some of the ways that elements are named and give an example in your response.</w:t>
            </w:r>
          </w:p>
        </w:tc>
        <w:tc>
          <w:tcPr>
            <w:tcW w:w="2178" w:type="dxa"/>
          </w:tcPr>
          <w:p w14:paraId="756363F3" w14:textId="091FB0AC" w:rsidR="005075E1" w:rsidRDefault="005075E1" w:rsidP="002A2F87">
            <w:pPr>
              <w:spacing w:before="120"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47F86">
              <w:rPr>
                <w:rFonts w:ascii="Century Gothic" w:hAnsi="Century Gothic"/>
              </w:rPr>
              <w:t>Describe some of the ways that elements are named and give an example in your response.</w:t>
            </w:r>
          </w:p>
        </w:tc>
      </w:tr>
      <w:tr w:rsidR="004C7490" w:rsidRPr="005C39AE" w14:paraId="0B404F0C" w14:textId="77777777" w:rsidTr="00D524CC">
        <w:trPr>
          <w:trHeight w:val="2845"/>
        </w:trPr>
        <w:tc>
          <w:tcPr>
            <w:tcW w:w="2178" w:type="dxa"/>
            <w:vAlign w:val="center"/>
          </w:tcPr>
          <w:p w14:paraId="4DA0BC43" w14:textId="05EB369B" w:rsidR="00275231" w:rsidRPr="00275231" w:rsidRDefault="00275231" w:rsidP="00275231">
            <w:pPr>
              <w:pStyle w:val="RSCBasictext"/>
              <w:rPr>
                <w:sz w:val="20"/>
                <w:szCs w:val="20"/>
              </w:rPr>
            </w:pPr>
            <w:r w:rsidRPr="00275231">
              <w:rPr>
                <w:sz w:val="20"/>
                <w:szCs w:val="20"/>
              </w:rPr>
              <w:t xml:space="preserve">What format is used for </w:t>
            </w:r>
            <w:r w:rsidR="00FE2E0A">
              <w:rPr>
                <w:sz w:val="20"/>
                <w:szCs w:val="20"/>
              </w:rPr>
              <w:t>chemical</w:t>
            </w:r>
            <w:r w:rsidR="00FE2E0A" w:rsidRPr="00275231">
              <w:rPr>
                <w:sz w:val="20"/>
                <w:szCs w:val="20"/>
              </w:rPr>
              <w:t xml:space="preserve"> </w:t>
            </w:r>
            <w:r w:rsidRPr="00275231">
              <w:rPr>
                <w:sz w:val="20"/>
                <w:szCs w:val="20"/>
              </w:rPr>
              <w:t>symbols?</w:t>
            </w:r>
          </w:p>
          <w:p w14:paraId="7950217D" w14:textId="776737F7" w:rsidR="004C7490" w:rsidRPr="00DF66CF" w:rsidRDefault="00275231" w:rsidP="00275231">
            <w:pPr>
              <w:pStyle w:val="RSCBasictext"/>
            </w:pPr>
            <w:r w:rsidRPr="00275231">
              <w:rPr>
                <w:sz w:val="20"/>
                <w:szCs w:val="20"/>
              </w:rPr>
              <w:t xml:space="preserve">Use examples </w:t>
            </w:r>
            <w:r w:rsidR="0022631D">
              <w:rPr>
                <w:sz w:val="20"/>
                <w:szCs w:val="20"/>
              </w:rPr>
              <w:t>in</w:t>
            </w:r>
            <w:r w:rsidRPr="00275231">
              <w:rPr>
                <w:sz w:val="20"/>
                <w:szCs w:val="20"/>
              </w:rPr>
              <w:t xml:space="preserve"> your answer.</w:t>
            </w:r>
          </w:p>
        </w:tc>
        <w:tc>
          <w:tcPr>
            <w:tcW w:w="2178" w:type="dxa"/>
            <w:vAlign w:val="center"/>
          </w:tcPr>
          <w:p w14:paraId="48D89544" w14:textId="17676E7F" w:rsidR="00275231" w:rsidRPr="00275231" w:rsidRDefault="00275231" w:rsidP="00275231">
            <w:pPr>
              <w:pStyle w:val="RSCBasictext"/>
              <w:rPr>
                <w:sz w:val="20"/>
                <w:szCs w:val="20"/>
              </w:rPr>
            </w:pPr>
            <w:r w:rsidRPr="00275231">
              <w:rPr>
                <w:sz w:val="20"/>
                <w:szCs w:val="20"/>
              </w:rPr>
              <w:t xml:space="preserve">What format is used for </w:t>
            </w:r>
            <w:r w:rsidR="00FE2E0A">
              <w:rPr>
                <w:sz w:val="20"/>
                <w:szCs w:val="20"/>
              </w:rPr>
              <w:t>chemical</w:t>
            </w:r>
            <w:r w:rsidR="00FE2E0A" w:rsidRPr="00275231">
              <w:rPr>
                <w:sz w:val="20"/>
                <w:szCs w:val="20"/>
              </w:rPr>
              <w:t xml:space="preserve"> </w:t>
            </w:r>
            <w:r w:rsidRPr="00275231">
              <w:rPr>
                <w:sz w:val="20"/>
                <w:szCs w:val="20"/>
              </w:rPr>
              <w:t>symbols?</w:t>
            </w:r>
          </w:p>
          <w:p w14:paraId="5F72C6B3" w14:textId="30D1BC09" w:rsidR="004C7490" w:rsidRPr="000D79F2" w:rsidRDefault="00275231" w:rsidP="00275231">
            <w:pPr>
              <w:pStyle w:val="RSCBasictext"/>
            </w:pPr>
            <w:r w:rsidRPr="00275231">
              <w:rPr>
                <w:sz w:val="20"/>
                <w:szCs w:val="20"/>
              </w:rPr>
              <w:t xml:space="preserve">Use examples </w:t>
            </w:r>
            <w:r w:rsidR="0022631D">
              <w:rPr>
                <w:sz w:val="20"/>
                <w:szCs w:val="20"/>
              </w:rPr>
              <w:t>in</w:t>
            </w:r>
            <w:r w:rsidRPr="00275231">
              <w:rPr>
                <w:sz w:val="20"/>
                <w:szCs w:val="20"/>
              </w:rPr>
              <w:t xml:space="preserve"> your answer.</w:t>
            </w:r>
          </w:p>
        </w:tc>
        <w:tc>
          <w:tcPr>
            <w:tcW w:w="2178" w:type="dxa"/>
            <w:vAlign w:val="center"/>
          </w:tcPr>
          <w:p w14:paraId="7697B806" w14:textId="1969508F" w:rsidR="00275231" w:rsidRPr="00275231" w:rsidRDefault="00275231" w:rsidP="00275231">
            <w:pPr>
              <w:pStyle w:val="RSCBasictext"/>
              <w:rPr>
                <w:sz w:val="20"/>
                <w:szCs w:val="20"/>
              </w:rPr>
            </w:pPr>
            <w:r w:rsidRPr="00275231">
              <w:rPr>
                <w:sz w:val="20"/>
                <w:szCs w:val="20"/>
              </w:rPr>
              <w:t>What format is used for</w:t>
            </w:r>
            <w:r w:rsidR="00FE2E0A">
              <w:rPr>
                <w:sz w:val="20"/>
                <w:szCs w:val="20"/>
              </w:rPr>
              <w:t xml:space="preserve"> chemical</w:t>
            </w:r>
            <w:r w:rsidR="00FE2E0A" w:rsidRPr="00275231">
              <w:rPr>
                <w:sz w:val="20"/>
                <w:szCs w:val="20"/>
              </w:rPr>
              <w:t xml:space="preserve"> </w:t>
            </w:r>
            <w:r w:rsidRPr="00275231">
              <w:rPr>
                <w:sz w:val="20"/>
                <w:szCs w:val="20"/>
              </w:rPr>
              <w:t>symbols?</w:t>
            </w:r>
          </w:p>
          <w:p w14:paraId="13B86A97" w14:textId="6CF2945D" w:rsidR="004C7490" w:rsidRPr="000D79F2" w:rsidRDefault="00275231" w:rsidP="00275231">
            <w:pPr>
              <w:pStyle w:val="RSCBulletedlist"/>
              <w:numPr>
                <w:ilvl w:val="0"/>
                <w:numId w:val="0"/>
              </w:numPr>
            </w:pPr>
            <w:r w:rsidRPr="00275231">
              <w:rPr>
                <w:sz w:val="20"/>
                <w:szCs w:val="20"/>
              </w:rPr>
              <w:t xml:space="preserve">Use examples </w:t>
            </w:r>
            <w:r w:rsidR="0022631D">
              <w:rPr>
                <w:sz w:val="20"/>
                <w:szCs w:val="20"/>
              </w:rPr>
              <w:t>in</w:t>
            </w:r>
            <w:r w:rsidRPr="00275231">
              <w:rPr>
                <w:sz w:val="20"/>
                <w:szCs w:val="20"/>
              </w:rPr>
              <w:t xml:space="preserve"> your answer.</w:t>
            </w:r>
          </w:p>
        </w:tc>
        <w:tc>
          <w:tcPr>
            <w:tcW w:w="2178" w:type="dxa"/>
            <w:vAlign w:val="center"/>
          </w:tcPr>
          <w:p w14:paraId="4307D2AA" w14:textId="4F914914" w:rsidR="00275231" w:rsidRPr="00275231" w:rsidRDefault="00275231" w:rsidP="00275231">
            <w:pPr>
              <w:pStyle w:val="RSCBasictext"/>
              <w:rPr>
                <w:sz w:val="20"/>
                <w:szCs w:val="20"/>
              </w:rPr>
            </w:pPr>
            <w:r w:rsidRPr="00275231">
              <w:rPr>
                <w:sz w:val="20"/>
                <w:szCs w:val="20"/>
              </w:rPr>
              <w:t xml:space="preserve">What format is used for </w:t>
            </w:r>
            <w:r w:rsidR="00FE2E0A">
              <w:rPr>
                <w:sz w:val="20"/>
                <w:szCs w:val="20"/>
              </w:rPr>
              <w:t>chemical</w:t>
            </w:r>
            <w:r w:rsidR="00FE2E0A" w:rsidRPr="00275231">
              <w:rPr>
                <w:sz w:val="20"/>
                <w:szCs w:val="20"/>
              </w:rPr>
              <w:t xml:space="preserve"> </w:t>
            </w:r>
            <w:r w:rsidRPr="00275231">
              <w:rPr>
                <w:sz w:val="20"/>
                <w:szCs w:val="20"/>
              </w:rPr>
              <w:t>symbols?</w:t>
            </w:r>
          </w:p>
          <w:p w14:paraId="52CA5699" w14:textId="677ACBA3" w:rsidR="004C7490" w:rsidRPr="000D79F2" w:rsidRDefault="00275231" w:rsidP="00275231">
            <w:pPr>
              <w:pStyle w:val="RSCBulletedlist"/>
              <w:numPr>
                <w:ilvl w:val="0"/>
                <w:numId w:val="0"/>
              </w:numPr>
            </w:pPr>
            <w:r w:rsidRPr="00275231">
              <w:rPr>
                <w:sz w:val="20"/>
                <w:szCs w:val="20"/>
              </w:rPr>
              <w:t xml:space="preserve">Use examples </w:t>
            </w:r>
            <w:r w:rsidR="0022631D">
              <w:rPr>
                <w:sz w:val="20"/>
                <w:szCs w:val="20"/>
              </w:rPr>
              <w:t>in</w:t>
            </w:r>
            <w:r w:rsidRPr="00275231">
              <w:rPr>
                <w:sz w:val="20"/>
                <w:szCs w:val="20"/>
              </w:rPr>
              <w:t xml:space="preserve"> your answer.</w:t>
            </w:r>
          </w:p>
        </w:tc>
        <w:tc>
          <w:tcPr>
            <w:tcW w:w="2178" w:type="dxa"/>
            <w:vAlign w:val="center"/>
          </w:tcPr>
          <w:p w14:paraId="07671190" w14:textId="6B348604" w:rsidR="00275231" w:rsidRPr="00275231" w:rsidRDefault="00275231" w:rsidP="00275231">
            <w:pPr>
              <w:pStyle w:val="RSCBasictext"/>
              <w:rPr>
                <w:sz w:val="20"/>
                <w:szCs w:val="20"/>
              </w:rPr>
            </w:pPr>
            <w:r w:rsidRPr="00275231">
              <w:rPr>
                <w:sz w:val="20"/>
                <w:szCs w:val="20"/>
              </w:rPr>
              <w:t xml:space="preserve">What format is used for </w:t>
            </w:r>
            <w:r w:rsidR="00FE2E0A">
              <w:rPr>
                <w:sz w:val="20"/>
                <w:szCs w:val="20"/>
              </w:rPr>
              <w:t>chemical</w:t>
            </w:r>
            <w:r w:rsidR="00FE2E0A" w:rsidRPr="00275231">
              <w:rPr>
                <w:sz w:val="20"/>
                <w:szCs w:val="20"/>
              </w:rPr>
              <w:t xml:space="preserve"> </w:t>
            </w:r>
            <w:r w:rsidRPr="00275231">
              <w:rPr>
                <w:sz w:val="20"/>
                <w:szCs w:val="20"/>
              </w:rPr>
              <w:t>symbols?</w:t>
            </w:r>
          </w:p>
          <w:p w14:paraId="38E02D8D" w14:textId="047BA98C" w:rsidR="004C7490" w:rsidRPr="000D79F2" w:rsidRDefault="00275231" w:rsidP="00275231">
            <w:pPr>
              <w:pStyle w:val="RSCBasictext"/>
            </w:pPr>
            <w:r w:rsidRPr="00275231">
              <w:rPr>
                <w:sz w:val="20"/>
                <w:szCs w:val="20"/>
              </w:rPr>
              <w:t>Use examples</w:t>
            </w:r>
            <w:r w:rsidR="0022631D">
              <w:rPr>
                <w:sz w:val="20"/>
                <w:szCs w:val="20"/>
              </w:rPr>
              <w:t xml:space="preserve"> in</w:t>
            </w:r>
            <w:r w:rsidRPr="00275231">
              <w:rPr>
                <w:sz w:val="20"/>
                <w:szCs w:val="20"/>
              </w:rPr>
              <w:t xml:space="preserve"> your answer.</w:t>
            </w:r>
          </w:p>
        </w:tc>
      </w:tr>
      <w:tr w:rsidR="004C7490" w:rsidRPr="005C39AE" w14:paraId="3F49F389" w14:textId="77777777" w:rsidTr="00D524CC">
        <w:trPr>
          <w:trHeight w:val="3531"/>
        </w:trPr>
        <w:tc>
          <w:tcPr>
            <w:tcW w:w="2178" w:type="dxa"/>
            <w:vAlign w:val="center"/>
          </w:tcPr>
          <w:p w14:paraId="3D252426" w14:textId="0262CE7F" w:rsidR="004C7490" w:rsidRPr="005C39AE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 xml:space="preserve">Give </w:t>
            </w:r>
            <w:r w:rsidR="00AE6075">
              <w:rPr>
                <w:rFonts w:ascii="Century Gothic" w:hAnsi="Century Gothic"/>
              </w:rPr>
              <w:t>s</w:t>
            </w:r>
            <w:r w:rsidRPr="00275231">
              <w:rPr>
                <w:rFonts w:ascii="Century Gothic" w:hAnsi="Century Gothic"/>
              </w:rPr>
              <w:t xml:space="preserve">ome examples of the names and </w:t>
            </w:r>
            <w:r w:rsidR="00FE2E0A">
              <w:rPr>
                <w:rFonts w:ascii="Century Gothic" w:hAnsi="Century Gothic"/>
              </w:rPr>
              <w:t xml:space="preserve">chemical </w:t>
            </w:r>
            <w:r w:rsidRPr="00275231">
              <w:rPr>
                <w:rFonts w:ascii="Century Gothic" w:hAnsi="Century Gothic"/>
              </w:rPr>
              <w:t>formula</w:t>
            </w:r>
            <w:r w:rsidR="0032531E">
              <w:rPr>
                <w:rFonts w:ascii="Century Gothic" w:hAnsi="Century Gothic"/>
              </w:rPr>
              <w:t>s</w:t>
            </w:r>
            <w:r w:rsidRPr="00275231">
              <w:rPr>
                <w:rFonts w:ascii="Century Gothic" w:hAnsi="Century Gothic"/>
              </w:rPr>
              <w:t xml:space="preserve"> of compounds and discuss some naming rules.</w:t>
            </w:r>
          </w:p>
        </w:tc>
        <w:tc>
          <w:tcPr>
            <w:tcW w:w="2178" w:type="dxa"/>
            <w:vAlign w:val="center"/>
          </w:tcPr>
          <w:p w14:paraId="54E8A6C3" w14:textId="15D03C82" w:rsidR="004C7490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 xml:space="preserve">Give some examples of the names and </w:t>
            </w:r>
            <w:r w:rsidR="00FE2E0A">
              <w:rPr>
                <w:rFonts w:ascii="Century Gothic" w:hAnsi="Century Gothic"/>
              </w:rPr>
              <w:t>chemical</w:t>
            </w:r>
            <w:r w:rsidR="00FE2E0A" w:rsidRPr="00275231">
              <w:rPr>
                <w:rFonts w:ascii="Century Gothic" w:hAnsi="Century Gothic"/>
              </w:rPr>
              <w:t xml:space="preserve"> </w:t>
            </w:r>
            <w:r w:rsidRPr="00275231">
              <w:rPr>
                <w:rFonts w:ascii="Century Gothic" w:hAnsi="Century Gothic"/>
              </w:rPr>
              <w:t>formula</w:t>
            </w:r>
            <w:r w:rsidR="0032531E">
              <w:rPr>
                <w:rFonts w:ascii="Century Gothic" w:hAnsi="Century Gothic"/>
              </w:rPr>
              <w:t>s</w:t>
            </w:r>
            <w:r w:rsidRPr="00275231">
              <w:rPr>
                <w:rFonts w:ascii="Century Gothic" w:hAnsi="Century Gothic"/>
              </w:rPr>
              <w:t xml:space="preserve"> of compounds and discuss some naming rules.</w:t>
            </w:r>
          </w:p>
        </w:tc>
        <w:tc>
          <w:tcPr>
            <w:tcW w:w="2178" w:type="dxa"/>
            <w:vAlign w:val="center"/>
          </w:tcPr>
          <w:p w14:paraId="7C526253" w14:textId="4B648097" w:rsidR="004C7490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 xml:space="preserve">Give some examples of the names and </w:t>
            </w:r>
            <w:r w:rsidR="00FE2E0A">
              <w:rPr>
                <w:rFonts w:ascii="Century Gothic" w:hAnsi="Century Gothic"/>
              </w:rPr>
              <w:t>chemical</w:t>
            </w:r>
            <w:r w:rsidR="00FE2E0A" w:rsidRPr="00275231">
              <w:rPr>
                <w:rFonts w:ascii="Century Gothic" w:hAnsi="Century Gothic"/>
              </w:rPr>
              <w:t xml:space="preserve"> </w:t>
            </w:r>
            <w:r w:rsidRPr="00275231">
              <w:rPr>
                <w:rFonts w:ascii="Century Gothic" w:hAnsi="Century Gothic"/>
              </w:rPr>
              <w:t>formula</w:t>
            </w:r>
            <w:r w:rsidR="0032531E">
              <w:rPr>
                <w:rFonts w:ascii="Century Gothic" w:hAnsi="Century Gothic"/>
              </w:rPr>
              <w:t>s</w:t>
            </w:r>
            <w:r w:rsidRPr="00275231">
              <w:rPr>
                <w:rFonts w:ascii="Century Gothic" w:hAnsi="Century Gothic"/>
              </w:rPr>
              <w:t xml:space="preserve"> of compounds and discuss some naming rules.</w:t>
            </w:r>
          </w:p>
        </w:tc>
        <w:tc>
          <w:tcPr>
            <w:tcW w:w="2178" w:type="dxa"/>
            <w:vAlign w:val="center"/>
          </w:tcPr>
          <w:p w14:paraId="7F930209" w14:textId="69E44FF8" w:rsidR="004C7490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 xml:space="preserve">Give some examples of the names and </w:t>
            </w:r>
            <w:r w:rsidR="00FE2E0A">
              <w:rPr>
                <w:rFonts w:ascii="Century Gothic" w:hAnsi="Century Gothic"/>
              </w:rPr>
              <w:t>chemical</w:t>
            </w:r>
            <w:r w:rsidR="00FE2E0A" w:rsidRPr="00275231">
              <w:rPr>
                <w:rFonts w:ascii="Century Gothic" w:hAnsi="Century Gothic"/>
              </w:rPr>
              <w:t xml:space="preserve"> </w:t>
            </w:r>
            <w:r w:rsidRPr="00275231">
              <w:rPr>
                <w:rFonts w:ascii="Century Gothic" w:hAnsi="Century Gothic"/>
              </w:rPr>
              <w:t>formula</w:t>
            </w:r>
            <w:r w:rsidR="0032531E">
              <w:rPr>
                <w:rFonts w:ascii="Century Gothic" w:hAnsi="Century Gothic"/>
              </w:rPr>
              <w:t>s</w:t>
            </w:r>
            <w:r w:rsidRPr="00275231">
              <w:rPr>
                <w:rFonts w:ascii="Century Gothic" w:hAnsi="Century Gothic"/>
              </w:rPr>
              <w:t xml:space="preserve"> of compounds and discuss some naming rules.</w:t>
            </w:r>
          </w:p>
        </w:tc>
        <w:tc>
          <w:tcPr>
            <w:tcW w:w="2178" w:type="dxa"/>
            <w:vAlign w:val="center"/>
          </w:tcPr>
          <w:p w14:paraId="45C20516" w14:textId="000F92EB" w:rsidR="00A95B60" w:rsidRDefault="00275231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275231">
              <w:rPr>
                <w:rFonts w:ascii="Century Gothic" w:hAnsi="Century Gothic"/>
              </w:rPr>
              <w:t xml:space="preserve">Give some examples of the names and </w:t>
            </w:r>
            <w:r w:rsidR="00FE2E0A">
              <w:rPr>
                <w:rFonts w:ascii="Century Gothic" w:hAnsi="Century Gothic"/>
              </w:rPr>
              <w:t>chemical</w:t>
            </w:r>
            <w:r w:rsidR="00FE2E0A" w:rsidRPr="00275231">
              <w:rPr>
                <w:rFonts w:ascii="Century Gothic" w:hAnsi="Century Gothic"/>
              </w:rPr>
              <w:t xml:space="preserve"> </w:t>
            </w:r>
            <w:r w:rsidRPr="00275231">
              <w:rPr>
                <w:rFonts w:ascii="Century Gothic" w:hAnsi="Century Gothic"/>
              </w:rPr>
              <w:t>formula</w:t>
            </w:r>
            <w:r w:rsidR="0032531E">
              <w:rPr>
                <w:rFonts w:ascii="Century Gothic" w:hAnsi="Century Gothic"/>
              </w:rPr>
              <w:t>s</w:t>
            </w:r>
            <w:r w:rsidRPr="00275231">
              <w:rPr>
                <w:rFonts w:ascii="Century Gothic" w:hAnsi="Century Gothic"/>
              </w:rPr>
              <w:t xml:space="preserve"> of compounds and discuss some naming rules.</w:t>
            </w:r>
          </w:p>
        </w:tc>
      </w:tr>
      <w:bookmarkEnd w:id="1"/>
    </w:tbl>
    <w:p w14:paraId="4B872727" w14:textId="77777777" w:rsidR="00D21493" w:rsidRDefault="00D21493" w:rsidP="00AE6075">
      <w:pPr>
        <w:pStyle w:val="RSCH2"/>
      </w:pPr>
    </w:p>
    <w:p w14:paraId="4DA0B53B" w14:textId="2DE08685" w:rsidR="009D7120" w:rsidRDefault="009D7120" w:rsidP="00AE6075">
      <w:pPr>
        <w:pStyle w:val="RSCH2"/>
      </w:pPr>
    </w:p>
    <w:p w14:paraId="23B06BEC" w14:textId="19956872" w:rsidR="009D7120" w:rsidRDefault="00066D81" w:rsidP="00AE6075">
      <w:pPr>
        <w:pStyle w:val="RSCH2"/>
      </w:pPr>
      <w:r w:rsidRPr="007232B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865B2C" wp14:editId="065D839E">
                <wp:simplePos x="0" y="0"/>
                <wp:positionH relativeFrom="margin">
                  <wp:posOffset>-257175</wp:posOffset>
                </wp:positionH>
                <wp:positionV relativeFrom="paragraph">
                  <wp:posOffset>78105</wp:posOffset>
                </wp:positionV>
                <wp:extent cx="6143625" cy="5438775"/>
                <wp:effectExtent l="0" t="0" r="28575" b="28575"/>
                <wp:wrapNone/>
                <wp:docPr id="1793264765" name="Rectangle: Rounded Corner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5438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E4FAF" id="Rectangle: Rounded Corners 1" o:spid="_x0000_s1026" alt="&quot;&quot;" style="position:absolute;margin-left:-20.25pt;margin-top:6.15pt;width:483.75pt;height:428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" filled="f" strokecolor="#c8102e" strokeweight="2pt">
                <w10:wrap anchorx="margin"/>
              </v:roundrect>
            </w:pict>
          </mc:Fallback>
        </mc:AlternateContent>
      </w:r>
    </w:p>
    <w:p w14:paraId="488B8E63" w14:textId="6E30FC04" w:rsidR="006F4927" w:rsidRPr="00AE6075" w:rsidRDefault="00ED770B" w:rsidP="00AE6075">
      <w:pPr>
        <w:pStyle w:val="RSCH2"/>
      </w:pPr>
      <w:r>
        <w:t>Extended answer q</w:t>
      </w:r>
      <w:r w:rsidR="006F4927">
        <w:t>uestion</w:t>
      </w:r>
    </w:p>
    <w:p w14:paraId="22FE8A2E" w14:textId="7C39795F" w:rsidR="006F4927" w:rsidRDefault="0028012A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  <w:r>
        <w:rPr>
          <w:b w:val="0"/>
          <w:color w:val="auto"/>
          <w:sz w:val="22"/>
          <w:lang w:eastAsia="en-GB"/>
        </w:rPr>
        <w:t>The speech bubbles below</w:t>
      </w:r>
      <w:r w:rsidR="00275231" w:rsidRPr="00275231">
        <w:rPr>
          <w:b w:val="0"/>
          <w:color w:val="auto"/>
          <w:sz w:val="22"/>
          <w:lang w:eastAsia="en-GB"/>
        </w:rPr>
        <w:t xml:space="preserve"> show three statements about the </w:t>
      </w:r>
      <w:proofErr w:type="gramStart"/>
      <w:r w:rsidR="00275231" w:rsidRPr="00275231">
        <w:rPr>
          <w:b w:val="0"/>
          <w:color w:val="auto"/>
          <w:sz w:val="22"/>
          <w:lang w:eastAsia="en-GB"/>
        </w:rPr>
        <w:t>substances</w:t>
      </w:r>
      <w:proofErr w:type="gramEnd"/>
      <w:r w:rsidR="00275231" w:rsidRPr="00275231">
        <w:rPr>
          <w:b w:val="0"/>
          <w:color w:val="auto"/>
          <w:sz w:val="22"/>
          <w:lang w:eastAsia="en-GB"/>
        </w:rPr>
        <w:t xml:space="preserve"> ozone, </w:t>
      </w:r>
      <m:oMath>
        <m:sSub>
          <m:sSubPr>
            <m:ctrlPr>
              <w:rPr>
                <w:rFonts w:ascii="Cambria Math" w:hAnsi="Cambria Math"/>
                <w:b w:val="0"/>
                <w:iCs/>
                <w:color w:val="auto"/>
                <w:sz w:val="22"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auto"/>
                <w:sz w:val="22"/>
                <w:lang w:eastAsia="en-GB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2"/>
                <w:lang w:eastAsia="en-GB"/>
              </w:rPr>
              <m:t>3</m:t>
            </m:r>
          </m:sub>
        </m:sSub>
      </m:oMath>
      <w:r w:rsidR="00275231" w:rsidRPr="00275231">
        <w:rPr>
          <w:b w:val="0"/>
          <w:color w:val="auto"/>
          <w:sz w:val="22"/>
          <w:lang w:eastAsia="en-GB"/>
        </w:rPr>
        <w:t>, water</w:t>
      </w:r>
      <w:r w:rsidR="005E489A">
        <w:rPr>
          <w:b w:val="0"/>
          <w:color w:val="auto"/>
          <w:sz w:val="22"/>
          <w:lang w:eastAsia="en-GB"/>
        </w:rPr>
        <w:t>,</w:t>
      </w:r>
      <w:r w:rsidR="00275231" w:rsidRPr="00275231">
        <w:rPr>
          <w:b w:val="0"/>
          <w:color w:val="auto"/>
          <w:sz w:val="22"/>
          <w:lang w:eastAsia="en-GB"/>
        </w:rPr>
        <w:t xml:space="preserve"> </w:t>
      </w:r>
      <m:oMath>
        <m:sSub>
          <m:sSubPr>
            <m:ctrlPr>
              <w:rPr>
                <w:rFonts w:ascii="Cambria Math" w:hAnsi="Cambria Math"/>
                <w:b w:val="0"/>
                <w:color w:val="auto"/>
                <w:sz w:val="22"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auto"/>
                <w:sz w:val="22"/>
                <w:lang w:eastAsia="en-GB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auto"/>
                <w:sz w:val="22"/>
                <w:lang w:eastAsia="en-GB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auto"/>
            <w:sz w:val="22"/>
            <w:lang w:eastAsia="en-GB"/>
          </w:rPr>
          <m:t>O</m:t>
        </m:r>
      </m:oMath>
      <w:r w:rsidR="005E489A">
        <w:rPr>
          <w:rFonts w:ascii="Cambria Math" w:hAnsi="Cambria Math"/>
          <w:b w:val="0"/>
          <w:color w:val="auto"/>
          <w:sz w:val="22"/>
          <w:lang w:eastAsia="en-GB"/>
        </w:rPr>
        <w:t>,</w:t>
      </w:r>
      <w:r w:rsidR="00275231" w:rsidRPr="00275231">
        <w:rPr>
          <w:b w:val="0"/>
          <w:color w:val="auto"/>
          <w:sz w:val="22"/>
          <w:lang w:eastAsia="en-GB"/>
        </w:rPr>
        <w:t xml:space="preserve"> and gold, </w:t>
      </w:r>
      <m:oMath>
        <m:r>
          <m:rPr>
            <m:sty m:val="b"/>
          </m:rPr>
          <w:rPr>
            <w:rFonts w:ascii="Cambria Math" w:hAnsi="Cambria Math"/>
            <w:color w:val="auto"/>
            <w:sz w:val="22"/>
            <w:lang w:eastAsia="en-GB"/>
          </w:rPr>
          <m:t>Au</m:t>
        </m:r>
      </m:oMath>
      <w:r w:rsidR="00275231" w:rsidRPr="00275231">
        <w:rPr>
          <w:b w:val="0"/>
          <w:color w:val="auto"/>
          <w:sz w:val="22"/>
          <w:lang w:eastAsia="en-GB"/>
        </w:rPr>
        <w:t>.</w:t>
      </w:r>
    </w:p>
    <w:p w14:paraId="7DBDF6D0" w14:textId="593CFAD3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8496B3" wp14:editId="518AF0F4">
                <wp:simplePos x="0" y="0"/>
                <wp:positionH relativeFrom="margin">
                  <wp:posOffset>600075</wp:posOffset>
                </wp:positionH>
                <wp:positionV relativeFrom="paragraph">
                  <wp:posOffset>41910</wp:posOffset>
                </wp:positionV>
                <wp:extent cx="2600325" cy="633412"/>
                <wp:effectExtent l="0" t="0" r="28575" b="147955"/>
                <wp:wrapNone/>
                <wp:docPr id="536407279" name="Speech Bubble: Rectangle with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633412"/>
                        </a:xfrm>
                        <a:prstGeom prst="wedgeRoundRectCallout">
                          <a:avLst>
                            <a:gd name="adj1" fmla="val -38958"/>
                            <a:gd name="adj2" fmla="val 7050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9C6B4" w14:textId="77777777" w:rsidR="00A35AA1" w:rsidRPr="004C4F87" w:rsidRDefault="00A35AA1" w:rsidP="00A35AA1">
                            <w:pPr>
                              <w:jc w:val="center"/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</w:pPr>
                            <w:r w:rsidRPr="004C4F87"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  <w:t xml:space="preserve">Ozone is a compound because its formula has a little 3 in it.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496B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" o:spid="_x0000_s1026" type="#_x0000_t62" style="position:absolute;left:0;text-align:left;margin-left:47.25pt;margin-top:3.3pt;width:204.75pt;height:49.8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" adj="2385,26029" fillcolor="white [3201]" strokecolor="#f79646 [3209]" strokeweight="2pt">
                <v:textbox>
                  <w:txbxContent>
                    <w:p w14:paraId="21E9C6B4" w14:textId="77777777" w:rsidR="00A35AA1" w:rsidRPr="004C4F87" w:rsidRDefault="00A35AA1" w:rsidP="00A35AA1">
                      <w:pPr>
                        <w:jc w:val="center"/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</w:pPr>
                      <w:r w:rsidRPr="004C4F87"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  <w:t xml:space="preserve">Ozone is a compound because its formula has a little 3 in it.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327F52" w14:textId="2B96D817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</w:p>
    <w:p w14:paraId="097A6759" w14:textId="54ECC04C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8923641" wp14:editId="7B0CE603">
                <wp:simplePos x="0" y="0"/>
                <wp:positionH relativeFrom="margin">
                  <wp:posOffset>1933575</wp:posOffset>
                </wp:positionH>
                <wp:positionV relativeFrom="paragraph">
                  <wp:posOffset>224790</wp:posOffset>
                </wp:positionV>
                <wp:extent cx="3114675" cy="742950"/>
                <wp:effectExtent l="0" t="0" r="28575" b="171450"/>
                <wp:wrapNone/>
                <wp:docPr id="397050729" name="Speech Bubble: Rectangle with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742950"/>
                        </a:xfrm>
                        <a:prstGeom prst="wedgeRoundRectCallout">
                          <a:avLst>
                            <a:gd name="adj1" fmla="val 37189"/>
                            <a:gd name="adj2" fmla="val 6986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4E4F3" w14:textId="43F21F22" w:rsidR="00A35AA1" w:rsidRPr="004C4F87" w:rsidRDefault="00A35AA1" w:rsidP="00A35AA1">
                            <w:pPr>
                              <w:jc w:val="center"/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  <w:t xml:space="preserve">Water is neither an element </w:t>
                            </w:r>
                            <w:r w:rsidR="00027CB2"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  <w:t>nor</w:t>
                            </w:r>
                            <w:r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  <w:t xml:space="preserve"> a compound as it doesn’t have a chemical sounding name. </w:t>
                            </w:r>
                            <w:r w:rsidRPr="004C4F87"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3641" id="_x0000_s1027" type="#_x0000_t62" style="position:absolute;left:0;text-align:left;margin-left:152.25pt;margin-top:17.7pt;width:245.25pt;height:58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" adj="18833,25890" fillcolor="white [3201]" strokecolor="#f79646 [3209]" strokeweight="2pt">
                <v:textbox>
                  <w:txbxContent>
                    <w:p w14:paraId="2204E4F3" w14:textId="43F21F22" w:rsidR="00A35AA1" w:rsidRPr="004C4F87" w:rsidRDefault="00A35AA1" w:rsidP="00A35AA1">
                      <w:pPr>
                        <w:jc w:val="center"/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  <w:t xml:space="preserve">Water is neither an element </w:t>
                      </w:r>
                      <w:r w:rsidR="00027CB2"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  <w:t>nor</w:t>
                      </w:r>
                      <w:r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  <w:t xml:space="preserve"> a compound as it doesn’t have a chemical sounding name. </w:t>
                      </w:r>
                      <w:r w:rsidRPr="004C4F87"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3774E" w14:textId="776F7C30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</w:p>
    <w:p w14:paraId="664F6367" w14:textId="6A0B33CE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</w:p>
    <w:p w14:paraId="76DAFBE9" w14:textId="4ACF51CF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793D5CD" wp14:editId="60775658">
                <wp:simplePos x="0" y="0"/>
                <wp:positionH relativeFrom="margin">
                  <wp:posOffset>657225</wp:posOffset>
                </wp:positionH>
                <wp:positionV relativeFrom="paragraph">
                  <wp:posOffset>231775</wp:posOffset>
                </wp:positionV>
                <wp:extent cx="2600325" cy="633412"/>
                <wp:effectExtent l="0" t="0" r="28575" b="147955"/>
                <wp:wrapNone/>
                <wp:docPr id="1355215820" name="Speech Bubble: Rectangle with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633412"/>
                        </a:xfrm>
                        <a:prstGeom prst="wedgeRoundRectCallout">
                          <a:avLst>
                            <a:gd name="adj1" fmla="val -38958"/>
                            <a:gd name="adj2" fmla="val 7050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C57B2" w14:textId="77777777" w:rsidR="00A35AA1" w:rsidRPr="004C4F87" w:rsidRDefault="00A35AA1" w:rsidP="00A35AA1">
                            <w:pPr>
                              <w:jc w:val="center"/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  <w:t xml:space="preserve">Gold is a compound as its symbol has two letters in it. </w:t>
                            </w:r>
                            <w:r w:rsidRPr="004C4F87">
                              <w:rPr>
                                <w:rFonts w:ascii="Century Gothic" w:hAnsi="Century Gothic" w:cs="Courier New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3D5CD" id="_x0000_s1028" type="#_x0000_t62" style="position:absolute;left:0;text-align:left;margin-left:51.75pt;margin-top:18.25pt;width:204.75pt;height:49.8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" adj="2385,26029" fillcolor="white [3201]" strokecolor="#f79646 [3209]" strokeweight="2pt">
                <v:textbox>
                  <w:txbxContent>
                    <w:p w14:paraId="726C57B2" w14:textId="77777777" w:rsidR="00A35AA1" w:rsidRPr="004C4F87" w:rsidRDefault="00A35AA1" w:rsidP="00A35AA1">
                      <w:pPr>
                        <w:jc w:val="center"/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  <w:t xml:space="preserve">Gold is a compound as its symbol has two letters in it. </w:t>
                      </w:r>
                      <w:r w:rsidRPr="004C4F87">
                        <w:rPr>
                          <w:rFonts w:ascii="Century Gothic" w:hAnsi="Century Gothic" w:cs="Courier New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53653D" w14:textId="77777777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</w:p>
    <w:p w14:paraId="22D8C92F" w14:textId="77777777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</w:p>
    <w:p w14:paraId="43B19521" w14:textId="77777777" w:rsidR="00A35AA1" w:rsidRDefault="00A35AA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</w:p>
    <w:p w14:paraId="54D0555F" w14:textId="1ABB1FD1" w:rsidR="00A35AA1" w:rsidRDefault="00A35AA1" w:rsidP="00D524CC">
      <w:pPr>
        <w:pStyle w:val="RSCMarks"/>
        <w:spacing w:before="120"/>
        <w:jc w:val="left"/>
        <w:rPr>
          <w:b w:val="0"/>
          <w:color w:val="auto"/>
          <w:sz w:val="22"/>
          <w:lang w:eastAsia="en-GB"/>
        </w:rPr>
      </w:pPr>
      <w:r>
        <w:rPr>
          <w:b w:val="0"/>
          <w:color w:val="auto"/>
          <w:sz w:val="22"/>
          <w:lang w:eastAsia="en-GB"/>
        </w:rPr>
        <w:t xml:space="preserve">Each of these statements is </w:t>
      </w:r>
      <w:r w:rsidRPr="00D524CC">
        <w:rPr>
          <w:color w:val="auto"/>
          <w:sz w:val="22"/>
          <w:lang w:eastAsia="en-GB"/>
        </w:rPr>
        <w:t>incorrect</w:t>
      </w:r>
      <w:r>
        <w:rPr>
          <w:b w:val="0"/>
          <w:color w:val="auto"/>
          <w:sz w:val="22"/>
          <w:lang w:eastAsia="en-GB"/>
        </w:rPr>
        <w:t xml:space="preserve">. </w:t>
      </w:r>
      <w:r w:rsidRPr="00A35AA1">
        <w:rPr>
          <w:b w:val="0"/>
          <w:color w:val="auto"/>
          <w:sz w:val="22"/>
          <w:lang w:eastAsia="en-GB"/>
        </w:rPr>
        <w:t xml:space="preserve">For each statement, write one or two </w:t>
      </w:r>
      <w:r w:rsidR="00357948">
        <w:rPr>
          <w:b w:val="0"/>
          <w:color w:val="auto"/>
          <w:sz w:val="22"/>
          <w:lang w:eastAsia="en-GB"/>
        </w:rPr>
        <w:t>sentences</w:t>
      </w:r>
      <w:r w:rsidR="00357948" w:rsidRPr="00A35AA1">
        <w:rPr>
          <w:b w:val="0"/>
          <w:color w:val="auto"/>
          <w:sz w:val="22"/>
          <w:lang w:eastAsia="en-GB"/>
        </w:rPr>
        <w:t xml:space="preserve"> </w:t>
      </w:r>
      <w:r w:rsidRPr="00A35AA1">
        <w:rPr>
          <w:b w:val="0"/>
          <w:color w:val="auto"/>
          <w:sz w:val="22"/>
          <w:lang w:eastAsia="en-GB"/>
        </w:rPr>
        <w:t xml:space="preserve">to explain why they are incorrect </w:t>
      </w:r>
      <w:r w:rsidRPr="00D524CC">
        <w:rPr>
          <w:color w:val="auto"/>
          <w:sz w:val="22"/>
          <w:lang w:eastAsia="en-GB"/>
        </w:rPr>
        <w:t>and</w:t>
      </w:r>
      <w:r w:rsidRPr="00A35AA1">
        <w:rPr>
          <w:b w:val="0"/>
          <w:color w:val="auto"/>
          <w:sz w:val="22"/>
          <w:lang w:eastAsia="en-GB"/>
        </w:rPr>
        <w:t xml:space="preserve"> state </w:t>
      </w:r>
      <w:r w:rsidR="0005703C">
        <w:rPr>
          <w:b w:val="0"/>
          <w:color w:val="auto"/>
          <w:sz w:val="22"/>
          <w:lang w:eastAsia="en-GB"/>
        </w:rPr>
        <w:t>a</w:t>
      </w:r>
      <w:r w:rsidRPr="00A35AA1">
        <w:rPr>
          <w:b w:val="0"/>
          <w:color w:val="auto"/>
          <w:sz w:val="22"/>
          <w:lang w:eastAsia="en-GB"/>
        </w:rPr>
        <w:t xml:space="preserve"> correct conclusion about each substance.  </w:t>
      </w:r>
    </w:p>
    <w:p w14:paraId="65AD9D81" w14:textId="77777777" w:rsidR="00275231" w:rsidRDefault="00275231" w:rsidP="00623236">
      <w:pPr>
        <w:pStyle w:val="RSCMarks"/>
        <w:spacing w:before="120"/>
        <w:jc w:val="both"/>
        <w:rPr>
          <w:b w:val="0"/>
          <w:color w:val="auto"/>
          <w:sz w:val="22"/>
          <w:lang w:eastAsia="en-GB"/>
        </w:rPr>
      </w:pPr>
    </w:p>
    <w:p w14:paraId="64416AE7" w14:textId="77777777" w:rsidR="00275231" w:rsidRPr="00623236" w:rsidRDefault="00275231" w:rsidP="00623236">
      <w:pPr>
        <w:pStyle w:val="RSCMarks"/>
        <w:spacing w:before="120"/>
        <w:jc w:val="both"/>
        <w:rPr>
          <w:sz w:val="2"/>
          <w:szCs w:val="2"/>
        </w:rPr>
      </w:pPr>
    </w:p>
    <w:sectPr w:rsidR="00275231" w:rsidRPr="00623236" w:rsidSect="004C7490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5047" w14:textId="77777777" w:rsidR="000D6739" w:rsidRDefault="000D6739" w:rsidP="00C51F51">
      <w:r>
        <w:separator/>
      </w:r>
    </w:p>
  </w:endnote>
  <w:endnote w:type="continuationSeparator" w:id="0">
    <w:p w14:paraId="3CD43148" w14:textId="77777777" w:rsidR="000D6739" w:rsidRDefault="000D6739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397C264B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7660D7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019A" w14:textId="77777777" w:rsidR="000D6739" w:rsidRDefault="000D6739" w:rsidP="00C51F51">
      <w:r>
        <w:separator/>
      </w:r>
    </w:p>
  </w:footnote>
  <w:footnote w:type="continuationSeparator" w:id="0">
    <w:p w14:paraId="7C1098A3" w14:textId="77777777" w:rsidR="000D6739" w:rsidRDefault="000D6739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24325264" w:rsidR="00B46E49" w:rsidRDefault="006C583E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18633020">
          <wp:simplePos x="0" y="0"/>
          <wp:positionH relativeFrom="column">
            <wp:posOffset>-923925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4EA300A3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7232BE">
      <w:rPr>
        <w:rFonts w:ascii="Century Gothic" w:hAnsi="Century Gothic"/>
        <w:b/>
        <w:bCs/>
        <w:color w:val="C8102E"/>
        <w:sz w:val="30"/>
        <w:szCs w:val="30"/>
      </w:rPr>
      <w:t>Structure strips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4872029F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9340F6" w:rsidRPr="00B84D33">
      <w:rPr>
        <w:color w:val="C00000"/>
        <w:sz w:val="20"/>
        <w:szCs w:val="20"/>
      </w:rPr>
      <w:t>rsc.li/4glxGnY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7"/>
  </w:num>
  <w:num w:numId="3" w16cid:durableId="33122833">
    <w:abstractNumId w:val="21"/>
  </w:num>
  <w:num w:numId="4" w16cid:durableId="1345283925">
    <w:abstractNumId w:val="19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8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0"/>
  </w:num>
  <w:num w:numId="13" w16cid:durableId="1446189560">
    <w:abstractNumId w:val="23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2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5388"/>
    <w:rsid w:val="000160C3"/>
    <w:rsid w:val="0001765C"/>
    <w:rsid w:val="00020F33"/>
    <w:rsid w:val="00022217"/>
    <w:rsid w:val="000233B3"/>
    <w:rsid w:val="00025A47"/>
    <w:rsid w:val="00025E75"/>
    <w:rsid w:val="00027CB2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5703C"/>
    <w:rsid w:val="00062222"/>
    <w:rsid w:val="00064E72"/>
    <w:rsid w:val="000651BD"/>
    <w:rsid w:val="00066D81"/>
    <w:rsid w:val="00067B49"/>
    <w:rsid w:val="00067BDA"/>
    <w:rsid w:val="0007172C"/>
    <w:rsid w:val="00071874"/>
    <w:rsid w:val="000730BB"/>
    <w:rsid w:val="00073BF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2889"/>
    <w:rsid w:val="000953D5"/>
    <w:rsid w:val="000A031F"/>
    <w:rsid w:val="000A162C"/>
    <w:rsid w:val="000A1C7A"/>
    <w:rsid w:val="000A324B"/>
    <w:rsid w:val="000A454F"/>
    <w:rsid w:val="000A6C0C"/>
    <w:rsid w:val="000A784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C7ADB"/>
    <w:rsid w:val="000D0774"/>
    <w:rsid w:val="000D13A7"/>
    <w:rsid w:val="000D4202"/>
    <w:rsid w:val="000D6739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49CC"/>
    <w:rsid w:val="0011632E"/>
    <w:rsid w:val="00116BB3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590A"/>
    <w:rsid w:val="0013731C"/>
    <w:rsid w:val="00144CDA"/>
    <w:rsid w:val="0015105E"/>
    <w:rsid w:val="00153B77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39FC"/>
    <w:rsid w:val="001A5E39"/>
    <w:rsid w:val="001A7A4D"/>
    <w:rsid w:val="001B1555"/>
    <w:rsid w:val="001B2292"/>
    <w:rsid w:val="001B5474"/>
    <w:rsid w:val="001C23F6"/>
    <w:rsid w:val="001C290F"/>
    <w:rsid w:val="001C6470"/>
    <w:rsid w:val="001D3315"/>
    <w:rsid w:val="001D57A7"/>
    <w:rsid w:val="001D7B9F"/>
    <w:rsid w:val="001E2DA2"/>
    <w:rsid w:val="001F0451"/>
    <w:rsid w:val="001F2C34"/>
    <w:rsid w:val="001F530C"/>
    <w:rsid w:val="001F5394"/>
    <w:rsid w:val="001F56F4"/>
    <w:rsid w:val="001F73C1"/>
    <w:rsid w:val="00200439"/>
    <w:rsid w:val="00200557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631D"/>
    <w:rsid w:val="00227D80"/>
    <w:rsid w:val="00230CFF"/>
    <w:rsid w:val="002345A4"/>
    <w:rsid w:val="0023518B"/>
    <w:rsid w:val="00237895"/>
    <w:rsid w:val="002401EA"/>
    <w:rsid w:val="00241B74"/>
    <w:rsid w:val="00241DF1"/>
    <w:rsid w:val="00242C8B"/>
    <w:rsid w:val="00243696"/>
    <w:rsid w:val="0024403F"/>
    <w:rsid w:val="002468BF"/>
    <w:rsid w:val="00246DA9"/>
    <w:rsid w:val="0024725F"/>
    <w:rsid w:val="00247F5F"/>
    <w:rsid w:val="002510C3"/>
    <w:rsid w:val="002526FA"/>
    <w:rsid w:val="0025510C"/>
    <w:rsid w:val="0025539C"/>
    <w:rsid w:val="0025661E"/>
    <w:rsid w:val="00260230"/>
    <w:rsid w:val="00262437"/>
    <w:rsid w:val="00267279"/>
    <w:rsid w:val="002716EA"/>
    <w:rsid w:val="00271F4E"/>
    <w:rsid w:val="002723D5"/>
    <w:rsid w:val="002749EB"/>
    <w:rsid w:val="00275231"/>
    <w:rsid w:val="00276F81"/>
    <w:rsid w:val="0028012A"/>
    <w:rsid w:val="00280365"/>
    <w:rsid w:val="00281D7B"/>
    <w:rsid w:val="00283107"/>
    <w:rsid w:val="00283DFC"/>
    <w:rsid w:val="0028439C"/>
    <w:rsid w:val="0028615D"/>
    <w:rsid w:val="00287288"/>
    <w:rsid w:val="002877DD"/>
    <w:rsid w:val="00293322"/>
    <w:rsid w:val="002944CA"/>
    <w:rsid w:val="00295B4D"/>
    <w:rsid w:val="00295CA1"/>
    <w:rsid w:val="00296F91"/>
    <w:rsid w:val="002975B4"/>
    <w:rsid w:val="002A2F87"/>
    <w:rsid w:val="002A3B57"/>
    <w:rsid w:val="002A3BF3"/>
    <w:rsid w:val="002A4AD8"/>
    <w:rsid w:val="002A6FDE"/>
    <w:rsid w:val="002B1B92"/>
    <w:rsid w:val="002B28FD"/>
    <w:rsid w:val="002B45C6"/>
    <w:rsid w:val="002B4F41"/>
    <w:rsid w:val="002B5206"/>
    <w:rsid w:val="002B5EB5"/>
    <w:rsid w:val="002C1695"/>
    <w:rsid w:val="002C16FA"/>
    <w:rsid w:val="002C31BB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E7B0D"/>
    <w:rsid w:val="002F0B37"/>
    <w:rsid w:val="002F2E48"/>
    <w:rsid w:val="002F2F8F"/>
    <w:rsid w:val="002F32BA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112"/>
    <w:rsid w:val="00324BA5"/>
    <w:rsid w:val="0032531E"/>
    <w:rsid w:val="00325444"/>
    <w:rsid w:val="00327D2E"/>
    <w:rsid w:val="003306A0"/>
    <w:rsid w:val="00330E9E"/>
    <w:rsid w:val="00331D3D"/>
    <w:rsid w:val="00333AAC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14"/>
    <w:rsid w:val="00350232"/>
    <w:rsid w:val="00350B11"/>
    <w:rsid w:val="00356953"/>
    <w:rsid w:val="00357166"/>
    <w:rsid w:val="00357948"/>
    <w:rsid w:val="00357AE6"/>
    <w:rsid w:val="00363C2F"/>
    <w:rsid w:val="003642B4"/>
    <w:rsid w:val="00367470"/>
    <w:rsid w:val="00367A2D"/>
    <w:rsid w:val="00370EEF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2C2F"/>
    <w:rsid w:val="003A5C87"/>
    <w:rsid w:val="003A65BD"/>
    <w:rsid w:val="003B0C74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4E2F"/>
    <w:rsid w:val="003D560B"/>
    <w:rsid w:val="003D62C1"/>
    <w:rsid w:val="003D6DD9"/>
    <w:rsid w:val="003D771A"/>
    <w:rsid w:val="003E149D"/>
    <w:rsid w:val="003E1508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9FE"/>
    <w:rsid w:val="00415D5A"/>
    <w:rsid w:val="00416540"/>
    <w:rsid w:val="00417257"/>
    <w:rsid w:val="0041741A"/>
    <w:rsid w:val="00420029"/>
    <w:rsid w:val="004206D1"/>
    <w:rsid w:val="00420A14"/>
    <w:rsid w:val="00421BF6"/>
    <w:rsid w:val="00421DC5"/>
    <w:rsid w:val="004231E1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2C6C"/>
    <w:rsid w:val="004542C5"/>
    <w:rsid w:val="0045569A"/>
    <w:rsid w:val="00461097"/>
    <w:rsid w:val="00462C62"/>
    <w:rsid w:val="004647DD"/>
    <w:rsid w:val="00464DEB"/>
    <w:rsid w:val="00465239"/>
    <w:rsid w:val="004658D7"/>
    <w:rsid w:val="004661BB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5A5B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C7490"/>
    <w:rsid w:val="004D038C"/>
    <w:rsid w:val="004D0DA6"/>
    <w:rsid w:val="004D0FF8"/>
    <w:rsid w:val="004D3C89"/>
    <w:rsid w:val="004D4D5D"/>
    <w:rsid w:val="004D66E0"/>
    <w:rsid w:val="004E0907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4F6A9D"/>
    <w:rsid w:val="005000BF"/>
    <w:rsid w:val="00500589"/>
    <w:rsid w:val="0050206B"/>
    <w:rsid w:val="00503303"/>
    <w:rsid w:val="0050647E"/>
    <w:rsid w:val="005075E1"/>
    <w:rsid w:val="00512EF1"/>
    <w:rsid w:val="005153EA"/>
    <w:rsid w:val="00516916"/>
    <w:rsid w:val="00517ED5"/>
    <w:rsid w:val="00522B05"/>
    <w:rsid w:val="00530A17"/>
    <w:rsid w:val="005329C8"/>
    <w:rsid w:val="00533730"/>
    <w:rsid w:val="0053487E"/>
    <w:rsid w:val="0053639C"/>
    <w:rsid w:val="0053797D"/>
    <w:rsid w:val="005424F9"/>
    <w:rsid w:val="00546756"/>
    <w:rsid w:val="005468E5"/>
    <w:rsid w:val="00551D55"/>
    <w:rsid w:val="00553540"/>
    <w:rsid w:val="00554F16"/>
    <w:rsid w:val="00554FEE"/>
    <w:rsid w:val="00561167"/>
    <w:rsid w:val="0056304F"/>
    <w:rsid w:val="005638C0"/>
    <w:rsid w:val="0056464B"/>
    <w:rsid w:val="00566255"/>
    <w:rsid w:val="00570A3E"/>
    <w:rsid w:val="00570D75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59DF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787"/>
    <w:rsid w:val="005A1DAB"/>
    <w:rsid w:val="005A3EAA"/>
    <w:rsid w:val="005A4319"/>
    <w:rsid w:val="005A47C9"/>
    <w:rsid w:val="005A49BB"/>
    <w:rsid w:val="005A5A6B"/>
    <w:rsid w:val="005B148B"/>
    <w:rsid w:val="005B18A6"/>
    <w:rsid w:val="005B3BA5"/>
    <w:rsid w:val="005B55F2"/>
    <w:rsid w:val="005C1DD0"/>
    <w:rsid w:val="005C22B9"/>
    <w:rsid w:val="005C39AE"/>
    <w:rsid w:val="005C3BF4"/>
    <w:rsid w:val="005C703B"/>
    <w:rsid w:val="005D0DB0"/>
    <w:rsid w:val="005D0F41"/>
    <w:rsid w:val="005D1E00"/>
    <w:rsid w:val="005D69D4"/>
    <w:rsid w:val="005D6A71"/>
    <w:rsid w:val="005E0657"/>
    <w:rsid w:val="005E489A"/>
    <w:rsid w:val="005E6687"/>
    <w:rsid w:val="005F39DD"/>
    <w:rsid w:val="005F5C28"/>
    <w:rsid w:val="005F6D0F"/>
    <w:rsid w:val="0060509E"/>
    <w:rsid w:val="006056F3"/>
    <w:rsid w:val="006078DB"/>
    <w:rsid w:val="00613442"/>
    <w:rsid w:val="006148BB"/>
    <w:rsid w:val="006155A8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5CD3"/>
    <w:rsid w:val="006374E3"/>
    <w:rsid w:val="0064141E"/>
    <w:rsid w:val="00642219"/>
    <w:rsid w:val="006424DC"/>
    <w:rsid w:val="00643038"/>
    <w:rsid w:val="006438A1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36B8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013D"/>
    <w:rsid w:val="006A22BA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5DB"/>
    <w:rsid w:val="006B1C7F"/>
    <w:rsid w:val="006B1D32"/>
    <w:rsid w:val="006B293A"/>
    <w:rsid w:val="006B4939"/>
    <w:rsid w:val="006B6B63"/>
    <w:rsid w:val="006B7A0D"/>
    <w:rsid w:val="006C0786"/>
    <w:rsid w:val="006C2AAF"/>
    <w:rsid w:val="006C44F0"/>
    <w:rsid w:val="006C4B7C"/>
    <w:rsid w:val="006C583E"/>
    <w:rsid w:val="006C65EA"/>
    <w:rsid w:val="006D0E2D"/>
    <w:rsid w:val="006D29FF"/>
    <w:rsid w:val="006D4DE4"/>
    <w:rsid w:val="006D5A3F"/>
    <w:rsid w:val="006D6201"/>
    <w:rsid w:val="006E3409"/>
    <w:rsid w:val="006E41FE"/>
    <w:rsid w:val="006E6357"/>
    <w:rsid w:val="006F388F"/>
    <w:rsid w:val="006F4590"/>
    <w:rsid w:val="006F4927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831"/>
    <w:rsid w:val="00722F2C"/>
    <w:rsid w:val="00723122"/>
    <w:rsid w:val="00723176"/>
    <w:rsid w:val="007232BE"/>
    <w:rsid w:val="00723C1A"/>
    <w:rsid w:val="00724592"/>
    <w:rsid w:val="00730B6E"/>
    <w:rsid w:val="007323D9"/>
    <w:rsid w:val="007328BF"/>
    <w:rsid w:val="007337AE"/>
    <w:rsid w:val="0073438C"/>
    <w:rsid w:val="00736435"/>
    <w:rsid w:val="00742794"/>
    <w:rsid w:val="00742E84"/>
    <w:rsid w:val="00747545"/>
    <w:rsid w:val="00751C1F"/>
    <w:rsid w:val="00752CBB"/>
    <w:rsid w:val="00753002"/>
    <w:rsid w:val="00753940"/>
    <w:rsid w:val="007542A4"/>
    <w:rsid w:val="00754A45"/>
    <w:rsid w:val="00756B12"/>
    <w:rsid w:val="00760DE6"/>
    <w:rsid w:val="00762A7A"/>
    <w:rsid w:val="00763DA3"/>
    <w:rsid w:val="00764923"/>
    <w:rsid w:val="007660D7"/>
    <w:rsid w:val="00767982"/>
    <w:rsid w:val="007730DE"/>
    <w:rsid w:val="00775411"/>
    <w:rsid w:val="0077545E"/>
    <w:rsid w:val="0077689F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1E0"/>
    <w:rsid w:val="007A02F3"/>
    <w:rsid w:val="007A084A"/>
    <w:rsid w:val="007A10B2"/>
    <w:rsid w:val="007A1A13"/>
    <w:rsid w:val="007A33A2"/>
    <w:rsid w:val="007A486B"/>
    <w:rsid w:val="007A5E85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D65F9"/>
    <w:rsid w:val="007E109C"/>
    <w:rsid w:val="007E1DEC"/>
    <w:rsid w:val="007E35D3"/>
    <w:rsid w:val="007E3D38"/>
    <w:rsid w:val="007E603F"/>
    <w:rsid w:val="007F2AD7"/>
    <w:rsid w:val="007F31FA"/>
    <w:rsid w:val="007F374B"/>
    <w:rsid w:val="007F4099"/>
    <w:rsid w:val="007F4FD8"/>
    <w:rsid w:val="007F76F2"/>
    <w:rsid w:val="00802588"/>
    <w:rsid w:val="00806DDB"/>
    <w:rsid w:val="0080750E"/>
    <w:rsid w:val="00810732"/>
    <w:rsid w:val="00812B52"/>
    <w:rsid w:val="008137AF"/>
    <w:rsid w:val="008145E1"/>
    <w:rsid w:val="0081506D"/>
    <w:rsid w:val="0081598F"/>
    <w:rsid w:val="00822E72"/>
    <w:rsid w:val="00823831"/>
    <w:rsid w:val="0082699C"/>
    <w:rsid w:val="00827C7D"/>
    <w:rsid w:val="00831056"/>
    <w:rsid w:val="008310F1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19F"/>
    <w:rsid w:val="008508E4"/>
    <w:rsid w:val="008618F3"/>
    <w:rsid w:val="0086417A"/>
    <w:rsid w:val="0086581C"/>
    <w:rsid w:val="00866539"/>
    <w:rsid w:val="00873024"/>
    <w:rsid w:val="00873625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96BE2"/>
    <w:rsid w:val="008A6BC0"/>
    <w:rsid w:val="008A76E0"/>
    <w:rsid w:val="008B0123"/>
    <w:rsid w:val="008B01BB"/>
    <w:rsid w:val="008B3C63"/>
    <w:rsid w:val="008B4593"/>
    <w:rsid w:val="008B532D"/>
    <w:rsid w:val="008B62E8"/>
    <w:rsid w:val="008B6EC7"/>
    <w:rsid w:val="008B72CB"/>
    <w:rsid w:val="008C13BC"/>
    <w:rsid w:val="008C37A8"/>
    <w:rsid w:val="008C4E89"/>
    <w:rsid w:val="008C7F36"/>
    <w:rsid w:val="008D003E"/>
    <w:rsid w:val="008D00C8"/>
    <w:rsid w:val="008D15AE"/>
    <w:rsid w:val="008D1AC1"/>
    <w:rsid w:val="008D3B2C"/>
    <w:rsid w:val="008D3D47"/>
    <w:rsid w:val="008D4279"/>
    <w:rsid w:val="008D5008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0325"/>
    <w:rsid w:val="00911E97"/>
    <w:rsid w:val="00911EBF"/>
    <w:rsid w:val="009121EB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0F6"/>
    <w:rsid w:val="009341E3"/>
    <w:rsid w:val="00934CCA"/>
    <w:rsid w:val="00935573"/>
    <w:rsid w:val="00937527"/>
    <w:rsid w:val="0094079E"/>
    <w:rsid w:val="0094267A"/>
    <w:rsid w:val="0094426C"/>
    <w:rsid w:val="00944BA8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1CF6"/>
    <w:rsid w:val="00992106"/>
    <w:rsid w:val="009A0229"/>
    <w:rsid w:val="009A22A0"/>
    <w:rsid w:val="009A342C"/>
    <w:rsid w:val="009A5CFE"/>
    <w:rsid w:val="009A6B25"/>
    <w:rsid w:val="009B1035"/>
    <w:rsid w:val="009B15D5"/>
    <w:rsid w:val="009C1359"/>
    <w:rsid w:val="009C61BF"/>
    <w:rsid w:val="009C724E"/>
    <w:rsid w:val="009C75FC"/>
    <w:rsid w:val="009D2384"/>
    <w:rsid w:val="009D37DF"/>
    <w:rsid w:val="009D41B1"/>
    <w:rsid w:val="009D7120"/>
    <w:rsid w:val="009E01F6"/>
    <w:rsid w:val="009E17B6"/>
    <w:rsid w:val="009E1ABC"/>
    <w:rsid w:val="009E2F76"/>
    <w:rsid w:val="009E4E96"/>
    <w:rsid w:val="009E6C29"/>
    <w:rsid w:val="009F0460"/>
    <w:rsid w:val="009F08A8"/>
    <w:rsid w:val="009F3110"/>
    <w:rsid w:val="009F3D94"/>
    <w:rsid w:val="009F3FBF"/>
    <w:rsid w:val="009F6040"/>
    <w:rsid w:val="00A03ADA"/>
    <w:rsid w:val="00A0567D"/>
    <w:rsid w:val="00A06224"/>
    <w:rsid w:val="00A07680"/>
    <w:rsid w:val="00A105CD"/>
    <w:rsid w:val="00A11136"/>
    <w:rsid w:val="00A125D9"/>
    <w:rsid w:val="00A15071"/>
    <w:rsid w:val="00A161BC"/>
    <w:rsid w:val="00A16B12"/>
    <w:rsid w:val="00A222AD"/>
    <w:rsid w:val="00A22662"/>
    <w:rsid w:val="00A22837"/>
    <w:rsid w:val="00A23B65"/>
    <w:rsid w:val="00A26DD8"/>
    <w:rsid w:val="00A313DA"/>
    <w:rsid w:val="00A31E3F"/>
    <w:rsid w:val="00A33366"/>
    <w:rsid w:val="00A341E8"/>
    <w:rsid w:val="00A356F4"/>
    <w:rsid w:val="00A35A10"/>
    <w:rsid w:val="00A35AA1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6D"/>
    <w:rsid w:val="00A85F0D"/>
    <w:rsid w:val="00A95B60"/>
    <w:rsid w:val="00A976F6"/>
    <w:rsid w:val="00AA1AEA"/>
    <w:rsid w:val="00AA27D2"/>
    <w:rsid w:val="00AA29E9"/>
    <w:rsid w:val="00AA2E28"/>
    <w:rsid w:val="00AA2FE1"/>
    <w:rsid w:val="00AA450F"/>
    <w:rsid w:val="00AA6A5F"/>
    <w:rsid w:val="00AB15C9"/>
    <w:rsid w:val="00AB4435"/>
    <w:rsid w:val="00AB45ED"/>
    <w:rsid w:val="00AB5671"/>
    <w:rsid w:val="00AC0E6D"/>
    <w:rsid w:val="00AC224E"/>
    <w:rsid w:val="00AC2A77"/>
    <w:rsid w:val="00AC3C64"/>
    <w:rsid w:val="00AC4A48"/>
    <w:rsid w:val="00AC5904"/>
    <w:rsid w:val="00AC7D5C"/>
    <w:rsid w:val="00AC7F9C"/>
    <w:rsid w:val="00AD26EE"/>
    <w:rsid w:val="00AD3139"/>
    <w:rsid w:val="00AD4C44"/>
    <w:rsid w:val="00AE0ADE"/>
    <w:rsid w:val="00AE0DDA"/>
    <w:rsid w:val="00AE2097"/>
    <w:rsid w:val="00AE36DC"/>
    <w:rsid w:val="00AE39FE"/>
    <w:rsid w:val="00AE6075"/>
    <w:rsid w:val="00AE6B2C"/>
    <w:rsid w:val="00AE7272"/>
    <w:rsid w:val="00AF515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434D"/>
    <w:rsid w:val="00B366E9"/>
    <w:rsid w:val="00B412DA"/>
    <w:rsid w:val="00B41519"/>
    <w:rsid w:val="00B4299A"/>
    <w:rsid w:val="00B42F35"/>
    <w:rsid w:val="00B4519D"/>
    <w:rsid w:val="00B46E49"/>
    <w:rsid w:val="00B512A5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4D33"/>
    <w:rsid w:val="00B8558F"/>
    <w:rsid w:val="00B85BD9"/>
    <w:rsid w:val="00B86120"/>
    <w:rsid w:val="00B86263"/>
    <w:rsid w:val="00B86A95"/>
    <w:rsid w:val="00B9142C"/>
    <w:rsid w:val="00B91E97"/>
    <w:rsid w:val="00BA0095"/>
    <w:rsid w:val="00BA183F"/>
    <w:rsid w:val="00BA2545"/>
    <w:rsid w:val="00BA359E"/>
    <w:rsid w:val="00BA72E3"/>
    <w:rsid w:val="00BB2A22"/>
    <w:rsid w:val="00BB32CC"/>
    <w:rsid w:val="00BB46AB"/>
    <w:rsid w:val="00BB5AE5"/>
    <w:rsid w:val="00BC1746"/>
    <w:rsid w:val="00BC3844"/>
    <w:rsid w:val="00BC4AE6"/>
    <w:rsid w:val="00BC6125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583"/>
    <w:rsid w:val="00BF0AA8"/>
    <w:rsid w:val="00BF75FE"/>
    <w:rsid w:val="00C034AA"/>
    <w:rsid w:val="00C056D6"/>
    <w:rsid w:val="00C064CF"/>
    <w:rsid w:val="00C06E7E"/>
    <w:rsid w:val="00C1049A"/>
    <w:rsid w:val="00C10585"/>
    <w:rsid w:val="00C111A7"/>
    <w:rsid w:val="00C12E3D"/>
    <w:rsid w:val="00C1459B"/>
    <w:rsid w:val="00C1695E"/>
    <w:rsid w:val="00C169D3"/>
    <w:rsid w:val="00C17EDE"/>
    <w:rsid w:val="00C21040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2D2F"/>
    <w:rsid w:val="00C6382F"/>
    <w:rsid w:val="00C64140"/>
    <w:rsid w:val="00C663C0"/>
    <w:rsid w:val="00C665FB"/>
    <w:rsid w:val="00C67207"/>
    <w:rsid w:val="00C721A6"/>
    <w:rsid w:val="00C73B60"/>
    <w:rsid w:val="00C76645"/>
    <w:rsid w:val="00C77EE9"/>
    <w:rsid w:val="00C8107F"/>
    <w:rsid w:val="00C8199C"/>
    <w:rsid w:val="00C845F3"/>
    <w:rsid w:val="00C84AFB"/>
    <w:rsid w:val="00C87965"/>
    <w:rsid w:val="00C9096E"/>
    <w:rsid w:val="00C925EA"/>
    <w:rsid w:val="00C940AA"/>
    <w:rsid w:val="00C94F5D"/>
    <w:rsid w:val="00CA0E16"/>
    <w:rsid w:val="00CA2CDA"/>
    <w:rsid w:val="00CA4FE9"/>
    <w:rsid w:val="00CA5099"/>
    <w:rsid w:val="00CA5707"/>
    <w:rsid w:val="00CA6A3E"/>
    <w:rsid w:val="00CA7FD5"/>
    <w:rsid w:val="00CB10F6"/>
    <w:rsid w:val="00CB1BE1"/>
    <w:rsid w:val="00CB6529"/>
    <w:rsid w:val="00CB6E4B"/>
    <w:rsid w:val="00CC4195"/>
    <w:rsid w:val="00CC61AC"/>
    <w:rsid w:val="00CD27CB"/>
    <w:rsid w:val="00CD2F1B"/>
    <w:rsid w:val="00CD426D"/>
    <w:rsid w:val="00CD5DAF"/>
    <w:rsid w:val="00CE0E23"/>
    <w:rsid w:val="00CE182F"/>
    <w:rsid w:val="00CE27C9"/>
    <w:rsid w:val="00CE475E"/>
    <w:rsid w:val="00CE477F"/>
    <w:rsid w:val="00CE687D"/>
    <w:rsid w:val="00CE7B70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1493"/>
    <w:rsid w:val="00D231B7"/>
    <w:rsid w:val="00D23D50"/>
    <w:rsid w:val="00D2480A"/>
    <w:rsid w:val="00D2645E"/>
    <w:rsid w:val="00D2698B"/>
    <w:rsid w:val="00D276F6"/>
    <w:rsid w:val="00D27B6B"/>
    <w:rsid w:val="00D32C6A"/>
    <w:rsid w:val="00D33CB1"/>
    <w:rsid w:val="00D40C68"/>
    <w:rsid w:val="00D41DF1"/>
    <w:rsid w:val="00D43943"/>
    <w:rsid w:val="00D470EA"/>
    <w:rsid w:val="00D5133A"/>
    <w:rsid w:val="00D524CC"/>
    <w:rsid w:val="00D52C92"/>
    <w:rsid w:val="00D537DB"/>
    <w:rsid w:val="00D57A71"/>
    <w:rsid w:val="00D61274"/>
    <w:rsid w:val="00D6260B"/>
    <w:rsid w:val="00D634AE"/>
    <w:rsid w:val="00D644E6"/>
    <w:rsid w:val="00D7221D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603F"/>
    <w:rsid w:val="00DA20ED"/>
    <w:rsid w:val="00DA4E14"/>
    <w:rsid w:val="00DB0C47"/>
    <w:rsid w:val="00DB2CBD"/>
    <w:rsid w:val="00DB59B2"/>
    <w:rsid w:val="00DB59CE"/>
    <w:rsid w:val="00DB7804"/>
    <w:rsid w:val="00DC0FB3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E585D"/>
    <w:rsid w:val="00DF1B6E"/>
    <w:rsid w:val="00DF4D09"/>
    <w:rsid w:val="00DF5545"/>
    <w:rsid w:val="00DF5D59"/>
    <w:rsid w:val="00DF66CF"/>
    <w:rsid w:val="00E02057"/>
    <w:rsid w:val="00E04231"/>
    <w:rsid w:val="00E042C4"/>
    <w:rsid w:val="00E0611A"/>
    <w:rsid w:val="00E100EC"/>
    <w:rsid w:val="00E13686"/>
    <w:rsid w:val="00E2490B"/>
    <w:rsid w:val="00E252CF"/>
    <w:rsid w:val="00E25B03"/>
    <w:rsid w:val="00E27BC2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0BF4"/>
    <w:rsid w:val="00E81331"/>
    <w:rsid w:val="00E81935"/>
    <w:rsid w:val="00E82F7C"/>
    <w:rsid w:val="00E848CD"/>
    <w:rsid w:val="00E855C3"/>
    <w:rsid w:val="00E9028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59D9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70B"/>
    <w:rsid w:val="00ED7B5C"/>
    <w:rsid w:val="00EE1FEE"/>
    <w:rsid w:val="00EE57F5"/>
    <w:rsid w:val="00EF036B"/>
    <w:rsid w:val="00EF0FB9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0C95"/>
    <w:rsid w:val="00F51039"/>
    <w:rsid w:val="00F513AE"/>
    <w:rsid w:val="00F527E6"/>
    <w:rsid w:val="00F53191"/>
    <w:rsid w:val="00F53633"/>
    <w:rsid w:val="00F56DAA"/>
    <w:rsid w:val="00F56E45"/>
    <w:rsid w:val="00F56FED"/>
    <w:rsid w:val="00F57BC7"/>
    <w:rsid w:val="00F60F8A"/>
    <w:rsid w:val="00F65236"/>
    <w:rsid w:val="00F65A92"/>
    <w:rsid w:val="00F65BDE"/>
    <w:rsid w:val="00F66FD5"/>
    <w:rsid w:val="00F67345"/>
    <w:rsid w:val="00F708BD"/>
    <w:rsid w:val="00F70F0D"/>
    <w:rsid w:val="00F74E05"/>
    <w:rsid w:val="00F75DB5"/>
    <w:rsid w:val="00F7621B"/>
    <w:rsid w:val="00F80A54"/>
    <w:rsid w:val="00F810F5"/>
    <w:rsid w:val="00F83924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4FB7"/>
    <w:rsid w:val="00FA5D3D"/>
    <w:rsid w:val="00FA6481"/>
    <w:rsid w:val="00FB0B16"/>
    <w:rsid w:val="00FB1014"/>
    <w:rsid w:val="00FB206F"/>
    <w:rsid w:val="00FB2E58"/>
    <w:rsid w:val="00FC0ACC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2A03"/>
    <w:rsid w:val="00FE2E0A"/>
    <w:rsid w:val="00FE6534"/>
    <w:rsid w:val="00FF0E1A"/>
    <w:rsid w:val="00FF24B3"/>
    <w:rsid w:val="00FF292A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5942C66C-4DE8-41BD-96A1-DFE0C8E0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C721A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21A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C721A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1A6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5C1DD0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E2F0E-3734-426A-8471-CD1437B7504C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1EE2D7DB-4808-4A24-88F0-9A755F00FA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C84C4-9CCC-4078-887F-1AC11AE12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Representing elements and compounds structure strip student sheet</vt:lpstr>
    </vt:vector>
  </TitlesOfParts>
  <Manager/>
  <Company/>
  <LinksUpToDate>false</LinksUpToDate>
  <CharactersWithSpaces>3932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Representing elements and compounds structure strip student sheet</dc:title>
  <dc:subject/>
  <dc:creator>Royal Society of Chemistry</dc:creator>
  <cp:keywords>structure strips; 14-16; representing elements and compounds; literacy; writing; communicating science</cp:keywords>
  <dc:description>From: https://rsc.li/4glxGnY, teacher guidance including example answers also available</dc:description>
  <cp:lastModifiedBy>Hannah Griffiths</cp:lastModifiedBy>
  <cp:revision>67</cp:revision>
  <cp:lastPrinted>2026-08-14T11:18:00Z</cp:lastPrinted>
  <dcterms:created xsi:type="dcterms:W3CDTF">2026-07-23T15:18:00Z</dcterms:created>
  <dcterms:modified xsi:type="dcterms:W3CDTF">2026-08-24T14:34:00Z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