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7173F2F3" w:rsidR="00A5740C" w:rsidRDefault="00E51461" w:rsidP="00B86D16">
      <w:pPr>
        <w:pStyle w:val="RSCH1"/>
      </w:pPr>
      <w:r>
        <w:t>Creating graphs</w:t>
      </w:r>
    </w:p>
    <w:p w14:paraId="2C31CF79" w14:textId="77777777" w:rsidR="004B429A" w:rsidRPr="00417D39" w:rsidRDefault="004B429A" w:rsidP="004B429A">
      <w:pPr>
        <w:pStyle w:val="RSCBulletedlist"/>
        <w:numPr>
          <w:ilvl w:val="0"/>
          <w:numId w:val="0"/>
        </w:numPr>
      </w:pPr>
      <w:r w:rsidRPr="00417D39">
        <w:t xml:space="preserve">This </w:t>
      </w:r>
      <w:r>
        <w:t>presentation</w:t>
      </w:r>
      <w:r w:rsidRPr="00417D39">
        <w:t xml:space="preserve"> forms part of the Maths skills for chemistry resources series</w:t>
      </w:r>
      <w:r>
        <w:t xml:space="preserve">, </w:t>
      </w:r>
      <w:hyperlink r:id="rId11" w:history="1">
        <w:r w:rsidRPr="00E83CFC">
          <w:rPr>
            <w:rStyle w:val="Hyperlink"/>
            <w:color w:val="6D0C41"/>
          </w:rPr>
          <w:t>rsc.li/4A41ezG</w:t>
        </w:r>
      </w:hyperlink>
      <w:r>
        <w:t xml:space="preserve">. </w:t>
      </w:r>
      <w:r w:rsidRPr="00417D39">
        <w:t xml:space="preserve">The series </w:t>
      </w:r>
      <w:r>
        <w:t>offers flexible,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0DF114B9" w14:textId="77777777" w:rsidR="004B429A" w:rsidRPr="00A1042B" w:rsidRDefault="004B429A" w:rsidP="00B86D16">
      <w:pPr>
        <w:pStyle w:val="RSCBulletedlist"/>
        <w:spacing w:after="100"/>
      </w:pPr>
      <w:r w:rsidRPr="004B429A">
        <w:rPr>
          <w:b/>
          <w:bCs/>
        </w:rPr>
        <w:t>Graphs and data</w:t>
      </w:r>
      <w:r w:rsidRPr="00A1042B">
        <w:t>, divided into: </w:t>
      </w:r>
    </w:p>
    <w:p w14:paraId="74B4C6C9" w14:textId="77777777" w:rsidR="004B429A" w:rsidRPr="004B429A" w:rsidRDefault="004B429A" w:rsidP="00B86D16">
      <w:pPr>
        <w:pStyle w:val="RSCBulletedlist"/>
        <w:numPr>
          <w:ilvl w:val="1"/>
          <w:numId w:val="7"/>
        </w:numPr>
        <w:spacing w:after="100"/>
        <w:rPr>
          <w:b/>
          <w:bCs/>
        </w:rPr>
      </w:pPr>
      <w:r w:rsidRPr="004B429A">
        <w:rPr>
          <w:b/>
          <w:bCs/>
        </w:rPr>
        <w:t xml:space="preserve">Creating graphs </w:t>
      </w:r>
    </w:p>
    <w:p w14:paraId="563AF518" w14:textId="77777777" w:rsidR="004B429A" w:rsidRPr="00A1042B" w:rsidRDefault="004B429A" w:rsidP="00B86D16">
      <w:pPr>
        <w:pStyle w:val="RSCBulletedlist"/>
        <w:numPr>
          <w:ilvl w:val="1"/>
          <w:numId w:val="7"/>
        </w:numPr>
        <w:spacing w:after="100"/>
      </w:pPr>
      <w:r w:rsidRPr="00A1042B">
        <w:t xml:space="preserve">Interpreting graphs </w:t>
      </w:r>
    </w:p>
    <w:p w14:paraId="2ED97F19" w14:textId="77777777" w:rsidR="004B429A" w:rsidRPr="00A1042B" w:rsidRDefault="004B429A" w:rsidP="00B86D16">
      <w:pPr>
        <w:pStyle w:val="RSCBulletedlist"/>
        <w:spacing w:after="100"/>
      </w:pPr>
      <w:r w:rsidRPr="00A1042B">
        <w:t xml:space="preserve">Ratio and proportion </w:t>
      </w:r>
    </w:p>
    <w:p w14:paraId="68EDB2B4" w14:textId="77777777" w:rsidR="004B429A" w:rsidRPr="004B429A" w:rsidRDefault="004B429A" w:rsidP="00B86D16">
      <w:pPr>
        <w:pStyle w:val="RSCBulletedlist"/>
        <w:spacing w:after="100"/>
      </w:pPr>
      <w:r w:rsidRPr="004B429A">
        <w:t xml:space="preserve">Understanding number, divided into: </w:t>
      </w:r>
    </w:p>
    <w:p w14:paraId="01ED8E51" w14:textId="77777777" w:rsidR="004B429A" w:rsidRPr="004B429A" w:rsidRDefault="004B429A" w:rsidP="00B86D16">
      <w:pPr>
        <w:pStyle w:val="RSCBulletedlist"/>
        <w:numPr>
          <w:ilvl w:val="1"/>
          <w:numId w:val="7"/>
        </w:numPr>
        <w:spacing w:after="100"/>
      </w:pPr>
      <w:r w:rsidRPr="004B429A">
        <w:t xml:space="preserve">Unit conversion </w:t>
      </w:r>
    </w:p>
    <w:p w14:paraId="1179749F" w14:textId="77777777" w:rsidR="004B429A" w:rsidRPr="00A1042B" w:rsidRDefault="004B429A" w:rsidP="00B86D16">
      <w:pPr>
        <w:pStyle w:val="RSCBulletedlist"/>
        <w:numPr>
          <w:ilvl w:val="1"/>
          <w:numId w:val="7"/>
        </w:numPr>
        <w:spacing w:after="100"/>
      </w:pPr>
      <w:r>
        <w:t xml:space="preserve">Significant figures and rounding </w:t>
      </w:r>
      <w:r w:rsidRPr="00A1042B">
        <w:t> </w:t>
      </w:r>
    </w:p>
    <w:p w14:paraId="7B7BBE45" w14:textId="77777777" w:rsidR="004B429A" w:rsidRDefault="004B429A" w:rsidP="00B86D16">
      <w:pPr>
        <w:pStyle w:val="RSCBulletedlist"/>
        <w:spacing w:after="100"/>
      </w:pPr>
      <w:r w:rsidRPr="00A1042B">
        <w:t xml:space="preserve">Algebra and equations </w:t>
      </w:r>
    </w:p>
    <w:p w14:paraId="0924FE8A" w14:textId="44955AA0" w:rsidR="00FF2560" w:rsidRDefault="00453D45" w:rsidP="00B86D16">
      <w:pPr>
        <w:pStyle w:val="RSCH2"/>
      </w:pPr>
      <w:r>
        <w:t>Resource series components</w:t>
      </w:r>
    </w:p>
    <w:p w14:paraId="2A5B08A2" w14:textId="10FEEC85" w:rsidR="008976CE" w:rsidRDefault="002970DA" w:rsidP="002C1D87">
      <w:pPr>
        <w:pStyle w:val="RSCBasictext"/>
        <w:rPr>
          <w:b/>
          <w:bCs/>
          <w:color w:val="6D0C41"/>
          <w:sz w:val="28"/>
        </w:rPr>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2977"/>
        <w:gridCol w:w="3260"/>
      </w:tblGrid>
      <w:tr w:rsidR="002C1D87" w14:paraId="3B1DE38C" w14:textId="77777777" w:rsidTr="00E95C7F">
        <w:trPr>
          <w:trHeight w:val="565"/>
        </w:trPr>
        <w:tc>
          <w:tcPr>
            <w:tcW w:w="3397" w:type="dxa"/>
          </w:tcPr>
          <w:p w14:paraId="1A8ED9B2" w14:textId="77777777" w:rsidR="002C1D87" w:rsidRPr="00901E10" w:rsidRDefault="002C1D87" w:rsidP="00E95C7F">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2977" w:type="dxa"/>
            <w:vMerge w:val="restart"/>
          </w:tcPr>
          <w:p w14:paraId="754244B9" w14:textId="77777777" w:rsidR="002C1D87" w:rsidRDefault="002C1D87" w:rsidP="00E95C7F">
            <w:pPr>
              <w:pStyle w:val="RSCBasictext"/>
              <w:ind w:left="0" w:firstLine="0"/>
              <w:jc w:val="center"/>
            </w:pPr>
            <w:r>
              <w:rPr>
                <w:noProof/>
              </w:rPr>
              <w:drawing>
                <wp:anchor distT="0" distB="0" distL="114300" distR="114300" simplePos="0" relativeHeight="251659264" behindDoc="0" locked="0" layoutInCell="1" allowOverlap="1" wp14:anchorId="47D53E17" wp14:editId="0965487B">
                  <wp:simplePos x="0" y="0"/>
                  <wp:positionH relativeFrom="column">
                    <wp:posOffset>201576</wp:posOffset>
                  </wp:positionH>
                  <wp:positionV relativeFrom="paragraph">
                    <wp:posOffset>176267</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60" w:type="dxa"/>
            <w:vMerge w:val="restart"/>
          </w:tcPr>
          <w:p w14:paraId="0A535CDB" w14:textId="77777777" w:rsidR="002C1D87" w:rsidRDefault="002C1D87" w:rsidP="00E95C7F">
            <w:pPr>
              <w:pStyle w:val="RSCBasictext"/>
              <w:ind w:left="-14" w:firstLine="14"/>
              <w:jc w:val="center"/>
            </w:pPr>
            <w:r>
              <w:rPr>
                <w:noProof/>
              </w:rPr>
              <w:drawing>
                <wp:anchor distT="0" distB="0" distL="114300" distR="114300" simplePos="0" relativeHeight="251660288" behindDoc="0" locked="0" layoutInCell="1" allowOverlap="1" wp14:anchorId="73F708C3" wp14:editId="1D60107D">
                  <wp:simplePos x="0" y="0"/>
                  <wp:positionH relativeFrom="column">
                    <wp:posOffset>532765</wp:posOffset>
                  </wp:positionH>
                  <wp:positionV relativeFrom="paragraph">
                    <wp:posOffset>38100</wp:posOffset>
                  </wp:positionV>
                  <wp:extent cx="782320" cy="1106170"/>
                  <wp:effectExtent l="38100" t="38100" r="93980" b="93980"/>
                  <wp:wrapThrough wrapText="bothSides">
                    <wp:wrapPolygon edited="0">
                      <wp:start x="0" y="-744"/>
                      <wp:lineTo x="-1052" y="-372"/>
                      <wp:lineTo x="-1052" y="21575"/>
                      <wp:lineTo x="-526" y="23063"/>
                      <wp:lineTo x="22617" y="23063"/>
                      <wp:lineTo x="23669" y="17483"/>
                      <wp:lineTo x="23669" y="5580"/>
                      <wp:lineTo x="22091" y="0"/>
                      <wp:lineTo x="22091" y="-744"/>
                      <wp:lineTo x="0" y="-744"/>
                    </wp:wrapPolygon>
                  </wp:wrapThrough>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1106170"/>
                          </a:xfrm>
                          <a:prstGeom prst="rect">
                            <a:avLst/>
                          </a:prstGeom>
                          <a:effectLst>
                            <a:outerShdw blurRad="50800" dist="38100" dir="2700000" algn="tl" rotWithShape="0">
                              <a:prstClr val="black">
                                <a:alpha val="40000"/>
                              </a:prstClr>
                            </a:outerShdw>
                          </a:effectLst>
                        </pic:spPr>
                      </pic:pic>
                    </a:graphicData>
                  </a:graphic>
                </wp:anchor>
              </w:drawing>
            </w:r>
          </w:p>
        </w:tc>
      </w:tr>
      <w:tr w:rsidR="002C1D87" w14:paraId="444947A0" w14:textId="77777777" w:rsidTr="00E95C7F">
        <w:trPr>
          <w:trHeight w:val="1147"/>
        </w:trPr>
        <w:tc>
          <w:tcPr>
            <w:tcW w:w="3397" w:type="dxa"/>
          </w:tcPr>
          <w:p w14:paraId="04AF4F39" w14:textId="77777777" w:rsidR="002C1D87" w:rsidRDefault="002C1D87" w:rsidP="00E95C7F">
            <w:pPr>
              <w:pStyle w:val="RSCBasictext"/>
              <w:ind w:left="-108"/>
              <w:jc w:val="center"/>
              <w:rPr>
                <w:noProof/>
              </w:rPr>
            </w:pPr>
            <w:r>
              <w:rPr>
                <w:noProof/>
              </w:rPr>
              <w:drawing>
                <wp:anchor distT="0" distB="0" distL="114300" distR="114300" simplePos="0" relativeHeight="251661312" behindDoc="0" locked="0" layoutInCell="1" allowOverlap="1" wp14:anchorId="229EC16B" wp14:editId="23A8CA27">
                  <wp:simplePos x="0" y="0"/>
                  <wp:positionH relativeFrom="column">
                    <wp:posOffset>306851</wp:posOffset>
                  </wp:positionH>
                  <wp:positionV relativeFrom="paragraph">
                    <wp:posOffset>23761</wp:posOffset>
                  </wp:positionV>
                  <wp:extent cx="1399011"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77" w:type="dxa"/>
            <w:vMerge/>
          </w:tcPr>
          <w:p w14:paraId="547EFD9F" w14:textId="77777777" w:rsidR="002C1D87" w:rsidRDefault="002C1D87" w:rsidP="00E95C7F">
            <w:pPr>
              <w:pStyle w:val="RSCBasictext"/>
              <w:jc w:val="center"/>
              <w:rPr>
                <w:noProof/>
              </w:rPr>
            </w:pPr>
          </w:p>
        </w:tc>
        <w:tc>
          <w:tcPr>
            <w:tcW w:w="3260" w:type="dxa"/>
            <w:vMerge/>
          </w:tcPr>
          <w:p w14:paraId="26D49448" w14:textId="77777777" w:rsidR="002C1D87" w:rsidRDefault="002C1D87" w:rsidP="00E95C7F">
            <w:pPr>
              <w:pStyle w:val="RSCBasictext"/>
              <w:ind w:left="-14" w:firstLine="14"/>
              <w:jc w:val="center"/>
              <w:rPr>
                <w:noProof/>
              </w:rPr>
            </w:pPr>
          </w:p>
        </w:tc>
      </w:tr>
      <w:tr w:rsidR="002C1D87" w14:paraId="210E5F7A" w14:textId="77777777" w:rsidTr="00E95C7F">
        <w:trPr>
          <w:trHeight w:val="454"/>
        </w:trPr>
        <w:tc>
          <w:tcPr>
            <w:tcW w:w="3397" w:type="dxa"/>
          </w:tcPr>
          <w:p w14:paraId="4A4DAB2D" w14:textId="77777777" w:rsidR="002C1D87" w:rsidRPr="00873AEB" w:rsidRDefault="002C1D87" w:rsidP="00E95C7F">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2977" w:type="dxa"/>
          </w:tcPr>
          <w:p w14:paraId="20ACC653" w14:textId="77777777" w:rsidR="002C1D87" w:rsidRDefault="002C1D87" w:rsidP="00E95C7F">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60" w:type="dxa"/>
          </w:tcPr>
          <w:p w14:paraId="1F4123FD" w14:textId="77777777" w:rsidR="002C1D87" w:rsidRDefault="002C1D87" w:rsidP="00E95C7F">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2C1D87" w14:paraId="570176CF" w14:textId="77777777" w:rsidTr="00E95C7F">
        <w:trPr>
          <w:trHeight w:val="567"/>
        </w:trPr>
        <w:tc>
          <w:tcPr>
            <w:tcW w:w="3397" w:type="dxa"/>
            <w:shd w:val="clear" w:color="auto" w:fill="FCE7F2"/>
          </w:tcPr>
          <w:p w14:paraId="3F71987F" w14:textId="77777777" w:rsidR="002C1D87" w:rsidRPr="00A01962" w:rsidRDefault="002C1D87" w:rsidP="00E95C7F">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2977" w:type="dxa"/>
            <w:vMerge w:val="restart"/>
          </w:tcPr>
          <w:p w14:paraId="03F41D6D" w14:textId="77777777" w:rsidR="002C1D87" w:rsidRDefault="002C1D87" w:rsidP="00E95C7F">
            <w:pPr>
              <w:pStyle w:val="RSCBasictext"/>
              <w:ind w:left="0" w:firstLine="0"/>
              <w:jc w:val="center"/>
            </w:pPr>
            <w:r>
              <w:rPr>
                <w:noProof/>
              </w:rPr>
              <w:drawing>
                <wp:anchor distT="0" distB="0" distL="114300" distR="114300" simplePos="0" relativeHeight="251663360" behindDoc="1" locked="0" layoutInCell="1" allowOverlap="1" wp14:anchorId="1E972ED6" wp14:editId="062A6672">
                  <wp:simplePos x="0" y="0"/>
                  <wp:positionH relativeFrom="column">
                    <wp:posOffset>137780</wp:posOffset>
                  </wp:positionH>
                  <wp:positionV relativeFrom="paragraph">
                    <wp:posOffset>124005</wp:posOffset>
                  </wp:positionV>
                  <wp:extent cx="1439545" cy="809560"/>
                  <wp:effectExtent l="38100" t="38100" r="103505" b="86360"/>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4719978B" w14:textId="77777777" w:rsidR="002C1D87" w:rsidRDefault="002C1D87" w:rsidP="00E95C7F">
            <w:pPr>
              <w:pStyle w:val="RSCBasictext"/>
              <w:ind w:left="0" w:firstLine="0"/>
              <w:jc w:val="center"/>
            </w:pPr>
            <w:r>
              <w:rPr>
                <w:noProof/>
              </w:rPr>
              <w:drawing>
                <wp:anchor distT="0" distB="0" distL="114300" distR="114300" simplePos="0" relativeHeight="251662336" behindDoc="0" locked="0" layoutInCell="1" allowOverlap="1" wp14:anchorId="16EBDABB" wp14:editId="26041871">
                  <wp:simplePos x="0" y="0"/>
                  <wp:positionH relativeFrom="column">
                    <wp:posOffset>190989</wp:posOffset>
                  </wp:positionH>
                  <wp:positionV relativeFrom="paragraph">
                    <wp:posOffset>181964</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60" w:type="dxa"/>
            <w:vMerge w:val="restart"/>
          </w:tcPr>
          <w:p w14:paraId="3BD78B22" w14:textId="77777777" w:rsidR="002C1D87" w:rsidRDefault="002C1D87" w:rsidP="00E95C7F">
            <w:pPr>
              <w:pStyle w:val="RSCBasictext"/>
              <w:ind w:left="-14" w:firstLine="14"/>
              <w:jc w:val="center"/>
            </w:pPr>
            <w:r>
              <w:rPr>
                <w:noProof/>
              </w:rPr>
              <w:drawing>
                <wp:anchor distT="0" distB="0" distL="114300" distR="114300" simplePos="0" relativeHeight="251664384" behindDoc="0" locked="0" layoutInCell="1" allowOverlap="1" wp14:anchorId="48B1D600" wp14:editId="5F0A379B">
                  <wp:simplePos x="0" y="0"/>
                  <wp:positionH relativeFrom="column">
                    <wp:posOffset>533385</wp:posOffset>
                  </wp:positionH>
                  <wp:positionV relativeFrom="paragraph">
                    <wp:posOffset>123973</wp:posOffset>
                  </wp:positionV>
                  <wp:extent cx="781530" cy="1105200"/>
                  <wp:effectExtent l="38100" t="38100" r="95250" b="95250"/>
                  <wp:wrapNone/>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anchor>
              </w:drawing>
            </w:r>
          </w:p>
        </w:tc>
      </w:tr>
      <w:tr w:rsidR="002C1D87" w14:paraId="61608EDC" w14:textId="77777777" w:rsidTr="00E95C7F">
        <w:trPr>
          <w:trHeight w:val="1689"/>
        </w:trPr>
        <w:tc>
          <w:tcPr>
            <w:tcW w:w="3397" w:type="dxa"/>
            <w:shd w:val="clear" w:color="auto" w:fill="FCE7F2"/>
          </w:tcPr>
          <w:p w14:paraId="6E37CCC5" w14:textId="0F6D77B5" w:rsidR="002C1D87" w:rsidRDefault="00DB0415" w:rsidP="00E95C7F">
            <w:pPr>
              <w:pStyle w:val="RSCBasictext"/>
              <w:ind w:left="-108"/>
              <w:jc w:val="center"/>
              <w:rPr>
                <w:noProof/>
              </w:rPr>
            </w:pPr>
            <w:r>
              <w:rPr>
                <w:noProof/>
              </w:rPr>
              <w:drawing>
                <wp:anchor distT="0" distB="0" distL="114300" distR="114300" simplePos="0" relativeHeight="251666432" behindDoc="0" locked="0" layoutInCell="1" allowOverlap="1" wp14:anchorId="5D797E20" wp14:editId="41DD3A16">
                  <wp:simplePos x="0" y="0"/>
                  <wp:positionH relativeFrom="column">
                    <wp:posOffset>391795</wp:posOffset>
                  </wp:positionH>
                  <wp:positionV relativeFrom="paragraph">
                    <wp:posOffset>246380</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7AEC30F" wp14:editId="1C3F423F">
                  <wp:simplePos x="0" y="0"/>
                  <wp:positionH relativeFrom="column">
                    <wp:posOffset>93980</wp:posOffset>
                  </wp:positionH>
                  <wp:positionV relativeFrom="paragraph">
                    <wp:posOffset>55245</wp:posOffset>
                  </wp:positionV>
                  <wp:extent cx="1409065" cy="792480"/>
                  <wp:effectExtent l="38100" t="38100" r="95885"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6DB79F25" w14:textId="77777777" w:rsidR="002C1D87" w:rsidRDefault="002C1D87" w:rsidP="00E95C7F">
            <w:pPr>
              <w:pStyle w:val="RSCBasictext"/>
              <w:ind w:left="-108"/>
              <w:jc w:val="center"/>
              <w:rPr>
                <w:noProof/>
              </w:rPr>
            </w:pPr>
          </w:p>
          <w:p w14:paraId="386138C4" w14:textId="77777777" w:rsidR="002C1D87" w:rsidRDefault="002C1D87" w:rsidP="00E95C7F">
            <w:pPr>
              <w:pStyle w:val="RSCBasictext"/>
              <w:ind w:left="-108"/>
              <w:jc w:val="center"/>
              <w:rPr>
                <w:noProof/>
              </w:rPr>
            </w:pPr>
          </w:p>
          <w:p w14:paraId="04CB8775" w14:textId="77777777" w:rsidR="002C1D87" w:rsidRDefault="002C1D87" w:rsidP="00E95C7F">
            <w:pPr>
              <w:pStyle w:val="RSCBasictext"/>
              <w:ind w:left="0" w:firstLine="0"/>
              <w:rPr>
                <w:noProof/>
              </w:rPr>
            </w:pPr>
          </w:p>
        </w:tc>
        <w:tc>
          <w:tcPr>
            <w:tcW w:w="2977" w:type="dxa"/>
            <w:vMerge/>
          </w:tcPr>
          <w:p w14:paraId="0F18353A" w14:textId="77777777" w:rsidR="002C1D87" w:rsidRDefault="002C1D87" w:rsidP="00E95C7F">
            <w:pPr>
              <w:pStyle w:val="RSCBasictext"/>
              <w:jc w:val="center"/>
              <w:rPr>
                <w:noProof/>
              </w:rPr>
            </w:pPr>
          </w:p>
        </w:tc>
        <w:tc>
          <w:tcPr>
            <w:tcW w:w="3260" w:type="dxa"/>
            <w:vMerge/>
          </w:tcPr>
          <w:p w14:paraId="2EBE9B82" w14:textId="77777777" w:rsidR="002C1D87" w:rsidRDefault="002C1D87" w:rsidP="00E95C7F">
            <w:pPr>
              <w:pStyle w:val="RSCBasictext"/>
              <w:ind w:left="-14" w:firstLine="14"/>
              <w:jc w:val="center"/>
              <w:rPr>
                <w:noProof/>
              </w:rPr>
            </w:pPr>
          </w:p>
        </w:tc>
      </w:tr>
      <w:tr w:rsidR="002C1D87" w14:paraId="510F023A" w14:textId="77777777" w:rsidTr="00E95C7F">
        <w:trPr>
          <w:trHeight w:val="590"/>
        </w:trPr>
        <w:tc>
          <w:tcPr>
            <w:tcW w:w="3397" w:type="dxa"/>
            <w:shd w:val="clear" w:color="auto" w:fill="FCE7F2"/>
          </w:tcPr>
          <w:p w14:paraId="50557672" w14:textId="77777777" w:rsidR="002C1D87" w:rsidRPr="005B4D47" w:rsidRDefault="002C1D87" w:rsidP="00E95C7F">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2977" w:type="dxa"/>
          </w:tcPr>
          <w:p w14:paraId="79ADDC29" w14:textId="77777777" w:rsidR="002C1D87" w:rsidRDefault="002C1D87" w:rsidP="00E95C7F">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60" w:type="dxa"/>
          </w:tcPr>
          <w:p w14:paraId="1DE40E8D" w14:textId="77777777" w:rsidR="002C1D87" w:rsidRDefault="002C1D87" w:rsidP="00E95C7F">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5A74D9EB" w14:textId="00C305C7" w:rsidR="004F6F01" w:rsidRDefault="004F6F01" w:rsidP="00B86D16">
      <w:pPr>
        <w:pStyle w:val="RSCH2"/>
      </w:pPr>
      <w:r w:rsidRPr="00DC6032">
        <w:lastRenderedPageBreak/>
        <w:t xml:space="preserve">Key terms support </w:t>
      </w:r>
    </w:p>
    <w:p w14:paraId="4FD8FC9D" w14:textId="77777777" w:rsidR="004F6F01" w:rsidRDefault="004F6F01" w:rsidP="004F6F01">
      <w:pPr>
        <w:pStyle w:val="RSCBasictext"/>
      </w:pPr>
      <w:r w:rsidRPr="00DC6032">
        <w:t>Key math</w:t>
      </w:r>
      <w:r>
        <w:t>s</w:t>
      </w:r>
      <w:r w:rsidRPr="00DC6032">
        <w:t xml:space="preserve">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525FF09F" w14:textId="77777777" w:rsidR="004F6F01" w:rsidRDefault="004F6F01" w:rsidP="00B86D16">
      <w:pPr>
        <w:pStyle w:val="RSCH2"/>
      </w:pPr>
      <w:r>
        <w:t xml:space="preserve">Using the teacher-led presentation </w:t>
      </w:r>
    </w:p>
    <w:p w14:paraId="459ED895" w14:textId="77777777" w:rsidR="004F6F01" w:rsidRDefault="004F6F01" w:rsidP="004F6F01">
      <w:pPr>
        <w:pStyle w:val="RSCBasictext"/>
      </w:pPr>
      <w:r>
        <w:t>This is a full lesson focused on mastering maths skills in a chemistry context. The aim is for learners to develop key skills and then begin to apply these independently.</w:t>
      </w:r>
    </w:p>
    <w:p w14:paraId="79E79747" w14:textId="77777777" w:rsidR="004F6F01" w:rsidRDefault="004F6F01" w:rsidP="00CB168B">
      <w:pPr>
        <w:pStyle w:val="RSCH3"/>
      </w:pPr>
      <w:r>
        <w:t>Learning objectives</w:t>
      </w:r>
    </w:p>
    <w:p w14:paraId="26634427" w14:textId="77777777" w:rsidR="00F95D73" w:rsidRPr="00F95D73" w:rsidRDefault="00F95D73" w:rsidP="00F95D73">
      <w:pPr>
        <w:pStyle w:val="RSCLearningobjectives"/>
        <w:ind w:left="618"/>
      </w:pPr>
      <w:r w:rsidRPr="00F95D73">
        <w:t>Calculate the gradient of a slope.</w:t>
      </w:r>
    </w:p>
    <w:p w14:paraId="552EBBD3" w14:textId="77777777" w:rsidR="00FA6365" w:rsidRPr="00FA6365" w:rsidRDefault="00FA6365" w:rsidP="00FA6365">
      <w:pPr>
        <w:pStyle w:val="RSCLearningobjectives"/>
        <w:ind w:left="618"/>
      </w:pPr>
      <w:r w:rsidRPr="00FA6365">
        <w:t>Describe mathematical relationships between two variables.</w:t>
      </w:r>
    </w:p>
    <w:p w14:paraId="58D5E239" w14:textId="7179D019" w:rsidR="00890629" w:rsidRPr="00890629" w:rsidRDefault="00890629" w:rsidP="00F2406E">
      <w:pPr>
        <w:pStyle w:val="RSCLearningobjectives"/>
        <w:ind w:left="618"/>
      </w:pPr>
      <w:r w:rsidRPr="00890629">
        <w:t>Find the rate of a reaction. </w:t>
      </w:r>
    </w:p>
    <w:p w14:paraId="165D9172" w14:textId="6075764B" w:rsidR="004F6F01" w:rsidRPr="001052D8" w:rsidRDefault="002E03C0" w:rsidP="00F2406E">
      <w:pPr>
        <w:pStyle w:val="RSCLearningobjectives"/>
        <w:ind w:left="618"/>
      </w:pPr>
      <w:r w:rsidRPr="002E03C0">
        <w:t>Use a tangent to find the gradient at a point on a curve.</w:t>
      </w:r>
    </w:p>
    <w:p w14:paraId="56C2992E" w14:textId="21891A03" w:rsidR="00191DA0" w:rsidRDefault="004F6F01" w:rsidP="004F6F01">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skills development. The first slides engage learners’ prior knowledge of the chosen maths skill. These slides link back to their learning from maths lessons </w:t>
      </w:r>
      <w:r w:rsidR="00A20768">
        <w:rPr>
          <w:rFonts w:ascii="Century Gothic" w:eastAsia="Century Gothic" w:hAnsi="Century Gothic" w:cs="Century Gothic"/>
          <w:sz w:val="22"/>
          <w:szCs w:val="22"/>
        </w:rPr>
        <w:t>and</w:t>
      </w:r>
      <w:r>
        <w:rPr>
          <w:rFonts w:ascii="Century Gothic" w:eastAsia="Century Gothic" w:hAnsi="Century Gothic" w:cs="Century Gothic"/>
          <w:sz w:val="22"/>
          <w:szCs w:val="22"/>
        </w:rPr>
        <w:t xml:space="preserve"> prior chemistry knowledge, where applicable. </w:t>
      </w:r>
      <w:r w:rsidR="00191DA0">
        <w:rPr>
          <w:rFonts w:ascii="Century Gothic" w:eastAsia="Century Gothic" w:hAnsi="Century Gothic" w:cs="Century Gothic"/>
          <w:sz w:val="22"/>
          <w:szCs w:val="22"/>
        </w:rPr>
        <w:t>F</w:t>
      </w:r>
      <w:r>
        <w:rPr>
          <w:rFonts w:ascii="Century Gothic" w:eastAsia="Century Gothic" w:hAnsi="Century Gothic" w:cs="Century Gothic"/>
          <w:sz w:val="22"/>
          <w:szCs w:val="22"/>
        </w:rPr>
        <w:t xml:space="preserve">ollowing this, the slides move onto some maths−chemistry translation tasks, then </w:t>
      </w:r>
      <w:proofErr w:type="gramStart"/>
      <w:r>
        <w:rPr>
          <w:rFonts w:ascii="Century Gothic" w:eastAsia="Century Gothic" w:hAnsi="Century Gothic" w:cs="Century Gothic"/>
          <w:sz w:val="22"/>
          <w:szCs w:val="22"/>
        </w:rPr>
        <w:t>learners</w:t>
      </w:r>
      <w:proofErr w:type="gramEnd"/>
      <w:r>
        <w:rPr>
          <w:rFonts w:ascii="Century Gothic" w:eastAsia="Century Gothic" w:hAnsi="Century Gothic" w:cs="Century Gothic"/>
          <w:sz w:val="22"/>
          <w:szCs w:val="22"/>
        </w:rPr>
        <w:t xml:space="preserve"> complete activities within a chemistry context. </w:t>
      </w:r>
    </w:p>
    <w:p w14:paraId="35902258" w14:textId="5B5C5AE3" w:rsidR="004F6F01" w:rsidRDefault="00191DA0" w:rsidP="004F6F01">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This presentation </w:t>
      </w:r>
      <w:r w:rsidR="005E14A2">
        <w:rPr>
          <w:rFonts w:ascii="Century Gothic" w:eastAsia="Century Gothic" w:hAnsi="Century Gothic" w:cs="Century Gothic"/>
          <w:sz w:val="22"/>
          <w:szCs w:val="22"/>
        </w:rPr>
        <w:t xml:space="preserve">follows this progression sequence twice, first looking at the gradient of a slope and then </w:t>
      </w:r>
      <w:r w:rsidR="005E18D6">
        <w:rPr>
          <w:rFonts w:ascii="Century Gothic" w:eastAsia="Century Gothic" w:hAnsi="Century Gothic" w:cs="Century Gothic"/>
          <w:sz w:val="22"/>
          <w:szCs w:val="22"/>
        </w:rPr>
        <w:t xml:space="preserve">at </w:t>
      </w:r>
      <w:r w:rsidR="00B40688">
        <w:rPr>
          <w:rFonts w:ascii="Century Gothic" w:eastAsia="Century Gothic" w:hAnsi="Century Gothic" w:cs="Century Gothic"/>
          <w:sz w:val="22"/>
          <w:szCs w:val="22"/>
        </w:rPr>
        <w:t xml:space="preserve">using a tangent. </w:t>
      </w:r>
    </w:p>
    <w:p w14:paraId="75824DED" w14:textId="77777777" w:rsidR="004F6F01" w:rsidRDefault="004F6F01" w:rsidP="004F6F01">
      <w:pPr>
        <w:pStyle w:val="RSCBulletedlist"/>
        <w:numPr>
          <w:ilvl w:val="0"/>
          <w:numId w:val="0"/>
        </w:numPr>
      </w:pPr>
      <w:r>
        <w:t>The teacher-led presentation is designed to be used:</w:t>
      </w:r>
    </w:p>
    <w:p w14:paraId="22F473A3" w14:textId="684E9BF7" w:rsidR="004F6F01" w:rsidRDefault="004F6F01" w:rsidP="004F6F01">
      <w:pPr>
        <w:pStyle w:val="RSCBulletedlist"/>
      </w:pPr>
      <w:r>
        <w:t xml:space="preserve">prior to teaching a topic which makes explicit use of the maths skill, </w:t>
      </w:r>
      <w:r w:rsidR="005702AB">
        <w:t xml:space="preserve">such as </w:t>
      </w:r>
      <w:r w:rsidR="00FB725C">
        <w:t>calculating the gradient</w:t>
      </w:r>
      <w:r w:rsidR="26CBBF3C">
        <w:t xml:space="preserve"> or</w:t>
      </w:r>
      <w:r w:rsidR="00FB725C">
        <w:t xml:space="preserve"> tangent</w:t>
      </w:r>
      <w:r w:rsidR="578344EF">
        <w:t xml:space="preserve"> to find </w:t>
      </w:r>
      <w:r w:rsidR="4D8397D9">
        <w:t>the mean rate of reaction</w:t>
      </w:r>
    </w:p>
    <w:p w14:paraId="1704F57B" w14:textId="77777777" w:rsidR="004F6F01" w:rsidRPr="00ED2C87" w:rsidRDefault="004F6F01" w:rsidP="004F6F01">
      <w:pPr>
        <w:pStyle w:val="RSCBulletedlist"/>
      </w:pPr>
      <w:r w:rsidRPr="00F60FBD">
        <w:t>after su</w:t>
      </w:r>
      <w:r>
        <w:t>mmative assessment as an intervention.</w:t>
      </w:r>
    </w:p>
    <w:p w14:paraId="344A2B2D" w14:textId="77777777" w:rsidR="004F6F01" w:rsidRDefault="004F6F01" w:rsidP="00CB168B">
      <w:pPr>
        <w:pStyle w:val="RSCH3"/>
      </w:pPr>
      <w:r>
        <w:t>Scaffolding</w:t>
      </w:r>
    </w:p>
    <w:p w14:paraId="1C673FBB" w14:textId="5BA3A718" w:rsidR="004F6F01" w:rsidRDefault="004F6F01" w:rsidP="004F6F01">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presentation </w:t>
      </w:r>
      <w:r w:rsidR="00C060E5">
        <w:rPr>
          <w:rFonts w:ascii="Century Gothic" w:eastAsia="Century Gothic" w:hAnsi="Century Gothic" w:cs="Century Gothic"/>
          <w:sz w:val="22"/>
          <w:szCs w:val="22"/>
        </w:rPr>
        <w:t>is</w:t>
      </w:r>
      <w:r>
        <w:rPr>
          <w:rFonts w:ascii="Century Gothic" w:eastAsia="Century Gothic" w:hAnsi="Century Gothic" w:cs="Century Gothic"/>
          <w:sz w:val="22"/>
          <w:szCs w:val="22"/>
        </w:rPr>
        <w:t xml:space="preserve"> scaffolded, moving from worked examples (‘I do’) to faded examples (‘we do’), before learners go on to answer questions themselves (‘you do’). </w:t>
      </w:r>
    </w:p>
    <w:p w14:paraId="271BD2C2" w14:textId="77777777" w:rsidR="00206733" w:rsidRDefault="00206733" w:rsidP="00CB168B">
      <w:pPr>
        <w:pStyle w:val="RSCH3"/>
      </w:pPr>
      <w:r>
        <w:t>Metacognition</w:t>
      </w:r>
    </w:p>
    <w:p w14:paraId="71711498" w14:textId="77777777" w:rsidR="00206733" w:rsidRDefault="00206733" w:rsidP="00206733">
      <w:pPr>
        <w:pStyle w:val="RSCBasictext"/>
      </w:pPr>
      <w:r>
        <w:t>This resource supports learners to develop their metacognitive skills in three key areas.</w:t>
      </w:r>
    </w:p>
    <w:p w14:paraId="1A300D4C" w14:textId="77777777" w:rsidR="00206733" w:rsidRDefault="00206733" w:rsidP="00206733">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maths skill before? Have I learned a different method for solving a similar problem?’</w:t>
      </w:r>
    </w:p>
    <w:p w14:paraId="407ADCAC" w14:textId="77777777" w:rsidR="00206733" w:rsidRDefault="00206733" w:rsidP="00206733">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maths skills? Which parts of the presentation were most helpful to me?’ </w:t>
      </w:r>
    </w:p>
    <w:p w14:paraId="447097F0" w14:textId="77777777" w:rsidR="00206733" w:rsidRDefault="00206733" w:rsidP="00206733">
      <w:pPr>
        <w:pStyle w:val="RSCBulletedlist"/>
      </w:pPr>
      <w:r>
        <w:rPr>
          <w:b/>
          <w:bCs/>
          <w:color w:val="000000"/>
        </w:rPr>
        <w:lastRenderedPageBreak/>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2E81A9C8" w14:textId="77777777" w:rsidR="00206733" w:rsidRDefault="00206733" w:rsidP="00B86D16">
      <w:pPr>
        <w:pStyle w:val="RSCH2"/>
      </w:pPr>
      <w:r>
        <w:t>Teaching sequence</w:t>
      </w:r>
    </w:p>
    <w:p w14:paraId="3F5B1E18" w14:textId="4CFFBFB9" w:rsidR="00206733" w:rsidRDefault="00121A45" w:rsidP="00206733">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This</w:t>
      </w:r>
      <w:r w:rsidR="00206733">
        <w:rPr>
          <w:rFonts w:ascii="Century Gothic" w:eastAsia="Century Gothic" w:hAnsi="Century Gothic" w:cs="Century Gothic"/>
          <w:sz w:val="22"/>
          <w:szCs w:val="22"/>
        </w:rPr>
        <w:t xml:space="preserve"> teacher-led presentation begins with an introduction, learning objectives and </w:t>
      </w:r>
      <w:r>
        <w:rPr>
          <w:rFonts w:ascii="Century Gothic" w:eastAsia="Century Gothic" w:hAnsi="Century Gothic" w:cs="Century Gothic"/>
          <w:sz w:val="22"/>
          <w:szCs w:val="22"/>
        </w:rPr>
        <w:t xml:space="preserve">two </w:t>
      </w:r>
      <w:r w:rsidR="00206733">
        <w:rPr>
          <w:rFonts w:ascii="Century Gothic" w:eastAsia="Century Gothic" w:hAnsi="Century Gothic" w:cs="Century Gothic"/>
          <w:sz w:val="22"/>
          <w:szCs w:val="22"/>
        </w:rPr>
        <w:t>chemistry question</w:t>
      </w:r>
      <w:r>
        <w:rPr>
          <w:rFonts w:ascii="Century Gothic" w:eastAsia="Century Gothic" w:hAnsi="Century Gothic" w:cs="Century Gothic"/>
          <w:sz w:val="22"/>
          <w:szCs w:val="22"/>
        </w:rPr>
        <w:t>s</w:t>
      </w:r>
      <w:r w:rsidR="00206733">
        <w:rPr>
          <w:rFonts w:ascii="Century Gothic" w:eastAsia="Century Gothic" w:hAnsi="Century Gothic" w:cs="Century Gothic"/>
          <w:sz w:val="22"/>
          <w:szCs w:val="22"/>
        </w:rPr>
        <w:t xml:space="preserve"> which use the </w:t>
      </w:r>
      <w:r>
        <w:rPr>
          <w:rFonts w:ascii="Century Gothic" w:eastAsia="Century Gothic" w:hAnsi="Century Gothic" w:cs="Century Gothic"/>
          <w:sz w:val="22"/>
          <w:szCs w:val="22"/>
        </w:rPr>
        <w:t>targeted</w:t>
      </w:r>
      <w:r w:rsidR="00206733">
        <w:rPr>
          <w:rFonts w:ascii="Century Gothic" w:eastAsia="Century Gothic" w:hAnsi="Century Gothic" w:cs="Century Gothic"/>
          <w:sz w:val="22"/>
          <w:szCs w:val="22"/>
        </w:rPr>
        <w:t xml:space="preserve"> maths skills. During the </w:t>
      </w:r>
      <w:r w:rsidR="00E25F92">
        <w:rPr>
          <w:rFonts w:ascii="Century Gothic" w:eastAsia="Century Gothic" w:hAnsi="Century Gothic" w:cs="Century Gothic"/>
          <w:sz w:val="22"/>
          <w:szCs w:val="22"/>
        </w:rPr>
        <w:t>lesson, learners</w:t>
      </w:r>
      <w:r w:rsidR="00853884">
        <w:rPr>
          <w:rFonts w:ascii="Century Gothic" w:eastAsia="Century Gothic" w:hAnsi="Century Gothic" w:cs="Century Gothic"/>
          <w:sz w:val="22"/>
          <w:szCs w:val="22"/>
        </w:rPr>
        <w:t xml:space="preserve"> </w:t>
      </w:r>
      <w:r w:rsidR="00206733">
        <w:rPr>
          <w:rFonts w:ascii="Century Gothic" w:eastAsia="Century Gothic" w:hAnsi="Century Gothic" w:cs="Century Gothic"/>
          <w:sz w:val="22"/>
          <w:szCs w:val="22"/>
        </w:rPr>
        <w:t xml:space="preserve">acquire the maths skills relevant </w:t>
      </w:r>
      <w:r w:rsidR="00853884">
        <w:rPr>
          <w:rFonts w:ascii="Century Gothic" w:eastAsia="Century Gothic" w:hAnsi="Century Gothic" w:cs="Century Gothic"/>
          <w:sz w:val="22"/>
          <w:szCs w:val="22"/>
        </w:rPr>
        <w:t>to t</w:t>
      </w:r>
      <w:r w:rsidR="00206733">
        <w:rPr>
          <w:rFonts w:ascii="Century Gothic" w:eastAsia="Century Gothic" w:hAnsi="Century Gothic" w:cs="Century Gothic"/>
          <w:sz w:val="22"/>
          <w:szCs w:val="22"/>
        </w:rPr>
        <w:t>he question</w:t>
      </w:r>
      <w:r w:rsidR="00853884">
        <w:rPr>
          <w:rFonts w:ascii="Century Gothic" w:eastAsia="Century Gothic" w:hAnsi="Century Gothic" w:cs="Century Gothic"/>
          <w:sz w:val="22"/>
          <w:szCs w:val="22"/>
        </w:rPr>
        <w:t>s</w:t>
      </w:r>
      <w:r w:rsidR="00206733">
        <w:rPr>
          <w:rFonts w:ascii="Century Gothic" w:eastAsia="Century Gothic" w:hAnsi="Century Gothic" w:cs="Century Gothic"/>
          <w:sz w:val="22"/>
          <w:szCs w:val="22"/>
        </w:rPr>
        <w:t xml:space="preserve">. </w:t>
      </w:r>
      <w:r w:rsidR="00406D46">
        <w:rPr>
          <w:rFonts w:ascii="Century Gothic" w:eastAsia="Century Gothic" w:hAnsi="Century Gothic" w:cs="Century Gothic"/>
          <w:sz w:val="22"/>
          <w:szCs w:val="22"/>
        </w:rPr>
        <w:t xml:space="preserve">At appropriate points in the presentation, </w:t>
      </w:r>
      <w:r w:rsidR="00206733">
        <w:rPr>
          <w:rFonts w:ascii="Century Gothic" w:eastAsia="Century Gothic" w:hAnsi="Century Gothic" w:cs="Century Gothic"/>
          <w:sz w:val="22"/>
          <w:szCs w:val="22"/>
        </w:rPr>
        <w:t>learners answer the question</w:t>
      </w:r>
      <w:r w:rsidR="00406D46">
        <w:rPr>
          <w:rFonts w:ascii="Century Gothic" w:eastAsia="Century Gothic" w:hAnsi="Century Gothic" w:cs="Century Gothic"/>
          <w:sz w:val="22"/>
          <w:szCs w:val="22"/>
        </w:rPr>
        <w:t>s</w:t>
      </w:r>
      <w:r w:rsidR="00206733">
        <w:rPr>
          <w:rFonts w:ascii="Century Gothic" w:eastAsia="Century Gothic" w:hAnsi="Century Gothic" w:cs="Century Gothic"/>
          <w:sz w:val="22"/>
          <w:szCs w:val="22"/>
        </w:rPr>
        <w:t xml:space="preserve"> posed at the start, using the skills they have just developed.</w:t>
      </w:r>
    </w:p>
    <w:p w14:paraId="259E60A7" w14:textId="77777777" w:rsidR="00206733" w:rsidRDefault="00206733" w:rsidP="00206733">
      <w:pPr>
        <w:pStyle w:val="RSCBasictext"/>
      </w:pPr>
      <w:r>
        <w:t>Avoid giving learners access to this presentation independently. It is designed to be teacher</w:t>
      </w:r>
      <w:r>
        <w:rPr>
          <w:rFonts w:eastAsia="Century Gothic" w:cs="Century Gothic"/>
        </w:rPr>
        <w:t xml:space="preserve">-led. </w:t>
      </w:r>
    </w:p>
    <w:p w14:paraId="47EEA9A7" w14:textId="0A6B0051" w:rsidR="00206733" w:rsidRPr="00257FDD" w:rsidRDefault="00206733" w:rsidP="00F2406E">
      <w:pPr>
        <w:pStyle w:val="RSCnumberedlist"/>
        <w:numPr>
          <w:ilvl w:val="0"/>
          <w:numId w:val="5"/>
        </w:numPr>
        <w:outlineLvl w:val="9"/>
      </w:pPr>
      <w:r w:rsidRPr="00257FDD">
        <w:t xml:space="preserve">Outline the learning objectives (slide </w:t>
      </w:r>
      <w:r w:rsidR="00CF15B9" w:rsidRPr="00257FDD">
        <w:t>2</w:t>
      </w:r>
      <w:r w:rsidRPr="00257FDD">
        <w:t>)</w:t>
      </w:r>
    </w:p>
    <w:p w14:paraId="29EF5458" w14:textId="42CC9C46" w:rsidR="00206733" w:rsidRPr="00257FDD" w:rsidRDefault="00206733" w:rsidP="00206733">
      <w:pPr>
        <w:pStyle w:val="RSCnumberedlist"/>
        <w:ind w:left="357" w:hanging="357"/>
        <w:outlineLvl w:val="9"/>
      </w:pPr>
      <w:r w:rsidRPr="00257FDD">
        <w:t xml:space="preserve">Review the </w:t>
      </w:r>
      <w:r w:rsidR="00853884">
        <w:t>lesson</w:t>
      </w:r>
      <w:r w:rsidRPr="00257FDD">
        <w:t xml:space="preserve"> question</w:t>
      </w:r>
      <w:r w:rsidR="00FF25CB" w:rsidRPr="00257FDD">
        <w:t>s</w:t>
      </w:r>
      <w:r w:rsidRPr="00257FDD">
        <w:t xml:space="preserve"> (slide</w:t>
      </w:r>
      <w:r w:rsidR="00FF25CB" w:rsidRPr="00257FDD">
        <w:t>s 3-4</w:t>
      </w:r>
      <w:r w:rsidRPr="00257FDD">
        <w:t xml:space="preserve">) without answering </w:t>
      </w:r>
      <w:r w:rsidR="00FF25CB" w:rsidRPr="00257FDD">
        <w:t>them</w:t>
      </w:r>
      <w:r w:rsidRPr="00257FDD">
        <w:t xml:space="preserve">, following the teacher notes (provided in the presentation and copied below). </w:t>
      </w:r>
    </w:p>
    <w:p w14:paraId="5D83844A" w14:textId="4FAA3B99" w:rsidR="00206733" w:rsidRPr="00257FDD" w:rsidRDefault="00206733" w:rsidP="00206733">
      <w:pPr>
        <w:pStyle w:val="RSCnumberedlist"/>
        <w:ind w:left="357" w:hanging="357"/>
        <w:outlineLvl w:val="9"/>
      </w:pPr>
      <w:r w:rsidRPr="00257FDD">
        <w:t>Work through the mathematics modelling slides, making explicit links between maths and science</w:t>
      </w:r>
      <w:r w:rsidR="00254CAA" w:rsidRPr="00257FDD">
        <w:t>. S</w:t>
      </w:r>
      <w:r w:rsidRPr="00257FDD">
        <w:t>lides 5–</w:t>
      </w:r>
      <w:r w:rsidR="00BD6006" w:rsidRPr="00257FDD">
        <w:t>20</w:t>
      </w:r>
      <w:r w:rsidR="003E7246" w:rsidRPr="00257FDD">
        <w:t xml:space="preserve"> </w:t>
      </w:r>
      <w:r w:rsidR="007F1E6D" w:rsidRPr="00257FDD">
        <w:t>focus</w:t>
      </w:r>
      <w:r w:rsidR="00D9586A" w:rsidRPr="00257FDD">
        <w:t xml:space="preserve"> on</w:t>
      </w:r>
      <w:r w:rsidR="007F1E6D" w:rsidRPr="00257FDD">
        <w:t xml:space="preserve"> </w:t>
      </w:r>
      <w:r w:rsidR="00D9586A" w:rsidRPr="00257FDD">
        <w:t xml:space="preserve">modelling calculating the </w:t>
      </w:r>
      <w:r w:rsidR="002752BD" w:rsidRPr="00257FDD">
        <w:t xml:space="preserve">gradient of a slope </w:t>
      </w:r>
      <w:r w:rsidR="003E7246" w:rsidRPr="00257FDD">
        <w:t>and 25</w:t>
      </w:r>
      <w:r w:rsidR="00853884">
        <w:t>–</w:t>
      </w:r>
      <w:r w:rsidR="003E7246" w:rsidRPr="00257FDD">
        <w:t>2</w:t>
      </w:r>
      <w:r w:rsidR="004E03EC">
        <w:t>7</w:t>
      </w:r>
      <w:r w:rsidR="00D9586A" w:rsidRPr="00257FDD">
        <w:t xml:space="preserve"> </w:t>
      </w:r>
      <w:r w:rsidR="00257FDD" w:rsidRPr="00257FDD">
        <w:t>on using a tangent</w:t>
      </w:r>
      <w:r w:rsidRPr="00257FDD">
        <w:t xml:space="preserve">. </w:t>
      </w:r>
    </w:p>
    <w:p w14:paraId="1977004C" w14:textId="18A1D050" w:rsidR="00206733" w:rsidRPr="00257FDD" w:rsidRDefault="00206733" w:rsidP="00206733">
      <w:pPr>
        <w:pStyle w:val="RSCnumberedlist"/>
        <w:ind w:left="357" w:hanging="357"/>
        <w:outlineLvl w:val="9"/>
      </w:pPr>
      <w:r w:rsidRPr="00257FDD">
        <w:t>Learners complete the ‘checking for understanding’ questions. Ask learners to independently complete the lesson question</w:t>
      </w:r>
      <w:r w:rsidR="00853884">
        <w:t>s</w:t>
      </w:r>
      <w:r w:rsidRPr="00257FDD">
        <w:t xml:space="preserve"> using the knowledge covered during the lesson</w:t>
      </w:r>
      <w:r w:rsidR="002752BD" w:rsidRPr="00257FDD">
        <w:t xml:space="preserve">. Slides </w:t>
      </w:r>
      <w:r w:rsidR="00BD6006" w:rsidRPr="00257FDD">
        <w:t>21</w:t>
      </w:r>
      <w:r w:rsidRPr="00257FDD">
        <w:t>–2</w:t>
      </w:r>
      <w:r w:rsidR="00BD6006" w:rsidRPr="00257FDD">
        <w:t>4</w:t>
      </w:r>
      <w:r w:rsidR="00934383" w:rsidRPr="00257FDD">
        <w:t xml:space="preserve"> </w:t>
      </w:r>
      <w:r w:rsidR="002752BD" w:rsidRPr="00257FDD">
        <w:t xml:space="preserve">check understanding of </w:t>
      </w:r>
      <w:r w:rsidR="00494E3D" w:rsidRPr="00257FDD">
        <w:t xml:space="preserve">a gradient of a slope </w:t>
      </w:r>
      <w:r w:rsidR="00934383" w:rsidRPr="00257FDD">
        <w:t>and 2</w:t>
      </w:r>
      <w:r w:rsidR="00A33EFB">
        <w:t>8</w:t>
      </w:r>
      <w:r w:rsidR="00655501">
        <w:t>–</w:t>
      </w:r>
      <w:r w:rsidR="00A33EFB">
        <w:t>29</w:t>
      </w:r>
      <w:r w:rsidR="00257FDD" w:rsidRPr="00257FDD">
        <w:t xml:space="preserve"> check understanding of using a tangent</w:t>
      </w:r>
      <w:r w:rsidRPr="00257FDD">
        <w:t xml:space="preserve">. </w:t>
      </w:r>
    </w:p>
    <w:p w14:paraId="05532F4A" w14:textId="77777777" w:rsidR="00206733" w:rsidRDefault="00206733" w:rsidP="00B86D16">
      <w:pPr>
        <w:pStyle w:val="RSCH2"/>
      </w:pPr>
      <w:r>
        <w:t>Review learning</w:t>
      </w:r>
    </w:p>
    <w:p w14:paraId="6349EEE4" w14:textId="77777777" w:rsidR="00206733" w:rsidRDefault="00206733" w:rsidP="00206733">
      <w:pPr>
        <w:pStyle w:val="RSCBulletedlist"/>
        <w:numPr>
          <w:ilvl w:val="0"/>
          <w:numId w:val="0"/>
        </w:numPr>
        <w:rPr>
          <w:color w:val="000000"/>
        </w:rPr>
      </w:pPr>
      <w:r>
        <w:t>You can use the linked learner worksheet and short activities as a follow-up to this lesson or later as a review</w:t>
      </w:r>
      <w:r>
        <w:rPr>
          <w:color w:val="000000"/>
        </w:rPr>
        <w:t>.</w:t>
      </w:r>
    </w:p>
    <w:p w14:paraId="115CD883" w14:textId="77777777" w:rsidR="00B86D16" w:rsidRDefault="00B86D16" w:rsidP="00206733">
      <w:pPr>
        <w:pStyle w:val="RSCBulletedlist"/>
        <w:numPr>
          <w:ilvl w:val="0"/>
          <w:numId w:val="0"/>
        </w:numPr>
      </w:pPr>
    </w:p>
    <w:p w14:paraId="3D5B32CA" w14:textId="5043DC1F" w:rsidR="003E157F" w:rsidRDefault="00FB01B7" w:rsidP="00B86D16">
      <w:pPr>
        <w:pStyle w:val="RSCH1"/>
      </w:pPr>
      <w:r>
        <w:t>Slide notes</w:t>
      </w:r>
    </w:p>
    <w:p w14:paraId="32105FCE" w14:textId="5D58C2A8" w:rsidR="00F92641" w:rsidRDefault="00F92641" w:rsidP="00B86D16">
      <w:pPr>
        <w:pStyle w:val="RSCH2"/>
      </w:pPr>
      <w:r>
        <w:t xml:space="preserve">Introduction (slides </w:t>
      </w:r>
      <w:r w:rsidR="00345853">
        <w:t>1–</w:t>
      </w:r>
      <w:r w:rsidR="0034102D">
        <w:t>4)</w:t>
      </w:r>
    </w:p>
    <w:p w14:paraId="5790EB67" w14:textId="095F2474" w:rsidR="008B0321" w:rsidRDefault="008B0321" w:rsidP="00CB168B">
      <w:pPr>
        <w:pStyle w:val="RSCH3"/>
      </w:pPr>
      <w:r>
        <w:t>Slide 1: Title slide</w:t>
      </w:r>
    </w:p>
    <w:p w14:paraId="2C1DA111" w14:textId="1D373D0C" w:rsidR="003E157F" w:rsidRDefault="00E01606" w:rsidP="00CB168B">
      <w:pPr>
        <w:pStyle w:val="RSCH3"/>
      </w:pPr>
      <w:r>
        <w:t xml:space="preserve">Slide </w:t>
      </w:r>
      <w:r w:rsidR="008B0321">
        <w:t>2</w:t>
      </w:r>
      <w:r w:rsidR="0023521C">
        <w:t>: Introduction</w:t>
      </w:r>
      <w:r w:rsidR="009F4767">
        <w:t xml:space="preserve"> and learning objectives</w:t>
      </w:r>
    </w:p>
    <w:p w14:paraId="420C5F57" w14:textId="23FC1C2B" w:rsidR="00CB168B" w:rsidRDefault="009F4767" w:rsidP="00B86D16">
      <w:pPr>
        <w:pStyle w:val="RSCBulletedlist"/>
        <w:numPr>
          <w:ilvl w:val="0"/>
          <w:numId w:val="0"/>
        </w:numPr>
        <w:ind w:left="363" w:hanging="363"/>
      </w:pPr>
      <w:r w:rsidRPr="00005C18">
        <w:t>Explain</w:t>
      </w:r>
      <w:r w:rsidRPr="00B1241F">
        <w:t xml:space="preserve"> that we will be covering these key maths skills in a chemistry context.</w:t>
      </w:r>
    </w:p>
    <w:p w14:paraId="7E465161" w14:textId="19ADF7E9" w:rsidR="009F4767" w:rsidRDefault="009F4767" w:rsidP="00CB168B">
      <w:pPr>
        <w:pStyle w:val="RSCH3"/>
      </w:pPr>
      <w:r>
        <w:t>Slide 3</w:t>
      </w:r>
      <w:r w:rsidR="00742DD1">
        <w:t>:</w:t>
      </w:r>
      <w:r>
        <w:t xml:space="preserve"> Lesson question</w:t>
      </w:r>
      <w:r w:rsidR="00742DD1">
        <w:t xml:space="preserve"> 1</w:t>
      </w:r>
    </w:p>
    <w:p w14:paraId="7769EB78" w14:textId="3C4F4E87" w:rsidR="0041473D" w:rsidRPr="0041473D" w:rsidRDefault="00827915" w:rsidP="007E048D">
      <w:pPr>
        <w:pStyle w:val="RSCBasictext"/>
      </w:pPr>
      <w:r w:rsidRPr="00827915">
        <w:t xml:space="preserve">This slide introduces the </w:t>
      </w:r>
      <w:r>
        <w:t>first</w:t>
      </w:r>
      <w:r w:rsidRPr="00827915">
        <w:t xml:space="preserve"> challenge question that learners will return to at the end of the lesson. Learners are not expected to attempt it at this point. </w:t>
      </w:r>
      <w:r w:rsidR="0041473D" w:rsidRPr="0041473D">
        <w:t xml:space="preserve">Discuss the question and the key words that are in bold. </w:t>
      </w:r>
    </w:p>
    <w:p w14:paraId="357B528E" w14:textId="77777777" w:rsidR="0041473D" w:rsidRPr="0041473D" w:rsidRDefault="0041473D" w:rsidP="007E048D">
      <w:pPr>
        <w:pStyle w:val="RSCBulletedlist"/>
      </w:pPr>
      <w:r w:rsidRPr="0041473D">
        <w:t>What do the terms ‘</w:t>
      </w:r>
      <w:r w:rsidRPr="0041473D">
        <w:rPr>
          <w:b/>
          <w:bCs/>
        </w:rPr>
        <w:t>mean</w:t>
      </w:r>
      <w:r w:rsidRPr="0041473D">
        <w:t>’ and ‘</w:t>
      </w:r>
      <w:r w:rsidRPr="0041473D">
        <w:rPr>
          <w:b/>
          <w:bCs/>
        </w:rPr>
        <w:t>rate</w:t>
      </w:r>
      <w:r w:rsidRPr="0041473D">
        <w:t xml:space="preserve">’ mean? The mean is the </w:t>
      </w:r>
      <w:proofErr w:type="gramStart"/>
      <w:r w:rsidRPr="0041473D">
        <w:t>most commonly used</w:t>
      </w:r>
      <w:proofErr w:type="gramEnd"/>
      <w:r w:rsidRPr="0041473D">
        <w:t xml:space="preserve"> measure of average. The rate is how quickly something happens. </w:t>
      </w:r>
    </w:p>
    <w:p w14:paraId="571AE415" w14:textId="77777777" w:rsidR="0041473D" w:rsidRPr="0041473D" w:rsidRDefault="0041473D" w:rsidP="007E048D">
      <w:pPr>
        <w:pStyle w:val="RSCBulletedlist"/>
      </w:pPr>
      <w:r w:rsidRPr="0041473D">
        <w:lastRenderedPageBreak/>
        <w:t>What do they think ‘</w:t>
      </w:r>
      <w:r w:rsidRPr="0041473D">
        <w:rPr>
          <w:b/>
          <w:bCs/>
        </w:rPr>
        <w:t>mean rate</w:t>
      </w:r>
      <w:r w:rsidRPr="0041473D">
        <w:t>’ means? The mean rate (of reaction) is the average speed of a reaction over time.</w:t>
      </w:r>
    </w:p>
    <w:p w14:paraId="3DACD2F2" w14:textId="77777777" w:rsidR="0041473D" w:rsidRPr="0041473D" w:rsidRDefault="0041473D" w:rsidP="007E048D">
      <w:pPr>
        <w:pStyle w:val="RSCBasictext"/>
      </w:pPr>
      <w:r w:rsidRPr="0041473D">
        <w:t xml:space="preserve">Emphasise that we are only interested in the gradient between </w:t>
      </w:r>
      <w:r w:rsidRPr="0041473D">
        <w:rPr>
          <w:b/>
          <w:bCs/>
        </w:rPr>
        <w:t>0 and 40 seconds</w:t>
      </w:r>
      <w:r w:rsidRPr="0041473D">
        <w:t xml:space="preserve">. </w:t>
      </w:r>
    </w:p>
    <w:p w14:paraId="0458F73F" w14:textId="734EF988" w:rsidR="0023521C" w:rsidRDefault="0023521C" w:rsidP="00CB168B">
      <w:pPr>
        <w:pStyle w:val="RSCH3"/>
      </w:pPr>
      <w:r>
        <w:t xml:space="preserve">Slide </w:t>
      </w:r>
      <w:r w:rsidR="00742DD1">
        <w:t>4: Lesson question 2</w:t>
      </w:r>
    </w:p>
    <w:p w14:paraId="0FCFBA58" w14:textId="7E6E9BAD" w:rsidR="00C67B8E" w:rsidRPr="00C67B8E" w:rsidRDefault="00EF45FB" w:rsidP="00C67B8E">
      <w:pPr>
        <w:pStyle w:val="RSCBasictext"/>
      </w:pPr>
      <w:r w:rsidRPr="00EF45FB">
        <w:t xml:space="preserve">This slide introduces the second challenge question that learners will return to at the end of the lesson. Learners are not expected to attempt it at this point. We will return to complete the question at the end of the session. </w:t>
      </w:r>
      <w:r w:rsidR="00C67B8E" w:rsidRPr="00C67B8E">
        <w:t xml:space="preserve">Discuss the question and the key words that are in bold. </w:t>
      </w:r>
    </w:p>
    <w:p w14:paraId="2F2C7213" w14:textId="77777777" w:rsidR="00C67B8E" w:rsidRPr="00C67B8E" w:rsidRDefault="00C67B8E" w:rsidP="00C67B8E">
      <w:pPr>
        <w:pStyle w:val="RSCBasictext"/>
      </w:pPr>
      <w:r w:rsidRPr="00C67B8E">
        <w:t xml:space="preserve">What do we mean by </w:t>
      </w:r>
      <w:r w:rsidRPr="00C67B8E">
        <w:rPr>
          <w:b/>
          <w:bCs/>
        </w:rPr>
        <w:t>rate of reaction</w:t>
      </w:r>
      <w:r w:rsidRPr="00C67B8E">
        <w:t>? The rate (of reaction) is how quickly something happens. In this example, the faster the rate, the higher the volume of gas produced per second.</w:t>
      </w:r>
    </w:p>
    <w:p w14:paraId="57210DE8" w14:textId="77777777" w:rsidR="00C67B8E" w:rsidRPr="00C67B8E" w:rsidRDefault="00C67B8E" w:rsidP="00C67B8E">
      <w:pPr>
        <w:pStyle w:val="RSCBasictext"/>
      </w:pPr>
      <w:r w:rsidRPr="00C67B8E">
        <w:t xml:space="preserve">Emphasise that we are only interested in the rate at </w:t>
      </w:r>
      <w:r w:rsidRPr="00C67B8E">
        <w:rPr>
          <w:b/>
          <w:bCs/>
        </w:rPr>
        <w:t>25 seconds</w:t>
      </w:r>
      <w:r w:rsidRPr="00C67B8E">
        <w:t xml:space="preserve">. </w:t>
      </w:r>
    </w:p>
    <w:p w14:paraId="29C6C5E5" w14:textId="56605ACA" w:rsidR="0058467C" w:rsidRPr="0058467C" w:rsidRDefault="0058467C" w:rsidP="00B86D16">
      <w:pPr>
        <w:pStyle w:val="RSCH2"/>
      </w:pPr>
      <w:r>
        <w:t>Mathematical modelling</w:t>
      </w:r>
      <w:r w:rsidR="00494E3D">
        <w:t>: gradient of a slope</w:t>
      </w:r>
      <w:r>
        <w:t xml:space="preserve"> (slide </w:t>
      </w:r>
      <w:r w:rsidR="001F19EB">
        <w:t>5–</w:t>
      </w:r>
      <w:r w:rsidR="00880ED8">
        <w:t>14</w:t>
      </w:r>
      <w:r w:rsidR="003204DB">
        <w:t>)</w:t>
      </w:r>
    </w:p>
    <w:p w14:paraId="56A4610D" w14:textId="24C32B70" w:rsidR="0023521C" w:rsidRDefault="0023521C" w:rsidP="00CB168B">
      <w:pPr>
        <w:pStyle w:val="RSCH3"/>
      </w:pPr>
      <w:r>
        <w:t xml:space="preserve">Slide </w:t>
      </w:r>
      <w:r w:rsidR="009A3931">
        <w:t>5</w:t>
      </w:r>
      <w:r>
        <w:t>:</w:t>
      </w:r>
      <w:r w:rsidR="008B0321">
        <w:t xml:space="preserve"> Describing the gradient of a slope</w:t>
      </w:r>
    </w:p>
    <w:p w14:paraId="13BD51C6" w14:textId="3A20F752" w:rsidR="008B0321" w:rsidRPr="008B0321" w:rsidRDefault="008B0321" w:rsidP="008B0321">
      <w:pPr>
        <w:pStyle w:val="RSCBasictext"/>
      </w:pPr>
      <w:r w:rsidRPr="00005C18">
        <w:t>Discuss</w:t>
      </w:r>
      <w:r w:rsidRPr="008B0321">
        <w:t xml:space="preserve"> the link between gradient and steepness. Ask </w:t>
      </w:r>
      <w:r w:rsidR="003F5211">
        <w:t>learner</w:t>
      </w:r>
      <w:r w:rsidRPr="008B0321">
        <w:t>s to answer the two questions on the slide.</w:t>
      </w:r>
    </w:p>
    <w:p w14:paraId="60F6DA1E" w14:textId="70B003ED" w:rsidR="008B0321" w:rsidRPr="008B0321" w:rsidRDefault="008B0321" w:rsidP="008B0321">
      <w:pPr>
        <w:pStyle w:val="RSCBasictext"/>
      </w:pPr>
      <w:r w:rsidRPr="008B0321">
        <w:t xml:space="preserve">What is the mathematical relationship between the two variables on this graph for line A? </w:t>
      </w:r>
      <w:r w:rsidR="003F5211">
        <w:t>Learner</w:t>
      </w:r>
      <w:r w:rsidRPr="008B0321">
        <w:t xml:space="preserve">s should talk in terms of </w:t>
      </w:r>
      <m:oMath>
        <m:r>
          <w:rPr>
            <w:rFonts w:ascii="Cambria Math" w:hAnsi="Cambria Math"/>
          </w:rPr>
          <m:t>x</m:t>
        </m:r>
      </m:oMath>
      <w:r w:rsidRPr="008B0321">
        <w:t xml:space="preserve"> and </w:t>
      </w:r>
      <m:oMath>
        <m:r>
          <w:rPr>
            <w:rFonts w:ascii="Cambria Math" w:hAnsi="Cambria Math"/>
          </w:rPr>
          <m:t>y</m:t>
        </m:r>
      </m:oMath>
      <w:r w:rsidRPr="008B0321">
        <w:t xml:space="preserve">. </w:t>
      </w:r>
    </w:p>
    <w:p w14:paraId="326B60BD" w14:textId="4A76408C" w:rsidR="009A3931" w:rsidRPr="009A3931" w:rsidRDefault="009A3931" w:rsidP="00CB168B">
      <w:pPr>
        <w:pStyle w:val="RSCH3"/>
      </w:pPr>
      <w:r>
        <w:t>Slide 6: Describing the gradient of a slope (answer)</w:t>
      </w:r>
    </w:p>
    <w:p w14:paraId="62944509" w14:textId="77777777" w:rsidR="00460791" w:rsidRDefault="00460791" w:rsidP="00460791">
      <w:pPr>
        <w:pStyle w:val="RSCBasictext"/>
      </w:pPr>
      <w:r>
        <w:t>No notes.</w:t>
      </w:r>
    </w:p>
    <w:p w14:paraId="0E9D1880" w14:textId="471743E3" w:rsidR="008B0321" w:rsidRDefault="00924D2C" w:rsidP="00CB168B">
      <w:pPr>
        <w:pStyle w:val="RSCH3"/>
      </w:pPr>
      <w:r>
        <w:t xml:space="preserve">Slide </w:t>
      </w:r>
      <w:r w:rsidR="00D345C3">
        <w:t>7</w:t>
      </w:r>
      <w:r>
        <w:t xml:space="preserve">: </w:t>
      </w:r>
      <w:r w:rsidR="009C5A59">
        <w:t xml:space="preserve">Calculating the gradient of a </w:t>
      </w:r>
      <w:r w:rsidR="00846065">
        <w:t>slope</w:t>
      </w:r>
    </w:p>
    <w:p w14:paraId="71ACE7C2" w14:textId="205E2A65" w:rsidR="00AA6E28" w:rsidRPr="00AA6E28" w:rsidRDefault="00AA6E28" w:rsidP="00AA6E28">
      <w:pPr>
        <w:pStyle w:val="RSCBasictext"/>
      </w:pPr>
      <w:r w:rsidRPr="00AA6E28">
        <w:t>This method help</w:t>
      </w:r>
      <w:r>
        <w:t>s</w:t>
      </w:r>
      <w:r w:rsidRPr="00AA6E28">
        <w:t xml:space="preserve"> learners calculate the gradient of a slope. Each step is modelled on the following slides. </w:t>
      </w:r>
    </w:p>
    <w:p w14:paraId="0727E2D2" w14:textId="69713B08" w:rsidR="0016056F" w:rsidRDefault="0016056F" w:rsidP="00CB168B">
      <w:pPr>
        <w:pStyle w:val="RSCH3"/>
      </w:pPr>
      <w:r>
        <w:t xml:space="preserve">Slide </w:t>
      </w:r>
      <w:r w:rsidR="00117C95">
        <w:t>8</w:t>
      </w:r>
      <w:r>
        <w:t>: Calculating the gradient of a slope</w:t>
      </w:r>
      <w:r w:rsidR="00880ED8">
        <w:t xml:space="preserve"> (step 1)</w:t>
      </w:r>
    </w:p>
    <w:p w14:paraId="3A58B42C" w14:textId="77777777" w:rsidR="00F57B25" w:rsidRPr="00F57B25" w:rsidRDefault="00F57B25" w:rsidP="00F57B25">
      <w:pPr>
        <w:pStyle w:val="RSCBasictext"/>
      </w:pPr>
      <w:r w:rsidRPr="00F57B25">
        <w:t>Discuss step 1. Explain that we are going to draw a triangle under the line to help. Emphasise that it is best if the numbers involved are whole numbers.</w:t>
      </w:r>
      <w:r w:rsidRPr="00F57B25">
        <w:rPr>
          <w:b/>
          <w:bCs/>
        </w:rPr>
        <w:t xml:space="preserve"> </w:t>
      </w:r>
    </w:p>
    <w:p w14:paraId="7804C4D0" w14:textId="1F305FCC" w:rsidR="00F57B25" w:rsidRPr="00F57B25" w:rsidRDefault="00F57B25" w:rsidP="00F57B25">
      <w:pPr>
        <w:pStyle w:val="RSCBasictext"/>
      </w:pPr>
      <w:r w:rsidRPr="00F57B25">
        <w:t>Explain</w:t>
      </w:r>
      <w:r w:rsidRPr="00F57B25">
        <w:rPr>
          <w:b/>
          <w:bCs/>
        </w:rPr>
        <w:t xml:space="preserve"> </w:t>
      </w:r>
      <w:r w:rsidRPr="00F57B25">
        <w:t>that it doesn’t matter which points they are as the line is straight, but some questions ask for the gradient to be taken at specific points along the line.</w:t>
      </w:r>
    </w:p>
    <w:p w14:paraId="1B4E033E" w14:textId="2006757D" w:rsidR="006B1EFB" w:rsidRDefault="006B1EFB" w:rsidP="00CB168B">
      <w:pPr>
        <w:pStyle w:val="RSCH3"/>
      </w:pPr>
      <w:r>
        <w:t xml:space="preserve">Slide </w:t>
      </w:r>
      <w:r w:rsidR="00117C95">
        <w:t>9</w:t>
      </w:r>
      <w:r>
        <w:t>: Calculating the gradient of a slope</w:t>
      </w:r>
      <w:r w:rsidR="00880ED8">
        <w:t xml:space="preserve"> (step 2)</w:t>
      </w:r>
    </w:p>
    <w:p w14:paraId="2717FE24" w14:textId="639E389D" w:rsidR="002D2401" w:rsidRPr="002D2401" w:rsidRDefault="002D2401" w:rsidP="002D2401">
      <w:pPr>
        <w:pStyle w:val="RSCBasictext"/>
      </w:pPr>
      <w:r w:rsidRPr="002D2401">
        <w:t>Discuss step 2. Explain</w:t>
      </w:r>
      <w:r w:rsidRPr="002D2401">
        <w:rPr>
          <w:b/>
          <w:bCs/>
        </w:rPr>
        <w:t xml:space="preserve"> </w:t>
      </w:r>
      <w:r w:rsidRPr="002D2401">
        <w:t xml:space="preserve">the </w:t>
      </w:r>
      <w:r>
        <w:t>arrows which create</w:t>
      </w:r>
      <w:r w:rsidRPr="002D2401">
        <w:t xml:space="preserve"> under the graph, including how this relates to finding the difference in </w:t>
      </w:r>
      <w:r w:rsidRPr="002D2401">
        <w:rPr>
          <w:i/>
          <w:iCs/>
        </w:rPr>
        <w:t>y</w:t>
      </w:r>
      <w:r w:rsidRPr="002D2401">
        <w:t xml:space="preserve"> and the difference in </w:t>
      </w:r>
      <w:r w:rsidRPr="002D2401">
        <w:rPr>
          <w:i/>
          <w:iCs/>
        </w:rPr>
        <w:t>x.</w:t>
      </w:r>
      <w:r w:rsidRPr="002D2401">
        <w:t xml:space="preserve"> </w:t>
      </w:r>
    </w:p>
    <w:p w14:paraId="66F56CE0" w14:textId="24E56FA0" w:rsidR="004970FC" w:rsidRDefault="00A812F4" w:rsidP="00CB168B">
      <w:pPr>
        <w:pStyle w:val="RSCH3"/>
      </w:pPr>
      <w:r>
        <w:t xml:space="preserve">Slide </w:t>
      </w:r>
      <w:r w:rsidR="00117C95">
        <w:t>10</w:t>
      </w:r>
      <w:r>
        <w:t>: Calculating the gradient of a slope</w:t>
      </w:r>
      <w:r w:rsidR="00880ED8">
        <w:t xml:space="preserve"> (step 3)</w:t>
      </w:r>
    </w:p>
    <w:p w14:paraId="6C5E4ABA" w14:textId="77777777" w:rsidR="00E06E43" w:rsidRPr="00E06E43" w:rsidRDefault="00E06E43" w:rsidP="00E06E43">
      <w:pPr>
        <w:pStyle w:val="RSCBasictext"/>
      </w:pPr>
      <w:r w:rsidRPr="00E06E43">
        <w:t xml:space="preserve">Discuss step 3: how to substitute values into an equation. Explain how this process also links to units i.e. units = </w:t>
      </w:r>
      <w:r w:rsidRPr="00E06E43">
        <w:rPr>
          <w:i/>
          <w:iCs/>
        </w:rPr>
        <w:t>y/x</w:t>
      </w:r>
      <w:r w:rsidRPr="00E06E43">
        <w:t xml:space="preserve"> </w:t>
      </w:r>
    </w:p>
    <w:p w14:paraId="7865A43F" w14:textId="4D605595" w:rsidR="00E06E43" w:rsidRPr="00E06E43" w:rsidRDefault="00E06E43" w:rsidP="00E06E43">
      <w:pPr>
        <w:pStyle w:val="RSCBasictext"/>
      </w:pPr>
      <w:r w:rsidRPr="00E06E43">
        <w:lastRenderedPageBreak/>
        <w:t>You can return to the graph (slide 6) and ask learner</w:t>
      </w:r>
      <w:r w:rsidR="00F96473">
        <w:t>s</w:t>
      </w:r>
      <w:r w:rsidRPr="00E06E43">
        <w:t xml:space="preserve"> to use different values from the line to show that the gradient is the same no matter which values they use on the line. This is because the line is straight.</w:t>
      </w:r>
    </w:p>
    <w:p w14:paraId="1D1158F6" w14:textId="234CD405" w:rsidR="00955347" w:rsidRPr="00AD0889" w:rsidRDefault="00955347" w:rsidP="00CB168B">
      <w:pPr>
        <w:pStyle w:val="RSCH3"/>
      </w:pPr>
      <w:r w:rsidRPr="00AD0889">
        <w:t xml:space="preserve">Slide </w:t>
      </w:r>
      <w:r w:rsidR="00A55EB4" w:rsidRPr="00AD0889">
        <w:t>11</w:t>
      </w:r>
      <w:r w:rsidR="00B42CE0" w:rsidRPr="00AD0889">
        <w:t>: Differences between mathematics and science</w:t>
      </w:r>
    </w:p>
    <w:p w14:paraId="384BBF1B" w14:textId="428822A7" w:rsidR="00F56548" w:rsidRDefault="00F56548" w:rsidP="00F56548">
      <w:pPr>
        <w:pStyle w:val="RSCBasictext"/>
      </w:pPr>
      <w:r>
        <w:t xml:space="preserve">No notes. </w:t>
      </w:r>
    </w:p>
    <w:p w14:paraId="2BE97007" w14:textId="193297F8" w:rsidR="008C5367" w:rsidRDefault="008C5367" w:rsidP="00CB168B">
      <w:pPr>
        <w:pStyle w:val="RSCH3"/>
      </w:pPr>
      <w:r>
        <w:t>Slide 1</w:t>
      </w:r>
      <w:r w:rsidR="00A55EB4">
        <w:t>2</w:t>
      </w:r>
      <w:r>
        <w:t xml:space="preserve">: Finding the gradient using </w:t>
      </w:r>
      <w:r w:rsidR="00D16CC8">
        <w:t>coordinates</w:t>
      </w:r>
      <w:r w:rsidR="00880ED8">
        <w:t xml:space="preserve"> (step 1)</w:t>
      </w:r>
    </w:p>
    <w:p w14:paraId="7DC480B6" w14:textId="70CB95FA" w:rsidR="00F56548" w:rsidRDefault="00F56548" w:rsidP="00F56548">
      <w:pPr>
        <w:pStyle w:val="RSCBasictext"/>
      </w:pPr>
      <w:r>
        <w:t>No notes.</w:t>
      </w:r>
    </w:p>
    <w:p w14:paraId="1C64A0B6" w14:textId="009B6B2F" w:rsidR="00D16CC8" w:rsidRDefault="00D16CC8" w:rsidP="00CB168B">
      <w:pPr>
        <w:pStyle w:val="RSCH3"/>
      </w:pPr>
      <w:r>
        <w:t>Slide 1</w:t>
      </w:r>
      <w:r w:rsidR="00A55EB4">
        <w:t>3</w:t>
      </w:r>
      <w:r>
        <w:t>:</w:t>
      </w:r>
      <w:r w:rsidR="00A42C8A">
        <w:t xml:space="preserve"> Finding the gradient using coordinates</w:t>
      </w:r>
      <w:r w:rsidR="00880ED8">
        <w:t xml:space="preserve"> (step </w:t>
      </w:r>
      <w:r w:rsidR="007B1412">
        <w:t>2</w:t>
      </w:r>
      <w:r w:rsidR="00880ED8">
        <w:t>)</w:t>
      </w:r>
    </w:p>
    <w:p w14:paraId="0209466C" w14:textId="1593CC9B" w:rsidR="00A42C8A" w:rsidRPr="00A42C8A" w:rsidRDefault="002E4815" w:rsidP="00A42C8A">
      <w:pPr>
        <w:pStyle w:val="RSCBasictext"/>
      </w:pPr>
      <w:r>
        <w:t>No notes.</w:t>
      </w:r>
    </w:p>
    <w:p w14:paraId="58EB9D60" w14:textId="169E06E8" w:rsidR="00A42C8A" w:rsidRDefault="00C464B6" w:rsidP="00CB168B">
      <w:pPr>
        <w:pStyle w:val="RSCH3"/>
      </w:pPr>
      <w:r>
        <w:t>Slide 1</w:t>
      </w:r>
      <w:r w:rsidR="00A55EB4">
        <w:t>4</w:t>
      </w:r>
      <w:r>
        <w:t>: Finding the gradient using coordinates</w:t>
      </w:r>
      <w:r w:rsidR="007B1412">
        <w:t xml:space="preserve"> (step 3)</w:t>
      </w:r>
    </w:p>
    <w:p w14:paraId="165BEEA7" w14:textId="0BA7D4FC" w:rsidR="003A0161" w:rsidRPr="003A0161" w:rsidRDefault="003A0161" w:rsidP="003A0161">
      <w:pPr>
        <w:pStyle w:val="RSCBasictext"/>
      </w:pPr>
      <w:r w:rsidRPr="00190B7B">
        <w:rPr>
          <w:b/>
          <w:bCs/>
        </w:rPr>
        <w:t>Independent variable</w:t>
      </w:r>
      <w:r w:rsidR="00761F88">
        <w:t xml:space="preserve"> –</w:t>
      </w:r>
      <w:r w:rsidRPr="003A0161">
        <w:t xml:space="preserve"> the variable changed by the investigator during the experiment</w:t>
      </w:r>
      <w:r w:rsidR="00761F88">
        <w:t>.</w:t>
      </w:r>
    </w:p>
    <w:p w14:paraId="5FDF3610" w14:textId="40A27EEB" w:rsidR="003A0161" w:rsidRDefault="003A0161" w:rsidP="003A0161">
      <w:pPr>
        <w:pStyle w:val="RSCBasictext"/>
      </w:pPr>
      <w:r w:rsidRPr="00190B7B">
        <w:rPr>
          <w:b/>
          <w:bCs/>
        </w:rPr>
        <w:t>Dependent variable</w:t>
      </w:r>
      <w:r w:rsidR="00761F88" w:rsidRPr="00761F88">
        <w:t xml:space="preserve"> –</w:t>
      </w:r>
      <w:r w:rsidRPr="003A0161">
        <w:t xml:space="preserve"> the variable being tested or measured during the experiment</w:t>
      </w:r>
      <w:r w:rsidR="00761F88">
        <w:t>.</w:t>
      </w:r>
    </w:p>
    <w:p w14:paraId="7E617F00" w14:textId="04B4E836" w:rsidR="00050A20" w:rsidRPr="00050A20" w:rsidRDefault="00050A20" w:rsidP="00050A20">
      <w:pPr>
        <w:pStyle w:val="RSCH2"/>
        <w:rPr>
          <w:rFonts w:ascii="Cambria Math" w:hAnsi="Cambria Math" w:cs="Cambria Math"/>
        </w:rPr>
      </w:pPr>
      <w:r>
        <w:t>Checking for understanding: gradient of a slope (slides 15–24)</w:t>
      </w:r>
    </w:p>
    <w:p w14:paraId="64CAF0A7" w14:textId="407DE720" w:rsidR="00592DB0" w:rsidRDefault="00190B7B" w:rsidP="00CB168B">
      <w:pPr>
        <w:pStyle w:val="RSCH3"/>
        <w:rPr>
          <w:rFonts w:eastAsia="Arial"/>
          <w:color w:val="000000"/>
          <w:lang w:eastAsia="en-GB"/>
        </w:rPr>
      </w:pPr>
      <w:r>
        <w:t>Slide 1</w:t>
      </w:r>
      <w:r w:rsidR="00A55EB4">
        <w:t>5</w:t>
      </w:r>
      <w:r>
        <w:t xml:space="preserve">: </w:t>
      </w:r>
      <w:r w:rsidR="00121C7E">
        <w:t>Returning to lesson question 1</w:t>
      </w:r>
      <w:r w:rsidR="00592DB0" w:rsidRPr="00592DB0">
        <w:rPr>
          <w:rFonts w:eastAsia="Arial"/>
          <w:color w:val="000000"/>
          <w:lang w:eastAsia="en-GB"/>
        </w:rPr>
        <w:t xml:space="preserve"> </w:t>
      </w:r>
    </w:p>
    <w:p w14:paraId="03196220" w14:textId="1C4CCCB6" w:rsidR="00592DB0" w:rsidRDefault="00121C7E" w:rsidP="00592DB0">
      <w:pPr>
        <w:pStyle w:val="RSCBasictext"/>
      </w:pPr>
      <w:r>
        <w:t xml:space="preserve">Now we are going to translate our learning back into a chemistry context. </w:t>
      </w:r>
      <w:r w:rsidR="00592DB0" w:rsidRPr="00592DB0">
        <w:t>Explain that we are going to use the mathematical methods mentioned earlier to compare the two mean rates of reaction.</w:t>
      </w:r>
    </w:p>
    <w:p w14:paraId="7F465BEE" w14:textId="1B8BC4A7" w:rsidR="00592DB0" w:rsidRPr="00012BFF" w:rsidRDefault="00592DB0" w:rsidP="00CB168B">
      <w:pPr>
        <w:pStyle w:val="RSCH3"/>
      </w:pPr>
      <w:r w:rsidRPr="00012BFF">
        <w:t>Slide 1</w:t>
      </w:r>
      <w:r w:rsidR="00A55EB4">
        <w:t>6</w:t>
      </w:r>
      <w:r w:rsidRPr="00012BFF">
        <w:t xml:space="preserve">: </w:t>
      </w:r>
      <w:r w:rsidR="00012BFF" w:rsidRPr="00012BFF">
        <w:t>Describing the gradient of a slope</w:t>
      </w:r>
      <w:r w:rsidR="00050A20">
        <w:t xml:space="preserve"> (activity)</w:t>
      </w:r>
    </w:p>
    <w:p w14:paraId="76C15D8D" w14:textId="76411282" w:rsidR="00012BFF" w:rsidRPr="001346F0" w:rsidRDefault="00012BFF" w:rsidP="00012BFF">
      <w:pPr>
        <w:pStyle w:val="RSCBasictext"/>
        <w:rPr>
          <w:b/>
          <w:bCs/>
        </w:rPr>
      </w:pPr>
      <w:r w:rsidRPr="001346F0">
        <w:rPr>
          <w:b/>
          <w:bCs/>
        </w:rPr>
        <w:t>Qualitative</w:t>
      </w:r>
      <w:r w:rsidR="001346F0">
        <w:rPr>
          <w:b/>
          <w:bCs/>
        </w:rPr>
        <w:t xml:space="preserve">: </w:t>
      </w:r>
      <w:r w:rsidR="001346F0" w:rsidRPr="0082196A">
        <w:t>h</w:t>
      </w:r>
      <w:r w:rsidRPr="00012BFF">
        <w:t xml:space="preserve">ere the focus is on describing the relationship between the variables and describing the difference in the gradients in words. </w:t>
      </w:r>
    </w:p>
    <w:p w14:paraId="732EE312" w14:textId="77777777" w:rsidR="00012BFF" w:rsidRPr="00012BFF" w:rsidRDefault="00012BFF" w:rsidP="00012BFF">
      <w:pPr>
        <w:pStyle w:val="RSCBasictext"/>
      </w:pPr>
      <w:r w:rsidRPr="00005C18">
        <w:t>Emphasise</w:t>
      </w:r>
      <w:r w:rsidRPr="00FD6164">
        <w:t xml:space="preserve"> the use of </w:t>
      </w:r>
      <w:r w:rsidRPr="00005C18">
        <w:t>comparative terms</w:t>
      </w:r>
      <w:r w:rsidRPr="00FD6164">
        <w:t xml:space="preserve"> e.g. </w:t>
      </w:r>
      <w:r w:rsidRPr="00012BFF">
        <w:t>more, less, steeper, less steep etc.</w:t>
      </w:r>
    </w:p>
    <w:p w14:paraId="18EAB6F4" w14:textId="555327E0" w:rsidR="0072102B" w:rsidRPr="00012BFF" w:rsidRDefault="0072102B" w:rsidP="00CB168B">
      <w:pPr>
        <w:pStyle w:val="RSCH3"/>
      </w:pPr>
      <w:r w:rsidRPr="00012BFF">
        <w:t>Slide 1</w:t>
      </w:r>
      <w:r>
        <w:t>7</w:t>
      </w:r>
      <w:r w:rsidRPr="00012BFF">
        <w:t>: Describing the gradient of a slope</w:t>
      </w:r>
      <w:r>
        <w:t xml:space="preserve"> (</w:t>
      </w:r>
      <w:r w:rsidR="003858E2">
        <w:t xml:space="preserve">activity </w:t>
      </w:r>
      <w:r>
        <w:t>answer)</w:t>
      </w:r>
    </w:p>
    <w:p w14:paraId="75E9CF81" w14:textId="17A632C3" w:rsidR="009F017D" w:rsidRDefault="009F017D" w:rsidP="009F017D">
      <w:pPr>
        <w:pStyle w:val="RSCBasictext"/>
      </w:pPr>
      <w:r>
        <w:t>No notes.</w:t>
      </w:r>
    </w:p>
    <w:p w14:paraId="22D73FCC" w14:textId="61E078BD" w:rsidR="00C464B6" w:rsidRDefault="00553D63" w:rsidP="00CB168B">
      <w:pPr>
        <w:pStyle w:val="RSCH3"/>
      </w:pPr>
      <w:r>
        <w:t>Slide 1</w:t>
      </w:r>
      <w:r w:rsidR="0072102B">
        <w:t>8</w:t>
      </w:r>
      <w:r>
        <w:t>: Calculating the gradient of a slope</w:t>
      </w:r>
      <w:r w:rsidR="003858E2">
        <w:t xml:space="preserve"> (activity)</w:t>
      </w:r>
    </w:p>
    <w:p w14:paraId="0AB0B73F" w14:textId="3ACF7875" w:rsidR="00553D63" w:rsidRPr="00553D63" w:rsidRDefault="00553D63" w:rsidP="00553D63">
      <w:pPr>
        <w:pStyle w:val="RSCBasictext"/>
      </w:pPr>
      <w:r w:rsidRPr="005A1849">
        <w:rPr>
          <w:b/>
          <w:bCs/>
        </w:rPr>
        <w:t>Quantitative</w:t>
      </w:r>
      <w:r w:rsidR="005A1849">
        <w:rPr>
          <w:b/>
          <w:bCs/>
        </w:rPr>
        <w:t xml:space="preserve">: </w:t>
      </w:r>
      <w:r w:rsidR="005A1849" w:rsidRPr="0001219A">
        <w:t>h</w:t>
      </w:r>
      <w:r w:rsidRPr="00553D63">
        <w:t>ere we are developing the relationship from qualitative to quantitative</w:t>
      </w:r>
      <w:r w:rsidR="00FE6E71">
        <w:t>.</w:t>
      </w:r>
    </w:p>
    <w:p w14:paraId="078A65C6" w14:textId="77777777" w:rsidR="00245591" w:rsidRPr="00245591" w:rsidRDefault="00245591" w:rsidP="00245591">
      <w:pPr>
        <w:pStyle w:val="RSCBasictext"/>
      </w:pPr>
      <w:r w:rsidRPr="00245591">
        <w:t xml:space="preserve">Explain that we are going to calculate the mean rate of reaction for reaction A together (modelling) and then learners will individually calculate the rate of reaction B using the same method. They will then compare the rates of reaction. </w:t>
      </w:r>
    </w:p>
    <w:p w14:paraId="636F0371" w14:textId="77777777" w:rsidR="00245591" w:rsidRPr="00245591" w:rsidRDefault="00245591" w:rsidP="00245591">
      <w:pPr>
        <w:pStyle w:val="RSCBasictext"/>
      </w:pPr>
      <w:r w:rsidRPr="00245591">
        <w:t>The next slides model how to complete the calculation for reaction A. Complete reaction B together (slide 20).</w:t>
      </w:r>
    </w:p>
    <w:p w14:paraId="4C4D7A98" w14:textId="280D551A" w:rsidR="00FE6E71" w:rsidRDefault="00FE6E71" w:rsidP="00CB168B">
      <w:pPr>
        <w:pStyle w:val="RSCH3"/>
      </w:pPr>
      <w:r>
        <w:t>Slide 1</w:t>
      </w:r>
      <w:r w:rsidR="0058601E">
        <w:t>9</w:t>
      </w:r>
      <w:r>
        <w:t xml:space="preserve">: </w:t>
      </w:r>
      <w:r w:rsidR="008E06E3">
        <w:t>Calculating the gradient of a slope</w:t>
      </w:r>
      <w:r w:rsidR="003858E2">
        <w:t xml:space="preserve"> (answer a)</w:t>
      </w:r>
    </w:p>
    <w:p w14:paraId="562A097D" w14:textId="424E72AA" w:rsidR="008E06E3" w:rsidRPr="008E06E3" w:rsidRDefault="008E06E3" w:rsidP="008E06E3">
      <w:pPr>
        <w:pStyle w:val="RSCBasictext"/>
      </w:pPr>
      <w:r w:rsidRPr="0082196A">
        <w:rPr>
          <w:b/>
          <w:bCs/>
        </w:rPr>
        <w:lastRenderedPageBreak/>
        <w:t>Quantitative</w:t>
      </w:r>
      <w:r w:rsidR="0082196A">
        <w:rPr>
          <w:b/>
          <w:bCs/>
        </w:rPr>
        <w:t xml:space="preserve">: </w:t>
      </w:r>
      <w:r w:rsidR="0082196A" w:rsidRPr="0082196A">
        <w:t>h</w:t>
      </w:r>
      <w:r w:rsidRPr="008E06E3">
        <w:t>ere we are developing the relationship from qualitative to quantitative</w:t>
      </w:r>
      <w:r w:rsidR="00273B78">
        <w:t>.</w:t>
      </w:r>
    </w:p>
    <w:p w14:paraId="25BAD874" w14:textId="600AB4B6" w:rsidR="008E06E3" w:rsidRPr="008E06E3" w:rsidRDefault="008E06E3" w:rsidP="008E06E3">
      <w:pPr>
        <w:pStyle w:val="RSCBasictext"/>
      </w:pPr>
      <w:r w:rsidRPr="00005C18">
        <w:t>Explain</w:t>
      </w:r>
      <w:r w:rsidRPr="008E06E3">
        <w:t xml:space="preserve"> that we are going to calculate the mean rate of reaction for </w:t>
      </w:r>
      <w:r w:rsidR="00273B78">
        <w:t>r</w:t>
      </w:r>
      <w:r w:rsidRPr="008E06E3">
        <w:t xml:space="preserve">eaction A together (we do) and then they will individually (you do) calculate the rate of </w:t>
      </w:r>
      <w:r w:rsidR="00273B78">
        <w:t>r</w:t>
      </w:r>
      <w:r w:rsidRPr="008E06E3">
        <w:t xml:space="preserve">eaction B using the same method. They will then compare the rates of reaction. </w:t>
      </w:r>
    </w:p>
    <w:p w14:paraId="0C0E9E07" w14:textId="22BE0532" w:rsidR="008E06E3" w:rsidRPr="008E06E3" w:rsidRDefault="008E06E3" w:rsidP="008E06E3">
      <w:pPr>
        <w:pStyle w:val="RSCBasictext"/>
      </w:pPr>
      <w:r w:rsidRPr="00005C18">
        <w:t>Explain</w:t>
      </w:r>
      <w:r w:rsidRPr="008E06E3">
        <w:t xml:space="preserve"> why the </w:t>
      </w:r>
      <w:r w:rsidR="00F82D1C">
        <w:t>arrows are</w:t>
      </w:r>
      <w:r w:rsidRPr="008E06E3">
        <w:t xml:space="preserve"> drawn between 0 and 40 seconds.</w:t>
      </w:r>
    </w:p>
    <w:p w14:paraId="4F5783C7" w14:textId="24777247" w:rsidR="008E06E3" w:rsidRDefault="002865D0" w:rsidP="00CB168B">
      <w:pPr>
        <w:pStyle w:val="RSCH3"/>
      </w:pPr>
      <w:r>
        <w:t xml:space="preserve">Slide </w:t>
      </w:r>
      <w:r w:rsidR="00264200">
        <w:t>20</w:t>
      </w:r>
      <w:r>
        <w:t>: Deriving the units</w:t>
      </w:r>
      <w:r w:rsidR="0014648E">
        <w:t xml:space="preserve"> (answer a continued)</w:t>
      </w:r>
    </w:p>
    <w:p w14:paraId="22BEAD82" w14:textId="77777777" w:rsidR="00F82D1C" w:rsidRDefault="00F82D1C" w:rsidP="00B25A85">
      <w:pPr>
        <w:pStyle w:val="RSCBasictext"/>
      </w:pPr>
      <w:r w:rsidRPr="00F82D1C">
        <w:rPr>
          <w:b/>
          <w:bCs/>
        </w:rPr>
        <w:t>Quantitative:</w:t>
      </w:r>
      <w:r>
        <w:t xml:space="preserve"> h</w:t>
      </w:r>
      <w:r w:rsidR="00B25A85" w:rsidRPr="00B25A85">
        <w:t>ere we are developing the relationship from qualitative to quantitative</w:t>
      </w:r>
      <w:r w:rsidR="00816652">
        <w:t>.</w:t>
      </w:r>
      <w:r>
        <w:t xml:space="preserve"> </w:t>
      </w:r>
    </w:p>
    <w:p w14:paraId="1A97EEED" w14:textId="708B1557" w:rsidR="00B25A85" w:rsidRDefault="00B25A85" w:rsidP="00B25A85">
      <w:pPr>
        <w:pStyle w:val="RSCBasictext"/>
      </w:pPr>
      <w:r w:rsidRPr="00B25A85">
        <w:t>Discuss where the units have come from</w:t>
      </w:r>
      <w:r w:rsidR="00B3332C">
        <w:t>.</w:t>
      </w:r>
    </w:p>
    <w:p w14:paraId="68F0245E" w14:textId="7F48E618" w:rsidR="008F3CAB" w:rsidRDefault="008F3CAB" w:rsidP="00CB168B">
      <w:pPr>
        <w:pStyle w:val="RSCH3"/>
      </w:pPr>
      <w:r>
        <w:t xml:space="preserve">Slide </w:t>
      </w:r>
      <w:r w:rsidR="00264200">
        <w:t>21</w:t>
      </w:r>
      <w:r>
        <w:t>: Calculating the gradient of a slope</w:t>
      </w:r>
      <w:r w:rsidR="0014648E">
        <w:t xml:space="preserve"> (part b)</w:t>
      </w:r>
    </w:p>
    <w:p w14:paraId="5A52244F" w14:textId="66764C73" w:rsidR="008F3CAB" w:rsidRPr="008F3CAB" w:rsidRDefault="008F3CAB" w:rsidP="008F3CAB">
      <w:pPr>
        <w:pStyle w:val="RSCBasictext"/>
      </w:pPr>
      <w:r w:rsidRPr="00F82D1C">
        <w:rPr>
          <w:b/>
          <w:bCs/>
        </w:rPr>
        <w:t>Quantitative</w:t>
      </w:r>
      <w:r w:rsidR="00F82D1C">
        <w:rPr>
          <w:b/>
          <w:bCs/>
        </w:rPr>
        <w:t xml:space="preserve">: </w:t>
      </w:r>
      <w:r w:rsidR="00F82D1C" w:rsidRPr="00F82D1C">
        <w:t>h</w:t>
      </w:r>
      <w:r w:rsidRPr="008F3CAB">
        <w:t>ere we are developing the relationship from qualitative to quantitative</w:t>
      </w:r>
      <w:r w:rsidR="00F5098A">
        <w:t>.</w:t>
      </w:r>
    </w:p>
    <w:p w14:paraId="08BDB1C9" w14:textId="725C5CCE" w:rsidR="009D7BB1" w:rsidRPr="009D7BB1" w:rsidRDefault="009D7BB1" w:rsidP="009D7BB1">
      <w:pPr>
        <w:pStyle w:val="RSCBasictext"/>
      </w:pPr>
      <w:r w:rsidRPr="009D7BB1">
        <w:t>Putting the calculations from slide 18 and slide 19 together, the answer for reaction A is therefore</w:t>
      </w:r>
      <w:r w:rsidR="00EF5787">
        <w:t xml:space="preserve"> 1 c</w:t>
      </w:r>
      <w:r w:rsidR="00FA5A25">
        <w:t>m</w:t>
      </w:r>
      <w:r w:rsidR="00FA5A25" w:rsidRPr="00FA5A25">
        <w:rPr>
          <w:vertAlign w:val="superscript"/>
        </w:rPr>
        <w:t>3</w:t>
      </w:r>
      <w:r w:rsidR="00FA5A25">
        <w:t>/s.</w:t>
      </w:r>
    </w:p>
    <w:p w14:paraId="1C47DB3E" w14:textId="6B555759" w:rsidR="008F3CAB" w:rsidRPr="008F3CAB" w:rsidRDefault="008F3CAB" w:rsidP="008F3CAB">
      <w:pPr>
        <w:pStyle w:val="RSCBasictext"/>
      </w:pPr>
      <w:r w:rsidRPr="008F3CAB">
        <w:t xml:space="preserve">Ask </w:t>
      </w:r>
      <w:r w:rsidR="003F5211">
        <w:t>learner</w:t>
      </w:r>
      <w:r w:rsidRPr="008F3CAB">
        <w:t xml:space="preserve">s to individually calculate the rate of </w:t>
      </w:r>
      <w:r w:rsidR="00464552">
        <w:t>r</w:t>
      </w:r>
      <w:r w:rsidRPr="008F3CAB">
        <w:t>eaction B using the same method.</w:t>
      </w:r>
    </w:p>
    <w:p w14:paraId="35C5E734" w14:textId="09C01C82" w:rsidR="00264200" w:rsidRPr="00264200" w:rsidRDefault="00264200" w:rsidP="00CB168B">
      <w:pPr>
        <w:pStyle w:val="RSCH3"/>
      </w:pPr>
      <w:r>
        <w:t>Slide 22: Calculating the gradient of a slope (answer</w:t>
      </w:r>
      <w:r w:rsidR="0014648E">
        <w:t xml:space="preserve"> b</w:t>
      </w:r>
      <w:r>
        <w:t>)</w:t>
      </w:r>
    </w:p>
    <w:p w14:paraId="03AE221A" w14:textId="64D7490E" w:rsidR="00652C0A" w:rsidRPr="002C0062" w:rsidRDefault="002340D0" w:rsidP="002340D0">
      <w:pPr>
        <w:pStyle w:val="RSCBasictext"/>
      </w:pPr>
      <w:r>
        <w:t>No notes.</w:t>
      </w:r>
    </w:p>
    <w:p w14:paraId="28DA09B8" w14:textId="5B9383E8" w:rsidR="008F3CAB" w:rsidRDefault="00630178" w:rsidP="00CB168B">
      <w:pPr>
        <w:pStyle w:val="RSCH3"/>
      </w:pPr>
      <w:r>
        <w:t xml:space="preserve">Slide </w:t>
      </w:r>
      <w:r w:rsidR="00264200">
        <w:t>23</w:t>
      </w:r>
      <w:r>
        <w:t xml:space="preserve">: </w:t>
      </w:r>
      <w:r w:rsidR="00F16D15">
        <w:t>Comparing the mean rates of reaction</w:t>
      </w:r>
    </w:p>
    <w:p w14:paraId="5E76A3F8" w14:textId="6700DD84" w:rsidR="00F16D15" w:rsidRPr="00F16D15" w:rsidRDefault="00F16D15" w:rsidP="00F16D15">
      <w:pPr>
        <w:pStyle w:val="RSCBasictext"/>
      </w:pPr>
      <w:r w:rsidRPr="00F371E5">
        <w:rPr>
          <w:b/>
          <w:bCs/>
        </w:rPr>
        <w:t>Conceptua</w:t>
      </w:r>
      <w:r w:rsidR="00F371E5">
        <w:rPr>
          <w:b/>
          <w:bCs/>
        </w:rPr>
        <w:t xml:space="preserve">l: </w:t>
      </w:r>
      <w:r w:rsidR="00F371E5">
        <w:t>h</w:t>
      </w:r>
      <w:r w:rsidRPr="00F16D15">
        <w:t>ere we link the mathematical operations to the underlying chemistry that explains the relationship.</w:t>
      </w:r>
    </w:p>
    <w:p w14:paraId="087D4E45" w14:textId="0B51565A" w:rsidR="00F16D15" w:rsidRPr="00F16D15" w:rsidRDefault="00F16D15" w:rsidP="00F16D15">
      <w:pPr>
        <w:pStyle w:val="RSCBasictext"/>
      </w:pPr>
      <w:r w:rsidRPr="00005C18">
        <w:t>Ask</w:t>
      </w:r>
      <w:r w:rsidRPr="00F16D15">
        <w:t xml:space="preserve"> </w:t>
      </w:r>
      <w:r w:rsidR="003F5211">
        <w:t>learner</w:t>
      </w:r>
      <w:r w:rsidRPr="00F16D15">
        <w:t>s to compare the two rates of reaction using the information they have so far (</w:t>
      </w:r>
      <w:r w:rsidR="003F0B1B">
        <w:t>r</w:t>
      </w:r>
      <w:r w:rsidRPr="00F16D15">
        <w:t>eaction A has a rate of reaction of 1 cm</w:t>
      </w:r>
      <w:r w:rsidRPr="00F16D15">
        <w:rPr>
          <w:vertAlign w:val="superscript"/>
        </w:rPr>
        <w:t>3</w:t>
      </w:r>
      <w:r w:rsidRPr="00F16D15">
        <w:t xml:space="preserve">/s in the first 40 seconds, </w:t>
      </w:r>
      <w:r w:rsidR="00E00BF7">
        <w:t>r</w:t>
      </w:r>
      <w:r w:rsidRPr="00F16D15">
        <w:t>eaction B has a reaction rate of 0.75 cm</w:t>
      </w:r>
      <w:r w:rsidRPr="00F16D15">
        <w:rPr>
          <w:vertAlign w:val="superscript"/>
        </w:rPr>
        <w:t>3</w:t>
      </w:r>
      <w:r w:rsidRPr="00F16D15">
        <w:t xml:space="preserve">/s in that same time). </w:t>
      </w:r>
      <w:r w:rsidRPr="00005C18">
        <w:t>Explain</w:t>
      </w:r>
      <w:r w:rsidRPr="00F16D15">
        <w:t xml:space="preserve"> what this means</w:t>
      </w:r>
      <w:r w:rsidR="00E00BF7">
        <w:t>,</w:t>
      </w:r>
      <w:r w:rsidRPr="00F16D15">
        <w:t xml:space="preserve"> i.e. </w:t>
      </w:r>
      <w:r w:rsidR="00E00BF7">
        <w:t>r</w:t>
      </w:r>
      <w:r w:rsidRPr="00F16D15">
        <w:t>eaction A produces 1 cm</w:t>
      </w:r>
      <w:r w:rsidRPr="00F16D15">
        <w:rPr>
          <w:vertAlign w:val="superscript"/>
        </w:rPr>
        <w:t>3</w:t>
      </w:r>
      <w:r w:rsidRPr="00F16D15">
        <w:t xml:space="preserve"> of gas every second for the first 40 seconds</w:t>
      </w:r>
      <w:r w:rsidR="00E00BF7">
        <w:t>, w</w:t>
      </w:r>
      <w:r w:rsidRPr="00F16D15">
        <w:t xml:space="preserve">hereas </w:t>
      </w:r>
      <w:r w:rsidR="00E00BF7">
        <w:t>r</w:t>
      </w:r>
      <w:r w:rsidRPr="00F16D15">
        <w:t>eaction B only produces 0.75 cm</w:t>
      </w:r>
      <w:r w:rsidRPr="00F16D15">
        <w:rPr>
          <w:vertAlign w:val="superscript"/>
        </w:rPr>
        <w:t>3</w:t>
      </w:r>
      <w:r w:rsidRPr="00F16D15">
        <w:t xml:space="preserve"> of gas every second for 40 seconds.</w:t>
      </w:r>
    </w:p>
    <w:p w14:paraId="4A305321" w14:textId="224C0759" w:rsidR="00F16D15" w:rsidRPr="00F16D15" w:rsidRDefault="00F16D15" w:rsidP="00F16D15">
      <w:pPr>
        <w:pStyle w:val="RSCBasictext"/>
      </w:pPr>
      <w:r w:rsidRPr="00F16D15">
        <w:t xml:space="preserve">Give </w:t>
      </w:r>
      <w:r w:rsidR="003F5211">
        <w:t>learner</w:t>
      </w:r>
      <w:r w:rsidRPr="00F16D15">
        <w:t xml:space="preserve">s the opportunity to </w:t>
      </w:r>
      <w:r w:rsidRPr="00005C18">
        <w:t>discuss</w:t>
      </w:r>
      <w:r w:rsidRPr="00F16D15">
        <w:t xml:space="preserve"> which line they think represents the reaction with large lumps of calcium carbonate and which with small lumps. Can they explain why they think this is the case</w:t>
      </w:r>
      <w:r w:rsidR="00DE7C05">
        <w:t>?</w:t>
      </w:r>
      <w:r w:rsidRPr="00F16D15">
        <w:t xml:space="preserve"> Use this opportunity to elicit any </w:t>
      </w:r>
      <w:r w:rsidRPr="00005C18">
        <w:t>misconceptions</w:t>
      </w:r>
      <w:r w:rsidRPr="00F16D15">
        <w:t xml:space="preserve"> or </w:t>
      </w:r>
      <w:r w:rsidRPr="00005C18">
        <w:t>misunderstandings</w:t>
      </w:r>
      <w:r w:rsidRPr="00E5085B">
        <w:rPr>
          <w:b/>
          <w:bCs/>
        </w:rPr>
        <w:t xml:space="preserve"> </w:t>
      </w:r>
      <w:r w:rsidR="003F5211">
        <w:t>learner</w:t>
      </w:r>
      <w:r w:rsidRPr="00F16D15">
        <w:t xml:space="preserve">s have. </w:t>
      </w:r>
    </w:p>
    <w:p w14:paraId="3AF1FD51" w14:textId="19D92F1B" w:rsidR="00F16D15" w:rsidRPr="00F16D15" w:rsidRDefault="00F16D15" w:rsidP="00F16D15">
      <w:pPr>
        <w:pStyle w:val="RSCBasictext"/>
      </w:pPr>
      <w:r w:rsidRPr="00005C18">
        <w:t>Ask</w:t>
      </w:r>
      <w:r w:rsidRPr="00F16D15">
        <w:t xml:space="preserve"> </w:t>
      </w:r>
      <w:r w:rsidR="003F5211">
        <w:t>learner</w:t>
      </w:r>
      <w:r w:rsidRPr="00F16D15">
        <w:t xml:space="preserve">s to sketch the line of best fit they think powdered calcium carbonate would give. </w:t>
      </w:r>
      <w:r w:rsidRPr="00005C18">
        <w:t>Emphasise</w:t>
      </w:r>
      <w:r w:rsidRPr="00F16D15">
        <w:t xml:space="preserve"> that the temperature, concentration of HCl, volume of HCl and the mass of calcium carbonate </w:t>
      </w:r>
      <w:r w:rsidR="007E1660">
        <w:t>are</w:t>
      </w:r>
      <w:r w:rsidR="007E1660" w:rsidRPr="00F16D15">
        <w:t xml:space="preserve"> </w:t>
      </w:r>
      <w:r w:rsidRPr="00F16D15">
        <w:t>the same for each of these experiments.</w:t>
      </w:r>
    </w:p>
    <w:p w14:paraId="0D892C1A" w14:textId="11526B34" w:rsidR="00264200" w:rsidRPr="00264200" w:rsidRDefault="00264200" w:rsidP="00CB168B">
      <w:pPr>
        <w:pStyle w:val="RSCH3"/>
      </w:pPr>
      <w:r>
        <w:t>Slide 24: Comparing the mean rates of reaction (answers)</w:t>
      </w:r>
    </w:p>
    <w:p w14:paraId="5D07814E" w14:textId="387F420A" w:rsidR="00F16D15" w:rsidRDefault="00044ECA" w:rsidP="00044ECA">
      <w:pPr>
        <w:pStyle w:val="RSCBasictext"/>
        <w:rPr>
          <w:b/>
          <w:bCs/>
        </w:rPr>
      </w:pPr>
      <w:r>
        <w:t xml:space="preserve">(c) </w:t>
      </w:r>
      <w:r w:rsidR="00F16D15" w:rsidRPr="00C11BF8">
        <w:t>The line for powdered calcium carbonate would be steeper than the other two lines and would</w:t>
      </w:r>
      <w:r w:rsidR="00F16D15" w:rsidRPr="00F16D15">
        <w:t xml:space="preserve"> level off earlier at 50 cm</w:t>
      </w:r>
      <w:r w:rsidR="00F16D15" w:rsidRPr="00F16D15">
        <w:rPr>
          <w:vertAlign w:val="superscript"/>
        </w:rPr>
        <w:t>3</w:t>
      </w:r>
      <w:r w:rsidR="00F16D15" w:rsidRPr="00F16D15">
        <w:t>. This is because the reaction will be faster as powder has a larger surface area, so the line is steeper. The maximum volume of gas would be 50 cm</w:t>
      </w:r>
      <w:r w:rsidR="00F16D15" w:rsidRPr="00F16D15">
        <w:rPr>
          <w:vertAlign w:val="superscript"/>
        </w:rPr>
        <w:t>3</w:t>
      </w:r>
      <w:r w:rsidR="00F16D15" w:rsidRPr="00F16D15">
        <w:t xml:space="preserve"> because the mass of calcium carbonate and concentration </w:t>
      </w:r>
      <w:r w:rsidR="00F16D15" w:rsidRPr="00F16D15">
        <w:lastRenderedPageBreak/>
        <w:t>and volume of HCl is the same. The reaction stops when one of the reactants – normally this would be the HCl – is used up. The reactant that is not used up is said to be</w:t>
      </w:r>
      <w:r w:rsidR="00F16D15" w:rsidRPr="00415998">
        <w:rPr>
          <w:b/>
          <w:bCs/>
        </w:rPr>
        <w:t xml:space="preserve"> in excess</w:t>
      </w:r>
      <w:r w:rsidR="00F16D15" w:rsidRPr="00F16D15">
        <w:t xml:space="preserve">, the reactant that is used up is the </w:t>
      </w:r>
      <w:r w:rsidR="00F16D15" w:rsidRPr="00005C18">
        <w:rPr>
          <w:b/>
          <w:bCs/>
        </w:rPr>
        <w:t>limiting factor</w:t>
      </w:r>
      <w:r w:rsidR="009F3AEE" w:rsidRPr="00005C18">
        <w:rPr>
          <w:b/>
          <w:bCs/>
        </w:rPr>
        <w:t>.</w:t>
      </w:r>
    </w:p>
    <w:p w14:paraId="1A254930" w14:textId="49F1D07F" w:rsidR="00044ECA" w:rsidRPr="00005C18" w:rsidRDefault="00044ECA" w:rsidP="00B86D16">
      <w:pPr>
        <w:pStyle w:val="RSCH2"/>
      </w:pPr>
      <w:r>
        <w:t xml:space="preserve">Mathematical modelling: using a tangent (slides </w:t>
      </w:r>
      <w:r w:rsidR="00113575">
        <w:t>25–2</w:t>
      </w:r>
      <w:r w:rsidR="00A33EFB">
        <w:t>7</w:t>
      </w:r>
      <w:r w:rsidR="00113575">
        <w:t>)</w:t>
      </w:r>
    </w:p>
    <w:p w14:paraId="60861490" w14:textId="38A6FD19" w:rsidR="00F16D15" w:rsidRDefault="00C517E3" w:rsidP="00CB168B">
      <w:pPr>
        <w:pStyle w:val="RSCH3"/>
      </w:pPr>
      <w:r>
        <w:t>Slide 2</w:t>
      </w:r>
      <w:r w:rsidR="00F77B7E">
        <w:t>5</w:t>
      </w:r>
      <w:r>
        <w:t xml:space="preserve">: </w:t>
      </w:r>
      <w:r w:rsidR="00707DB8">
        <w:t>Drawing a tangent to a curve</w:t>
      </w:r>
    </w:p>
    <w:p w14:paraId="4D0A3173" w14:textId="77777777" w:rsidR="005F0CA9" w:rsidRPr="005F0CA9" w:rsidRDefault="005F0CA9" w:rsidP="005F0CA9">
      <w:pPr>
        <w:pStyle w:val="RSCBasictext"/>
      </w:pPr>
      <w:r w:rsidRPr="005F0CA9">
        <w:t>Discuss</w:t>
      </w:r>
      <w:r w:rsidRPr="005F0CA9">
        <w:rPr>
          <w:b/>
          <w:bCs/>
        </w:rPr>
        <w:t xml:space="preserve"> </w:t>
      </w:r>
      <w:r w:rsidRPr="005F0CA9">
        <w:t>the link between gradient and steepness. Explain</w:t>
      </w:r>
      <w:r w:rsidRPr="005F0CA9">
        <w:rPr>
          <w:b/>
          <w:bCs/>
        </w:rPr>
        <w:t xml:space="preserve"> </w:t>
      </w:r>
      <w:r w:rsidRPr="005F0CA9">
        <w:t>what a tangent is and how to draw one. Remind learners to look for where the tangent will give whole numbers, to make it easier to read off the scale and carry out calculations.</w:t>
      </w:r>
    </w:p>
    <w:p w14:paraId="1CBEEF6F" w14:textId="69D0445B" w:rsidR="00121163" w:rsidRDefault="00C248AD" w:rsidP="00CB168B">
      <w:pPr>
        <w:pStyle w:val="RSCH3"/>
      </w:pPr>
      <w:r>
        <w:t>Slide 2</w:t>
      </w:r>
      <w:r w:rsidR="00F77B7E">
        <w:t>6</w:t>
      </w:r>
      <w:r>
        <w:t xml:space="preserve">: </w:t>
      </w:r>
      <w:r w:rsidR="008E1A9F">
        <w:t>C</w:t>
      </w:r>
      <w:r w:rsidR="00B922D6">
        <w:t xml:space="preserve">alculating the </w:t>
      </w:r>
      <w:r w:rsidR="008E1A9F">
        <w:t>gradient of a tangent</w:t>
      </w:r>
    </w:p>
    <w:p w14:paraId="3B3514D9" w14:textId="61303674" w:rsidR="0070372D" w:rsidRDefault="0070372D" w:rsidP="0070372D">
      <w:pPr>
        <w:pStyle w:val="RSCBasictext"/>
      </w:pPr>
      <w:r>
        <w:t>No notes.</w:t>
      </w:r>
    </w:p>
    <w:p w14:paraId="6EBF7C17" w14:textId="79288899" w:rsidR="008E1A9F" w:rsidRDefault="008E1A9F" w:rsidP="00CB168B">
      <w:pPr>
        <w:pStyle w:val="RSCH3"/>
      </w:pPr>
      <w:r>
        <w:t>Slide 2</w:t>
      </w:r>
      <w:r w:rsidR="00F77B7E">
        <w:t>7</w:t>
      </w:r>
      <w:r>
        <w:t>: Calculating the gradient of tangent</w:t>
      </w:r>
    </w:p>
    <w:p w14:paraId="7D82B9D0" w14:textId="48CB7CF1" w:rsidR="008F7684" w:rsidRDefault="008F7684" w:rsidP="008F7684">
      <w:pPr>
        <w:pStyle w:val="RSCBasictext"/>
      </w:pPr>
      <w:r w:rsidRPr="00005C18">
        <w:t>Explain</w:t>
      </w:r>
      <w:r w:rsidRPr="008F7684">
        <w:rPr>
          <w:b/>
          <w:bCs/>
        </w:rPr>
        <w:t xml:space="preserve"> </w:t>
      </w:r>
      <w:r w:rsidRPr="008F7684">
        <w:t xml:space="preserve">the </w:t>
      </w:r>
      <w:r w:rsidR="001D6533">
        <w:t>arrows</w:t>
      </w:r>
      <w:r w:rsidRPr="008F7684">
        <w:t xml:space="preserve"> under the tangent, including how this relates to finding the difference in </w:t>
      </w:r>
      <m:oMath>
        <m:r>
          <w:rPr>
            <w:rFonts w:ascii="Cambria Math" w:hAnsi="Cambria Math"/>
          </w:rPr>
          <m:t>y</m:t>
        </m:r>
      </m:oMath>
      <w:r w:rsidRPr="008F7684">
        <w:t xml:space="preserve"> and the difference in </w:t>
      </w:r>
      <m:oMath>
        <m:r>
          <w:rPr>
            <w:rFonts w:ascii="Cambria Math" w:hAnsi="Cambria Math"/>
          </w:rPr>
          <m:t>x</m:t>
        </m:r>
      </m:oMath>
      <w:r w:rsidRPr="008F7684">
        <w:t>.</w:t>
      </w:r>
    </w:p>
    <w:p w14:paraId="2683E924" w14:textId="6639C82F" w:rsidR="001D6533" w:rsidRDefault="001D6533" w:rsidP="00B86D16">
      <w:pPr>
        <w:pStyle w:val="RSCH2"/>
      </w:pPr>
      <w:r>
        <w:t>C</w:t>
      </w:r>
      <w:r w:rsidR="00B21942">
        <w:t>hecking for understanding</w:t>
      </w:r>
      <w:r w:rsidR="00C225DE">
        <w:t xml:space="preserve">: using a tangent </w:t>
      </w:r>
      <w:r w:rsidR="007C61FD">
        <w:t xml:space="preserve">(slides </w:t>
      </w:r>
      <w:r w:rsidR="001A1DB8">
        <w:t>2</w:t>
      </w:r>
      <w:r w:rsidR="00A33EFB">
        <w:t>8</w:t>
      </w:r>
      <w:r w:rsidR="0072738B">
        <w:t>–</w:t>
      </w:r>
      <w:r w:rsidR="00A33EFB">
        <w:t>29</w:t>
      </w:r>
      <w:r w:rsidR="001A1DB8">
        <w:t>)</w:t>
      </w:r>
    </w:p>
    <w:p w14:paraId="50525B3D" w14:textId="4F77D998" w:rsidR="00BC7942" w:rsidRDefault="00BC7942" w:rsidP="00CB168B">
      <w:pPr>
        <w:pStyle w:val="RSCH3"/>
      </w:pPr>
      <w:r>
        <w:t>Slide 2</w:t>
      </w:r>
      <w:r w:rsidR="00F77B7E">
        <w:t>8</w:t>
      </w:r>
      <w:r>
        <w:t xml:space="preserve">: </w:t>
      </w:r>
      <w:r w:rsidR="004E03EC">
        <w:t>Returning to lesson question 2</w:t>
      </w:r>
    </w:p>
    <w:p w14:paraId="4BA63BDF" w14:textId="40A5D08D" w:rsidR="00BC7942" w:rsidRDefault="00D23B43" w:rsidP="00BC7942">
      <w:pPr>
        <w:pStyle w:val="RSCBasictext"/>
      </w:pPr>
      <w:r>
        <w:t xml:space="preserve">Now we are going to translate our learning back into a chemistry context. </w:t>
      </w:r>
      <w:r w:rsidR="00BC7942" w:rsidRPr="00005C18">
        <w:t>Explain</w:t>
      </w:r>
      <w:r w:rsidR="00BC7942" w:rsidRPr="00BC7942">
        <w:t xml:space="preserve"> that we are going to use the mathematical methods mentioned earlier to find the rate of reaction at 25 seconds.</w:t>
      </w:r>
    </w:p>
    <w:p w14:paraId="53529A4B" w14:textId="0966095B" w:rsidR="00F77B7E" w:rsidRDefault="00F77B7E" w:rsidP="00BC7942">
      <w:pPr>
        <w:pStyle w:val="RSCBasictext"/>
      </w:pPr>
      <w:r w:rsidRPr="00FC5021">
        <w:t>Explain</w:t>
      </w:r>
      <w:r w:rsidRPr="00FC5021">
        <w:rPr>
          <w:b/>
          <w:bCs/>
        </w:rPr>
        <w:t xml:space="preserve"> </w:t>
      </w:r>
      <w:r w:rsidRPr="00FC5021">
        <w:t>that we need to find the gradient of the slope at 25 seconds. To do this, we need to</w:t>
      </w:r>
      <w:r w:rsidRPr="00FC5021">
        <w:rPr>
          <w:b/>
          <w:bCs/>
        </w:rPr>
        <w:t xml:space="preserve"> </w:t>
      </w:r>
      <w:r w:rsidRPr="00FC5021">
        <w:t xml:space="preserve">draw a tangent to the line at 25 seconds. Explain that the tangent line should just touch the curve at the point at 25 seconds and should match the slope of the curve at that point. Place a ruler on the point being studied and adjust its position so the space on either side of the point between the ruler and curve are approximately equal. The line should be extended as far as is convenient to take readings for the calculations. </w:t>
      </w:r>
    </w:p>
    <w:p w14:paraId="3421C69D" w14:textId="4875828B" w:rsidR="00176BCF" w:rsidRPr="0083751C" w:rsidRDefault="00176BCF" w:rsidP="00CB168B">
      <w:pPr>
        <w:pStyle w:val="RSCH3"/>
      </w:pPr>
      <w:r w:rsidRPr="0083751C">
        <w:t xml:space="preserve">Slide </w:t>
      </w:r>
      <w:r w:rsidR="00F77B7E">
        <w:t>29</w:t>
      </w:r>
      <w:r w:rsidRPr="0083751C">
        <w:t>: Calculating the gradient using a tangent</w:t>
      </w:r>
      <w:r w:rsidR="00121C7E" w:rsidRPr="0083751C">
        <w:t xml:space="preserve"> (</w:t>
      </w:r>
      <w:r w:rsidR="0083751C" w:rsidRPr="0083751C">
        <w:t>answer)</w:t>
      </w:r>
    </w:p>
    <w:p w14:paraId="472DB0D1" w14:textId="38006697" w:rsidR="00265ECD" w:rsidRDefault="0083751C" w:rsidP="00FB01B7">
      <w:pPr>
        <w:pStyle w:val="RSCBasictext"/>
      </w:pPr>
      <w:r>
        <w:t>No notes.</w:t>
      </w:r>
    </w:p>
    <w:p w14:paraId="1604A606" w14:textId="6FB26132" w:rsidR="0083751C" w:rsidRDefault="0083751C" w:rsidP="00CB168B">
      <w:pPr>
        <w:pStyle w:val="RSCH3"/>
      </w:pPr>
    </w:p>
    <w:sectPr w:rsidR="0083751C" w:rsidSect="00231C1C">
      <w:headerReference w:type="default" r:id="rId21"/>
      <w:footerReference w:type="default" r:id="rId22"/>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3DAD" w14:textId="77777777" w:rsidR="00875655" w:rsidRDefault="00875655" w:rsidP="008A1B0B">
      <w:pPr>
        <w:spacing w:after="0" w:line="240" w:lineRule="auto"/>
      </w:pPr>
      <w:r>
        <w:separator/>
      </w:r>
    </w:p>
  </w:endnote>
  <w:endnote w:type="continuationSeparator" w:id="0">
    <w:p w14:paraId="0A0AFD6D" w14:textId="77777777" w:rsidR="00875655" w:rsidRDefault="00875655" w:rsidP="008A1B0B">
      <w:pPr>
        <w:spacing w:after="0" w:line="240" w:lineRule="auto"/>
      </w:pPr>
      <w:r>
        <w:continuationSeparator/>
      </w:r>
    </w:p>
  </w:endnote>
  <w:endnote w:type="continuationNotice" w:id="1">
    <w:p w14:paraId="08E2577B" w14:textId="77777777" w:rsidR="00875655" w:rsidRDefault="008756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1260163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BB05AE">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62900" w14:textId="77777777" w:rsidR="00875655" w:rsidRDefault="00875655" w:rsidP="008A1B0B">
      <w:pPr>
        <w:spacing w:after="0" w:line="240" w:lineRule="auto"/>
      </w:pPr>
      <w:r>
        <w:separator/>
      </w:r>
    </w:p>
  </w:footnote>
  <w:footnote w:type="continuationSeparator" w:id="0">
    <w:p w14:paraId="66C5013C" w14:textId="77777777" w:rsidR="00875655" w:rsidRDefault="00875655" w:rsidP="008A1B0B">
      <w:pPr>
        <w:spacing w:after="0" w:line="240" w:lineRule="auto"/>
      </w:pPr>
      <w:r>
        <w:continuationSeparator/>
      </w:r>
    </w:p>
  </w:footnote>
  <w:footnote w:type="continuationNotice" w:id="1">
    <w:p w14:paraId="143AA26E" w14:textId="77777777" w:rsidR="00875655" w:rsidRDefault="008756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B2E9D25" w:rsidR="008A1B0B" w:rsidRPr="00624608" w:rsidRDefault="00231427"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62336" behindDoc="0" locked="0" layoutInCell="1" allowOverlap="1" wp14:anchorId="464F8416" wp14:editId="3FE50710">
          <wp:simplePos x="0" y="0"/>
          <wp:positionH relativeFrom="column">
            <wp:posOffset>1514475</wp:posOffset>
          </wp:positionH>
          <wp:positionV relativeFrom="paragraph">
            <wp:posOffset>59690</wp:posOffset>
          </wp:positionV>
          <wp:extent cx="327804" cy="327804"/>
          <wp:effectExtent l="0" t="0" r="0" b="0"/>
          <wp:wrapNone/>
          <wp:docPr id="142128847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7216" behindDoc="0" locked="0" layoutInCell="1" allowOverlap="1" wp14:anchorId="4C6F1BC9" wp14:editId="43C19603">
          <wp:simplePos x="0" y="0"/>
          <wp:positionH relativeFrom="column">
            <wp:posOffset>1171575</wp:posOffset>
          </wp:positionH>
          <wp:positionV relativeFrom="paragraph">
            <wp:posOffset>57150</wp:posOffset>
          </wp:positionV>
          <wp:extent cx="327804" cy="327804"/>
          <wp:effectExtent l="0" t="0" r="0" b="0"/>
          <wp:wrapNone/>
          <wp:docPr id="121279643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0048" behindDoc="0" locked="0" layoutInCell="1" allowOverlap="1" wp14:anchorId="23D284BC" wp14:editId="739AD193">
          <wp:simplePos x="0" y="0"/>
          <wp:positionH relativeFrom="column">
            <wp:posOffset>-540385</wp:posOffset>
          </wp:positionH>
          <wp:positionV relativeFrom="paragraph">
            <wp:posOffset>55880</wp:posOffset>
          </wp:positionV>
          <wp:extent cx="1788795" cy="318135"/>
          <wp:effectExtent l="0" t="0" r="0" b="0"/>
          <wp:wrapNone/>
          <wp:docPr id="1084497294" name="Picture 1084497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44928" behindDoc="1" locked="0" layoutInCell="1" allowOverlap="1" wp14:anchorId="11924A57" wp14:editId="73A6A1BA">
          <wp:simplePos x="0" y="0"/>
          <wp:positionH relativeFrom="column">
            <wp:posOffset>-914400</wp:posOffset>
          </wp:positionH>
          <wp:positionV relativeFrom="paragraph">
            <wp:posOffset>-267335</wp:posOffset>
          </wp:positionV>
          <wp:extent cx="7575550" cy="10720070"/>
          <wp:effectExtent l="0" t="0" r="6350" b="0"/>
          <wp:wrapNone/>
          <wp:docPr id="178785740" name="Picture 1787857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DB799A">
      <w:rPr>
        <w:rFonts w:ascii="Century Gothic" w:hAnsi="Century Gothic"/>
        <w:b/>
        <w:bCs/>
        <w:sz w:val="24"/>
        <w:szCs w:val="24"/>
      </w:rPr>
      <w:t>Stage</w:t>
    </w:r>
    <w:r w:rsidR="00277FBB">
      <w:rPr>
        <w:rFonts w:ascii="Century Gothic" w:hAnsi="Century Gothic"/>
        <w:b/>
        <w:bCs/>
        <w:color w:val="000000" w:themeColor="text1"/>
        <w:sz w:val="24"/>
        <w:szCs w:val="24"/>
      </w:rPr>
      <w:t xml:space="preserve"> 2</w:t>
    </w:r>
  </w:p>
  <w:p w14:paraId="64A8A3BD" w14:textId="1B15F71F" w:rsidR="00165FBB" w:rsidRPr="002340D0" w:rsidRDefault="00AF53C4" w:rsidP="00281769">
    <w:pPr>
      <w:pStyle w:val="RSCBasictext"/>
      <w:ind w:right="-755"/>
      <w:jc w:val="right"/>
      <w:rPr>
        <w:b/>
        <w:bCs/>
        <w:sz w:val="18"/>
        <w:szCs w:val="18"/>
      </w:rPr>
    </w:pPr>
    <w:r w:rsidRPr="002340D0">
      <w:rPr>
        <w:b/>
        <w:bCs/>
        <w:color w:val="000000" w:themeColor="text1"/>
        <w:sz w:val="18"/>
        <w:szCs w:val="18"/>
      </w:rPr>
      <w:t>Available</w:t>
    </w:r>
    <w:r w:rsidR="00875152" w:rsidRPr="002340D0">
      <w:rPr>
        <w:b/>
        <w:bCs/>
        <w:color w:val="000000" w:themeColor="text1"/>
        <w:sz w:val="18"/>
        <w:szCs w:val="18"/>
      </w:rPr>
      <w:t xml:space="preserve"> from</w:t>
    </w:r>
    <w:r w:rsidRPr="002340D0">
      <w:rPr>
        <w:b/>
        <w:bCs/>
        <w:color w:val="000000" w:themeColor="text1"/>
        <w:sz w:val="18"/>
        <w:szCs w:val="18"/>
      </w:rPr>
      <w:t xml:space="preserve"> </w:t>
    </w:r>
    <w:hyperlink r:id="rId4" w:history="1">
      <w:r w:rsidR="00BE61EB" w:rsidRPr="002340D0">
        <w:rPr>
          <w:rStyle w:val="Hyperlink"/>
          <w:b/>
          <w:bCs/>
          <w:color w:val="6D0C41"/>
          <w:sz w:val="18"/>
          <w:szCs w:val="18"/>
          <w:u w:val="none"/>
        </w:rPr>
        <w:t>rsc.li/4gA2Lp7</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347A72"/>
    <w:multiLevelType w:val="hybridMultilevel"/>
    <w:tmpl w:val="F88A7752"/>
    <w:lvl w:ilvl="0" w:tplc="00C2510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47167980"/>
    <w:lvl w:ilvl="0" w:tplc="C3260656">
      <w:start w:val="1"/>
      <w:numFmt w:val="lowerLetter"/>
      <w:pStyle w:val="RSCletteredlist"/>
      <w:lvlText w:val="(%1)"/>
      <w:lvlJc w:val="left"/>
      <w:pPr>
        <w:ind w:left="360" w:hanging="360"/>
      </w:pPr>
      <w:rPr>
        <w:rFonts w:hint="default"/>
        <w:b w:val="0"/>
        <w:bCs w:val="0"/>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343C68E2"/>
    <w:lvl w:ilvl="0" w:tplc="406E4D68">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603224"/>
    <w:multiLevelType w:val="hybridMultilevel"/>
    <w:tmpl w:val="B19060CA"/>
    <w:lvl w:ilvl="0" w:tplc="AA2013F4">
      <w:start w:val="1"/>
      <w:numFmt w:val="bullet"/>
      <w:lvlText w:val="•"/>
      <w:lvlJc w:val="left"/>
      <w:pPr>
        <w:tabs>
          <w:tab w:val="num" w:pos="720"/>
        </w:tabs>
        <w:ind w:left="720" w:hanging="360"/>
      </w:pPr>
      <w:rPr>
        <w:rFonts w:ascii="Arial" w:hAnsi="Arial" w:hint="default"/>
      </w:rPr>
    </w:lvl>
    <w:lvl w:ilvl="1" w:tplc="C5D88B32" w:tentative="1">
      <w:start w:val="1"/>
      <w:numFmt w:val="bullet"/>
      <w:lvlText w:val="•"/>
      <w:lvlJc w:val="left"/>
      <w:pPr>
        <w:tabs>
          <w:tab w:val="num" w:pos="1440"/>
        </w:tabs>
        <w:ind w:left="1440" w:hanging="360"/>
      </w:pPr>
      <w:rPr>
        <w:rFonts w:ascii="Arial" w:hAnsi="Arial" w:hint="default"/>
      </w:rPr>
    </w:lvl>
    <w:lvl w:ilvl="2" w:tplc="6D468ABC" w:tentative="1">
      <w:start w:val="1"/>
      <w:numFmt w:val="bullet"/>
      <w:lvlText w:val="•"/>
      <w:lvlJc w:val="left"/>
      <w:pPr>
        <w:tabs>
          <w:tab w:val="num" w:pos="2160"/>
        </w:tabs>
        <w:ind w:left="2160" w:hanging="360"/>
      </w:pPr>
      <w:rPr>
        <w:rFonts w:ascii="Arial" w:hAnsi="Arial" w:hint="default"/>
      </w:rPr>
    </w:lvl>
    <w:lvl w:ilvl="3" w:tplc="B060E8C6" w:tentative="1">
      <w:start w:val="1"/>
      <w:numFmt w:val="bullet"/>
      <w:lvlText w:val="•"/>
      <w:lvlJc w:val="left"/>
      <w:pPr>
        <w:tabs>
          <w:tab w:val="num" w:pos="2880"/>
        </w:tabs>
        <w:ind w:left="2880" w:hanging="360"/>
      </w:pPr>
      <w:rPr>
        <w:rFonts w:ascii="Arial" w:hAnsi="Arial" w:hint="default"/>
      </w:rPr>
    </w:lvl>
    <w:lvl w:ilvl="4" w:tplc="99AA7A54" w:tentative="1">
      <w:start w:val="1"/>
      <w:numFmt w:val="bullet"/>
      <w:lvlText w:val="•"/>
      <w:lvlJc w:val="left"/>
      <w:pPr>
        <w:tabs>
          <w:tab w:val="num" w:pos="3600"/>
        </w:tabs>
        <w:ind w:left="3600" w:hanging="360"/>
      </w:pPr>
      <w:rPr>
        <w:rFonts w:ascii="Arial" w:hAnsi="Arial" w:hint="default"/>
      </w:rPr>
    </w:lvl>
    <w:lvl w:ilvl="5" w:tplc="6E3EA564" w:tentative="1">
      <w:start w:val="1"/>
      <w:numFmt w:val="bullet"/>
      <w:lvlText w:val="•"/>
      <w:lvlJc w:val="left"/>
      <w:pPr>
        <w:tabs>
          <w:tab w:val="num" w:pos="4320"/>
        </w:tabs>
        <w:ind w:left="4320" w:hanging="360"/>
      </w:pPr>
      <w:rPr>
        <w:rFonts w:ascii="Arial" w:hAnsi="Arial" w:hint="default"/>
      </w:rPr>
    </w:lvl>
    <w:lvl w:ilvl="6" w:tplc="8A58C0D0" w:tentative="1">
      <w:start w:val="1"/>
      <w:numFmt w:val="bullet"/>
      <w:lvlText w:val="•"/>
      <w:lvlJc w:val="left"/>
      <w:pPr>
        <w:tabs>
          <w:tab w:val="num" w:pos="5040"/>
        </w:tabs>
        <w:ind w:left="5040" w:hanging="360"/>
      </w:pPr>
      <w:rPr>
        <w:rFonts w:ascii="Arial" w:hAnsi="Arial" w:hint="default"/>
      </w:rPr>
    </w:lvl>
    <w:lvl w:ilvl="7" w:tplc="A22A9A20" w:tentative="1">
      <w:start w:val="1"/>
      <w:numFmt w:val="bullet"/>
      <w:lvlText w:val="•"/>
      <w:lvlJc w:val="left"/>
      <w:pPr>
        <w:tabs>
          <w:tab w:val="num" w:pos="5760"/>
        </w:tabs>
        <w:ind w:left="5760" w:hanging="360"/>
      </w:pPr>
      <w:rPr>
        <w:rFonts w:ascii="Arial" w:hAnsi="Arial" w:hint="default"/>
      </w:rPr>
    </w:lvl>
    <w:lvl w:ilvl="8" w:tplc="25F8FE2A" w:tentative="1">
      <w:start w:val="1"/>
      <w:numFmt w:val="bullet"/>
      <w:lvlText w:val="•"/>
      <w:lvlJc w:val="left"/>
      <w:pPr>
        <w:tabs>
          <w:tab w:val="num" w:pos="6480"/>
        </w:tabs>
        <w:ind w:left="6480" w:hanging="360"/>
      </w:pPr>
      <w:rPr>
        <w:rFonts w:ascii="Arial" w:hAnsi="Arial" w:hint="default"/>
      </w:rPr>
    </w:lvl>
  </w:abstractNum>
  <w:num w:numId="1" w16cid:durableId="1821534376">
    <w:abstractNumId w:val="4"/>
  </w:num>
  <w:num w:numId="2" w16cid:durableId="1511604460">
    <w:abstractNumId w:val="3"/>
  </w:num>
  <w:num w:numId="3" w16cid:durableId="520826952">
    <w:abstractNumId w:val="2"/>
  </w:num>
  <w:num w:numId="4" w16cid:durableId="340355776">
    <w:abstractNumId w:val="5"/>
  </w:num>
  <w:num w:numId="5" w16cid:durableId="2054386234">
    <w:abstractNumId w:val="2"/>
    <w:lvlOverride w:ilvl="0">
      <w:startOverride w:val="1"/>
    </w:lvlOverride>
  </w:num>
  <w:num w:numId="6" w16cid:durableId="2134594148">
    <w:abstractNumId w:val="1"/>
  </w:num>
  <w:num w:numId="7" w16cid:durableId="953711491">
    <w:abstractNumId w:val="0"/>
  </w:num>
  <w:num w:numId="8" w16cid:durableId="23300691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05C18"/>
    <w:rsid w:val="0001219A"/>
    <w:rsid w:val="00012BFF"/>
    <w:rsid w:val="00016422"/>
    <w:rsid w:val="00017B1D"/>
    <w:rsid w:val="00020C0E"/>
    <w:rsid w:val="000224F8"/>
    <w:rsid w:val="00024208"/>
    <w:rsid w:val="0002448C"/>
    <w:rsid w:val="000416BD"/>
    <w:rsid w:val="00044ECA"/>
    <w:rsid w:val="00050A20"/>
    <w:rsid w:val="000530E8"/>
    <w:rsid w:val="00057EEE"/>
    <w:rsid w:val="0006182C"/>
    <w:rsid w:val="00062F08"/>
    <w:rsid w:val="00071477"/>
    <w:rsid w:val="00071B2A"/>
    <w:rsid w:val="000736CE"/>
    <w:rsid w:val="00074DAA"/>
    <w:rsid w:val="00075592"/>
    <w:rsid w:val="00076696"/>
    <w:rsid w:val="00081C52"/>
    <w:rsid w:val="000832C5"/>
    <w:rsid w:val="00084442"/>
    <w:rsid w:val="00095FFD"/>
    <w:rsid w:val="000A01E1"/>
    <w:rsid w:val="000A294C"/>
    <w:rsid w:val="000A2DD3"/>
    <w:rsid w:val="000A4BCA"/>
    <w:rsid w:val="000B04C6"/>
    <w:rsid w:val="000B0FE6"/>
    <w:rsid w:val="000B1DDE"/>
    <w:rsid w:val="000B2987"/>
    <w:rsid w:val="000B37D7"/>
    <w:rsid w:val="000C276C"/>
    <w:rsid w:val="000C3860"/>
    <w:rsid w:val="000C4A22"/>
    <w:rsid w:val="000C6F9E"/>
    <w:rsid w:val="000D086A"/>
    <w:rsid w:val="000D28BF"/>
    <w:rsid w:val="000D36FA"/>
    <w:rsid w:val="000D5278"/>
    <w:rsid w:val="000E1A94"/>
    <w:rsid w:val="000E48DB"/>
    <w:rsid w:val="000E4D3D"/>
    <w:rsid w:val="000E5E3B"/>
    <w:rsid w:val="000E6141"/>
    <w:rsid w:val="000E6A55"/>
    <w:rsid w:val="000E7A21"/>
    <w:rsid w:val="000F073E"/>
    <w:rsid w:val="000F0D73"/>
    <w:rsid w:val="000F0FCE"/>
    <w:rsid w:val="000F2452"/>
    <w:rsid w:val="000F360E"/>
    <w:rsid w:val="000F5E95"/>
    <w:rsid w:val="0011183C"/>
    <w:rsid w:val="00111A28"/>
    <w:rsid w:val="00113575"/>
    <w:rsid w:val="001146E8"/>
    <w:rsid w:val="00114920"/>
    <w:rsid w:val="001160F6"/>
    <w:rsid w:val="00116771"/>
    <w:rsid w:val="00117C95"/>
    <w:rsid w:val="0012083C"/>
    <w:rsid w:val="00121163"/>
    <w:rsid w:val="00121554"/>
    <w:rsid w:val="00121A45"/>
    <w:rsid w:val="00121C7E"/>
    <w:rsid w:val="001244D0"/>
    <w:rsid w:val="001246DA"/>
    <w:rsid w:val="0012694F"/>
    <w:rsid w:val="00126AB9"/>
    <w:rsid w:val="00131E9D"/>
    <w:rsid w:val="00134405"/>
    <w:rsid w:val="001346F0"/>
    <w:rsid w:val="00136040"/>
    <w:rsid w:val="00136428"/>
    <w:rsid w:val="00136579"/>
    <w:rsid w:val="00137024"/>
    <w:rsid w:val="00140632"/>
    <w:rsid w:val="00141566"/>
    <w:rsid w:val="00143E56"/>
    <w:rsid w:val="00145606"/>
    <w:rsid w:val="00145746"/>
    <w:rsid w:val="0014648E"/>
    <w:rsid w:val="0015189A"/>
    <w:rsid w:val="00151EB8"/>
    <w:rsid w:val="00152EA1"/>
    <w:rsid w:val="001537AA"/>
    <w:rsid w:val="0016056F"/>
    <w:rsid w:val="001623C3"/>
    <w:rsid w:val="00162982"/>
    <w:rsid w:val="00163AF1"/>
    <w:rsid w:val="00165FBB"/>
    <w:rsid w:val="0017238A"/>
    <w:rsid w:val="00176BCF"/>
    <w:rsid w:val="00176E08"/>
    <w:rsid w:val="001804C9"/>
    <w:rsid w:val="00181464"/>
    <w:rsid w:val="0018159A"/>
    <w:rsid w:val="00190B7B"/>
    <w:rsid w:val="0019142D"/>
    <w:rsid w:val="00191D12"/>
    <w:rsid w:val="00191DA0"/>
    <w:rsid w:val="00195E25"/>
    <w:rsid w:val="001A0912"/>
    <w:rsid w:val="001A1DB8"/>
    <w:rsid w:val="001A51D5"/>
    <w:rsid w:val="001B44E6"/>
    <w:rsid w:val="001B52D0"/>
    <w:rsid w:val="001B60C5"/>
    <w:rsid w:val="001B6A5B"/>
    <w:rsid w:val="001C174F"/>
    <w:rsid w:val="001C21E1"/>
    <w:rsid w:val="001C35CE"/>
    <w:rsid w:val="001C768E"/>
    <w:rsid w:val="001D6533"/>
    <w:rsid w:val="001E0C43"/>
    <w:rsid w:val="001E1A97"/>
    <w:rsid w:val="001E69D7"/>
    <w:rsid w:val="001F19EB"/>
    <w:rsid w:val="001F1E1F"/>
    <w:rsid w:val="00201166"/>
    <w:rsid w:val="00202012"/>
    <w:rsid w:val="00206733"/>
    <w:rsid w:val="00206ED5"/>
    <w:rsid w:val="002153AB"/>
    <w:rsid w:val="00217162"/>
    <w:rsid w:val="00220CCE"/>
    <w:rsid w:val="00221E20"/>
    <w:rsid w:val="00223A48"/>
    <w:rsid w:val="00231427"/>
    <w:rsid w:val="00231C1C"/>
    <w:rsid w:val="00233CE1"/>
    <w:rsid w:val="002340D0"/>
    <w:rsid w:val="002347A1"/>
    <w:rsid w:val="0023521C"/>
    <w:rsid w:val="0023635E"/>
    <w:rsid w:val="002368AC"/>
    <w:rsid w:val="002369A0"/>
    <w:rsid w:val="00237E29"/>
    <w:rsid w:val="00241DA7"/>
    <w:rsid w:val="00242FFC"/>
    <w:rsid w:val="00244C9C"/>
    <w:rsid w:val="002453F0"/>
    <w:rsid w:val="00245591"/>
    <w:rsid w:val="002459D4"/>
    <w:rsid w:val="00250B53"/>
    <w:rsid w:val="00251469"/>
    <w:rsid w:val="00254CAA"/>
    <w:rsid w:val="00255194"/>
    <w:rsid w:val="002576D6"/>
    <w:rsid w:val="00257FDD"/>
    <w:rsid w:val="00260823"/>
    <w:rsid w:val="002619C3"/>
    <w:rsid w:val="00263C81"/>
    <w:rsid w:val="00264200"/>
    <w:rsid w:val="002648F3"/>
    <w:rsid w:val="00265ECD"/>
    <w:rsid w:val="00267984"/>
    <w:rsid w:val="0027066D"/>
    <w:rsid w:val="0027099B"/>
    <w:rsid w:val="00273B78"/>
    <w:rsid w:val="002752BD"/>
    <w:rsid w:val="002767FD"/>
    <w:rsid w:val="0027712D"/>
    <w:rsid w:val="00277FBB"/>
    <w:rsid w:val="00281769"/>
    <w:rsid w:val="00283C70"/>
    <w:rsid w:val="002865D0"/>
    <w:rsid w:val="002872BF"/>
    <w:rsid w:val="00287D3E"/>
    <w:rsid w:val="002901F0"/>
    <w:rsid w:val="002970DA"/>
    <w:rsid w:val="00297883"/>
    <w:rsid w:val="002A2FA9"/>
    <w:rsid w:val="002A33C3"/>
    <w:rsid w:val="002A3D0B"/>
    <w:rsid w:val="002A54DD"/>
    <w:rsid w:val="002A6E32"/>
    <w:rsid w:val="002A7C65"/>
    <w:rsid w:val="002B2C3D"/>
    <w:rsid w:val="002B34A1"/>
    <w:rsid w:val="002B4DB8"/>
    <w:rsid w:val="002B575F"/>
    <w:rsid w:val="002C0062"/>
    <w:rsid w:val="002C0732"/>
    <w:rsid w:val="002C0D93"/>
    <w:rsid w:val="002C1D87"/>
    <w:rsid w:val="002C25FD"/>
    <w:rsid w:val="002C7C7E"/>
    <w:rsid w:val="002D1F7D"/>
    <w:rsid w:val="002D219F"/>
    <w:rsid w:val="002D2401"/>
    <w:rsid w:val="002D4F70"/>
    <w:rsid w:val="002E03C0"/>
    <w:rsid w:val="002E2EF0"/>
    <w:rsid w:val="002E47CA"/>
    <w:rsid w:val="002E4815"/>
    <w:rsid w:val="002F0DF7"/>
    <w:rsid w:val="002F19FD"/>
    <w:rsid w:val="002F29E2"/>
    <w:rsid w:val="002F4A48"/>
    <w:rsid w:val="002F7783"/>
    <w:rsid w:val="003003FE"/>
    <w:rsid w:val="0030307B"/>
    <w:rsid w:val="00303335"/>
    <w:rsid w:val="003045B6"/>
    <w:rsid w:val="003058BA"/>
    <w:rsid w:val="003059AB"/>
    <w:rsid w:val="003064B2"/>
    <w:rsid w:val="003071DF"/>
    <w:rsid w:val="00311D98"/>
    <w:rsid w:val="00313999"/>
    <w:rsid w:val="00317453"/>
    <w:rsid w:val="003204DB"/>
    <w:rsid w:val="00321D81"/>
    <w:rsid w:val="00322869"/>
    <w:rsid w:val="00322B2C"/>
    <w:rsid w:val="00331ADB"/>
    <w:rsid w:val="00333DD2"/>
    <w:rsid w:val="00340E07"/>
    <w:rsid w:val="0034102D"/>
    <w:rsid w:val="00345853"/>
    <w:rsid w:val="00351CAD"/>
    <w:rsid w:val="003528EE"/>
    <w:rsid w:val="00353F47"/>
    <w:rsid w:val="003542F8"/>
    <w:rsid w:val="0035607B"/>
    <w:rsid w:val="00357DE3"/>
    <w:rsid w:val="00360A76"/>
    <w:rsid w:val="00363741"/>
    <w:rsid w:val="00365CC4"/>
    <w:rsid w:val="00367BCD"/>
    <w:rsid w:val="003716B9"/>
    <w:rsid w:val="00375CDB"/>
    <w:rsid w:val="00376C30"/>
    <w:rsid w:val="0037767B"/>
    <w:rsid w:val="00383430"/>
    <w:rsid w:val="003837D9"/>
    <w:rsid w:val="003858E2"/>
    <w:rsid w:val="00387184"/>
    <w:rsid w:val="003879CF"/>
    <w:rsid w:val="003924F4"/>
    <w:rsid w:val="003924FE"/>
    <w:rsid w:val="00394008"/>
    <w:rsid w:val="00394BAF"/>
    <w:rsid w:val="003975D8"/>
    <w:rsid w:val="00397B68"/>
    <w:rsid w:val="003A0161"/>
    <w:rsid w:val="003A1A41"/>
    <w:rsid w:val="003A3A00"/>
    <w:rsid w:val="003A5246"/>
    <w:rsid w:val="003A5E9B"/>
    <w:rsid w:val="003B3E1F"/>
    <w:rsid w:val="003B7C24"/>
    <w:rsid w:val="003C0F9A"/>
    <w:rsid w:val="003C2FED"/>
    <w:rsid w:val="003C3F2E"/>
    <w:rsid w:val="003C5D25"/>
    <w:rsid w:val="003C6CAD"/>
    <w:rsid w:val="003D1839"/>
    <w:rsid w:val="003D2143"/>
    <w:rsid w:val="003D23C5"/>
    <w:rsid w:val="003D4DE9"/>
    <w:rsid w:val="003E06B3"/>
    <w:rsid w:val="003E157F"/>
    <w:rsid w:val="003E18BA"/>
    <w:rsid w:val="003E7246"/>
    <w:rsid w:val="003F02BF"/>
    <w:rsid w:val="003F0B1B"/>
    <w:rsid w:val="003F5211"/>
    <w:rsid w:val="00401323"/>
    <w:rsid w:val="0040299A"/>
    <w:rsid w:val="004044EA"/>
    <w:rsid w:val="00404924"/>
    <w:rsid w:val="00406579"/>
    <w:rsid w:val="00406D46"/>
    <w:rsid w:val="00407E90"/>
    <w:rsid w:val="004102F1"/>
    <w:rsid w:val="0041058A"/>
    <w:rsid w:val="0041292A"/>
    <w:rsid w:val="0041473D"/>
    <w:rsid w:val="00414B88"/>
    <w:rsid w:val="004153CF"/>
    <w:rsid w:val="00415998"/>
    <w:rsid w:val="00416B29"/>
    <w:rsid w:val="00420632"/>
    <w:rsid w:val="00421BC0"/>
    <w:rsid w:val="004253CE"/>
    <w:rsid w:val="00432E2A"/>
    <w:rsid w:val="004341A5"/>
    <w:rsid w:val="004344FF"/>
    <w:rsid w:val="004445D6"/>
    <w:rsid w:val="004464B1"/>
    <w:rsid w:val="00453D45"/>
    <w:rsid w:val="00460107"/>
    <w:rsid w:val="00460791"/>
    <w:rsid w:val="00460BE7"/>
    <w:rsid w:val="0046389A"/>
    <w:rsid w:val="00464552"/>
    <w:rsid w:val="00464C0E"/>
    <w:rsid w:val="00464E75"/>
    <w:rsid w:val="004660E7"/>
    <w:rsid w:val="00472A13"/>
    <w:rsid w:val="004736ED"/>
    <w:rsid w:val="004740F6"/>
    <w:rsid w:val="00475D2B"/>
    <w:rsid w:val="00481F95"/>
    <w:rsid w:val="004869B3"/>
    <w:rsid w:val="00491D18"/>
    <w:rsid w:val="00491F5F"/>
    <w:rsid w:val="00494E3D"/>
    <w:rsid w:val="004970FC"/>
    <w:rsid w:val="004A1A27"/>
    <w:rsid w:val="004A4A6E"/>
    <w:rsid w:val="004A7869"/>
    <w:rsid w:val="004B3F7B"/>
    <w:rsid w:val="004B429A"/>
    <w:rsid w:val="004B62ED"/>
    <w:rsid w:val="004B6DC2"/>
    <w:rsid w:val="004CDE32"/>
    <w:rsid w:val="004D5B56"/>
    <w:rsid w:val="004E03EC"/>
    <w:rsid w:val="004E12E3"/>
    <w:rsid w:val="004E49A4"/>
    <w:rsid w:val="004E65CE"/>
    <w:rsid w:val="004E7BFB"/>
    <w:rsid w:val="004F606E"/>
    <w:rsid w:val="004F6086"/>
    <w:rsid w:val="004F6F01"/>
    <w:rsid w:val="00501B9B"/>
    <w:rsid w:val="005075AC"/>
    <w:rsid w:val="00513D04"/>
    <w:rsid w:val="00515B14"/>
    <w:rsid w:val="00516F80"/>
    <w:rsid w:val="00517B74"/>
    <w:rsid w:val="00517C4F"/>
    <w:rsid w:val="0052052E"/>
    <w:rsid w:val="00523739"/>
    <w:rsid w:val="0052749E"/>
    <w:rsid w:val="00533BDA"/>
    <w:rsid w:val="00535D52"/>
    <w:rsid w:val="0053750F"/>
    <w:rsid w:val="00540684"/>
    <w:rsid w:val="00540853"/>
    <w:rsid w:val="00547786"/>
    <w:rsid w:val="00547D40"/>
    <w:rsid w:val="00553D63"/>
    <w:rsid w:val="0055446D"/>
    <w:rsid w:val="00557A59"/>
    <w:rsid w:val="005620BE"/>
    <w:rsid w:val="005658E6"/>
    <w:rsid w:val="0056777E"/>
    <w:rsid w:val="005702AB"/>
    <w:rsid w:val="00571A7E"/>
    <w:rsid w:val="00582A9D"/>
    <w:rsid w:val="00583041"/>
    <w:rsid w:val="0058467C"/>
    <w:rsid w:val="0058601E"/>
    <w:rsid w:val="0058630D"/>
    <w:rsid w:val="00586C31"/>
    <w:rsid w:val="00592756"/>
    <w:rsid w:val="00592DB0"/>
    <w:rsid w:val="005933AE"/>
    <w:rsid w:val="00596455"/>
    <w:rsid w:val="005A1849"/>
    <w:rsid w:val="005A2812"/>
    <w:rsid w:val="005A61EA"/>
    <w:rsid w:val="005A7399"/>
    <w:rsid w:val="005A75C0"/>
    <w:rsid w:val="005A7939"/>
    <w:rsid w:val="005B6582"/>
    <w:rsid w:val="005C5196"/>
    <w:rsid w:val="005C5837"/>
    <w:rsid w:val="005C7837"/>
    <w:rsid w:val="005D1047"/>
    <w:rsid w:val="005D12DF"/>
    <w:rsid w:val="005D4D21"/>
    <w:rsid w:val="005D60D3"/>
    <w:rsid w:val="005E14A2"/>
    <w:rsid w:val="005E18D6"/>
    <w:rsid w:val="005E3839"/>
    <w:rsid w:val="005E547B"/>
    <w:rsid w:val="005E5618"/>
    <w:rsid w:val="005E79B8"/>
    <w:rsid w:val="005F0CA9"/>
    <w:rsid w:val="005F4E1D"/>
    <w:rsid w:val="005F5EFF"/>
    <w:rsid w:val="0060015B"/>
    <w:rsid w:val="00602197"/>
    <w:rsid w:val="00603108"/>
    <w:rsid w:val="00606BB8"/>
    <w:rsid w:val="00607BF4"/>
    <w:rsid w:val="006103AC"/>
    <w:rsid w:val="00610C7B"/>
    <w:rsid w:val="00622F95"/>
    <w:rsid w:val="00624608"/>
    <w:rsid w:val="0062475F"/>
    <w:rsid w:val="00625FE7"/>
    <w:rsid w:val="00630178"/>
    <w:rsid w:val="0063402C"/>
    <w:rsid w:val="006358A8"/>
    <w:rsid w:val="00635F8E"/>
    <w:rsid w:val="00637006"/>
    <w:rsid w:val="00640B86"/>
    <w:rsid w:val="00642571"/>
    <w:rsid w:val="00642C54"/>
    <w:rsid w:val="00643DBD"/>
    <w:rsid w:val="006466E5"/>
    <w:rsid w:val="0064761F"/>
    <w:rsid w:val="00652B33"/>
    <w:rsid w:val="00652C0A"/>
    <w:rsid w:val="00654013"/>
    <w:rsid w:val="00655501"/>
    <w:rsid w:val="006653AD"/>
    <w:rsid w:val="00665D35"/>
    <w:rsid w:val="0067252A"/>
    <w:rsid w:val="0067252F"/>
    <w:rsid w:val="00674E76"/>
    <w:rsid w:val="00675389"/>
    <w:rsid w:val="00675AF0"/>
    <w:rsid w:val="006762B9"/>
    <w:rsid w:val="00676532"/>
    <w:rsid w:val="006767AD"/>
    <w:rsid w:val="00677AC7"/>
    <w:rsid w:val="006820BE"/>
    <w:rsid w:val="00683628"/>
    <w:rsid w:val="00684DB3"/>
    <w:rsid w:val="00686F3A"/>
    <w:rsid w:val="00693537"/>
    <w:rsid w:val="00693A97"/>
    <w:rsid w:val="006967D6"/>
    <w:rsid w:val="006A30B8"/>
    <w:rsid w:val="006A44F4"/>
    <w:rsid w:val="006A718A"/>
    <w:rsid w:val="006A7DC0"/>
    <w:rsid w:val="006B1EFB"/>
    <w:rsid w:val="006B2731"/>
    <w:rsid w:val="006C299D"/>
    <w:rsid w:val="006C7CCE"/>
    <w:rsid w:val="006D16FC"/>
    <w:rsid w:val="006D2C2D"/>
    <w:rsid w:val="006D40D1"/>
    <w:rsid w:val="006D691A"/>
    <w:rsid w:val="006D742F"/>
    <w:rsid w:val="006D790E"/>
    <w:rsid w:val="006E05D7"/>
    <w:rsid w:val="006E3591"/>
    <w:rsid w:val="006E3B5C"/>
    <w:rsid w:val="006F07CA"/>
    <w:rsid w:val="006F0C09"/>
    <w:rsid w:val="007032D0"/>
    <w:rsid w:val="0070372D"/>
    <w:rsid w:val="007042E5"/>
    <w:rsid w:val="0070546D"/>
    <w:rsid w:val="00706837"/>
    <w:rsid w:val="00707DB8"/>
    <w:rsid w:val="00714088"/>
    <w:rsid w:val="00715CFB"/>
    <w:rsid w:val="007160E5"/>
    <w:rsid w:val="0072102B"/>
    <w:rsid w:val="00722220"/>
    <w:rsid w:val="0072314C"/>
    <w:rsid w:val="00724FBD"/>
    <w:rsid w:val="007256DA"/>
    <w:rsid w:val="0072738B"/>
    <w:rsid w:val="00727E3F"/>
    <w:rsid w:val="00730530"/>
    <w:rsid w:val="00730626"/>
    <w:rsid w:val="00733201"/>
    <w:rsid w:val="00733B0C"/>
    <w:rsid w:val="007359AA"/>
    <w:rsid w:val="00736153"/>
    <w:rsid w:val="0074052A"/>
    <w:rsid w:val="007413AB"/>
    <w:rsid w:val="00742DD1"/>
    <w:rsid w:val="00742FA4"/>
    <w:rsid w:val="00744294"/>
    <w:rsid w:val="00745C8F"/>
    <w:rsid w:val="007532D6"/>
    <w:rsid w:val="00755878"/>
    <w:rsid w:val="00756611"/>
    <w:rsid w:val="00756CB7"/>
    <w:rsid w:val="00757F52"/>
    <w:rsid w:val="0076033F"/>
    <w:rsid w:val="00761F88"/>
    <w:rsid w:val="007623B9"/>
    <w:rsid w:val="00762B13"/>
    <w:rsid w:val="0077166E"/>
    <w:rsid w:val="00772688"/>
    <w:rsid w:val="00772755"/>
    <w:rsid w:val="00777ADA"/>
    <w:rsid w:val="007805C4"/>
    <w:rsid w:val="007815B8"/>
    <w:rsid w:val="00784EF7"/>
    <w:rsid w:val="007852D7"/>
    <w:rsid w:val="0078623D"/>
    <w:rsid w:val="007923D2"/>
    <w:rsid w:val="00794673"/>
    <w:rsid w:val="007956A9"/>
    <w:rsid w:val="00795F52"/>
    <w:rsid w:val="007A0566"/>
    <w:rsid w:val="007A1A0C"/>
    <w:rsid w:val="007A1DB8"/>
    <w:rsid w:val="007A2BF5"/>
    <w:rsid w:val="007A2C0E"/>
    <w:rsid w:val="007A34E7"/>
    <w:rsid w:val="007A4681"/>
    <w:rsid w:val="007A50E9"/>
    <w:rsid w:val="007A5A05"/>
    <w:rsid w:val="007B06A8"/>
    <w:rsid w:val="007B1412"/>
    <w:rsid w:val="007B378E"/>
    <w:rsid w:val="007B67FB"/>
    <w:rsid w:val="007C4BC9"/>
    <w:rsid w:val="007C4E6D"/>
    <w:rsid w:val="007C4F48"/>
    <w:rsid w:val="007C61FD"/>
    <w:rsid w:val="007D07E3"/>
    <w:rsid w:val="007D19A1"/>
    <w:rsid w:val="007D223D"/>
    <w:rsid w:val="007E0273"/>
    <w:rsid w:val="007E048D"/>
    <w:rsid w:val="007E1660"/>
    <w:rsid w:val="007F1E6D"/>
    <w:rsid w:val="007F591E"/>
    <w:rsid w:val="00802DF3"/>
    <w:rsid w:val="00806527"/>
    <w:rsid w:val="0081200C"/>
    <w:rsid w:val="00812D93"/>
    <w:rsid w:val="00814610"/>
    <w:rsid w:val="00814733"/>
    <w:rsid w:val="00816652"/>
    <w:rsid w:val="0082196A"/>
    <w:rsid w:val="00823653"/>
    <w:rsid w:val="00823D31"/>
    <w:rsid w:val="008240DE"/>
    <w:rsid w:val="008246B2"/>
    <w:rsid w:val="00826B8F"/>
    <w:rsid w:val="00827915"/>
    <w:rsid w:val="00831829"/>
    <w:rsid w:val="008341A2"/>
    <w:rsid w:val="00835B9C"/>
    <w:rsid w:val="00836502"/>
    <w:rsid w:val="0083751C"/>
    <w:rsid w:val="0083BC81"/>
    <w:rsid w:val="008409B6"/>
    <w:rsid w:val="00842143"/>
    <w:rsid w:val="00842828"/>
    <w:rsid w:val="0084304C"/>
    <w:rsid w:val="00843EFA"/>
    <w:rsid w:val="00844C88"/>
    <w:rsid w:val="00846065"/>
    <w:rsid w:val="008469DA"/>
    <w:rsid w:val="00846F4A"/>
    <w:rsid w:val="008505AD"/>
    <w:rsid w:val="008506B1"/>
    <w:rsid w:val="0085087B"/>
    <w:rsid w:val="00853884"/>
    <w:rsid w:val="008540CC"/>
    <w:rsid w:val="0085416A"/>
    <w:rsid w:val="00861F4C"/>
    <w:rsid w:val="00862A74"/>
    <w:rsid w:val="008663A2"/>
    <w:rsid w:val="00866A45"/>
    <w:rsid w:val="00875152"/>
    <w:rsid w:val="00875655"/>
    <w:rsid w:val="00875EC0"/>
    <w:rsid w:val="0088071C"/>
    <w:rsid w:val="00880ED8"/>
    <w:rsid w:val="00883BD6"/>
    <w:rsid w:val="00883C49"/>
    <w:rsid w:val="00885FCB"/>
    <w:rsid w:val="00886937"/>
    <w:rsid w:val="00887050"/>
    <w:rsid w:val="00890629"/>
    <w:rsid w:val="0089187A"/>
    <w:rsid w:val="00891A35"/>
    <w:rsid w:val="00893CFA"/>
    <w:rsid w:val="00894163"/>
    <w:rsid w:val="008976CE"/>
    <w:rsid w:val="00897762"/>
    <w:rsid w:val="008979B4"/>
    <w:rsid w:val="008A1B0B"/>
    <w:rsid w:val="008A4301"/>
    <w:rsid w:val="008A4304"/>
    <w:rsid w:val="008A5EC6"/>
    <w:rsid w:val="008A7ED2"/>
    <w:rsid w:val="008B0321"/>
    <w:rsid w:val="008B0C59"/>
    <w:rsid w:val="008B194F"/>
    <w:rsid w:val="008B27C7"/>
    <w:rsid w:val="008B3752"/>
    <w:rsid w:val="008C21C8"/>
    <w:rsid w:val="008C315F"/>
    <w:rsid w:val="008C44A7"/>
    <w:rsid w:val="008C4630"/>
    <w:rsid w:val="008C5367"/>
    <w:rsid w:val="008D055F"/>
    <w:rsid w:val="008D124B"/>
    <w:rsid w:val="008D1C0B"/>
    <w:rsid w:val="008D5910"/>
    <w:rsid w:val="008D60D0"/>
    <w:rsid w:val="008D7328"/>
    <w:rsid w:val="008E06E3"/>
    <w:rsid w:val="008E09DC"/>
    <w:rsid w:val="008E1A9F"/>
    <w:rsid w:val="008E2977"/>
    <w:rsid w:val="008E5EFB"/>
    <w:rsid w:val="008E733D"/>
    <w:rsid w:val="008F345B"/>
    <w:rsid w:val="008F3CAB"/>
    <w:rsid w:val="008F7684"/>
    <w:rsid w:val="00901ACA"/>
    <w:rsid w:val="0090274E"/>
    <w:rsid w:val="00914881"/>
    <w:rsid w:val="0091523E"/>
    <w:rsid w:val="00916644"/>
    <w:rsid w:val="00920AD6"/>
    <w:rsid w:val="00923AB5"/>
    <w:rsid w:val="00924D2C"/>
    <w:rsid w:val="009319BF"/>
    <w:rsid w:val="00931FC0"/>
    <w:rsid w:val="0093284F"/>
    <w:rsid w:val="009341CC"/>
    <w:rsid w:val="00934383"/>
    <w:rsid w:val="00935C44"/>
    <w:rsid w:val="0093683A"/>
    <w:rsid w:val="00937611"/>
    <w:rsid w:val="00940AF0"/>
    <w:rsid w:val="0094604F"/>
    <w:rsid w:val="00950819"/>
    <w:rsid w:val="00951E44"/>
    <w:rsid w:val="00953F33"/>
    <w:rsid w:val="00954055"/>
    <w:rsid w:val="009546B1"/>
    <w:rsid w:val="00954CB8"/>
    <w:rsid w:val="00955347"/>
    <w:rsid w:val="00961809"/>
    <w:rsid w:val="009619FA"/>
    <w:rsid w:val="00962FE8"/>
    <w:rsid w:val="00964761"/>
    <w:rsid w:val="00964DBE"/>
    <w:rsid w:val="00966388"/>
    <w:rsid w:val="00970FA1"/>
    <w:rsid w:val="0097107A"/>
    <w:rsid w:val="00973B0B"/>
    <w:rsid w:val="009761BE"/>
    <w:rsid w:val="00977083"/>
    <w:rsid w:val="0098003F"/>
    <w:rsid w:val="009817D9"/>
    <w:rsid w:val="00981DEB"/>
    <w:rsid w:val="009844A3"/>
    <w:rsid w:val="00985640"/>
    <w:rsid w:val="00990609"/>
    <w:rsid w:val="00991DAA"/>
    <w:rsid w:val="00991EBA"/>
    <w:rsid w:val="00992ACE"/>
    <w:rsid w:val="009A1970"/>
    <w:rsid w:val="009A3931"/>
    <w:rsid w:val="009A40CD"/>
    <w:rsid w:val="009B3F9F"/>
    <w:rsid w:val="009B6E52"/>
    <w:rsid w:val="009B7450"/>
    <w:rsid w:val="009B7EE9"/>
    <w:rsid w:val="009C10FC"/>
    <w:rsid w:val="009C4F4C"/>
    <w:rsid w:val="009C5A59"/>
    <w:rsid w:val="009C6E4E"/>
    <w:rsid w:val="009C75A2"/>
    <w:rsid w:val="009C7848"/>
    <w:rsid w:val="009D1733"/>
    <w:rsid w:val="009D20D1"/>
    <w:rsid w:val="009D2802"/>
    <w:rsid w:val="009D655E"/>
    <w:rsid w:val="009D7BB1"/>
    <w:rsid w:val="009E1BD1"/>
    <w:rsid w:val="009E321F"/>
    <w:rsid w:val="009F017D"/>
    <w:rsid w:val="009F1E12"/>
    <w:rsid w:val="009F3AEE"/>
    <w:rsid w:val="009F4767"/>
    <w:rsid w:val="00A005CB"/>
    <w:rsid w:val="00A008D8"/>
    <w:rsid w:val="00A009B3"/>
    <w:rsid w:val="00A0112E"/>
    <w:rsid w:val="00A017DD"/>
    <w:rsid w:val="00A0258F"/>
    <w:rsid w:val="00A03141"/>
    <w:rsid w:val="00A038DA"/>
    <w:rsid w:val="00A07C3C"/>
    <w:rsid w:val="00A1108A"/>
    <w:rsid w:val="00A11AB9"/>
    <w:rsid w:val="00A137DC"/>
    <w:rsid w:val="00A14643"/>
    <w:rsid w:val="00A15809"/>
    <w:rsid w:val="00A17673"/>
    <w:rsid w:val="00A20768"/>
    <w:rsid w:val="00A22954"/>
    <w:rsid w:val="00A25A75"/>
    <w:rsid w:val="00A25BBD"/>
    <w:rsid w:val="00A2771D"/>
    <w:rsid w:val="00A27D66"/>
    <w:rsid w:val="00A3027E"/>
    <w:rsid w:val="00A311AF"/>
    <w:rsid w:val="00A31430"/>
    <w:rsid w:val="00A33EFB"/>
    <w:rsid w:val="00A36C32"/>
    <w:rsid w:val="00A408C2"/>
    <w:rsid w:val="00A41552"/>
    <w:rsid w:val="00A42C8A"/>
    <w:rsid w:val="00A4369E"/>
    <w:rsid w:val="00A44653"/>
    <w:rsid w:val="00A46CA5"/>
    <w:rsid w:val="00A51189"/>
    <w:rsid w:val="00A520D3"/>
    <w:rsid w:val="00A520DD"/>
    <w:rsid w:val="00A53127"/>
    <w:rsid w:val="00A5348B"/>
    <w:rsid w:val="00A53A7A"/>
    <w:rsid w:val="00A548AB"/>
    <w:rsid w:val="00A55EB4"/>
    <w:rsid w:val="00A571EB"/>
    <w:rsid w:val="00A5740C"/>
    <w:rsid w:val="00A63CE8"/>
    <w:rsid w:val="00A65C61"/>
    <w:rsid w:val="00A6656F"/>
    <w:rsid w:val="00A66EDD"/>
    <w:rsid w:val="00A70570"/>
    <w:rsid w:val="00A725C3"/>
    <w:rsid w:val="00A77B3E"/>
    <w:rsid w:val="00A812F4"/>
    <w:rsid w:val="00A82B25"/>
    <w:rsid w:val="00A82C0B"/>
    <w:rsid w:val="00A856EE"/>
    <w:rsid w:val="00A876BE"/>
    <w:rsid w:val="00A878A1"/>
    <w:rsid w:val="00A91373"/>
    <w:rsid w:val="00A926CF"/>
    <w:rsid w:val="00A926FA"/>
    <w:rsid w:val="00AA1A04"/>
    <w:rsid w:val="00AA1DEC"/>
    <w:rsid w:val="00AA1E2D"/>
    <w:rsid w:val="00AA1E82"/>
    <w:rsid w:val="00AA4C10"/>
    <w:rsid w:val="00AA6E28"/>
    <w:rsid w:val="00AB1D5D"/>
    <w:rsid w:val="00AB2A48"/>
    <w:rsid w:val="00AB2E98"/>
    <w:rsid w:val="00AB46E6"/>
    <w:rsid w:val="00AB72ED"/>
    <w:rsid w:val="00AC2A2A"/>
    <w:rsid w:val="00AC34BB"/>
    <w:rsid w:val="00AC4446"/>
    <w:rsid w:val="00AC6A6E"/>
    <w:rsid w:val="00AC774E"/>
    <w:rsid w:val="00AD0889"/>
    <w:rsid w:val="00AD1087"/>
    <w:rsid w:val="00AD116B"/>
    <w:rsid w:val="00AE707E"/>
    <w:rsid w:val="00AF53C4"/>
    <w:rsid w:val="00AF5EEF"/>
    <w:rsid w:val="00AF606A"/>
    <w:rsid w:val="00AF6693"/>
    <w:rsid w:val="00AF6EE6"/>
    <w:rsid w:val="00B04643"/>
    <w:rsid w:val="00B06018"/>
    <w:rsid w:val="00B06034"/>
    <w:rsid w:val="00B1241F"/>
    <w:rsid w:val="00B13EF8"/>
    <w:rsid w:val="00B146E7"/>
    <w:rsid w:val="00B17E91"/>
    <w:rsid w:val="00B21942"/>
    <w:rsid w:val="00B226A7"/>
    <w:rsid w:val="00B23F3F"/>
    <w:rsid w:val="00B243BD"/>
    <w:rsid w:val="00B25A85"/>
    <w:rsid w:val="00B262FE"/>
    <w:rsid w:val="00B32169"/>
    <w:rsid w:val="00B3332C"/>
    <w:rsid w:val="00B363A5"/>
    <w:rsid w:val="00B40688"/>
    <w:rsid w:val="00B42CE0"/>
    <w:rsid w:val="00B442D9"/>
    <w:rsid w:val="00B4702C"/>
    <w:rsid w:val="00B51BA3"/>
    <w:rsid w:val="00B57568"/>
    <w:rsid w:val="00B57A46"/>
    <w:rsid w:val="00B65335"/>
    <w:rsid w:val="00B65C48"/>
    <w:rsid w:val="00B67A03"/>
    <w:rsid w:val="00B732AD"/>
    <w:rsid w:val="00B75829"/>
    <w:rsid w:val="00B760DB"/>
    <w:rsid w:val="00B76DFC"/>
    <w:rsid w:val="00B8053C"/>
    <w:rsid w:val="00B80FAA"/>
    <w:rsid w:val="00B8105C"/>
    <w:rsid w:val="00B86D16"/>
    <w:rsid w:val="00B922D6"/>
    <w:rsid w:val="00B92CCB"/>
    <w:rsid w:val="00B93564"/>
    <w:rsid w:val="00B94C51"/>
    <w:rsid w:val="00BA2A54"/>
    <w:rsid w:val="00BA3269"/>
    <w:rsid w:val="00BA4A8E"/>
    <w:rsid w:val="00BA5F77"/>
    <w:rsid w:val="00BA743E"/>
    <w:rsid w:val="00BB05AE"/>
    <w:rsid w:val="00BB121C"/>
    <w:rsid w:val="00BB61DE"/>
    <w:rsid w:val="00BC1ABC"/>
    <w:rsid w:val="00BC1B00"/>
    <w:rsid w:val="00BC1C74"/>
    <w:rsid w:val="00BC6DA4"/>
    <w:rsid w:val="00BC70F0"/>
    <w:rsid w:val="00BC7942"/>
    <w:rsid w:val="00BD04E0"/>
    <w:rsid w:val="00BD257B"/>
    <w:rsid w:val="00BD6006"/>
    <w:rsid w:val="00BD78E3"/>
    <w:rsid w:val="00BD7B4D"/>
    <w:rsid w:val="00BE26EA"/>
    <w:rsid w:val="00BE2774"/>
    <w:rsid w:val="00BE2D24"/>
    <w:rsid w:val="00BE475D"/>
    <w:rsid w:val="00BE61EB"/>
    <w:rsid w:val="00BE6FE7"/>
    <w:rsid w:val="00BF183E"/>
    <w:rsid w:val="00BF35EF"/>
    <w:rsid w:val="00BF3D4E"/>
    <w:rsid w:val="00BF571D"/>
    <w:rsid w:val="00BF76C4"/>
    <w:rsid w:val="00C0002E"/>
    <w:rsid w:val="00C00775"/>
    <w:rsid w:val="00C01C44"/>
    <w:rsid w:val="00C031C8"/>
    <w:rsid w:val="00C04628"/>
    <w:rsid w:val="00C060E5"/>
    <w:rsid w:val="00C111FA"/>
    <w:rsid w:val="00C113E5"/>
    <w:rsid w:val="00C11BF8"/>
    <w:rsid w:val="00C126B5"/>
    <w:rsid w:val="00C142E7"/>
    <w:rsid w:val="00C16291"/>
    <w:rsid w:val="00C1703F"/>
    <w:rsid w:val="00C21692"/>
    <w:rsid w:val="00C225DE"/>
    <w:rsid w:val="00C229CC"/>
    <w:rsid w:val="00C248AD"/>
    <w:rsid w:val="00C25488"/>
    <w:rsid w:val="00C27C2D"/>
    <w:rsid w:val="00C306BF"/>
    <w:rsid w:val="00C33DD5"/>
    <w:rsid w:val="00C33F29"/>
    <w:rsid w:val="00C35862"/>
    <w:rsid w:val="00C37643"/>
    <w:rsid w:val="00C37BFA"/>
    <w:rsid w:val="00C41CEA"/>
    <w:rsid w:val="00C44462"/>
    <w:rsid w:val="00C453A3"/>
    <w:rsid w:val="00C464B6"/>
    <w:rsid w:val="00C46A15"/>
    <w:rsid w:val="00C517E3"/>
    <w:rsid w:val="00C56165"/>
    <w:rsid w:val="00C60807"/>
    <w:rsid w:val="00C618E1"/>
    <w:rsid w:val="00C66DC0"/>
    <w:rsid w:val="00C67231"/>
    <w:rsid w:val="00C67B8E"/>
    <w:rsid w:val="00C71690"/>
    <w:rsid w:val="00C71DAD"/>
    <w:rsid w:val="00C74AF7"/>
    <w:rsid w:val="00C76676"/>
    <w:rsid w:val="00C82988"/>
    <w:rsid w:val="00C8363C"/>
    <w:rsid w:val="00C8379F"/>
    <w:rsid w:val="00C83978"/>
    <w:rsid w:val="00C8603C"/>
    <w:rsid w:val="00C87CA1"/>
    <w:rsid w:val="00C91FB7"/>
    <w:rsid w:val="00C93548"/>
    <w:rsid w:val="00C95BB8"/>
    <w:rsid w:val="00CA36F5"/>
    <w:rsid w:val="00CB0272"/>
    <w:rsid w:val="00CB07B5"/>
    <w:rsid w:val="00CB168B"/>
    <w:rsid w:val="00CB17C2"/>
    <w:rsid w:val="00CB58DB"/>
    <w:rsid w:val="00CB7192"/>
    <w:rsid w:val="00CD356B"/>
    <w:rsid w:val="00CD3B0B"/>
    <w:rsid w:val="00CD56DB"/>
    <w:rsid w:val="00CD5E3C"/>
    <w:rsid w:val="00CD693A"/>
    <w:rsid w:val="00CD7CB2"/>
    <w:rsid w:val="00CE19C5"/>
    <w:rsid w:val="00CE266F"/>
    <w:rsid w:val="00CE4027"/>
    <w:rsid w:val="00CF03E3"/>
    <w:rsid w:val="00CF15B9"/>
    <w:rsid w:val="00D01D3B"/>
    <w:rsid w:val="00D06644"/>
    <w:rsid w:val="00D06BC1"/>
    <w:rsid w:val="00D10CE8"/>
    <w:rsid w:val="00D113D5"/>
    <w:rsid w:val="00D12550"/>
    <w:rsid w:val="00D135AE"/>
    <w:rsid w:val="00D152AA"/>
    <w:rsid w:val="00D16CC8"/>
    <w:rsid w:val="00D16E36"/>
    <w:rsid w:val="00D204A8"/>
    <w:rsid w:val="00D214C4"/>
    <w:rsid w:val="00D2217F"/>
    <w:rsid w:val="00D2381D"/>
    <w:rsid w:val="00D23B43"/>
    <w:rsid w:val="00D244F4"/>
    <w:rsid w:val="00D248F6"/>
    <w:rsid w:val="00D307F9"/>
    <w:rsid w:val="00D345C3"/>
    <w:rsid w:val="00D34F37"/>
    <w:rsid w:val="00D358A5"/>
    <w:rsid w:val="00D37B4C"/>
    <w:rsid w:val="00D37BB1"/>
    <w:rsid w:val="00D40FE2"/>
    <w:rsid w:val="00D42C66"/>
    <w:rsid w:val="00D45B65"/>
    <w:rsid w:val="00D45DC6"/>
    <w:rsid w:val="00D45E7A"/>
    <w:rsid w:val="00D46966"/>
    <w:rsid w:val="00D50624"/>
    <w:rsid w:val="00D56907"/>
    <w:rsid w:val="00D57EDA"/>
    <w:rsid w:val="00D62692"/>
    <w:rsid w:val="00D63C36"/>
    <w:rsid w:val="00D701FB"/>
    <w:rsid w:val="00D721EF"/>
    <w:rsid w:val="00D7336A"/>
    <w:rsid w:val="00D76C8E"/>
    <w:rsid w:val="00D76EF8"/>
    <w:rsid w:val="00D81EEE"/>
    <w:rsid w:val="00D844E0"/>
    <w:rsid w:val="00D84E62"/>
    <w:rsid w:val="00D85103"/>
    <w:rsid w:val="00D93EAB"/>
    <w:rsid w:val="00D9586A"/>
    <w:rsid w:val="00DA3242"/>
    <w:rsid w:val="00DA6B1B"/>
    <w:rsid w:val="00DA6FE2"/>
    <w:rsid w:val="00DB0415"/>
    <w:rsid w:val="00DB238F"/>
    <w:rsid w:val="00DB799A"/>
    <w:rsid w:val="00DC39A2"/>
    <w:rsid w:val="00DC3C9A"/>
    <w:rsid w:val="00DC4460"/>
    <w:rsid w:val="00DC50AF"/>
    <w:rsid w:val="00DC62F0"/>
    <w:rsid w:val="00DC67D8"/>
    <w:rsid w:val="00DD42BA"/>
    <w:rsid w:val="00DD6052"/>
    <w:rsid w:val="00DD7761"/>
    <w:rsid w:val="00DE045B"/>
    <w:rsid w:val="00DE169B"/>
    <w:rsid w:val="00DE3A96"/>
    <w:rsid w:val="00DE499C"/>
    <w:rsid w:val="00DE5A5F"/>
    <w:rsid w:val="00DE6A7B"/>
    <w:rsid w:val="00DE7C05"/>
    <w:rsid w:val="00DF07F2"/>
    <w:rsid w:val="00DF41D6"/>
    <w:rsid w:val="00DF5130"/>
    <w:rsid w:val="00DF5691"/>
    <w:rsid w:val="00DF7D21"/>
    <w:rsid w:val="00DF7FE4"/>
    <w:rsid w:val="00E00061"/>
    <w:rsid w:val="00E001BB"/>
    <w:rsid w:val="00E00BF7"/>
    <w:rsid w:val="00E01606"/>
    <w:rsid w:val="00E0215D"/>
    <w:rsid w:val="00E02B5C"/>
    <w:rsid w:val="00E044B9"/>
    <w:rsid w:val="00E06E43"/>
    <w:rsid w:val="00E10802"/>
    <w:rsid w:val="00E11175"/>
    <w:rsid w:val="00E114D7"/>
    <w:rsid w:val="00E13E7A"/>
    <w:rsid w:val="00E20DC5"/>
    <w:rsid w:val="00E22800"/>
    <w:rsid w:val="00E2360A"/>
    <w:rsid w:val="00E244DF"/>
    <w:rsid w:val="00E24B30"/>
    <w:rsid w:val="00E254DA"/>
    <w:rsid w:val="00E25F92"/>
    <w:rsid w:val="00E25FA6"/>
    <w:rsid w:val="00E26603"/>
    <w:rsid w:val="00E30249"/>
    <w:rsid w:val="00E315C6"/>
    <w:rsid w:val="00E31ADE"/>
    <w:rsid w:val="00E33222"/>
    <w:rsid w:val="00E40FB5"/>
    <w:rsid w:val="00E42C41"/>
    <w:rsid w:val="00E42FEC"/>
    <w:rsid w:val="00E43520"/>
    <w:rsid w:val="00E5085B"/>
    <w:rsid w:val="00E51461"/>
    <w:rsid w:val="00E530FC"/>
    <w:rsid w:val="00E54AF2"/>
    <w:rsid w:val="00E56720"/>
    <w:rsid w:val="00E57543"/>
    <w:rsid w:val="00E577E2"/>
    <w:rsid w:val="00E57BA0"/>
    <w:rsid w:val="00E6150F"/>
    <w:rsid w:val="00E616AC"/>
    <w:rsid w:val="00E644AB"/>
    <w:rsid w:val="00E654A3"/>
    <w:rsid w:val="00E67E47"/>
    <w:rsid w:val="00E67FEA"/>
    <w:rsid w:val="00E73F73"/>
    <w:rsid w:val="00E74355"/>
    <w:rsid w:val="00E7DD80"/>
    <w:rsid w:val="00E8061A"/>
    <w:rsid w:val="00E81B4A"/>
    <w:rsid w:val="00E84917"/>
    <w:rsid w:val="00E849DD"/>
    <w:rsid w:val="00E869A0"/>
    <w:rsid w:val="00E91B54"/>
    <w:rsid w:val="00E931FB"/>
    <w:rsid w:val="00E95B1B"/>
    <w:rsid w:val="00EA2C21"/>
    <w:rsid w:val="00EA4833"/>
    <w:rsid w:val="00EB2D50"/>
    <w:rsid w:val="00EB3273"/>
    <w:rsid w:val="00EB547F"/>
    <w:rsid w:val="00EB57F6"/>
    <w:rsid w:val="00EB602D"/>
    <w:rsid w:val="00EB78FA"/>
    <w:rsid w:val="00EC26FB"/>
    <w:rsid w:val="00EC5907"/>
    <w:rsid w:val="00ED0662"/>
    <w:rsid w:val="00ED4194"/>
    <w:rsid w:val="00ED468C"/>
    <w:rsid w:val="00ED558F"/>
    <w:rsid w:val="00EE06C9"/>
    <w:rsid w:val="00EE22CA"/>
    <w:rsid w:val="00EE4A45"/>
    <w:rsid w:val="00EE788B"/>
    <w:rsid w:val="00EF065E"/>
    <w:rsid w:val="00EF35E4"/>
    <w:rsid w:val="00EF45FB"/>
    <w:rsid w:val="00EF5787"/>
    <w:rsid w:val="00EF58F7"/>
    <w:rsid w:val="00F03083"/>
    <w:rsid w:val="00F05A03"/>
    <w:rsid w:val="00F10B0D"/>
    <w:rsid w:val="00F1272D"/>
    <w:rsid w:val="00F12A71"/>
    <w:rsid w:val="00F16886"/>
    <w:rsid w:val="00F16D15"/>
    <w:rsid w:val="00F21221"/>
    <w:rsid w:val="00F2406E"/>
    <w:rsid w:val="00F258A2"/>
    <w:rsid w:val="00F27540"/>
    <w:rsid w:val="00F31DDC"/>
    <w:rsid w:val="00F334B6"/>
    <w:rsid w:val="00F371E5"/>
    <w:rsid w:val="00F40755"/>
    <w:rsid w:val="00F410EC"/>
    <w:rsid w:val="00F44FF1"/>
    <w:rsid w:val="00F468E6"/>
    <w:rsid w:val="00F5098A"/>
    <w:rsid w:val="00F52C6C"/>
    <w:rsid w:val="00F55F77"/>
    <w:rsid w:val="00F560F1"/>
    <w:rsid w:val="00F56489"/>
    <w:rsid w:val="00F56548"/>
    <w:rsid w:val="00F57B25"/>
    <w:rsid w:val="00F62836"/>
    <w:rsid w:val="00F629F3"/>
    <w:rsid w:val="00F62F7B"/>
    <w:rsid w:val="00F63753"/>
    <w:rsid w:val="00F6460B"/>
    <w:rsid w:val="00F67DE5"/>
    <w:rsid w:val="00F67E06"/>
    <w:rsid w:val="00F70C15"/>
    <w:rsid w:val="00F71B66"/>
    <w:rsid w:val="00F75A0F"/>
    <w:rsid w:val="00F7644A"/>
    <w:rsid w:val="00F77B7E"/>
    <w:rsid w:val="00F82D1C"/>
    <w:rsid w:val="00F85F97"/>
    <w:rsid w:val="00F865C4"/>
    <w:rsid w:val="00F90235"/>
    <w:rsid w:val="00F92641"/>
    <w:rsid w:val="00F949CA"/>
    <w:rsid w:val="00F95D73"/>
    <w:rsid w:val="00F96045"/>
    <w:rsid w:val="00F96473"/>
    <w:rsid w:val="00FA520E"/>
    <w:rsid w:val="00FA5A25"/>
    <w:rsid w:val="00FA6365"/>
    <w:rsid w:val="00FA7FD1"/>
    <w:rsid w:val="00FB01B7"/>
    <w:rsid w:val="00FB725C"/>
    <w:rsid w:val="00FC0D92"/>
    <w:rsid w:val="00FC3EAA"/>
    <w:rsid w:val="00FC5021"/>
    <w:rsid w:val="00FC51F4"/>
    <w:rsid w:val="00FC6B9B"/>
    <w:rsid w:val="00FD1DCE"/>
    <w:rsid w:val="00FD5224"/>
    <w:rsid w:val="00FD6164"/>
    <w:rsid w:val="00FD69A2"/>
    <w:rsid w:val="00FE122E"/>
    <w:rsid w:val="00FE1E30"/>
    <w:rsid w:val="00FE4537"/>
    <w:rsid w:val="00FE45DA"/>
    <w:rsid w:val="00FE5B7C"/>
    <w:rsid w:val="00FE6E71"/>
    <w:rsid w:val="00FE703C"/>
    <w:rsid w:val="00FE79DB"/>
    <w:rsid w:val="00FF04C2"/>
    <w:rsid w:val="00FF1562"/>
    <w:rsid w:val="00FF1C5A"/>
    <w:rsid w:val="00FF2560"/>
    <w:rsid w:val="00FF25CB"/>
    <w:rsid w:val="00FF4E11"/>
    <w:rsid w:val="00FF5377"/>
    <w:rsid w:val="00FF6ADC"/>
    <w:rsid w:val="00FF6BC1"/>
    <w:rsid w:val="00FF6C88"/>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39008A"/>
    <w:rsid w:val="1276AFCD"/>
    <w:rsid w:val="12888721"/>
    <w:rsid w:val="12E8829B"/>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CBBF3C"/>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8397D9"/>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78344EF"/>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63A18D"/>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58630D"/>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321D81"/>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B86D16"/>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B86D16"/>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CB168B"/>
    <w:pPr>
      <w:spacing w:before="200"/>
      <w:outlineLvl w:val="2"/>
    </w:pPr>
    <w:rPr>
      <w:b/>
      <w:bCs/>
      <w:color w:val="6D0C41"/>
    </w:rPr>
  </w:style>
  <w:style w:type="paragraph" w:customStyle="1" w:styleId="RSCLearningobjectives">
    <w:name w:val="RSC Learning objectives"/>
    <w:basedOn w:val="Normal"/>
    <w:qFormat/>
    <w:rsid w:val="0058630D"/>
    <w:pPr>
      <w:numPr>
        <w:numId w:val="1"/>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321D81"/>
    <w:pPr>
      <w:numPr>
        <w:numId w:val="2"/>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3"/>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5A1849"/>
    <w:pPr>
      <w:outlineLvl w:val="9"/>
    </w:pPr>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6"/>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353F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gA2Lp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7</Pages>
  <Words>2087</Words>
  <Characters>11356</Characters>
  <Application>Microsoft Office Word</Application>
  <DocSecurity>0</DocSecurity>
  <Lines>378</Lines>
  <Paragraphs>235</Paragraphs>
  <ScaleCrop>false</ScaleCrop>
  <HeadingPairs>
    <vt:vector size="2" baseType="variant">
      <vt:variant>
        <vt:lpstr>Title</vt:lpstr>
      </vt:variant>
      <vt:variant>
        <vt:i4>1</vt:i4>
      </vt:variant>
    </vt:vector>
  </HeadingPairs>
  <TitlesOfParts>
    <vt:vector size="1" baseType="lpstr">
      <vt:lpstr>Teacher-led presentation creating graphs teacher guidance notes</vt:lpstr>
    </vt:vector>
  </TitlesOfParts>
  <Manager/>
  <Company>Royal Society Of Chemistry</Company>
  <LinksUpToDate>false</LinksUpToDate>
  <CharactersWithSpaces>13208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creating graphs teacher guidance notes stage 2</dc:title>
  <dc:subject/>
  <dc:creator>Royal Society Of Chemistry</dc:creator>
  <cp:keywords>Maths; math skills; math skills for chemistry; tangent; gradient; gradient of a slope; using coordinates; mean rates of reaction; tangent to a curve; graph; drawing graphs; line of best fit</cp:keywords>
  <dc:description>From https://rsc.li/4gA2Lp7, teacher-led presentation slides, learner worksheet and short activities also available</dc:description>
  <cp:lastModifiedBy>Hannah Griffiths</cp:lastModifiedBy>
  <cp:revision>17</cp:revision>
  <cp:lastPrinted>2026-09-10T23:12:00Z</cp:lastPrinted>
  <dcterms:created xsi:type="dcterms:W3CDTF">2026-09-16T15:24:00Z</dcterms:created>
  <dcterms:modified xsi:type="dcterms:W3CDTF">2026-09-17T08:53:00Z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