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9214" w14:textId="41CBBD63" w:rsidR="00A0567D" w:rsidRPr="00B06A1A" w:rsidRDefault="00393232" w:rsidP="000E5C03">
      <w:pPr>
        <w:pStyle w:val="RSCH1"/>
        <w:ind w:right="-709"/>
      </w:pPr>
      <w:r>
        <w:t>I</w:t>
      </w:r>
      <w:r w:rsidR="005F349C">
        <w:t xml:space="preserve">nterpreting </w:t>
      </w:r>
      <w:r w:rsidR="00554268">
        <w:t>graphs</w:t>
      </w:r>
    </w:p>
    <w:p w14:paraId="197BC8A3" w14:textId="6229B4DA" w:rsidR="00AC283E" w:rsidRDefault="001714D3" w:rsidP="00940812">
      <w:pPr>
        <w:pStyle w:val="RSCBasictext"/>
      </w:pPr>
      <w:r>
        <w:t xml:space="preserve">There are many advantages </w:t>
      </w:r>
      <w:r w:rsidR="007937AB">
        <w:t>to</w:t>
      </w:r>
      <w:r>
        <w:t xml:space="preserve"> using graphs in chemistry. </w:t>
      </w:r>
    </w:p>
    <w:p w14:paraId="1FE700A4" w14:textId="73400F1F" w:rsidR="00DA27A8" w:rsidRDefault="00A70AFE" w:rsidP="001D3140">
      <w:pPr>
        <w:pStyle w:val="RSCH3"/>
      </w:pPr>
      <w:r>
        <w:t>S</w:t>
      </w:r>
      <w:r w:rsidR="008F279F">
        <w:t>pot</w:t>
      </w:r>
      <w:r w:rsidR="00DA27A8">
        <w:t xml:space="preserve"> patterns and trends</w:t>
      </w:r>
    </w:p>
    <w:p w14:paraId="7C106266" w14:textId="08ED6028" w:rsidR="00DA27A8" w:rsidRDefault="00DA27A8" w:rsidP="00940812">
      <w:pPr>
        <w:pStyle w:val="RSCBasictext"/>
      </w:pPr>
      <w:r>
        <w:t>It can be hard to see the pattern or trend when there are lots of numbers in a table.</w:t>
      </w:r>
      <w:r w:rsidR="00940812">
        <w:t xml:space="preserve"> </w:t>
      </w:r>
      <w:r>
        <w:t>A graph makes the data visual</w:t>
      </w:r>
      <w:r w:rsidR="000B3B50">
        <w:t>,</w:t>
      </w:r>
      <w:r>
        <w:t xml:space="preserve"> so it is easier to see if a reaction is speeding up, slowing down or progressing at a constant rate.</w:t>
      </w:r>
    </w:p>
    <w:p w14:paraId="1B9BE68E" w14:textId="2F554ECA" w:rsidR="00DA27A8" w:rsidRDefault="00A70AFE" w:rsidP="001D3140">
      <w:pPr>
        <w:pStyle w:val="RSCH3"/>
      </w:pPr>
      <w:r>
        <w:t>Make</w:t>
      </w:r>
      <w:r w:rsidR="00DA27A8">
        <w:t xml:space="preserve"> prediction</w:t>
      </w:r>
      <w:r w:rsidR="00940812">
        <w:t>s</w:t>
      </w:r>
    </w:p>
    <w:p w14:paraId="46E8A708" w14:textId="62FA59CD" w:rsidR="00DA27A8" w:rsidRDefault="00DA27A8" w:rsidP="00940812">
      <w:pPr>
        <w:pStyle w:val="RSCBasictext"/>
      </w:pPr>
      <w:r>
        <w:t>Once we have plotted points and drawn a line of best fit</w:t>
      </w:r>
      <w:r w:rsidR="00566A8E">
        <w:t>,</w:t>
      </w:r>
      <w:r>
        <w:t xml:space="preserve"> we can predict what might happen at values we didn't test.</w:t>
      </w:r>
    </w:p>
    <w:p w14:paraId="665CC8C1" w14:textId="37AA74B7" w:rsidR="00DA27A8" w:rsidRDefault="00DA27A8" w:rsidP="001D3140">
      <w:pPr>
        <w:pStyle w:val="RSCH3"/>
      </w:pPr>
      <w:r>
        <w:t>Compar</w:t>
      </w:r>
      <w:r w:rsidR="00A70AFE">
        <w:t>e</w:t>
      </w:r>
      <w:r>
        <w:t xml:space="preserve"> different conditions</w:t>
      </w:r>
    </w:p>
    <w:p w14:paraId="108E6EB4" w14:textId="77777777" w:rsidR="00DA27A8" w:rsidRDefault="00DA27A8" w:rsidP="00940812">
      <w:pPr>
        <w:pStyle w:val="RSCBasictext"/>
      </w:pPr>
      <w:r>
        <w:t>We can plot multiple lines on the same graph axes to compare how different conditions (e.g. temperature or concentrations) affect a reaction. The steeper the line, the faster the reaction.</w:t>
      </w:r>
    </w:p>
    <w:p w14:paraId="2E03A786" w14:textId="0A66EB2C" w:rsidR="00DA27A8" w:rsidRDefault="00DA27A8" w:rsidP="001D3140">
      <w:pPr>
        <w:pStyle w:val="RSCH3"/>
      </w:pPr>
      <w:r>
        <w:t>Identify</w:t>
      </w:r>
      <w:r w:rsidR="00A70AFE">
        <w:t xml:space="preserve"> </w:t>
      </w:r>
      <w:r>
        <w:t>anomalies</w:t>
      </w:r>
    </w:p>
    <w:p w14:paraId="6A213C11" w14:textId="5658D926" w:rsidR="00081D61" w:rsidRDefault="00DA27A8" w:rsidP="0070659B">
      <w:pPr>
        <w:pStyle w:val="RSCBasictext"/>
        <w:rPr>
          <w:rFonts w:eastAsia="Century Gothic" w:cs="Century Gothic"/>
        </w:rPr>
      </w:pPr>
      <w:r w:rsidRPr="00DA27A8">
        <w:rPr>
          <w:rFonts w:eastAsia="Century Gothic" w:cs="Century Gothic"/>
        </w:rPr>
        <w:t>We can spot any odd or</w:t>
      </w:r>
      <w:r w:rsidR="009A3989" w:rsidRPr="009A3989">
        <w:rPr>
          <w:rFonts w:eastAsia="Century Gothic" w:cs="Century Gothic"/>
        </w:rPr>
        <w:t xml:space="preserve"> </w:t>
      </w:r>
      <w:r w:rsidR="009A3989">
        <w:rPr>
          <w:rFonts w:eastAsia="Century Gothic" w:cs="Century Gothic"/>
        </w:rPr>
        <w:t>anomalous results more easily on a graph as they don’t fit the pattern.</w:t>
      </w:r>
    </w:p>
    <w:p w14:paraId="7B8B43B4" w14:textId="34C61748" w:rsidR="00940812" w:rsidRPr="0070659B" w:rsidRDefault="00E52E27" w:rsidP="0070659B">
      <w:pPr>
        <w:pStyle w:val="RSCBasictext"/>
        <w:rPr>
          <w:rFonts w:eastAsia="Century Gothic" w:cs="Century Gothic"/>
        </w:rPr>
      </w:pPr>
      <w:r>
        <w:rPr>
          <w:rFonts w:eastAsia="Century Gothic" w:cs="Century Gothic"/>
        </w:rPr>
        <w:t xml:space="preserve">In this worksheet you will focus on the key skills </w:t>
      </w:r>
      <w:r w:rsidR="00D53EEE">
        <w:rPr>
          <w:rFonts w:eastAsia="Century Gothic" w:cs="Century Gothic"/>
        </w:rPr>
        <w:t xml:space="preserve">needed </w:t>
      </w:r>
      <w:r>
        <w:rPr>
          <w:rFonts w:eastAsia="Century Gothic" w:cs="Century Gothic"/>
        </w:rPr>
        <w:t xml:space="preserve">to </w:t>
      </w:r>
      <w:r w:rsidR="00BC23CD">
        <w:rPr>
          <w:rFonts w:eastAsia="Century Gothic" w:cs="Century Gothic"/>
        </w:rPr>
        <w:t>effectively</w:t>
      </w:r>
      <w:r w:rsidR="00ED781D">
        <w:rPr>
          <w:rFonts w:eastAsia="Century Gothic" w:cs="Century Gothic"/>
        </w:rPr>
        <w:t xml:space="preserve"> interpret</w:t>
      </w:r>
      <w:r>
        <w:rPr>
          <w:rFonts w:eastAsia="Century Gothic" w:cs="Century Gothic"/>
        </w:rPr>
        <w:t xml:space="preserve"> data in graphs and tables.</w:t>
      </w:r>
    </w:p>
    <w:p w14:paraId="1138AB41" w14:textId="501F4D39" w:rsidR="00E52E27" w:rsidRDefault="007937AB" w:rsidP="00D35161">
      <w:pPr>
        <w:pStyle w:val="RSCH2"/>
      </w:pPr>
      <w:r>
        <w:t>Qu</w:t>
      </w:r>
      <w:r w:rsidRPr="001D3140">
        <w:t>es</w:t>
      </w:r>
      <w:r>
        <w:t>tions</w:t>
      </w:r>
    </w:p>
    <w:p w14:paraId="58A029EF" w14:textId="0554777E" w:rsidR="00E52E27" w:rsidRDefault="0050202C" w:rsidP="00557EBC">
      <w:pPr>
        <w:pStyle w:val="RSCnumberedlist"/>
      </w:pPr>
      <w:r>
        <w:t>A</w:t>
      </w:r>
      <w:r w:rsidR="007937AB">
        <w:t xml:space="preserve"> learner</w:t>
      </w:r>
      <w:r>
        <w:t xml:space="preserve"> investigated how much potassium nitrate dissolves in 100</w:t>
      </w:r>
      <w:r w:rsidR="008C09D8">
        <w:t xml:space="preserve"> </w:t>
      </w:r>
      <w:r>
        <w:t>g of water at different temperatures.</w:t>
      </w:r>
    </w:p>
    <w:tbl>
      <w:tblPr>
        <w:tblpPr w:leftFromText="180" w:rightFromText="180" w:vertAnchor="text" w:horzAnchor="margin" w:tblpXSpec="right" w:tblpY="-46"/>
        <w:tblW w:w="3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0"/>
        <w:gridCol w:w="1764"/>
      </w:tblGrid>
      <w:tr w:rsidR="0070659B" w14:paraId="3B6F7CA8" w14:textId="77777777" w:rsidTr="00D05108">
        <w:trPr>
          <w:trHeight w:val="482"/>
        </w:trPr>
        <w:tc>
          <w:tcPr>
            <w:tcW w:w="1510" w:type="dxa"/>
            <w:shd w:val="clear" w:color="auto" w:fill="F9CEE6"/>
            <w:vAlign w:val="center"/>
          </w:tcPr>
          <w:p w14:paraId="56FBBE2B" w14:textId="7B402EDB" w:rsidR="0070659B" w:rsidRPr="001D3140" w:rsidRDefault="0070659B" w:rsidP="00D05108">
            <w:pPr>
              <w:spacing w:after="0" w:line="259" w:lineRule="auto"/>
              <w:ind w:right="34"/>
              <w:jc w:val="center"/>
              <w:rPr>
                <w:rFonts w:ascii="Century Gothic" w:eastAsia="Century Gothic" w:hAnsi="Century Gothic" w:cs="Century Gothic"/>
                <w:b/>
                <w:bCs/>
                <w:color w:val="6D0C41"/>
              </w:rPr>
            </w:pPr>
            <w:r w:rsidRPr="001D3140">
              <w:rPr>
                <w:rFonts w:ascii="Century Gothic" w:eastAsia="Century Gothic" w:hAnsi="Century Gothic" w:cs="Century Gothic"/>
                <w:b/>
                <w:bCs/>
                <w:color w:val="6D0C41"/>
              </w:rPr>
              <w:t xml:space="preserve">Temperature </w:t>
            </w:r>
            <w:r w:rsidR="00D05108" w:rsidRPr="00D05108">
              <w:rPr>
                <w:rFonts w:ascii="Century Gothic" w:eastAsia="Century Gothic" w:hAnsi="Century Gothic" w:cs="Century Gothic"/>
                <w:b/>
                <w:bCs/>
                <w:color w:val="6D0C41"/>
              </w:rPr>
              <w:t>(</w:t>
            </w:r>
            <w:r w:rsidR="00D05108" w:rsidRPr="00D05108">
              <w:rPr>
                <w:rFonts w:ascii="Century Gothic" w:hAnsi="Century Gothic" w:cs="Cambria Math"/>
                <w:b/>
                <w:bCs/>
                <w:color w:val="6D0C41"/>
              </w:rPr>
              <w:t>°C</w:t>
            </w:r>
            <w:r w:rsidRPr="00D05108">
              <w:rPr>
                <w:rFonts w:ascii="Century Gothic" w:eastAsia="Century Gothic" w:hAnsi="Century Gothic" w:cs="Century Gothic"/>
                <w:b/>
                <w:bCs/>
                <w:color w:val="6D0C41"/>
              </w:rPr>
              <w:t>)</w:t>
            </w:r>
          </w:p>
        </w:tc>
        <w:tc>
          <w:tcPr>
            <w:tcW w:w="1764" w:type="dxa"/>
            <w:shd w:val="clear" w:color="auto" w:fill="F9CEE6"/>
            <w:vAlign w:val="center"/>
          </w:tcPr>
          <w:p w14:paraId="12BB6DC9" w14:textId="77777777" w:rsidR="0070659B" w:rsidRPr="001D3140" w:rsidRDefault="0070659B" w:rsidP="00D05108">
            <w:pPr>
              <w:spacing w:after="0" w:line="259" w:lineRule="auto"/>
              <w:ind w:right="33"/>
              <w:jc w:val="center"/>
              <w:rPr>
                <w:rFonts w:ascii="Century Gothic" w:eastAsia="Century Gothic" w:hAnsi="Century Gothic" w:cs="Century Gothic"/>
                <w:b/>
                <w:bCs/>
                <w:color w:val="6D0C41"/>
              </w:rPr>
            </w:pPr>
            <w:r w:rsidRPr="001D3140">
              <w:rPr>
                <w:rFonts w:ascii="Century Gothic" w:eastAsia="Century Gothic" w:hAnsi="Century Gothic" w:cs="Century Gothic"/>
                <w:b/>
                <w:bCs/>
                <w:color w:val="6D0C41"/>
              </w:rPr>
              <w:t>Mass of potassium nitrate dissolved (g)</w:t>
            </w:r>
          </w:p>
        </w:tc>
      </w:tr>
      <w:tr w:rsidR="0070659B" w14:paraId="0C464B85" w14:textId="77777777" w:rsidTr="00D05108">
        <w:trPr>
          <w:trHeight w:val="482"/>
        </w:trPr>
        <w:tc>
          <w:tcPr>
            <w:tcW w:w="1510" w:type="dxa"/>
            <w:vAlign w:val="center"/>
          </w:tcPr>
          <w:p w14:paraId="3F0DFB31" w14:textId="77777777" w:rsidR="0070659B" w:rsidRDefault="0070659B" w:rsidP="00D05108">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20</w:t>
            </w:r>
          </w:p>
        </w:tc>
        <w:tc>
          <w:tcPr>
            <w:tcW w:w="1764" w:type="dxa"/>
            <w:vAlign w:val="center"/>
          </w:tcPr>
          <w:p w14:paraId="166A6F8E" w14:textId="77777777" w:rsidR="0070659B" w:rsidRDefault="0070659B" w:rsidP="00D05108">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32</w:t>
            </w:r>
          </w:p>
        </w:tc>
      </w:tr>
      <w:tr w:rsidR="0070659B" w14:paraId="27969B18" w14:textId="77777777" w:rsidTr="00D05108">
        <w:trPr>
          <w:trHeight w:val="482"/>
        </w:trPr>
        <w:tc>
          <w:tcPr>
            <w:tcW w:w="1510" w:type="dxa"/>
            <w:vAlign w:val="center"/>
          </w:tcPr>
          <w:p w14:paraId="7FCBD1E1" w14:textId="77777777" w:rsidR="0070659B" w:rsidRDefault="0070659B" w:rsidP="00D05108">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30</w:t>
            </w:r>
          </w:p>
        </w:tc>
        <w:tc>
          <w:tcPr>
            <w:tcW w:w="1764" w:type="dxa"/>
            <w:vAlign w:val="center"/>
          </w:tcPr>
          <w:p w14:paraId="493F9727" w14:textId="77777777" w:rsidR="0070659B" w:rsidRDefault="0070659B" w:rsidP="00D05108">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46</w:t>
            </w:r>
          </w:p>
        </w:tc>
      </w:tr>
      <w:tr w:rsidR="0070659B" w14:paraId="76F872C2" w14:textId="77777777" w:rsidTr="00D05108">
        <w:trPr>
          <w:trHeight w:val="482"/>
        </w:trPr>
        <w:tc>
          <w:tcPr>
            <w:tcW w:w="1510" w:type="dxa"/>
            <w:vAlign w:val="center"/>
          </w:tcPr>
          <w:p w14:paraId="57C8BF16" w14:textId="77777777" w:rsidR="0070659B" w:rsidRDefault="0070659B" w:rsidP="00D05108">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40</w:t>
            </w:r>
          </w:p>
        </w:tc>
        <w:tc>
          <w:tcPr>
            <w:tcW w:w="1764" w:type="dxa"/>
            <w:vAlign w:val="center"/>
          </w:tcPr>
          <w:p w14:paraId="4B5780E3" w14:textId="77777777" w:rsidR="0070659B" w:rsidRDefault="0070659B" w:rsidP="00D05108">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64</w:t>
            </w:r>
          </w:p>
        </w:tc>
      </w:tr>
      <w:tr w:rsidR="0070659B" w14:paraId="19626A5A" w14:textId="77777777" w:rsidTr="00D05108">
        <w:trPr>
          <w:trHeight w:val="482"/>
        </w:trPr>
        <w:tc>
          <w:tcPr>
            <w:tcW w:w="1510" w:type="dxa"/>
            <w:vAlign w:val="center"/>
          </w:tcPr>
          <w:p w14:paraId="345764B4" w14:textId="77777777" w:rsidR="0070659B" w:rsidRDefault="0070659B" w:rsidP="00D05108">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50</w:t>
            </w:r>
          </w:p>
        </w:tc>
        <w:tc>
          <w:tcPr>
            <w:tcW w:w="1764" w:type="dxa"/>
            <w:vAlign w:val="center"/>
          </w:tcPr>
          <w:p w14:paraId="17BF1A58" w14:textId="77777777" w:rsidR="0070659B" w:rsidRDefault="0070659B" w:rsidP="00D05108">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86</w:t>
            </w:r>
          </w:p>
        </w:tc>
      </w:tr>
      <w:tr w:rsidR="0070659B" w14:paraId="04FB5F67" w14:textId="77777777" w:rsidTr="00D05108">
        <w:trPr>
          <w:trHeight w:val="482"/>
        </w:trPr>
        <w:tc>
          <w:tcPr>
            <w:tcW w:w="1510" w:type="dxa"/>
            <w:vAlign w:val="center"/>
          </w:tcPr>
          <w:p w14:paraId="6F96C400" w14:textId="77777777" w:rsidR="0070659B" w:rsidRDefault="0070659B" w:rsidP="00D05108">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60</w:t>
            </w:r>
          </w:p>
        </w:tc>
        <w:tc>
          <w:tcPr>
            <w:tcW w:w="1764" w:type="dxa"/>
            <w:vAlign w:val="center"/>
          </w:tcPr>
          <w:p w14:paraId="05EA34E1" w14:textId="77777777" w:rsidR="0070659B" w:rsidRDefault="0070659B" w:rsidP="00D05108">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110</w:t>
            </w:r>
          </w:p>
        </w:tc>
      </w:tr>
    </w:tbl>
    <w:p w14:paraId="3FFE1D75" w14:textId="47E783C3" w:rsidR="000C20AC" w:rsidRDefault="000C20AC" w:rsidP="00932364">
      <w:pPr>
        <w:pStyle w:val="RSCletteredlist"/>
      </w:pPr>
      <w:r>
        <w:t>Plot the graph on the graph paper provided.</w:t>
      </w:r>
      <w:r w:rsidR="00F51CA8">
        <w:t xml:space="preserve"> Follow t</w:t>
      </w:r>
      <w:r w:rsidR="009B7EC6">
        <w:t xml:space="preserve">his approach: </w:t>
      </w:r>
    </w:p>
    <w:p w14:paraId="2A792D0B" w14:textId="77777777" w:rsidR="002F1038" w:rsidRDefault="002F1038" w:rsidP="002F1038">
      <w:pPr>
        <w:pStyle w:val="RSCletteredlist"/>
        <w:numPr>
          <w:ilvl w:val="0"/>
          <w:numId w:val="0"/>
        </w:numPr>
        <w:ind w:left="357"/>
      </w:pPr>
    </w:p>
    <w:p w14:paraId="5FAE3DDC" w14:textId="63F48D30" w:rsidR="00557EBC" w:rsidRPr="00557EBC" w:rsidRDefault="00557EBC" w:rsidP="00557EBC">
      <w:pPr>
        <w:pStyle w:val="RSCBulletedlist"/>
      </w:pPr>
      <w:r w:rsidRPr="00F51CA8">
        <w:rPr>
          <w:b/>
          <w:bCs/>
        </w:rPr>
        <w:t xml:space="preserve">Decide </w:t>
      </w:r>
      <w:r w:rsidRPr="00557EBC">
        <w:t xml:space="preserve">which is the independent variable and plot this on the </w:t>
      </w:r>
      <w:r w:rsidRPr="000D23EE">
        <w:rPr>
          <w:rFonts w:ascii="Cambria Math" w:hAnsi="Cambria Math"/>
          <w:i/>
          <w:iCs/>
        </w:rPr>
        <w:t>x</w:t>
      </w:r>
      <w:r w:rsidR="008C09D8">
        <w:t>-</w:t>
      </w:r>
      <w:r w:rsidRPr="00557EBC">
        <w:t xml:space="preserve">axis. </w:t>
      </w:r>
    </w:p>
    <w:p w14:paraId="6F48ED27" w14:textId="77777777" w:rsidR="00353F5F" w:rsidRDefault="00557EBC" w:rsidP="00557EBC">
      <w:pPr>
        <w:pStyle w:val="RSCBulletedlist"/>
      </w:pPr>
      <w:r w:rsidRPr="00F51CA8">
        <w:rPr>
          <w:b/>
          <w:bCs/>
        </w:rPr>
        <w:t>Identify</w:t>
      </w:r>
      <w:r w:rsidRPr="00557EBC">
        <w:t xml:space="preserve"> the range of each variable and choose a suitable interval for both axes.</w:t>
      </w:r>
    </w:p>
    <w:p w14:paraId="3A87FB5C" w14:textId="37D95A15" w:rsidR="00557EBC" w:rsidRPr="00557EBC" w:rsidRDefault="00557EBC" w:rsidP="00557EBC">
      <w:pPr>
        <w:pStyle w:val="RSCBulletedlist"/>
      </w:pPr>
      <w:r w:rsidRPr="00F51CA8">
        <w:rPr>
          <w:b/>
          <w:bCs/>
        </w:rPr>
        <w:t>Label</w:t>
      </w:r>
      <w:r w:rsidRPr="00557EBC">
        <w:t xml:space="preserve"> the axes with a title and unit</w:t>
      </w:r>
      <w:r w:rsidR="00353F5F">
        <w:t>.</w:t>
      </w:r>
    </w:p>
    <w:p w14:paraId="0DC2DB7B" w14:textId="77777777" w:rsidR="00557EBC" w:rsidRPr="00557EBC" w:rsidRDefault="00557EBC" w:rsidP="00557EBC">
      <w:pPr>
        <w:pStyle w:val="RSCBulletedlist"/>
      </w:pPr>
      <w:r w:rsidRPr="00F51CA8">
        <w:rPr>
          <w:b/>
          <w:bCs/>
        </w:rPr>
        <w:t>Plot</w:t>
      </w:r>
      <w:r w:rsidRPr="00557EBC">
        <w:t xml:space="preserve"> the points with a sharp pencil.</w:t>
      </w:r>
    </w:p>
    <w:p w14:paraId="4EC1F0E9" w14:textId="77777777" w:rsidR="00E1502C" w:rsidRDefault="00557EBC">
      <w:pPr>
        <w:pStyle w:val="RSCBulletedlist"/>
      </w:pPr>
      <w:r w:rsidRPr="00F51CA8">
        <w:rPr>
          <w:b/>
          <w:bCs/>
        </w:rPr>
        <w:t>Draw</w:t>
      </w:r>
      <w:r w:rsidRPr="00557EBC">
        <w:t xml:space="preserve"> a line of best fit.</w:t>
      </w:r>
    </w:p>
    <w:p w14:paraId="74C68FD0" w14:textId="0DC7158D" w:rsidR="007642F7" w:rsidRDefault="00E1502C" w:rsidP="0070659B">
      <w:pPr>
        <w:pStyle w:val="RSCBulletedlist"/>
        <w:numPr>
          <w:ilvl w:val="0"/>
          <w:numId w:val="0"/>
        </w:numPr>
        <w:ind w:left="363"/>
      </w:pPr>
      <w:r>
        <w:rPr>
          <w:noProof/>
        </w:rPr>
        <w:lastRenderedPageBreak/>
        <w:drawing>
          <wp:inline distT="0" distB="0" distL="0" distR="0" wp14:anchorId="30BE6F66" wp14:editId="29584311">
            <wp:extent cx="5461000" cy="8676674"/>
            <wp:effectExtent l="0" t="0" r="6350" b="0"/>
            <wp:docPr id="450303147" name="Picture 1" descr="A blank graph is provided to plot the data. The x-axis marked at every small square and the y-axis is marked every two small squ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03147" name="Picture 1" descr="A blank graph is provided to plot the data. The x-axis marked at every small square and the y-axis is marked every two small squares."/>
                    <pic:cNvPicPr/>
                  </pic:nvPicPr>
                  <pic:blipFill rotWithShape="1">
                    <a:blip r:embed="rId11" cstate="print">
                      <a:extLst>
                        <a:ext uri="{28A0092B-C50C-407E-A947-70E740481C1C}">
                          <a14:useLocalDpi xmlns:a14="http://schemas.microsoft.com/office/drawing/2010/main" val="0"/>
                        </a:ext>
                      </a:extLst>
                    </a:blip>
                    <a:srcRect l="18734" r="7863" b="6687"/>
                    <a:stretch>
                      <a:fillRect/>
                    </a:stretch>
                  </pic:blipFill>
                  <pic:spPr bwMode="auto">
                    <a:xfrm>
                      <a:off x="0" y="0"/>
                      <a:ext cx="5492803" cy="8727203"/>
                    </a:xfrm>
                    <a:prstGeom prst="rect">
                      <a:avLst/>
                    </a:prstGeom>
                    <a:ln>
                      <a:noFill/>
                    </a:ln>
                    <a:extLst>
                      <a:ext uri="{53640926-AAD7-44D8-BBD7-CCE9431645EC}">
                        <a14:shadowObscured xmlns:a14="http://schemas.microsoft.com/office/drawing/2010/main"/>
                      </a:ext>
                    </a:extLst>
                  </pic:spPr>
                </pic:pic>
              </a:graphicData>
            </a:graphic>
          </wp:inline>
        </w:drawing>
      </w:r>
    </w:p>
    <w:p w14:paraId="7605D426" w14:textId="4B502DA3" w:rsidR="00932364" w:rsidRDefault="00932364" w:rsidP="00932364">
      <w:pPr>
        <w:pStyle w:val="RSCletteredlist"/>
      </w:pPr>
      <w:r>
        <w:lastRenderedPageBreak/>
        <w:t>Describe the relationship between the two variables.</w:t>
      </w:r>
    </w:p>
    <w:p w14:paraId="2B3B0D42" w14:textId="77777777" w:rsidR="0087220F" w:rsidRDefault="0087220F" w:rsidP="0087220F">
      <w:pPr>
        <w:pStyle w:val="RSCletteredlist"/>
        <w:numPr>
          <w:ilvl w:val="0"/>
          <w:numId w:val="0"/>
        </w:numPr>
      </w:pPr>
    </w:p>
    <w:p w14:paraId="16A816B4" w14:textId="77777777" w:rsidR="0087220F" w:rsidRPr="0087220F" w:rsidRDefault="0087220F" w:rsidP="0087220F">
      <w:pPr>
        <w:pStyle w:val="RSCBasictext"/>
      </w:pPr>
      <w:r w:rsidRPr="0087220F">
        <w:t>______________________________________________________________________________</w:t>
      </w:r>
    </w:p>
    <w:p w14:paraId="497BC2FE" w14:textId="77777777" w:rsidR="0087220F" w:rsidRPr="0087220F" w:rsidRDefault="0087220F" w:rsidP="0087220F">
      <w:pPr>
        <w:pStyle w:val="RSCBasictext"/>
      </w:pPr>
      <w:r w:rsidRPr="0087220F">
        <w:t>______________________________________________________________________________</w:t>
      </w:r>
    </w:p>
    <w:p w14:paraId="2BF46EAE" w14:textId="77777777" w:rsidR="0087220F" w:rsidRPr="0087220F" w:rsidRDefault="0087220F" w:rsidP="0087220F">
      <w:pPr>
        <w:pStyle w:val="RSCBasictext"/>
      </w:pPr>
      <w:r w:rsidRPr="0087220F">
        <w:t>______________________________________________________________________________</w:t>
      </w:r>
    </w:p>
    <w:p w14:paraId="5B46CBF9" w14:textId="77777777" w:rsidR="0087220F" w:rsidRPr="0087220F" w:rsidRDefault="0087220F" w:rsidP="0087220F">
      <w:pPr>
        <w:pStyle w:val="RSCBasictext"/>
      </w:pPr>
      <w:r w:rsidRPr="0087220F">
        <w:t>______________________________________________________________________________</w:t>
      </w:r>
    </w:p>
    <w:p w14:paraId="460BE33A" w14:textId="77777777" w:rsidR="0087220F" w:rsidRPr="0087220F" w:rsidRDefault="0087220F" w:rsidP="0087220F">
      <w:pPr>
        <w:pStyle w:val="RSCBasictext"/>
      </w:pPr>
      <w:r w:rsidRPr="0087220F">
        <w:t>______________________________________________________________________________</w:t>
      </w:r>
    </w:p>
    <w:p w14:paraId="511904C2" w14:textId="77777777" w:rsidR="0087220F" w:rsidRPr="0087220F" w:rsidRDefault="0087220F" w:rsidP="0087220F">
      <w:pPr>
        <w:pStyle w:val="RSCBasictext"/>
      </w:pPr>
      <w:r w:rsidRPr="0087220F">
        <w:t>______________________________________________________________________________</w:t>
      </w:r>
    </w:p>
    <w:p w14:paraId="5413CCE4" w14:textId="77777777" w:rsidR="0087220F" w:rsidRDefault="0087220F" w:rsidP="0087220F">
      <w:pPr>
        <w:pStyle w:val="RSCletteredlist"/>
        <w:numPr>
          <w:ilvl w:val="0"/>
          <w:numId w:val="0"/>
        </w:numPr>
        <w:ind w:left="360" w:hanging="360"/>
      </w:pPr>
    </w:p>
    <w:p w14:paraId="0EC1A2CB" w14:textId="77777777" w:rsidR="00FC1841" w:rsidRDefault="00FC1841" w:rsidP="00FC1841">
      <w:pPr>
        <w:pStyle w:val="RSCnumberedlist"/>
      </w:pPr>
      <w:r>
        <w:t xml:space="preserve">This graph shows the amount of carbon dioxide emitted from fossil fuels and industry into the Earth’s atmosphere since 1750. </w:t>
      </w:r>
    </w:p>
    <w:p w14:paraId="2D04085D" w14:textId="1B06DD3C" w:rsidR="00FC1841" w:rsidRDefault="009819B3" w:rsidP="0087220F">
      <w:pPr>
        <w:pStyle w:val="RSCletteredlist"/>
        <w:numPr>
          <w:ilvl w:val="0"/>
          <w:numId w:val="0"/>
        </w:numPr>
        <w:ind w:left="360" w:hanging="360"/>
      </w:pPr>
      <w:r>
        <w:rPr>
          <w:rFonts w:eastAsia="Century Gothic" w:cs="Century Gothic"/>
          <w:noProof/>
        </w:rPr>
        <w:drawing>
          <wp:inline distT="114300" distB="114300" distL="114300" distR="114300" wp14:anchorId="71620522" wp14:editId="1E92A3B0">
            <wp:extent cx="5731200" cy="2443698"/>
            <wp:effectExtent l="0" t="0" r="0" b="6350"/>
            <wp:docPr id="733040161" name="image4.png" descr="The line graph shows the amount of carbon dioxide emitted into the atmosphere in billion tonnes against years. The x-axis runs from 1750 to 2024, and the y-axis runs from 0 to 40 billion tonnes. The line remains close to zero initially, then increases gradually with some fluctuations before rising more steeply from 1950. The increase continues with some fluctuations, reaching about 40 billion tonnes by 2024."/>
            <wp:cNvGraphicFramePr/>
            <a:graphic xmlns:a="http://schemas.openxmlformats.org/drawingml/2006/main">
              <a:graphicData uri="http://schemas.openxmlformats.org/drawingml/2006/picture">
                <pic:pic xmlns:pic="http://schemas.openxmlformats.org/drawingml/2006/picture">
                  <pic:nvPicPr>
                    <pic:cNvPr id="733040161" name="image4.png" descr="The line graph shows the amount of carbon dioxide emitted into the atmosphere in billion tonnes against years. The x-axis runs from 1750 to 2024, and the y-axis runs from 0 to 40 billion tonnes. The line remains close to zero initially, then increases gradually with some fluctuations before rising more steeply from 1950. The increase continues with some fluctuations, reaching about 40 billion tonnes by 2024."/>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5731200" cy="2443698"/>
                    </a:xfrm>
                    <a:prstGeom prst="rect">
                      <a:avLst/>
                    </a:prstGeom>
                    <a:ln/>
                  </pic:spPr>
                </pic:pic>
              </a:graphicData>
            </a:graphic>
          </wp:inline>
        </w:drawing>
      </w:r>
    </w:p>
    <w:p w14:paraId="17564D10" w14:textId="792A4601" w:rsidR="0082365C" w:rsidRDefault="0082365C" w:rsidP="0082365C">
      <w:pPr>
        <w:pStyle w:val="RSCletteredlist"/>
        <w:numPr>
          <w:ilvl w:val="0"/>
          <w:numId w:val="30"/>
        </w:numPr>
      </w:pPr>
      <w:r>
        <w:t>When did the amount of carbon dioxide emitted into the atmosphere begin to increase?</w:t>
      </w:r>
    </w:p>
    <w:p w14:paraId="34A798B0" w14:textId="77777777" w:rsidR="0082365C" w:rsidRDefault="0082365C" w:rsidP="0082365C">
      <w:pPr>
        <w:pStyle w:val="RSCletteredlist"/>
        <w:numPr>
          <w:ilvl w:val="0"/>
          <w:numId w:val="0"/>
        </w:numPr>
      </w:pPr>
    </w:p>
    <w:p w14:paraId="64D72205" w14:textId="77777777" w:rsidR="0082365C" w:rsidRDefault="0082365C" w:rsidP="0082365C">
      <w:pPr>
        <w:pStyle w:val="RSCBasictext"/>
      </w:pPr>
      <w:r>
        <w:t>__________________________________________________________________________________</w:t>
      </w:r>
    </w:p>
    <w:p w14:paraId="2C411766" w14:textId="77777777" w:rsidR="0082365C" w:rsidRDefault="0082365C" w:rsidP="0082365C">
      <w:pPr>
        <w:pStyle w:val="RSCBasictext"/>
      </w:pPr>
      <w:r>
        <w:t>__________________________________________________________________________________</w:t>
      </w:r>
    </w:p>
    <w:p w14:paraId="582B6803" w14:textId="77777777" w:rsidR="0082365C" w:rsidRDefault="0082365C" w:rsidP="0082365C">
      <w:pPr>
        <w:pStyle w:val="RSCBasictext"/>
      </w:pPr>
      <w:r>
        <w:t>__________________________________________________________________________________</w:t>
      </w:r>
    </w:p>
    <w:p w14:paraId="144231A1" w14:textId="77777777" w:rsidR="0082365C" w:rsidRDefault="0082365C" w:rsidP="0082365C">
      <w:pPr>
        <w:pBdr>
          <w:top w:val="nil"/>
          <w:left w:val="nil"/>
          <w:bottom w:val="nil"/>
          <w:right w:val="nil"/>
          <w:between w:val="nil"/>
        </w:pBdr>
        <w:tabs>
          <w:tab w:val="center" w:pos="426"/>
          <w:tab w:val="center" w:pos="851"/>
        </w:tabs>
        <w:spacing w:after="0"/>
        <w:ind w:left="720"/>
        <w:jc w:val="left"/>
        <w:rPr>
          <w:rFonts w:ascii="Century Gothic" w:eastAsia="Century Gothic" w:hAnsi="Century Gothic" w:cs="Century Gothic"/>
          <w:sz w:val="22"/>
          <w:szCs w:val="22"/>
        </w:rPr>
      </w:pPr>
    </w:p>
    <w:p w14:paraId="4A76AE9A" w14:textId="14716EC9" w:rsidR="0082365C" w:rsidRDefault="0082365C" w:rsidP="0082365C">
      <w:pPr>
        <w:pStyle w:val="RSCletteredlist"/>
      </w:pPr>
      <w:r>
        <w:t>Describe the trend shown in the graph</w:t>
      </w:r>
      <w:r w:rsidR="00CC7D02">
        <w:t>.</w:t>
      </w:r>
    </w:p>
    <w:p w14:paraId="46151DDD" w14:textId="77777777" w:rsidR="0082365C" w:rsidRDefault="0082365C" w:rsidP="0082365C">
      <w:pPr>
        <w:pBdr>
          <w:top w:val="nil"/>
          <w:left w:val="nil"/>
          <w:bottom w:val="nil"/>
          <w:right w:val="nil"/>
          <w:between w:val="nil"/>
        </w:pBdr>
        <w:tabs>
          <w:tab w:val="center" w:pos="426"/>
          <w:tab w:val="center" w:pos="851"/>
        </w:tabs>
        <w:spacing w:after="0"/>
        <w:jc w:val="left"/>
        <w:rPr>
          <w:rFonts w:ascii="Century Gothic" w:eastAsia="Century Gothic" w:hAnsi="Century Gothic" w:cs="Century Gothic"/>
          <w:sz w:val="22"/>
          <w:szCs w:val="22"/>
        </w:rPr>
      </w:pPr>
    </w:p>
    <w:p w14:paraId="332791E9" w14:textId="77777777" w:rsidR="0082365C" w:rsidRDefault="0082365C" w:rsidP="0082365C">
      <w:pPr>
        <w:pStyle w:val="RSCBasictext"/>
      </w:pPr>
      <w:r>
        <w:t>__________________________________________________________________________________</w:t>
      </w:r>
    </w:p>
    <w:p w14:paraId="10155D55" w14:textId="77777777" w:rsidR="0082365C" w:rsidRDefault="0082365C" w:rsidP="0082365C">
      <w:pPr>
        <w:pStyle w:val="RSCBasictext"/>
      </w:pPr>
      <w:r>
        <w:t>__________________________________________________________________________________</w:t>
      </w:r>
    </w:p>
    <w:p w14:paraId="1EAA3682" w14:textId="77777777" w:rsidR="0082365C" w:rsidRDefault="0082365C" w:rsidP="0082365C">
      <w:pPr>
        <w:pStyle w:val="RSCBasictext"/>
      </w:pPr>
      <w:r>
        <w:t>__________________________________________________________________________________</w:t>
      </w:r>
    </w:p>
    <w:p w14:paraId="02F9EEA6" w14:textId="77777777" w:rsidR="0082365C" w:rsidRDefault="0082365C" w:rsidP="0082365C">
      <w:pPr>
        <w:pStyle w:val="RSCBasictext"/>
      </w:pPr>
      <w:r>
        <w:t>__________________________________________________________________________________</w:t>
      </w:r>
    </w:p>
    <w:p w14:paraId="49450C7A" w14:textId="77777777" w:rsidR="0082365C" w:rsidRDefault="0082365C" w:rsidP="0082365C">
      <w:pPr>
        <w:pStyle w:val="RSCBasictext"/>
      </w:pPr>
      <w:r>
        <w:t>__________________________________________________________________________________</w:t>
      </w:r>
    </w:p>
    <w:p w14:paraId="78FC8AAC" w14:textId="77777777" w:rsidR="0082365C" w:rsidRDefault="0082365C" w:rsidP="0082365C">
      <w:pPr>
        <w:pStyle w:val="RSCBasictext"/>
      </w:pPr>
      <w:r>
        <w:t>__________________________________________________________________________________</w:t>
      </w:r>
    </w:p>
    <w:p w14:paraId="276D3BCD" w14:textId="283256DE" w:rsidR="00FD1A8C" w:rsidRDefault="00FD1A8C" w:rsidP="00FD1A8C">
      <w:pPr>
        <w:pStyle w:val="RSCnumberedlist"/>
      </w:pPr>
      <w:r>
        <w:lastRenderedPageBreak/>
        <w:t xml:space="preserve">A </w:t>
      </w:r>
      <w:r w:rsidR="00385AB6">
        <w:t>learner</w:t>
      </w:r>
      <w:r>
        <w:t xml:space="preserve"> reacted calcium carbonate (marble chips) with hydrochloric acid. They used the same mass of marble chips but changed the surface area by using different sized pieces. </w:t>
      </w:r>
    </w:p>
    <w:tbl>
      <w:tblPr>
        <w:tblW w:w="9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268"/>
        <w:gridCol w:w="4910"/>
      </w:tblGrid>
      <w:tr w:rsidR="00CA7079" w14:paraId="6E013D5C" w14:textId="77777777" w:rsidTr="002F1038">
        <w:trPr>
          <w:trHeight w:val="482"/>
          <w:jc w:val="center"/>
        </w:trPr>
        <w:tc>
          <w:tcPr>
            <w:tcW w:w="1838" w:type="dxa"/>
            <w:shd w:val="clear" w:color="auto" w:fill="F9CEE6"/>
            <w:vAlign w:val="center"/>
          </w:tcPr>
          <w:p w14:paraId="71253C9D" w14:textId="77777777" w:rsidR="00CA7079" w:rsidRPr="002F1038" w:rsidRDefault="00CA7079" w:rsidP="002F1038">
            <w:pPr>
              <w:spacing w:after="0" w:line="259" w:lineRule="auto"/>
              <w:ind w:right="34"/>
              <w:jc w:val="center"/>
              <w:rPr>
                <w:rFonts w:ascii="Century Gothic" w:eastAsia="Century Gothic" w:hAnsi="Century Gothic" w:cs="Century Gothic"/>
                <w:b/>
                <w:bCs/>
                <w:color w:val="6D0C41"/>
              </w:rPr>
            </w:pPr>
            <w:r w:rsidRPr="002F1038">
              <w:rPr>
                <w:rFonts w:ascii="Century Gothic" w:eastAsia="Century Gothic" w:hAnsi="Century Gothic" w:cs="Century Gothic"/>
                <w:b/>
                <w:bCs/>
                <w:color w:val="6D0C41"/>
              </w:rPr>
              <w:t>Size of pieces of marble chip</w:t>
            </w:r>
          </w:p>
        </w:tc>
        <w:tc>
          <w:tcPr>
            <w:tcW w:w="2268" w:type="dxa"/>
            <w:shd w:val="clear" w:color="auto" w:fill="F9CEE6"/>
            <w:vAlign w:val="center"/>
          </w:tcPr>
          <w:p w14:paraId="3C934394" w14:textId="77777777" w:rsidR="00CA7079" w:rsidRPr="002F1038" w:rsidRDefault="00CA7079" w:rsidP="002F1038">
            <w:pPr>
              <w:spacing w:after="0" w:line="259" w:lineRule="auto"/>
              <w:ind w:right="33"/>
              <w:jc w:val="center"/>
              <w:rPr>
                <w:rFonts w:ascii="Century Gothic" w:eastAsia="Century Gothic" w:hAnsi="Century Gothic" w:cs="Century Gothic"/>
                <w:b/>
                <w:bCs/>
                <w:color w:val="6D0C41"/>
              </w:rPr>
            </w:pPr>
            <w:r w:rsidRPr="002F1038">
              <w:rPr>
                <w:rFonts w:ascii="Century Gothic" w:eastAsia="Century Gothic" w:hAnsi="Century Gothic" w:cs="Century Gothic"/>
                <w:b/>
                <w:bCs/>
                <w:color w:val="6D0C41"/>
              </w:rPr>
              <w:t>Surface area of marble chip</w:t>
            </w:r>
          </w:p>
        </w:tc>
        <w:tc>
          <w:tcPr>
            <w:tcW w:w="4910" w:type="dxa"/>
            <w:shd w:val="clear" w:color="auto" w:fill="F9CEE6"/>
            <w:vAlign w:val="center"/>
          </w:tcPr>
          <w:p w14:paraId="78945802" w14:textId="77777777" w:rsidR="00CA7079" w:rsidRPr="002F1038" w:rsidRDefault="00CA7079" w:rsidP="002F1038">
            <w:pPr>
              <w:spacing w:after="0" w:line="259" w:lineRule="auto"/>
              <w:jc w:val="center"/>
              <w:rPr>
                <w:rFonts w:ascii="Century Gothic" w:eastAsia="Century Gothic" w:hAnsi="Century Gothic" w:cs="Century Gothic"/>
                <w:b/>
                <w:bCs/>
                <w:color w:val="6D0C41"/>
              </w:rPr>
            </w:pPr>
            <w:r w:rsidRPr="002F1038">
              <w:rPr>
                <w:rFonts w:ascii="Century Gothic" w:eastAsia="Century Gothic" w:hAnsi="Century Gothic" w:cs="Century Gothic"/>
                <w:b/>
                <w:bCs/>
                <w:color w:val="6D0C41"/>
              </w:rPr>
              <w:t>Time to collect 50 cm</w:t>
            </w:r>
            <w:r w:rsidRPr="002F1038">
              <w:rPr>
                <w:rFonts w:ascii="Century Gothic" w:eastAsia="Century Gothic" w:hAnsi="Century Gothic" w:cs="Century Gothic"/>
                <w:b/>
                <w:bCs/>
                <w:color w:val="6D0C41"/>
                <w:vertAlign w:val="superscript"/>
              </w:rPr>
              <w:t>3</w:t>
            </w:r>
            <w:r w:rsidRPr="002F1038">
              <w:rPr>
                <w:rFonts w:ascii="Century Gothic" w:eastAsia="Century Gothic" w:hAnsi="Century Gothic" w:cs="Century Gothic"/>
                <w:b/>
                <w:bCs/>
                <w:color w:val="6D0C41"/>
              </w:rPr>
              <w:t xml:space="preserve"> of carbon dioxide (s)</w:t>
            </w:r>
          </w:p>
        </w:tc>
      </w:tr>
      <w:tr w:rsidR="00CA7079" w14:paraId="2E436908" w14:textId="77777777" w:rsidTr="000D23EE">
        <w:trPr>
          <w:trHeight w:val="482"/>
          <w:jc w:val="center"/>
        </w:trPr>
        <w:tc>
          <w:tcPr>
            <w:tcW w:w="1838" w:type="dxa"/>
            <w:vAlign w:val="center"/>
          </w:tcPr>
          <w:p w14:paraId="409BDD58" w14:textId="77777777" w:rsidR="00CA7079" w:rsidRDefault="00CA7079" w:rsidP="002F1038">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1 large chip</w:t>
            </w:r>
          </w:p>
        </w:tc>
        <w:tc>
          <w:tcPr>
            <w:tcW w:w="2268" w:type="dxa"/>
            <w:vAlign w:val="center"/>
          </w:tcPr>
          <w:p w14:paraId="36875A9A" w14:textId="6811F698" w:rsidR="00CA7079" w:rsidRDefault="00CA7079" w:rsidP="002F1038">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small</w:t>
            </w:r>
          </w:p>
        </w:tc>
        <w:tc>
          <w:tcPr>
            <w:tcW w:w="4910" w:type="dxa"/>
            <w:vAlign w:val="center"/>
          </w:tcPr>
          <w:p w14:paraId="01AB936D" w14:textId="77777777" w:rsidR="00CA7079" w:rsidRDefault="00CA7079" w:rsidP="002F1038">
            <w:pPr>
              <w:tabs>
                <w:tab w:val="left" w:pos="6128"/>
              </w:tabs>
              <w:spacing w:after="0" w:line="259" w:lineRule="auto"/>
              <w:jc w:val="center"/>
              <w:rPr>
                <w:rFonts w:ascii="Century Gothic" w:eastAsia="Century Gothic" w:hAnsi="Century Gothic" w:cs="Century Gothic"/>
              </w:rPr>
            </w:pPr>
            <w:r>
              <w:rPr>
                <w:rFonts w:ascii="Century Gothic" w:eastAsia="Century Gothic" w:hAnsi="Century Gothic" w:cs="Century Gothic"/>
              </w:rPr>
              <w:t>240</w:t>
            </w:r>
          </w:p>
        </w:tc>
      </w:tr>
      <w:tr w:rsidR="00CA7079" w14:paraId="2AC21AC7" w14:textId="77777777" w:rsidTr="000D23EE">
        <w:trPr>
          <w:trHeight w:val="482"/>
          <w:jc w:val="center"/>
        </w:trPr>
        <w:tc>
          <w:tcPr>
            <w:tcW w:w="1838" w:type="dxa"/>
            <w:vAlign w:val="center"/>
          </w:tcPr>
          <w:p w14:paraId="6B2126BB" w14:textId="77777777" w:rsidR="00CA7079" w:rsidRDefault="00CA7079" w:rsidP="002F1038">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4 medium chips</w:t>
            </w:r>
          </w:p>
        </w:tc>
        <w:tc>
          <w:tcPr>
            <w:tcW w:w="2268" w:type="dxa"/>
            <w:vAlign w:val="center"/>
          </w:tcPr>
          <w:p w14:paraId="71D7C812" w14:textId="77777777" w:rsidR="00CA7079" w:rsidRDefault="00CA7079" w:rsidP="002F1038">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medium</w:t>
            </w:r>
          </w:p>
        </w:tc>
        <w:tc>
          <w:tcPr>
            <w:tcW w:w="4910" w:type="dxa"/>
            <w:vAlign w:val="center"/>
          </w:tcPr>
          <w:p w14:paraId="7E23495B" w14:textId="77777777" w:rsidR="00CA7079" w:rsidRDefault="00CA7079" w:rsidP="002F1038">
            <w:pPr>
              <w:tabs>
                <w:tab w:val="left" w:pos="6128"/>
              </w:tabs>
              <w:spacing w:after="0" w:line="259" w:lineRule="auto"/>
              <w:jc w:val="center"/>
              <w:rPr>
                <w:rFonts w:ascii="Century Gothic" w:eastAsia="Century Gothic" w:hAnsi="Century Gothic" w:cs="Century Gothic"/>
              </w:rPr>
            </w:pPr>
            <w:r>
              <w:rPr>
                <w:rFonts w:ascii="Century Gothic" w:eastAsia="Century Gothic" w:hAnsi="Century Gothic" w:cs="Century Gothic"/>
              </w:rPr>
              <w:t>122</w:t>
            </w:r>
          </w:p>
        </w:tc>
      </w:tr>
      <w:tr w:rsidR="00CA7079" w14:paraId="7324C3EB" w14:textId="77777777" w:rsidTr="000D23EE">
        <w:trPr>
          <w:trHeight w:val="482"/>
          <w:jc w:val="center"/>
        </w:trPr>
        <w:tc>
          <w:tcPr>
            <w:tcW w:w="1838" w:type="dxa"/>
            <w:vAlign w:val="center"/>
          </w:tcPr>
          <w:p w14:paraId="7389FB5D" w14:textId="77777777" w:rsidR="00CA7079" w:rsidRDefault="00CA7079" w:rsidP="002F1038">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8 small chips</w:t>
            </w:r>
          </w:p>
        </w:tc>
        <w:tc>
          <w:tcPr>
            <w:tcW w:w="2268" w:type="dxa"/>
            <w:vAlign w:val="center"/>
          </w:tcPr>
          <w:p w14:paraId="0F7D0C09" w14:textId="77777777" w:rsidR="00CA7079" w:rsidRDefault="00CA7079" w:rsidP="002F1038">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large</w:t>
            </w:r>
          </w:p>
        </w:tc>
        <w:tc>
          <w:tcPr>
            <w:tcW w:w="4910" w:type="dxa"/>
            <w:vAlign w:val="center"/>
          </w:tcPr>
          <w:p w14:paraId="4B436273" w14:textId="77777777" w:rsidR="00CA7079" w:rsidRDefault="00CA7079" w:rsidP="002F1038">
            <w:pPr>
              <w:tabs>
                <w:tab w:val="left" w:pos="6128"/>
              </w:tabs>
              <w:spacing w:after="0" w:line="259" w:lineRule="auto"/>
              <w:jc w:val="center"/>
              <w:rPr>
                <w:rFonts w:ascii="Century Gothic" w:eastAsia="Century Gothic" w:hAnsi="Century Gothic" w:cs="Century Gothic"/>
              </w:rPr>
            </w:pPr>
            <w:r>
              <w:rPr>
                <w:rFonts w:ascii="Century Gothic" w:eastAsia="Century Gothic" w:hAnsi="Century Gothic" w:cs="Century Gothic"/>
              </w:rPr>
              <w:t>58</w:t>
            </w:r>
          </w:p>
        </w:tc>
      </w:tr>
      <w:tr w:rsidR="00CA7079" w14:paraId="693AA794" w14:textId="77777777" w:rsidTr="000D23EE">
        <w:trPr>
          <w:trHeight w:val="482"/>
          <w:jc w:val="center"/>
        </w:trPr>
        <w:tc>
          <w:tcPr>
            <w:tcW w:w="1838" w:type="dxa"/>
            <w:vAlign w:val="center"/>
          </w:tcPr>
          <w:p w14:paraId="647D0F05" w14:textId="77777777" w:rsidR="00CA7079" w:rsidRDefault="00CA7079" w:rsidP="002F1038">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powder</w:t>
            </w:r>
          </w:p>
        </w:tc>
        <w:tc>
          <w:tcPr>
            <w:tcW w:w="2268" w:type="dxa"/>
            <w:vAlign w:val="center"/>
          </w:tcPr>
          <w:p w14:paraId="2CB62E60" w14:textId="77777777" w:rsidR="00CA7079" w:rsidRDefault="00CA7079" w:rsidP="002F1038">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very large</w:t>
            </w:r>
          </w:p>
        </w:tc>
        <w:tc>
          <w:tcPr>
            <w:tcW w:w="4910" w:type="dxa"/>
            <w:vAlign w:val="center"/>
          </w:tcPr>
          <w:p w14:paraId="641DE081" w14:textId="77777777" w:rsidR="00CA7079" w:rsidRDefault="00CA7079" w:rsidP="002F1038">
            <w:pPr>
              <w:tabs>
                <w:tab w:val="left" w:pos="6128"/>
              </w:tabs>
              <w:spacing w:after="0" w:line="259" w:lineRule="auto"/>
              <w:jc w:val="center"/>
              <w:rPr>
                <w:rFonts w:ascii="Century Gothic" w:eastAsia="Century Gothic" w:hAnsi="Century Gothic" w:cs="Century Gothic"/>
              </w:rPr>
            </w:pPr>
            <w:r>
              <w:rPr>
                <w:rFonts w:ascii="Century Gothic" w:eastAsia="Century Gothic" w:hAnsi="Century Gothic" w:cs="Century Gothic"/>
              </w:rPr>
              <w:t>15</w:t>
            </w:r>
          </w:p>
        </w:tc>
      </w:tr>
    </w:tbl>
    <w:p w14:paraId="488621D6" w14:textId="77777777" w:rsidR="004F5A57" w:rsidRDefault="004F5A57" w:rsidP="004F5A57">
      <w:pPr>
        <w:pStyle w:val="RSCletteredlist"/>
        <w:numPr>
          <w:ilvl w:val="0"/>
          <w:numId w:val="0"/>
        </w:numPr>
        <w:ind w:left="360" w:hanging="360"/>
      </w:pPr>
    </w:p>
    <w:p w14:paraId="08198B86" w14:textId="6BC5E457" w:rsidR="004F5A57" w:rsidRDefault="004F5A57" w:rsidP="004F5A57">
      <w:pPr>
        <w:pStyle w:val="RSCletteredlist"/>
        <w:numPr>
          <w:ilvl w:val="0"/>
          <w:numId w:val="32"/>
        </w:numPr>
      </w:pPr>
      <w:r>
        <w:t>Identify the variables</w:t>
      </w:r>
      <w:r w:rsidR="005746AC">
        <w:t>:</w:t>
      </w:r>
    </w:p>
    <w:p w14:paraId="570A3865" w14:textId="2861A3D5" w:rsidR="004F5A57" w:rsidRDefault="00A7635D" w:rsidP="004F5A57">
      <w:pPr>
        <w:spacing w:line="259" w:lineRule="auto"/>
        <w:ind w:left="720"/>
        <w:jc w:val="left"/>
        <w:rPr>
          <w:rFonts w:ascii="Century Gothic" w:eastAsia="Century Gothic" w:hAnsi="Century Gothic" w:cs="Century Gothic"/>
          <w:sz w:val="22"/>
          <w:szCs w:val="22"/>
        </w:rPr>
      </w:pPr>
      <w:r>
        <w:rPr>
          <w:rFonts w:ascii="Century Gothic" w:eastAsia="Century Gothic" w:hAnsi="Century Gothic" w:cs="Century Gothic"/>
          <w:sz w:val="22"/>
          <w:szCs w:val="22"/>
        </w:rPr>
        <w:t>i</w:t>
      </w:r>
      <w:r w:rsidR="004F5A57">
        <w:rPr>
          <w:rFonts w:ascii="Century Gothic" w:eastAsia="Century Gothic" w:hAnsi="Century Gothic" w:cs="Century Gothic"/>
          <w:sz w:val="22"/>
          <w:szCs w:val="22"/>
        </w:rPr>
        <w:t>ndependent variable _____________________________________________________</w:t>
      </w:r>
    </w:p>
    <w:p w14:paraId="3E2254AE" w14:textId="44D6F1CE" w:rsidR="004F5A57" w:rsidRDefault="00A7635D" w:rsidP="004F5A57">
      <w:pPr>
        <w:spacing w:line="259" w:lineRule="auto"/>
        <w:ind w:left="720"/>
        <w:jc w:val="left"/>
        <w:rPr>
          <w:rFonts w:ascii="Century Gothic" w:eastAsia="Century Gothic" w:hAnsi="Century Gothic" w:cs="Century Gothic"/>
          <w:sz w:val="22"/>
          <w:szCs w:val="22"/>
        </w:rPr>
      </w:pPr>
      <w:r>
        <w:rPr>
          <w:rFonts w:ascii="Century Gothic" w:eastAsia="Century Gothic" w:hAnsi="Century Gothic" w:cs="Century Gothic"/>
          <w:sz w:val="22"/>
          <w:szCs w:val="22"/>
        </w:rPr>
        <w:t>d</w:t>
      </w:r>
      <w:r w:rsidR="004F5A57">
        <w:rPr>
          <w:rFonts w:ascii="Century Gothic" w:eastAsia="Century Gothic" w:hAnsi="Century Gothic" w:cs="Century Gothic"/>
          <w:sz w:val="22"/>
          <w:szCs w:val="22"/>
        </w:rPr>
        <w:t>ependent variable    _____________________________________________________</w:t>
      </w:r>
    </w:p>
    <w:p w14:paraId="461776D2" w14:textId="050733FF" w:rsidR="004F5A57" w:rsidRDefault="004F5A57" w:rsidP="004F5A57">
      <w:pPr>
        <w:pBdr>
          <w:top w:val="nil"/>
          <w:left w:val="nil"/>
          <w:bottom w:val="nil"/>
          <w:right w:val="nil"/>
          <w:between w:val="nil"/>
        </w:pBdr>
        <w:tabs>
          <w:tab w:val="center" w:pos="426"/>
          <w:tab w:val="center" w:pos="851"/>
        </w:tabs>
        <w:spacing w:after="0"/>
        <w:jc w:val="left"/>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            </w:t>
      </w:r>
      <w:r w:rsidR="00A7635D">
        <w:rPr>
          <w:rFonts w:ascii="Century Gothic" w:eastAsia="Century Gothic" w:hAnsi="Century Gothic" w:cs="Century Gothic"/>
          <w:sz w:val="22"/>
          <w:szCs w:val="22"/>
        </w:rPr>
        <w:t>c</w:t>
      </w:r>
      <w:r>
        <w:rPr>
          <w:rFonts w:ascii="Century Gothic" w:eastAsia="Century Gothic" w:hAnsi="Century Gothic" w:cs="Century Gothic"/>
          <w:sz w:val="22"/>
          <w:szCs w:val="22"/>
        </w:rPr>
        <w:t>ontrol variables          _____________________________________________________</w:t>
      </w:r>
    </w:p>
    <w:p w14:paraId="0D527889" w14:textId="77777777" w:rsidR="004F5A57" w:rsidRDefault="004F5A57" w:rsidP="004F5A57">
      <w:pPr>
        <w:pBdr>
          <w:top w:val="nil"/>
          <w:left w:val="nil"/>
          <w:bottom w:val="nil"/>
          <w:right w:val="nil"/>
          <w:between w:val="nil"/>
        </w:pBdr>
        <w:tabs>
          <w:tab w:val="center" w:pos="426"/>
          <w:tab w:val="center" w:pos="851"/>
        </w:tabs>
        <w:spacing w:after="0"/>
        <w:jc w:val="left"/>
        <w:rPr>
          <w:rFonts w:ascii="Century Gothic" w:eastAsia="Century Gothic" w:hAnsi="Century Gothic" w:cs="Century Gothic"/>
          <w:sz w:val="22"/>
          <w:szCs w:val="22"/>
        </w:rPr>
      </w:pPr>
    </w:p>
    <w:p w14:paraId="7CC94296" w14:textId="00626E0B" w:rsidR="004F5A57" w:rsidRDefault="004F5A57" w:rsidP="004F5A57">
      <w:pPr>
        <w:pStyle w:val="RSCletteredlist"/>
      </w:pPr>
      <w:r>
        <w:t>Describe what happens a</w:t>
      </w:r>
      <w:r w:rsidR="00A7635D">
        <w:t xml:space="preserve">s the </w:t>
      </w:r>
      <w:r>
        <w:t>surface area increases.</w:t>
      </w:r>
    </w:p>
    <w:p w14:paraId="3544E038" w14:textId="77777777" w:rsidR="005555DB" w:rsidRDefault="005555DB" w:rsidP="005555DB">
      <w:pPr>
        <w:pStyle w:val="RSCletteredlist"/>
        <w:numPr>
          <w:ilvl w:val="0"/>
          <w:numId w:val="0"/>
        </w:numPr>
        <w:ind w:left="360" w:hanging="360"/>
      </w:pPr>
    </w:p>
    <w:p w14:paraId="707EF1C8" w14:textId="77777777" w:rsidR="005555DB" w:rsidRDefault="005555DB" w:rsidP="005555DB">
      <w:pPr>
        <w:pStyle w:val="RSCBasictext"/>
      </w:pPr>
      <w:r>
        <w:t>__________________________________________________________________________________</w:t>
      </w:r>
    </w:p>
    <w:p w14:paraId="510E6CC2" w14:textId="77777777" w:rsidR="005555DB" w:rsidRDefault="005555DB" w:rsidP="005555DB">
      <w:pPr>
        <w:pStyle w:val="RSCBasictext"/>
      </w:pPr>
      <w:r>
        <w:t>__________________________________________________________________________________</w:t>
      </w:r>
    </w:p>
    <w:p w14:paraId="316F25EB" w14:textId="77777777" w:rsidR="005555DB" w:rsidRDefault="005555DB" w:rsidP="005555DB">
      <w:pPr>
        <w:pStyle w:val="RSCBasictext"/>
      </w:pPr>
      <w:r>
        <w:t>__________________________________________________________________________________</w:t>
      </w:r>
    </w:p>
    <w:p w14:paraId="3B8821A1" w14:textId="2207B94B" w:rsidR="005555DB" w:rsidRDefault="005555DB" w:rsidP="005555DB">
      <w:pPr>
        <w:pStyle w:val="RSCletteredlist"/>
      </w:pPr>
      <w:r>
        <w:t>What type of relationship can be seen between the variables?</w:t>
      </w:r>
    </w:p>
    <w:p w14:paraId="62DB9888" w14:textId="77777777" w:rsidR="00E022BE" w:rsidRDefault="00E022BE" w:rsidP="00E022BE">
      <w:pPr>
        <w:pStyle w:val="RSCletteredlist"/>
        <w:numPr>
          <w:ilvl w:val="0"/>
          <w:numId w:val="0"/>
        </w:numPr>
        <w:ind w:left="360" w:hanging="360"/>
      </w:pPr>
    </w:p>
    <w:p w14:paraId="6305E009" w14:textId="77777777" w:rsidR="00E022BE" w:rsidRDefault="00E022BE" w:rsidP="00E022BE">
      <w:pPr>
        <w:spacing w:before="120" w:line="259" w:lineRule="auto"/>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7370B725" w14:textId="77777777" w:rsidR="00E022BE" w:rsidRDefault="00E022BE" w:rsidP="00E022BE">
      <w:pPr>
        <w:spacing w:before="120" w:line="259" w:lineRule="auto"/>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462F0CA3" w14:textId="77777777" w:rsidR="00E022BE" w:rsidRDefault="00E022BE" w:rsidP="00E022BE">
      <w:pPr>
        <w:spacing w:before="120" w:line="259" w:lineRule="auto"/>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0E475EA0" w14:textId="2DAFB76A" w:rsidR="001C0155" w:rsidRDefault="001C0155">
      <w:pPr>
        <w:ind w:left="714" w:hanging="357"/>
        <w:rPr>
          <w:rFonts w:ascii="Century Gothic" w:hAnsi="Century Gothic"/>
          <w:sz w:val="22"/>
          <w:szCs w:val="22"/>
        </w:rPr>
      </w:pPr>
      <w:r>
        <w:br w:type="page"/>
      </w:r>
    </w:p>
    <w:p w14:paraId="491C1B79" w14:textId="77777777" w:rsidR="00E022BE" w:rsidRDefault="00E022BE" w:rsidP="00E022BE">
      <w:pPr>
        <w:pStyle w:val="RSCletteredlist"/>
        <w:numPr>
          <w:ilvl w:val="0"/>
          <w:numId w:val="0"/>
        </w:numPr>
        <w:ind w:left="360" w:hanging="360"/>
      </w:pPr>
    </w:p>
    <w:p w14:paraId="5BA86CBB" w14:textId="36243B69" w:rsidR="00E022BE" w:rsidRDefault="00E022BE" w:rsidP="00E022BE">
      <w:pPr>
        <w:pStyle w:val="RSCnumberedlist"/>
      </w:pPr>
      <w:r>
        <w:t xml:space="preserve">A </w:t>
      </w:r>
      <w:r w:rsidR="00385AB6">
        <w:t>learner</w:t>
      </w:r>
      <w:r>
        <w:t xml:space="preserve"> investigated how adding salt to water affects the freezing point. </w:t>
      </w:r>
    </w:p>
    <w:p w14:paraId="4202A595" w14:textId="77777777" w:rsidR="001C0155" w:rsidRDefault="001C0155" w:rsidP="001C0155">
      <w:pPr>
        <w:pStyle w:val="RSCnumberedlist"/>
        <w:numPr>
          <w:ilvl w:val="0"/>
          <w:numId w:val="0"/>
        </w:numPr>
        <w:ind w:left="360" w:hanging="360"/>
      </w:pPr>
    </w:p>
    <w:tbl>
      <w:tblPr>
        <w:tblW w:w="32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0"/>
        <w:gridCol w:w="1764"/>
      </w:tblGrid>
      <w:tr w:rsidR="001C0155" w14:paraId="5A5BA90C" w14:textId="77777777" w:rsidTr="003E55AA">
        <w:trPr>
          <w:trHeight w:val="482"/>
          <w:jc w:val="center"/>
        </w:trPr>
        <w:tc>
          <w:tcPr>
            <w:tcW w:w="1510" w:type="dxa"/>
            <w:shd w:val="clear" w:color="auto" w:fill="F9CEE6"/>
            <w:vAlign w:val="center"/>
          </w:tcPr>
          <w:p w14:paraId="71DBC5EF" w14:textId="77777777" w:rsidR="001C0155" w:rsidRPr="003E55AA" w:rsidRDefault="001C0155" w:rsidP="00D35161">
            <w:pPr>
              <w:spacing w:after="0" w:line="259" w:lineRule="auto"/>
              <w:ind w:right="34"/>
              <w:jc w:val="center"/>
              <w:rPr>
                <w:rFonts w:ascii="Century Gothic" w:eastAsia="Century Gothic" w:hAnsi="Century Gothic" w:cs="Century Gothic"/>
                <w:b/>
                <w:bCs/>
                <w:color w:val="6D0C41"/>
              </w:rPr>
            </w:pPr>
            <w:r w:rsidRPr="003E55AA">
              <w:rPr>
                <w:rFonts w:ascii="Century Gothic" w:eastAsia="Century Gothic" w:hAnsi="Century Gothic" w:cs="Century Gothic"/>
                <w:b/>
                <w:bCs/>
                <w:color w:val="6D0C41"/>
              </w:rPr>
              <w:t>Mass of salt added (g)</w:t>
            </w:r>
          </w:p>
        </w:tc>
        <w:tc>
          <w:tcPr>
            <w:tcW w:w="1764" w:type="dxa"/>
            <w:shd w:val="clear" w:color="auto" w:fill="F9CEE6"/>
            <w:vAlign w:val="center"/>
          </w:tcPr>
          <w:p w14:paraId="1745585D" w14:textId="4FAB872E" w:rsidR="001C0155" w:rsidRPr="003E55AA" w:rsidRDefault="001C0155" w:rsidP="00D35161">
            <w:pPr>
              <w:spacing w:after="0" w:line="259" w:lineRule="auto"/>
              <w:ind w:right="33"/>
              <w:jc w:val="center"/>
              <w:rPr>
                <w:rFonts w:ascii="Century Gothic" w:eastAsia="Century Gothic" w:hAnsi="Century Gothic" w:cs="Century Gothic"/>
                <w:b/>
                <w:bCs/>
                <w:color w:val="6D0C41"/>
              </w:rPr>
            </w:pPr>
            <w:r w:rsidRPr="003E55AA">
              <w:rPr>
                <w:rFonts w:ascii="Century Gothic" w:eastAsia="Century Gothic" w:hAnsi="Century Gothic" w:cs="Century Gothic"/>
                <w:b/>
                <w:bCs/>
                <w:color w:val="6D0C41"/>
              </w:rPr>
              <w:t>Freezing point (</w:t>
            </w:r>
            <w:r w:rsidR="003E55AA" w:rsidRPr="003E55AA">
              <w:rPr>
                <w:rFonts w:ascii="Century Gothic" w:eastAsia="Calibri" w:hAnsi="Century Gothic" w:cs="Cambria Math"/>
                <w:b/>
                <w:bCs/>
                <w:color w:val="6D0C41"/>
              </w:rPr>
              <w:t>°C</w:t>
            </w:r>
            <w:r w:rsidRPr="003E55AA">
              <w:rPr>
                <w:rFonts w:ascii="Century Gothic" w:eastAsia="Century Gothic" w:hAnsi="Century Gothic" w:cs="Century Gothic"/>
                <w:b/>
                <w:bCs/>
                <w:color w:val="6D0C41"/>
              </w:rPr>
              <w:t>)</w:t>
            </w:r>
          </w:p>
        </w:tc>
      </w:tr>
      <w:tr w:rsidR="001C0155" w14:paraId="26564138" w14:textId="77777777">
        <w:trPr>
          <w:trHeight w:val="482"/>
          <w:jc w:val="center"/>
        </w:trPr>
        <w:tc>
          <w:tcPr>
            <w:tcW w:w="1510" w:type="dxa"/>
            <w:vAlign w:val="center"/>
          </w:tcPr>
          <w:p w14:paraId="09711338" w14:textId="77777777" w:rsidR="001C0155" w:rsidRDefault="001C0155" w:rsidP="00D35161">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0</w:t>
            </w:r>
          </w:p>
        </w:tc>
        <w:tc>
          <w:tcPr>
            <w:tcW w:w="1764" w:type="dxa"/>
            <w:vAlign w:val="center"/>
          </w:tcPr>
          <w:p w14:paraId="51FB075C" w14:textId="77777777" w:rsidR="001C0155" w:rsidRDefault="001C0155" w:rsidP="00D35161">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0.0</w:t>
            </w:r>
          </w:p>
        </w:tc>
      </w:tr>
      <w:tr w:rsidR="001C0155" w14:paraId="71A4BE35" w14:textId="77777777">
        <w:trPr>
          <w:trHeight w:val="482"/>
          <w:jc w:val="center"/>
        </w:trPr>
        <w:tc>
          <w:tcPr>
            <w:tcW w:w="1510" w:type="dxa"/>
            <w:vAlign w:val="center"/>
          </w:tcPr>
          <w:p w14:paraId="5610D14B" w14:textId="77777777" w:rsidR="001C0155" w:rsidRDefault="001C0155" w:rsidP="00D35161">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1</w:t>
            </w:r>
          </w:p>
        </w:tc>
        <w:tc>
          <w:tcPr>
            <w:tcW w:w="1764" w:type="dxa"/>
            <w:vAlign w:val="center"/>
          </w:tcPr>
          <w:p w14:paraId="5E39FCD1" w14:textId="77777777" w:rsidR="001C0155" w:rsidRDefault="001C0155" w:rsidP="00D35161">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-0.6</w:t>
            </w:r>
          </w:p>
        </w:tc>
      </w:tr>
      <w:tr w:rsidR="001C0155" w14:paraId="0024E3DF" w14:textId="77777777">
        <w:trPr>
          <w:trHeight w:val="482"/>
          <w:jc w:val="center"/>
        </w:trPr>
        <w:tc>
          <w:tcPr>
            <w:tcW w:w="1510" w:type="dxa"/>
            <w:vAlign w:val="center"/>
          </w:tcPr>
          <w:p w14:paraId="5821E0C0" w14:textId="77777777" w:rsidR="001C0155" w:rsidRDefault="001C0155" w:rsidP="00D35161">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2</w:t>
            </w:r>
          </w:p>
        </w:tc>
        <w:tc>
          <w:tcPr>
            <w:tcW w:w="1764" w:type="dxa"/>
            <w:vAlign w:val="center"/>
          </w:tcPr>
          <w:p w14:paraId="26B81C5D" w14:textId="77777777" w:rsidR="001C0155" w:rsidRDefault="001C0155" w:rsidP="00D35161">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-1.1</w:t>
            </w:r>
          </w:p>
        </w:tc>
      </w:tr>
      <w:tr w:rsidR="001C0155" w14:paraId="1C04D60F" w14:textId="77777777">
        <w:trPr>
          <w:trHeight w:val="482"/>
          <w:jc w:val="center"/>
        </w:trPr>
        <w:tc>
          <w:tcPr>
            <w:tcW w:w="1510" w:type="dxa"/>
            <w:vAlign w:val="center"/>
          </w:tcPr>
          <w:p w14:paraId="22468B73" w14:textId="77777777" w:rsidR="001C0155" w:rsidRDefault="001C0155" w:rsidP="00D35161">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3</w:t>
            </w:r>
          </w:p>
        </w:tc>
        <w:tc>
          <w:tcPr>
            <w:tcW w:w="1764" w:type="dxa"/>
            <w:vAlign w:val="center"/>
          </w:tcPr>
          <w:p w14:paraId="07607F6B" w14:textId="77777777" w:rsidR="001C0155" w:rsidRDefault="001C0155" w:rsidP="00D35161">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-1.7</w:t>
            </w:r>
          </w:p>
        </w:tc>
      </w:tr>
      <w:tr w:rsidR="001C0155" w14:paraId="5A274732" w14:textId="77777777">
        <w:trPr>
          <w:trHeight w:val="482"/>
          <w:jc w:val="center"/>
        </w:trPr>
        <w:tc>
          <w:tcPr>
            <w:tcW w:w="1510" w:type="dxa"/>
            <w:vAlign w:val="center"/>
          </w:tcPr>
          <w:p w14:paraId="0094BB0B" w14:textId="77777777" w:rsidR="001C0155" w:rsidRDefault="001C0155" w:rsidP="00D35161">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4</w:t>
            </w:r>
          </w:p>
        </w:tc>
        <w:tc>
          <w:tcPr>
            <w:tcW w:w="1764" w:type="dxa"/>
            <w:vAlign w:val="center"/>
          </w:tcPr>
          <w:p w14:paraId="64D8544F" w14:textId="77777777" w:rsidR="001C0155" w:rsidRDefault="001C0155" w:rsidP="00D35161">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-2.2</w:t>
            </w:r>
          </w:p>
        </w:tc>
      </w:tr>
      <w:tr w:rsidR="001C0155" w14:paraId="1D0A5E0F" w14:textId="77777777">
        <w:trPr>
          <w:trHeight w:val="482"/>
          <w:jc w:val="center"/>
        </w:trPr>
        <w:tc>
          <w:tcPr>
            <w:tcW w:w="1510" w:type="dxa"/>
            <w:vAlign w:val="center"/>
          </w:tcPr>
          <w:p w14:paraId="2FE32F11" w14:textId="77777777" w:rsidR="001C0155" w:rsidRDefault="001C0155" w:rsidP="00D35161">
            <w:pPr>
              <w:spacing w:after="0" w:line="259" w:lineRule="auto"/>
              <w:ind w:right="34"/>
              <w:jc w:val="center"/>
              <w:rPr>
                <w:rFonts w:ascii="Century Gothic" w:eastAsia="Century Gothic" w:hAnsi="Century Gothic" w:cs="Century Gothic"/>
              </w:rPr>
            </w:pPr>
            <w:r>
              <w:rPr>
                <w:rFonts w:ascii="Century Gothic" w:eastAsia="Century Gothic" w:hAnsi="Century Gothic" w:cs="Century Gothic"/>
              </w:rPr>
              <w:t>5</w:t>
            </w:r>
          </w:p>
        </w:tc>
        <w:tc>
          <w:tcPr>
            <w:tcW w:w="1764" w:type="dxa"/>
            <w:vAlign w:val="center"/>
          </w:tcPr>
          <w:p w14:paraId="39917A37" w14:textId="77777777" w:rsidR="001C0155" w:rsidRDefault="001C0155" w:rsidP="00D35161">
            <w:pPr>
              <w:tabs>
                <w:tab w:val="left" w:pos="1593"/>
              </w:tabs>
              <w:spacing w:after="0" w:line="259" w:lineRule="auto"/>
              <w:ind w:right="33"/>
              <w:jc w:val="center"/>
              <w:rPr>
                <w:rFonts w:ascii="Century Gothic" w:eastAsia="Century Gothic" w:hAnsi="Century Gothic" w:cs="Century Gothic"/>
              </w:rPr>
            </w:pPr>
            <w:r>
              <w:rPr>
                <w:rFonts w:ascii="Century Gothic" w:eastAsia="Century Gothic" w:hAnsi="Century Gothic" w:cs="Century Gothic"/>
              </w:rPr>
              <w:t>-2.8</w:t>
            </w:r>
          </w:p>
        </w:tc>
      </w:tr>
    </w:tbl>
    <w:p w14:paraId="138BB642" w14:textId="77777777" w:rsidR="001C0155" w:rsidRDefault="001C0155" w:rsidP="001C0155">
      <w:pPr>
        <w:pStyle w:val="RSCnumberedlist"/>
        <w:numPr>
          <w:ilvl w:val="0"/>
          <w:numId w:val="0"/>
        </w:numPr>
        <w:ind w:left="360" w:hanging="360"/>
      </w:pPr>
    </w:p>
    <w:p w14:paraId="343A4404" w14:textId="15769BF9" w:rsidR="004D19D5" w:rsidRDefault="004D19D5" w:rsidP="003F2FF9">
      <w:pPr>
        <w:pStyle w:val="RSCletteredlist"/>
        <w:numPr>
          <w:ilvl w:val="0"/>
          <w:numId w:val="0"/>
        </w:numPr>
      </w:pPr>
      <w:r>
        <w:t>Describe the pattern in the data.</w:t>
      </w:r>
    </w:p>
    <w:p w14:paraId="3A5021C0" w14:textId="77777777" w:rsidR="004D19D5" w:rsidRDefault="004D19D5" w:rsidP="004D19D5">
      <w:pPr>
        <w:spacing w:before="120" w:line="259" w:lineRule="auto"/>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2F2B837D" w14:textId="77777777" w:rsidR="004D19D5" w:rsidRDefault="004D19D5" w:rsidP="004D19D5">
      <w:pPr>
        <w:spacing w:before="120" w:line="259" w:lineRule="auto"/>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178B4325" w14:textId="52A09040" w:rsidR="004D19D5" w:rsidRDefault="004D19D5" w:rsidP="003F2FF9">
      <w:pPr>
        <w:spacing w:before="120" w:line="259" w:lineRule="auto"/>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549B8F3F" w14:textId="77777777" w:rsidR="004D19D5" w:rsidRDefault="004D19D5" w:rsidP="004D19D5">
      <w:pPr>
        <w:spacing w:before="120" w:line="259" w:lineRule="auto"/>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6ED3558D" w14:textId="77777777" w:rsidR="004D19D5" w:rsidRDefault="004D19D5" w:rsidP="004D19D5">
      <w:pPr>
        <w:spacing w:before="120" w:line="259" w:lineRule="auto"/>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3C85F11E" w14:textId="77777777" w:rsidR="004D19D5" w:rsidRDefault="004D19D5" w:rsidP="004D19D5">
      <w:pPr>
        <w:spacing w:before="120" w:line="259" w:lineRule="auto"/>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__________________________________________________________________________________</w:t>
      </w:r>
    </w:p>
    <w:p w14:paraId="142EBDB2" w14:textId="77777777" w:rsidR="00D35161" w:rsidRDefault="00D35161" w:rsidP="00D35161">
      <w:pPr>
        <w:pStyle w:val="RSCH2"/>
      </w:pPr>
    </w:p>
    <w:p w14:paraId="2ED59080" w14:textId="77777777" w:rsidR="00D35161" w:rsidRDefault="00D35161" w:rsidP="00D35161">
      <w:pPr>
        <w:pStyle w:val="RSCH2"/>
      </w:pPr>
    </w:p>
    <w:p w14:paraId="5D2E8B1A" w14:textId="60300FA8" w:rsidR="00D31C3B" w:rsidRPr="00D35161" w:rsidRDefault="004A5707" w:rsidP="00D35161">
      <w:pPr>
        <w:pStyle w:val="RSCH2"/>
      </w:pPr>
      <w:r w:rsidRPr="00D35161">
        <w:t>A</w:t>
      </w:r>
      <w:r w:rsidR="00D31C3B" w:rsidRPr="00D35161">
        <w:t>cknowledgements</w:t>
      </w:r>
    </w:p>
    <w:p w14:paraId="65F85040" w14:textId="484A906F" w:rsidR="00635D17" w:rsidRPr="00D35161" w:rsidRDefault="00D31C3B" w:rsidP="004A5707">
      <w:pPr>
        <w:pStyle w:val="RSCBasictext"/>
        <w:rPr>
          <w:sz w:val="18"/>
          <w:szCs w:val="18"/>
        </w:rPr>
      </w:pPr>
      <w:r w:rsidRPr="00D35161">
        <w:rPr>
          <w:sz w:val="18"/>
          <w:szCs w:val="18"/>
        </w:rPr>
        <w:t>Graph on page 3</w:t>
      </w:r>
      <w:r w:rsidR="004A5707" w:rsidRPr="00D35161">
        <w:rPr>
          <w:sz w:val="18"/>
          <w:szCs w:val="18"/>
        </w:rPr>
        <w:t xml:space="preserve"> reproduced from: </w:t>
      </w:r>
      <w:r w:rsidR="00635D17" w:rsidRPr="00D35161">
        <w:rPr>
          <w:sz w:val="18"/>
          <w:szCs w:val="18"/>
        </w:rPr>
        <w:t xml:space="preserve">Global Carbon Budget (2025) – with major processing by Our World in Data. </w:t>
      </w:r>
      <w:r w:rsidR="003948B0" w:rsidRPr="00D35161">
        <w:rPr>
          <w:sz w:val="18"/>
          <w:szCs w:val="18"/>
        </w:rPr>
        <w:t>‘</w:t>
      </w:r>
      <w:r w:rsidR="00635D17" w:rsidRPr="00D35161">
        <w:rPr>
          <w:sz w:val="18"/>
          <w:szCs w:val="18"/>
        </w:rPr>
        <w:t>Annual CO</w:t>
      </w:r>
      <w:r w:rsidR="00635D17" w:rsidRPr="00D35161">
        <w:rPr>
          <w:rFonts w:ascii="Cambria Math" w:hAnsi="Cambria Math" w:cs="Cambria Math"/>
          <w:sz w:val="18"/>
          <w:szCs w:val="18"/>
        </w:rPr>
        <w:t>₂</w:t>
      </w:r>
      <w:r w:rsidR="00635D17" w:rsidRPr="00D35161">
        <w:rPr>
          <w:sz w:val="18"/>
          <w:szCs w:val="18"/>
        </w:rPr>
        <w:t xml:space="preserve"> </w:t>
      </w:r>
      <w:proofErr w:type="gramStart"/>
      <w:r w:rsidR="0070659B" w:rsidRPr="00D35161">
        <w:rPr>
          <w:sz w:val="18"/>
          <w:szCs w:val="18"/>
        </w:rPr>
        <w:t>emissions’</w:t>
      </w:r>
      <w:r w:rsidR="0070659B" w:rsidRPr="00D35161">
        <w:rPr>
          <w:rFonts w:cs="Century Gothic"/>
          <w:sz w:val="18"/>
          <w:szCs w:val="18"/>
        </w:rPr>
        <w:t xml:space="preserve"> [dataset]</w:t>
      </w:r>
      <w:proofErr w:type="gramEnd"/>
      <w:r w:rsidR="00635D17" w:rsidRPr="00D35161">
        <w:rPr>
          <w:sz w:val="18"/>
          <w:szCs w:val="18"/>
        </w:rPr>
        <w:t xml:space="preserve">. Global Carbon Project, </w:t>
      </w:r>
      <w:r w:rsidR="003948B0" w:rsidRPr="00D35161">
        <w:rPr>
          <w:rFonts w:cs="Century Gothic"/>
          <w:sz w:val="18"/>
          <w:szCs w:val="18"/>
        </w:rPr>
        <w:t>‘</w:t>
      </w:r>
      <w:r w:rsidR="00635D17" w:rsidRPr="00D35161">
        <w:rPr>
          <w:sz w:val="18"/>
          <w:szCs w:val="18"/>
        </w:rPr>
        <w:t>Global Carbon Budget v15</w:t>
      </w:r>
      <w:r w:rsidR="003948B0" w:rsidRPr="00D35161">
        <w:rPr>
          <w:rFonts w:cs="Century Gothic"/>
          <w:sz w:val="18"/>
          <w:szCs w:val="18"/>
        </w:rPr>
        <w:t>’</w:t>
      </w:r>
      <w:r w:rsidR="00635D17" w:rsidRPr="00D35161">
        <w:rPr>
          <w:sz w:val="18"/>
          <w:szCs w:val="18"/>
        </w:rPr>
        <w:t xml:space="preserve"> [original data].</w:t>
      </w:r>
    </w:p>
    <w:sectPr w:rsidR="00635D17" w:rsidRPr="00D35161" w:rsidSect="000D2791">
      <w:headerReference w:type="default" r:id="rId13"/>
      <w:footerReference w:type="default" r:id="rId14"/>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3599C" w14:textId="77777777" w:rsidR="00FE3F75" w:rsidRDefault="00FE3F75" w:rsidP="00C51F51">
      <w:r>
        <w:separator/>
      </w:r>
    </w:p>
  </w:endnote>
  <w:endnote w:type="continuationSeparator" w:id="0">
    <w:p w14:paraId="39E673C5" w14:textId="77777777" w:rsidR="00FE3F75" w:rsidRDefault="00FE3F75"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69D7324A" w14:textId="77777777" w:rsidR="00AC283E" w:rsidRDefault="00AC283E"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B38631C" w14:textId="35006DE2" w:rsidR="00AC283E" w:rsidRPr="006757A8" w:rsidRDefault="00AC283E"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940812">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5EF9C" w14:textId="77777777" w:rsidR="00FE3F75" w:rsidRDefault="00FE3F75" w:rsidP="00C51F51">
      <w:r>
        <w:separator/>
      </w:r>
    </w:p>
  </w:footnote>
  <w:footnote w:type="continuationSeparator" w:id="0">
    <w:p w14:paraId="18E6C07F" w14:textId="77777777" w:rsidR="00FE3F75" w:rsidRDefault="00FE3F75"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5F6FF" w14:textId="70706139" w:rsidR="00AC283E" w:rsidRDefault="00E149A7" w:rsidP="00D9028F">
    <w:pPr>
      <w:ind w:right="-850"/>
      <w:jc w:val="right"/>
      <w:rPr>
        <w:rFonts w:ascii="Century Gothic" w:hAnsi="Century Gothic"/>
        <w:b/>
        <w:bCs/>
        <w:color w:val="000000" w:themeColor="text1"/>
        <w:sz w:val="24"/>
        <w:szCs w:val="24"/>
      </w:rPr>
    </w:pPr>
    <w:r w:rsidRPr="00DB7FF5">
      <w:rPr>
        <w:rFonts w:ascii="Century Gothic" w:hAnsi="Century Gothic"/>
        <w:b/>
        <w:bCs/>
        <w:noProof/>
        <w:color w:val="6D0C41"/>
        <w:sz w:val="30"/>
        <w:szCs w:val="30"/>
      </w:rPr>
      <w:drawing>
        <wp:anchor distT="0" distB="0" distL="114300" distR="114300" simplePos="0" relativeHeight="251658241" behindDoc="1" locked="0" layoutInCell="1" allowOverlap="1" wp14:anchorId="3CFB2334" wp14:editId="73B76F2B">
          <wp:simplePos x="0" y="0"/>
          <wp:positionH relativeFrom="column">
            <wp:posOffset>-414020</wp:posOffset>
          </wp:positionH>
          <wp:positionV relativeFrom="paragraph">
            <wp:posOffset>2540</wp:posOffset>
          </wp:positionV>
          <wp:extent cx="1763395" cy="352425"/>
          <wp:effectExtent l="0" t="0" r="8255" b="9525"/>
          <wp:wrapTight wrapText="bothSides">
            <wp:wrapPolygon edited="0">
              <wp:start x="467" y="0"/>
              <wp:lineTo x="0" y="2335"/>
              <wp:lineTo x="0" y="17514"/>
              <wp:lineTo x="233" y="21016"/>
              <wp:lineTo x="467" y="21016"/>
              <wp:lineTo x="21001" y="21016"/>
              <wp:lineTo x="21234" y="21016"/>
              <wp:lineTo x="21468" y="17514"/>
              <wp:lineTo x="21468" y="2335"/>
              <wp:lineTo x="21001" y="0"/>
              <wp:lineTo x="467" y="0"/>
            </wp:wrapPolygon>
          </wp:wrapTight>
          <wp:docPr id="162639195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91950"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339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943799">
      <w:rPr>
        <w:rFonts w:ascii="Century Gothic" w:hAnsi="Century Gothic"/>
        <w:b/>
        <w:bCs/>
        <w:noProof/>
        <w:color w:val="006F62"/>
        <w:sz w:val="30"/>
        <w:szCs w:val="30"/>
      </w:rPr>
      <w:drawing>
        <wp:anchor distT="0" distB="0" distL="114300" distR="114300" simplePos="0" relativeHeight="251658242" behindDoc="0" locked="0" layoutInCell="1" allowOverlap="1" wp14:anchorId="675644E5" wp14:editId="22DAFBC4">
          <wp:simplePos x="0" y="0"/>
          <wp:positionH relativeFrom="column">
            <wp:posOffset>1372870</wp:posOffset>
          </wp:positionH>
          <wp:positionV relativeFrom="paragraph">
            <wp:posOffset>6350</wp:posOffset>
          </wp:positionV>
          <wp:extent cx="351155" cy="351155"/>
          <wp:effectExtent l="0" t="0" r="0" b="0"/>
          <wp:wrapNone/>
          <wp:docPr id="152403143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51155" cy="351155"/>
                  </a:xfrm>
                  <a:prstGeom prst="rect">
                    <a:avLst/>
                  </a:prstGeom>
                </pic:spPr>
              </pic:pic>
            </a:graphicData>
          </a:graphic>
          <wp14:sizeRelH relativeFrom="page">
            <wp14:pctWidth>0</wp14:pctWidth>
          </wp14:sizeRelH>
          <wp14:sizeRelV relativeFrom="page">
            <wp14:pctHeight>0</wp14:pctHeight>
          </wp14:sizeRelV>
        </wp:anchor>
      </w:drawing>
    </w:r>
    <w:r w:rsidR="00F37706" w:rsidRPr="00DB7FF5">
      <w:rPr>
        <w:rFonts w:ascii="Century Gothic" w:hAnsi="Century Gothic"/>
        <w:b/>
        <w:bCs/>
        <w:noProof/>
        <w:color w:val="6D0C41"/>
        <w:sz w:val="30"/>
        <w:szCs w:val="30"/>
      </w:rPr>
      <w:drawing>
        <wp:anchor distT="0" distB="0" distL="114300" distR="114300" simplePos="0" relativeHeight="251658240" behindDoc="1" locked="0" layoutInCell="1" allowOverlap="1" wp14:anchorId="24CA8392" wp14:editId="1D40F977">
          <wp:simplePos x="0" y="0"/>
          <wp:positionH relativeFrom="column">
            <wp:posOffset>-932815</wp:posOffset>
          </wp:positionH>
          <wp:positionV relativeFrom="paragraph">
            <wp:posOffset>-273685</wp:posOffset>
          </wp:positionV>
          <wp:extent cx="7581900" cy="10730230"/>
          <wp:effectExtent l="0" t="0" r="0" b="0"/>
          <wp:wrapNone/>
          <wp:docPr id="380739473" name="Picture 3807394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81900" cy="10730230"/>
                  </a:xfrm>
                  <a:prstGeom prst="rect">
                    <a:avLst/>
                  </a:prstGeom>
                </pic:spPr>
              </pic:pic>
            </a:graphicData>
          </a:graphic>
          <wp14:sizeRelH relativeFrom="page">
            <wp14:pctWidth>0</wp14:pctWidth>
          </wp14:sizeRelH>
          <wp14:sizeRelV relativeFrom="page">
            <wp14:pctHeight>0</wp14:pctHeight>
          </wp14:sizeRelV>
        </wp:anchor>
      </w:drawing>
    </w:r>
    <w:r w:rsidR="00167277" w:rsidRPr="00DB7FF5">
      <w:rPr>
        <w:rFonts w:ascii="Century Gothic" w:hAnsi="Century Gothic"/>
        <w:b/>
        <w:bCs/>
        <w:color w:val="6D0C41"/>
        <w:sz w:val="30"/>
        <w:szCs w:val="30"/>
      </w:rPr>
      <w:t>Maths skills for chemistry</w:t>
    </w:r>
    <w:r w:rsidR="00AC283E" w:rsidRPr="00DB7FF5">
      <w:rPr>
        <w:rFonts w:ascii="Century Gothic" w:hAnsi="Century Gothic"/>
        <w:b/>
        <w:bCs/>
        <w:color w:val="6D0C41"/>
        <w:sz w:val="24"/>
        <w:szCs w:val="24"/>
      </w:rPr>
      <w:t xml:space="preserve"> </w:t>
    </w:r>
    <w:r w:rsidR="00393232">
      <w:rPr>
        <w:rFonts w:ascii="Century Gothic" w:hAnsi="Century Gothic"/>
        <w:b/>
        <w:bCs/>
        <w:color w:val="000000" w:themeColor="text1"/>
        <w:sz w:val="24"/>
        <w:szCs w:val="24"/>
      </w:rPr>
      <w:t>Stage 1</w:t>
    </w:r>
  </w:p>
  <w:p w14:paraId="5562C7AC" w14:textId="079897B5" w:rsidR="00D9028F" w:rsidRPr="00A77B3E" w:rsidRDefault="00D9028F" w:rsidP="00D9028F">
    <w:pPr>
      <w:pStyle w:val="RSCH3"/>
      <w:spacing w:before="0" w:after="0"/>
      <w:ind w:right="-850"/>
      <w:jc w:val="right"/>
      <w:rPr>
        <w:sz w:val="18"/>
        <w:szCs w:val="18"/>
      </w:rPr>
    </w:pPr>
    <w:r>
      <w:rPr>
        <w:color w:val="000000" w:themeColor="text1"/>
        <w:sz w:val="18"/>
        <w:szCs w:val="18"/>
      </w:rPr>
      <w:t xml:space="preserve">Available from </w:t>
    </w:r>
    <w:hyperlink r:id="rId4" w:history="1">
      <w:r w:rsidR="008C4B1D">
        <w:rPr>
          <w:rStyle w:val="Hyperlink"/>
          <w:color w:val="6D0C41"/>
          <w:sz w:val="18"/>
          <w:szCs w:val="18"/>
        </w:rPr>
        <w:t>rsc.li/3l0g6sR</w:t>
      </w:r>
    </w:hyperlink>
  </w:p>
  <w:p w14:paraId="01B69AF1" w14:textId="77777777" w:rsidR="00D9028F" w:rsidRPr="00D9028F" w:rsidRDefault="00D9028F" w:rsidP="00D9028F">
    <w:pPr>
      <w:ind w:right="-850"/>
      <w:jc w:val="right"/>
      <w:rPr>
        <w:rFonts w:ascii="Century Gothic" w:hAnsi="Century Gothic"/>
        <w:b/>
        <w:bCs/>
        <w:color w:val="000000" w:themeColor="text1"/>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2C17EF"/>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6E34C6"/>
    <w:multiLevelType w:val="multilevel"/>
    <w:tmpl w:val="89922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D71290E"/>
    <w:multiLevelType w:val="hybridMultilevel"/>
    <w:tmpl w:val="FDD0A944"/>
    <w:lvl w:ilvl="0" w:tplc="30D6FD20">
      <w:start w:val="1"/>
      <w:numFmt w:val="bulle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347A72"/>
    <w:multiLevelType w:val="hybridMultilevel"/>
    <w:tmpl w:val="ADCE430C"/>
    <w:lvl w:ilvl="0" w:tplc="A90A68B4">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50671E"/>
    <w:multiLevelType w:val="hybridMultilevel"/>
    <w:tmpl w:val="4C98E9D0"/>
    <w:lvl w:ilvl="0" w:tplc="4E68401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 w15:restartNumberingAfterBreak="0">
    <w:nsid w:val="304F146F"/>
    <w:multiLevelType w:val="hybridMultilevel"/>
    <w:tmpl w:val="C0FABBC0"/>
    <w:lvl w:ilvl="0" w:tplc="AA483E84">
      <w:start w:val="1"/>
      <w:numFmt w:val="decimal"/>
      <w:pStyle w:val="RSCLearningobjectives"/>
      <w:lvlText w:val="%1"/>
      <w:lvlJc w:val="left"/>
      <w:pPr>
        <w:ind w:left="476" w:hanging="476"/>
      </w:pPr>
      <w:rPr>
        <w:rFonts w:ascii="Century Gothic" w:hAnsi="Century Gothic" w:cs="Arial" w:hint="default"/>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1"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762072"/>
    <w:multiLevelType w:val="multilevel"/>
    <w:tmpl w:val="F34ADE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4E607C93"/>
    <w:multiLevelType w:val="multilevel"/>
    <w:tmpl w:val="E4DC7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27479AD"/>
    <w:multiLevelType w:val="multilevel"/>
    <w:tmpl w:val="6F36F3C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AD56702"/>
    <w:multiLevelType w:val="multilevel"/>
    <w:tmpl w:val="10968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A3F245C"/>
    <w:multiLevelType w:val="multilevel"/>
    <w:tmpl w:val="4B926F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C3E38B0"/>
    <w:multiLevelType w:val="hybridMultilevel"/>
    <w:tmpl w:val="25F462F0"/>
    <w:lvl w:ilvl="0" w:tplc="896EA932">
      <w:start w:val="1"/>
      <w:numFmt w:val="bullet"/>
      <w:pStyle w:val="RSCBulletedlist"/>
      <w:lvlText w:val=""/>
      <w:lvlJc w:val="left"/>
      <w:pPr>
        <w:ind w:left="363" w:hanging="363"/>
      </w:pPr>
      <w:rPr>
        <w:rFonts w:ascii="Symbol" w:hAnsi="Symbol" w:hint="default"/>
        <w:color w:val="6D0C4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E2D639B"/>
    <w:multiLevelType w:val="multilevel"/>
    <w:tmpl w:val="EE9C5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70186014">
    <w:abstractNumId w:val="0"/>
  </w:num>
  <w:num w:numId="2" w16cid:durableId="161706987">
    <w:abstractNumId w:val="8"/>
  </w:num>
  <w:num w:numId="3" w16cid:durableId="104279722">
    <w:abstractNumId w:val="16"/>
  </w:num>
  <w:num w:numId="4" w16cid:durableId="1860510813">
    <w:abstractNumId w:val="11"/>
  </w:num>
  <w:num w:numId="5" w16cid:durableId="1475562789">
    <w:abstractNumId w:val="5"/>
  </w:num>
  <w:num w:numId="6" w16cid:durableId="1885478237">
    <w:abstractNumId w:val="6"/>
  </w:num>
  <w:num w:numId="7" w16cid:durableId="1510681484">
    <w:abstractNumId w:val="6"/>
    <w:lvlOverride w:ilvl="0">
      <w:startOverride w:val="1"/>
    </w:lvlOverride>
  </w:num>
  <w:num w:numId="8" w16cid:durableId="10879696">
    <w:abstractNumId w:val="10"/>
    <w:lvlOverride w:ilvl="0">
      <w:startOverride w:val="2"/>
    </w:lvlOverride>
  </w:num>
  <w:num w:numId="9" w16cid:durableId="885145376">
    <w:abstractNumId w:val="6"/>
    <w:lvlOverride w:ilvl="0">
      <w:startOverride w:val="1"/>
    </w:lvlOverride>
  </w:num>
  <w:num w:numId="10" w16cid:durableId="1040476585">
    <w:abstractNumId w:val="7"/>
  </w:num>
  <w:num w:numId="11" w16cid:durableId="1516193164">
    <w:abstractNumId w:val="7"/>
    <w:lvlOverride w:ilvl="0">
      <w:startOverride w:val="2"/>
    </w:lvlOverride>
  </w:num>
  <w:num w:numId="12" w16cid:durableId="1942057994">
    <w:abstractNumId w:val="12"/>
  </w:num>
  <w:num w:numId="13" w16cid:durableId="44330960">
    <w:abstractNumId w:val="23"/>
  </w:num>
  <w:num w:numId="14" w16cid:durableId="1207063426">
    <w:abstractNumId w:val="7"/>
    <w:lvlOverride w:ilvl="0">
      <w:startOverride w:val="2"/>
    </w:lvlOverride>
  </w:num>
  <w:num w:numId="15" w16cid:durableId="1285425616">
    <w:abstractNumId w:val="6"/>
    <w:lvlOverride w:ilvl="0">
      <w:startOverride w:val="1"/>
    </w:lvlOverride>
  </w:num>
  <w:num w:numId="16" w16cid:durableId="107891474">
    <w:abstractNumId w:val="21"/>
  </w:num>
  <w:num w:numId="17" w16cid:durableId="1022825488">
    <w:abstractNumId w:val="2"/>
  </w:num>
  <w:num w:numId="18" w16cid:durableId="518275893">
    <w:abstractNumId w:val="1"/>
  </w:num>
  <w:num w:numId="19" w16cid:durableId="2085911972">
    <w:abstractNumId w:val="9"/>
  </w:num>
  <w:num w:numId="20" w16cid:durableId="895553585">
    <w:abstractNumId w:val="19"/>
  </w:num>
  <w:num w:numId="21" w16cid:durableId="405033059">
    <w:abstractNumId w:val="17"/>
  </w:num>
  <w:num w:numId="22" w16cid:durableId="1797213612">
    <w:abstractNumId w:val="7"/>
    <w:lvlOverride w:ilvl="0">
      <w:startOverride w:val="1"/>
    </w:lvlOverride>
  </w:num>
  <w:num w:numId="23" w16cid:durableId="1189172857">
    <w:abstractNumId w:val="3"/>
  </w:num>
  <w:num w:numId="24" w16cid:durableId="163788483">
    <w:abstractNumId w:val="22"/>
  </w:num>
  <w:num w:numId="25" w16cid:durableId="1763139495">
    <w:abstractNumId w:val="18"/>
  </w:num>
  <w:num w:numId="26" w16cid:durableId="1600486767">
    <w:abstractNumId w:val="4"/>
  </w:num>
  <w:num w:numId="27" w16cid:durableId="941185490">
    <w:abstractNumId w:val="24"/>
  </w:num>
  <w:num w:numId="28" w16cid:durableId="553084075">
    <w:abstractNumId w:val="14"/>
  </w:num>
  <w:num w:numId="29" w16cid:durableId="164173770">
    <w:abstractNumId w:val="15"/>
  </w:num>
  <w:num w:numId="30" w16cid:durableId="511070453">
    <w:abstractNumId w:val="7"/>
    <w:lvlOverride w:ilvl="0">
      <w:startOverride w:val="1"/>
    </w:lvlOverride>
  </w:num>
  <w:num w:numId="31" w16cid:durableId="1625454455">
    <w:abstractNumId w:val="13"/>
  </w:num>
  <w:num w:numId="32" w16cid:durableId="2021156153">
    <w:abstractNumId w:val="7"/>
    <w:lvlOverride w:ilvl="0">
      <w:startOverride w:val="1"/>
    </w:lvlOverride>
  </w:num>
  <w:num w:numId="33" w16cid:durableId="6295378">
    <w:abstractNumId w:val="20"/>
  </w:num>
  <w:num w:numId="34" w16cid:durableId="991448760">
    <w:abstractNumId w:val="7"/>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2EB0"/>
    <w:rsid w:val="00003FD4"/>
    <w:rsid w:val="000051B9"/>
    <w:rsid w:val="00005B4D"/>
    <w:rsid w:val="00007EBF"/>
    <w:rsid w:val="00011336"/>
    <w:rsid w:val="00013C05"/>
    <w:rsid w:val="00014841"/>
    <w:rsid w:val="000160C3"/>
    <w:rsid w:val="0001765C"/>
    <w:rsid w:val="00020F33"/>
    <w:rsid w:val="00022217"/>
    <w:rsid w:val="000233B3"/>
    <w:rsid w:val="00025A47"/>
    <w:rsid w:val="00025E75"/>
    <w:rsid w:val="000300EE"/>
    <w:rsid w:val="00030E3B"/>
    <w:rsid w:val="0003280C"/>
    <w:rsid w:val="00032B03"/>
    <w:rsid w:val="00033A35"/>
    <w:rsid w:val="000344B5"/>
    <w:rsid w:val="0003542D"/>
    <w:rsid w:val="00035B04"/>
    <w:rsid w:val="0003635F"/>
    <w:rsid w:val="0003694C"/>
    <w:rsid w:val="00036D5F"/>
    <w:rsid w:val="00037DD3"/>
    <w:rsid w:val="000404E4"/>
    <w:rsid w:val="000426F8"/>
    <w:rsid w:val="00045554"/>
    <w:rsid w:val="00047323"/>
    <w:rsid w:val="000500E5"/>
    <w:rsid w:val="00051BF0"/>
    <w:rsid w:val="00052523"/>
    <w:rsid w:val="00052F81"/>
    <w:rsid w:val="000548AA"/>
    <w:rsid w:val="000553A0"/>
    <w:rsid w:val="00062222"/>
    <w:rsid w:val="00063D42"/>
    <w:rsid w:val="0006480C"/>
    <w:rsid w:val="00067B49"/>
    <w:rsid w:val="00067BDA"/>
    <w:rsid w:val="0007172C"/>
    <w:rsid w:val="00071874"/>
    <w:rsid w:val="000730BB"/>
    <w:rsid w:val="00074A2C"/>
    <w:rsid w:val="000801FC"/>
    <w:rsid w:val="0008114E"/>
    <w:rsid w:val="00081D61"/>
    <w:rsid w:val="00082489"/>
    <w:rsid w:val="000825E0"/>
    <w:rsid w:val="00084B0D"/>
    <w:rsid w:val="000905CE"/>
    <w:rsid w:val="00090833"/>
    <w:rsid w:val="00090EE8"/>
    <w:rsid w:val="000941E3"/>
    <w:rsid w:val="000953D5"/>
    <w:rsid w:val="000A031F"/>
    <w:rsid w:val="000A162C"/>
    <w:rsid w:val="000A1C7A"/>
    <w:rsid w:val="000A324B"/>
    <w:rsid w:val="000A6C0C"/>
    <w:rsid w:val="000B003A"/>
    <w:rsid w:val="000B11A8"/>
    <w:rsid w:val="000B1952"/>
    <w:rsid w:val="000B3B50"/>
    <w:rsid w:val="000B3DA6"/>
    <w:rsid w:val="000B42AC"/>
    <w:rsid w:val="000C20AC"/>
    <w:rsid w:val="000C3EA9"/>
    <w:rsid w:val="000C4533"/>
    <w:rsid w:val="000C4E88"/>
    <w:rsid w:val="000C54D2"/>
    <w:rsid w:val="000C6C91"/>
    <w:rsid w:val="000C735F"/>
    <w:rsid w:val="000D0774"/>
    <w:rsid w:val="000D13A7"/>
    <w:rsid w:val="000D23EE"/>
    <w:rsid w:val="000D2791"/>
    <w:rsid w:val="000D4202"/>
    <w:rsid w:val="000D79F2"/>
    <w:rsid w:val="000D7C33"/>
    <w:rsid w:val="000E1286"/>
    <w:rsid w:val="000E4BDA"/>
    <w:rsid w:val="000E5C03"/>
    <w:rsid w:val="000E6162"/>
    <w:rsid w:val="000F1532"/>
    <w:rsid w:val="000F3C7E"/>
    <w:rsid w:val="000F4A39"/>
    <w:rsid w:val="001014CF"/>
    <w:rsid w:val="001017B0"/>
    <w:rsid w:val="0010331C"/>
    <w:rsid w:val="00103733"/>
    <w:rsid w:val="00105608"/>
    <w:rsid w:val="00105739"/>
    <w:rsid w:val="00110E34"/>
    <w:rsid w:val="001119EE"/>
    <w:rsid w:val="00111BFB"/>
    <w:rsid w:val="001131A2"/>
    <w:rsid w:val="0011632E"/>
    <w:rsid w:val="001228EC"/>
    <w:rsid w:val="00124DE7"/>
    <w:rsid w:val="00125301"/>
    <w:rsid w:val="0012670F"/>
    <w:rsid w:val="001301AF"/>
    <w:rsid w:val="00131044"/>
    <w:rsid w:val="001315CA"/>
    <w:rsid w:val="00133888"/>
    <w:rsid w:val="00133A3E"/>
    <w:rsid w:val="0013731C"/>
    <w:rsid w:val="00143E56"/>
    <w:rsid w:val="00144CDA"/>
    <w:rsid w:val="0015105E"/>
    <w:rsid w:val="0015190A"/>
    <w:rsid w:val="00152693"/>
    <w:rsid w:val="001547A9"/>
    <w:rsid w:val="00154EEB"/>
    <w:rsid w:val="00160CCC"/>
    <w:rsid w:val="00162834"/>
    <w:rsid w:val="00164B56"/>
    <w:rsid w:val="00167277"/>
    <w:rsid w:val="00170FA5"/>
    <w:rsid w:val="001714D0"/>
    <w:rsid w:val="001714D3"/>
    <w:rsid w:val="001806ED"/>
    <w:rsid w:val="001831DC"/>
    <w:rsid w:val="00184B61"/>
    <w:rsid w:val="00185427"/>
    <w:rsid w:val="0018667F"/>
    <w:rsid w:val="00191D2B"/>
    <w:rsid w:val="001968DC"/>
    <w:rsid w:val="00196EFF"/>
    <w:rsid w:val="001A251E"/>
    <w:rsid w:val="001A27D9"/>
    <w:rsid w:val="001A2F7C"/>
    <w:rsid w:val="001A5E39"/>
    <w:rsid w:val="001B089A"/>
    <w:rsid w:val="001B1555"/>
    <w:rsid w:val="001B2292"/>
    <w:rsid w:val="001B5474"/>
    <w:rsid w:val="001C0155"/>
    <w:rsid w:val="001C23F6"/>
    <w:rsid w:val="001C290F"/>
    <w:rsid w:val="001C6470"/>
    <w:rsid w:val="001D3140"/>
    <w:rsid w:val="001D57A7"/>
    <w:rsid w:val="001D7B9F"/>
    <w:rsid w:val="001E2DA2"/>
    <w:rsid w:val="001F0451"/>
    <w:rsid w:val="001F2658"/>
    <w:rsid w:val="001F2C34"/>
    <w:rsid w:val="001F5394"/>
    <w:rsid w:val="001F73C1"/>
    <w:rsid w:val="00200439"/>
    <w:rsid w:val="0020188D"/>
    <w:rsid w:val="00202F49"/>
    <w:rsid w:val="00203039"/>
    <w:rsid w:val="00204957"/>
    <w:rsid w:val="002063BF"/>
    <w:rsid w:val="002073C9"/>
    <w:rsid w:val="0021063E"/>
    <w:rsid w:val="002118A2"/>
    <w:rsid w:val="002119DF"/>
    <w:rsid w:val="0021462B"/>
    <w:rsid w:val="0021503F"/>
    <w:rsid w:val="00215CA2"/>
    <w:rsid w:val="0022129F"/>
    <w:rsid w:val="00221BC3"/>
    <w:rsid w:val="00223D44"/>
    <w:rsid w:val="00227D80"/>
    <w:rsid w:val="00231C56"/>
    <w:rsid w:val="0023378E"/>
    <w:rsid w:val="002345A4"/>
    <w:rsid w:val="0023518B"/>
    <w:rsid w:val="00237895"/>
    <w:rsid w:val="002401EA"/>
    <w:rsid w:val="00241B74"/>
    <w:rsid w:val="00242C8B"/>
    <w:rsid w:val="00243696"/>
    <w:rsid w:val="0024403F"/>
    <w:rsid w:val="00245D54"/>
    <w:rsid w:val="002468BF"/>
    <w:rsid w:val="00246DA9"/>
    <w:rsid w:val="00247F5F"/>
    <w:rsid w:val="0025032E"/>
    <w:rsid w:val="00250918"/>
    <w:rsid w:val="002510C3"/>
    <w:rsid w:val="0025661E"/>
    <w:rsid w:val="00256DA8"/>
    <w:rsid w:val="00263196"/>
    <w:rsid w:val="00267279"/>
    <w:rsid w:val="002716EA"/>
    <w:rsid w:val="002723D5"/>
    <w:rsid w:val="002763D1"/>
    <w:rsid w:val="00276F81"/>
    <w:rsid w:val="00277A30"/>
    <w:rsid w:val="00281D7B"/>
    <w:rsid w:val="00283107"/>
    <w:rsid w:val="00283DFC"/>
    <w:rsid w:val="0028615D"/>
    <w:rsid w:val="00293322"/>
    <w:rsid w:val="002944CA"/>
    <w:rsid w:val="0029525C"/>
    <w:rsid w:val="00295CA1"/>
    <w:rsid w:val="00296F91"/>
    <w:rsid w:val="002975B4"/>
    <w:rsid w:val="002A3B57"/>
    <w:rsid w:val="002A4AD8"/>
    <w:rsid w:val="002A6E5A"/>
    <w:rsid w:val="002A6FDE"/>
    <w:rsid w:val="002B28FD"/>
    <w:rsid w:val="002B4F41"/>
    <w:rsid w:val="002B5206"/>
    <w:rsid w:val="002B5EB5"/>
    <w:rsid w:val="002B6085"/>
    <w:rsid w:val="002C16FA"/>
    <w:rsid w:val="002C25FD"/>
    <w:rsid w:val="002C5391"/>
    <w:rsid w:val="002C5ED2"/>
    <w:rsid w:val="002C64EA"/>
    <w:rsid w:val="002C6D90"/>
    <w:rsid w:val="002C762B"/>
    <w:rsid w:val="002D20F2"/>
    <w:rsid w:val="002D4389"/>
    <w:rsid w:val="002D535D"/>
    <w:rsid w:val="002D5362"/>
    <w:rsid w:val="002D5DE5"/>
    <w:rsid w:val="002E06BD"/>
    <w:rsid w:val="002E2A60"/>
    <w:rsid w:val="002E48D4"/>
    <w:rsid w:val="002E5407"/>
    <w:rsid w:val="002E56CF"/>
    <w:rsid w:val="002F1038"/>
    <w:rsid w:val="002F2F8F"/>
    <w:rsid w:val="002F7189"/>
    <w:rsid w:val="00303E06"/>
    <w:rsid w:val="003071E5"/>
    <w:rsid w:val="003108F7"/>
    <w:rsid w:val="00311379"/>
    <w:rsid w:val="00314EDA"/>
    <w:rsid w:val="003161DC"/>
    <w:rsid w:val="00316B59"/>
    <w:rsid w:val="00320028"/>
    <w:rsid w:val="00320E4D"/>
    <w:rsid w:val="003214A4"/>
    <w:rsid w:val="003234B7"/>
    <w:rsid w:val="00324BA5"/>
    <w:rsid w:val="00325444"/>
    <w:rsid w:val="003306A0"/>
    <w:rsid w:val="00330E9E"/>
    <w:rsid w:val="00331D3D"/>
    <w:rsid w:val="00334372"/>
    <w:rsid w:val="00334C46"/>
    <w:rsid w:val="0033529C"/>
    <w:rsid w:val="00336CB7"/>
    <w:rsid w:val="0034189A"/>
    <w:rsid w:val="00342FEE"/>
    <w:rsid w:val="00343802"/>
    <w:rsid w:val="00344B7D"/>
    <w:rsid w:val="0034595D"/>
    <w:rsid w:val="00350232"/>
    <w:rsid w:val="00350B11"/>
    <w:rsid w:val="00353F5F"/>
    <w:rsid w:val="00357166"/>
    <w:rsid w:val="00363C2F"/>
    <w:rsid w:val="003642B4"/>
    <w:rsid w:val="00367470"/>
    <w:rsid w:val="00367A2D"/>
    <w:rsid w:val="00372FB2"/>
    <w:rsid w:val="003759CC"/>
    <w:rsid w:val="00376E7E"/>
    <w:rsid w:val="00380CBC"/>
    <w:rsid w:val="003811A9"/>
    <w:rsid w:val="003845BF"/>
    <w:rsid w:val="00385AB6"/>
    <w:rsid w:val="00392607"/>
    <w:rsid w:val="00393232"/>
    <w:rsid w:val="0039430F"/>
    <w:rsid w:val="003946FE"/>
    <w:rsid w:val="003948B0"/>
    <w:rsid w:val="00394A9D"/>
    <w:rsid w:val="00396469"/>
    <w:rsid w:val="00396481"/>
    <w:rsid w:val="003A27F5"/>
    <w:rsid w:val="003A28A5"/>
    <w:rsid w:val="003A5C87"/>
    <w:rsid w:val="003B120F"/>
    <w:rsid w:val="003B1737"/>
    <w:rsid w:val="003B17F2"/>
    <w:rsid w:val="003B1B2A"/>
    <w:rsid w:val="003B3284"/>
    <w:rsid w:val="003B431D"/>
    <w:rsid w:val="003B4E8E"/>
    <w:rsid w:val="003B6AD9"/>
    <w:rsid w:val="003C1583"/>
    <w:rsid w:val="003C19FC"/>
    <w:rsid w:val="003C1F78"/>
    <w:rsid w:val="003C4116"/>
    <w:rsid w:val="003C5B91"/>
    <w:rsid w:val="003C6ECC"/>
    <w:rsid w:val="003C7634"/>
    <w:rsid w:val="003D3DC2"/>
    <w:rsid w:val="003D4D1B"/>
    <w:rsid w:val="003D560B"/>
    <w:rsid w:val="003D62C1"/>
    <w:rsid w:val="003D65B5"/>
    <w:rsid w:val="003D6DD9"/>
    <w:rsid w:val="003E15D8"/>
    <w:rsid w:val="003E1DD5"/>
    <w:rsid w:val="003E20FC"/>
    <w:rsid w:val="003E55AA"/>
    <w:rsid w:val="003E5946"/>
    <w:rsid w:val="003E5982"/>
    <w:rsid w:val="003E5B13"/>
    <w:rsid w:val="003E7C69"/>
    <w:rsid w:val="003F0BEA"/>
    <w:rsid w:val="003F124B"/>
    <w:rsid w:val="003F2FF9"/>
    <w:rsid w:val="003F51FD"/>
    <w:rsid w:val="003F69D9"/>
    <w:rsid w:val="003F7382"/>
    <w:rsid w:val="003F7EDE"/>
    <w:rsid w:val="004009B8"/>
    <w:rsid w:val="00403673"/>
    <w:rsid w:val="00411F2B"/>
    <w:rsid w:val="00412411"/>
    <w:rsid w:val="004156B6"/>
    <w:rsid w:val="00415D5A"/>
    <w:rsid w:val="00417257"/>
    <w:rsid w:val="00420029"/>
    <w:rsid w:val="00421BF6"/>
    <w:rsid w:val="0042614E"/>
    <w:rsid w:val="004261BB"/>
    <w:rsid w:val="004265A5"/>
    <w:rsid w:val="00431CC4"/>
    <w:rsid w:val="004321CD"/>
    <w:rsid w:val="004321D7"/>
    <w:rsid w:val="00432BCB"/>
    <w:rsid w:val="00434027"/>
    <w:rsid w:val="004345EE"/>
    <w:rsid w:val="00434F45"/>
    <w:rsid w:val="00435D98"/>
    <w:rsid w:val="00440A92"/>
    <w:rsid w:val="004421D1"/>
    <w:rsid w:val="004463A0"/>
    <w:rsid w:val="00446DAA"/>
    <w:rsid w:val="00447805"/>
    <w:rsid w:val="0045094F"/>
    <w:rsid w:val="00451A34"/>
    <w:rsid w:val="0045569A"/>
    <w:rsid w:val="0046032D"/>
    <w:rsid w:val="00460F68"/>
    <w:rsid w:val="00462C62"/>
    <w:rsid w:val="004641B5"/>
    <w:rsid w:val="004647DD"/>
    <w:rsid w:val="00464DEB"/>
    <w:rsid w:val="00466E24"/>
    <w:rsid w:val="00467893"/>
    <w:rsid w:val="00470A3A"/>
    <w:rsid w:val="0047293A"/>
    <w:rsid w:val="00472E80"/>
    <w:rsid w:val="00477C53"/>
    <w:rsid w:val="004813AB"/>
    <w:rsid w:val="004815FF"/>
    <w:rsid w:val="00481703"/>
    <w:rsid w:val="00481F08"/>
    <w:rsid w:val="0048617A"/>
    <w:rsid w:val="00486CCB"/>
    <w:rsid w:val="00487188"/>
    <w:rsid w:val="0049117E"/>
    <w:rsid w:val="004933F0"/>
    <w:rsid w:val="00493819"/>
    <w:rsid w:val="00495011"/>
    <w:rsid w:val="00495705"/>
    <w:rsid w:val="00496978"/>
    <w:rsid w:val="00496DD4"/>
    <w:rsid w:val="0049734A"/>
    <w:rsid w:val="004A01CA"/>
    <w:rsid w:val="004A5707"/>
    <w:rsid w:val="004A5C3E"/>
    <w:rsid w:val="004B2318"/>
    <w:rsid w:val="004B3C1B"/>
    <w:rsid w:val="004B4E9D"/>
    <w:rsid w:val="004C317E"/>
    <w:rsid w:val="004C54E4"/>
    <w:rsid w:val="004C7173"/>
    <w:rsid w:val="004D038C"/>
    <w:rsid w:val="004D0DA6"/>
    <w:rsid w:val="004D19D5"/>
    <w:rsid w:val="004D3C89"/>
    <w:rsid w:val="004D4D5D"/>
    <w:rsid w:val="004D58B3"/>
    <w:rsid w:val="004D7B22"/>
    <w:rsid w:val="004E1D97"/>
    <w:rsid w:val="004E283C"/>
    <w:rsid w:val="004E2D4A"/>
    <w:rsid w:val="004E35A4"/>
    <w:rsid w:val="004E7DE0"/>
    <w:rsid w:val="004F1810"/>
    <w:rsid w:val="004F5A57"/>
    <w:rsid w:val="004F6690"/>
    <w:rsid w:val="004F79DD"/>
    <w:rsid w:val="005000BF"/>
    <w:rsid w:val="0050202C"/>
    <w:rsid w:val="0050206B"/>
    <w:rsid w:val="005023DB"/>
    <w:rsid w:val="00503CB8"/>
    <w:rsid w:val="00504BDC"/>
    <w:rsid w:val="00511F3E"/>
    <w:rsid w:val="00512EF1"/>
    <w:rsid w:val="005153EA"/>
    <w:rsid w:val="00517ED5"/>
    <w:rsid w:val="00520569"/>
    <w:rsid w:val="00520E92"/>
    <w:rsid w:val="00522B05"/>
    <w:rsid w:val="0052410B"/>
    <w:rsid w:val="00530A17"/>
    <w:rsid w:val="005329C8"/>
    <w:rsid w:val="00533730"/>
    <w:rsid w:val="0053639C"/>
    <w:rsid w:val="0053797D"/>
    <w:rsid w:val="00542DD8"/>
    <w:rsid w:val="005445D0"/>
    <w:rsid w:val="005465F8"/>
    <w:rsid w:val="00546756"/>
    <w:rsid w:val="005468E5"/>
    <w:rsid w:val="00546D75"/>
    <w:rsid w:val="00551D55"/>
    <w:rsid w:val="00554268"/>
    <w:rsid w:val="00554FEE"/>
    <w:rsid w:val="005555DB"/>
    <w:rsid w:val="00556589"/>
    <w:rsid w:val="00557EBC"/>
    <w:rsid w:val="00561167"/>
    <w:rsid w:val="00562571"/>
    <w:rsid w:val="0056304F"/>
    <w:rsid w:val="0056464B"/>
    <w:rsid w:val="00565632"/>
    <w:rsid w:val="00566255"/>
    <w:rsid w:val="00566A8E"/>
    <w:rsid w:val="00570A3E"/>
    <w:rsid w:val="00571F1F"/>
    <w:rsid w:val="005739C1"/>
    <w:rsid w:val="00573B4A"/>
    <w:rsid w:val="005746AC"/>
    <w:rsid w:val="00577380"/>
    <w:rsid w:val="0058186F"/>
    <w:rsid w:val="00584129"/>
    <w:rsid w:val="00585929"/>
    <w:rsid w:val="00587084"/>
    <w:rsid w:val="00590F1A"/>
    <w:rsid w:val="00592A99"/>
    <w:rsid w:val="00593DEC"/>
    <w:rsid w:val="00594B14"/>
    <w:rsid w:val="0059502E"/>
    <w:rsid w:val="005957D5"/>
    <w:rsid w:val="005A1DAB"/>
    <w:rsid w:val="005A393B"/>
    <w:rsid w:val="005A3EAA"/>
    <w:rsid w:val="005A448E"/>
    <w:rsid w:val="005A47C9"/>
    <w:rsid w:val="005A5A6B"/>
    <w:rsid w:val="005A5D25"/>
    <w:rsid w:val="005B18A6"/>
    <w:rsid w:val="005B3BA5"/>
    <w:rsid w:val="005B55F2"/>
    <w:rsid w:val="005C01F1"/>
    <w:rsid w:val="005C22B9"/>
    <w:rsid w:val="005C394C"/>
    <w:rsid w:val="005C39AE"/>
    <w:rsid w:val="005C703B"/>
    <w:rsid w:val="005D0AD3"/>
    <w:rsid w:val="005D0DB0"/>
    <w:rsid w:val="005D1E00"/>
    <w:rsid w:val="005D2809"/>
    <w:rsid w:val="005D69D4"/>
    <w:rsid w:val="005D6A71"/>
    <w:rsid w:val="005E0657"/>
    <w:rsid w:val="005F349C"/>
    <w:rsid w:val="005F39DD"/>
    <w:rsid w:val="005F6D0F"/>
    <w:rsid w:val="006056F3"/>
    <w:rsid w:val="0060621C"/>
    <w:rsid w:val="006078DB"/>
    <w:rsid w:val="006148BB"/>
    <w:rsid w:val="006205A7"/>
    <w:rsid w:val="00620D37"/>
    <w:rsid w:val="00620EA6"/>
    <w:rsid w:val="006216C4"/>
    <w:rsid w:val="0062364C"/>
    <w:rsid w:val="00624FB4"/>
    <w:rsid w:val="00625EAF"/>
    <w:rsid w:val="00626E9E"/>
    <w:rsid w:val="00633025"/>
    <w:rsid w:val="006352C8"/>
    <w:rsid w:val="00635D17"/>
    <w:rsid w:val="006374E3"/>
    <w:rsid w:val="006424DC"/>
    <w:rsid w:val="00643038"/>
    <w:rsid w:val="00644D98"/>
    <w:rsid w:val="006468A8"/>
    <w:rsid w:val="00646B0C"/>
    <w:rsid w:val="0065255D"/>
    <w:rsid w:val="006526B0"/>
    <w:rsid w:val="00654671"/>
    <w:rsid w:val="00656322"/>
    <w:rsid w:val="00656A25"/>
    <w:rsid w:val="00656C0A"/>
    <w:rsid w:val="00660334"/>
    <w:rsid w:val="006607E4"/>
    <w:rsid w:val="00661379"/>
    <w:rsid w:val="00661696"/>
    <w:rsid w:val="00664447"/>
    <w:rsid w:val="006745DF"/>
    <w:rsid w:val="006757A8"/>
    <w:rsid w:val="00676A43"/>
    <w:rsid w:val="0067772E"/>
    <w:rsid w:val="006836B9"/>
    <w:rsid w:val="00684E0F"/>
    <w:rsid w:val="006920FC"/>
    <w:rsid w:val="006928B6"/>
    <w:rsid w:val="00692C15"/>
    <w:rsid w:val="00693561"/>
    <w:rsid w:val="0069373A"/>
    <w:rsid w:val="00693DAF"/>
    <w:rsid w:val="006942D4"/>
    <w:rsid w:val="00694598"/>
    <w:rsid w:val="00694DA0"/>
    <w:rsid w:val="00695FCE"/>
    <w:rsid w:val="0069630C"/>
    <w:rsid w:val="006A0B1D"/>
    <w:rsid w:val="006A41DB"/>
    <w:rsid w:val="006A421A"/>
    <w:rsid w:val="006A45EA"/>
    <w:rsid w:val="006A52AF"/>
    <w:rsid w:val="006A577D"/>
    <w:rsid w:val="006B00A8"/>
    <w:rsid w:val="006B0621"/>
    <w:rsid w:val="006B1C7F"/>
    <w:rsid w:val="006B293A"/>
    <w:rsid w:val="006B3BE0"/>
    <w:rsid w:val="006B4939"/>
    <w:rsid w:val="006B497B"/>
    <w:rsid w:val="006B5918"/>
    <w:rsid w:val="006B6B63"/>
    <w:rsid w:val="006B7A0D"/>
    <w:rsid w:val="006C0786"/>
    <w:rsid w:val="006C2AAF"/>
    <w:rsid w:val="006C44F0"/>
    <w:rsid w:val="006D0DA0"/>
    <w:rsid w:val="006D0E2D"/>
    <w:rsid w:val="006D1240"/>
    <w:rsid w:val="006D29FF"/>
    <w:rsid w:val="006D5A3F"/>
    <w:rsid w:val="006D6201"/>
    <w:rsid w:val="006E05FC"/>
    <w:rsid w:val="006E3409"/>
    <w:rsid w:val="006E3851"/>
    <w:rsid w:val="006E41FE"/>
    <w:rsid w:val="006E6357"/>
    <w:rsid w:val="006F4590"/>
    <w:rsid w:val="006F694B"/>
    <w:rsid w:val="006F7121"/>
    <w:rsid w:val="006F7A2D"/>
    <w:rsid w:val="006F7AB7"/>
    <w:rsid w:val="006F7D10"/>
    <w:rsid w:val="0070059E"/>
    <w:rsid w:val="00701541"/>
    <w:rsid w:val="007022AC"/>
    <w:rsid w:val="007029F3"/>
    <w:rsid w:val="00703E5E"/>
    <w:rsid w:val="0070659B"/>
    <w:rsid w:val="0071064A"/>
    <w:rsid w:val="00712BC1"/>
    <w:rsid w:val="007136E5"/>
    <w:rsid w:val="00713D02"/>
    <w:rsid w:val="00715C75"/>
    <w:rsid w:val="00716A8B"/>
    <w:rsid w:val="00716B81"/>
    <w:rsid w:val="00716E42"/>
    <w:rsid w:val="00717CA3"/>
    <w:rsid w:val="0072147E"/>
    <w:rsid w:val="007223CF"/>
    <w:rsid w:val="00722F2C"/>
    <w:rsid w:val="00723122"/>
    <w:rsid w:val="00731578"/>
    <w:rsid w:val="007337AE"/>
    <w:rsid w:val="00736435"/>
    <w:rsid w:val="00742794"/>
    <w:rsid w:val="00742E84"/>
    <w:rsid w:val="00751C1F"/>
    <w:rsid w:val="00752CBB"/>
    <w:rsid w:val="00753940"/>
    <w:rsid w:val="00754A45"/>
    <w:rsid w:val="00756B12"/>
    <w:rsid w:val="00760DE6"/>
    <w:rsid w:val="00763DA3"/>
    <w:rsid w:val="007642F7"/>
    <w:rsid w:val="00766BC8"/>
    <w:rsid w:val="007730DE"/>
    <w:rsid w:val="0077409C"/>
    <w:rsid w:val="00775411"/>
    <w:rsid w:val="0077545E"/>
    <w:rsid w:val="00776C72"/>
    <w:rsid w:val="00776FB7"/>
    <w:rsid w:val="007777A2"/>
    <w:rsid w:val="00783478"/>
    <w:rsid w:val="00786966"/>
    <w:rsid w:val="0079329D"/>
    <w:rsid w:val="007934DC"/>
    <w:rsid w:val="007937AB"/>
    <w:rsid w:val="00794887"/>
    <w:rsid w:val="00794D42"/>
    <w:rsid w:val="007962B0"/>
    <w:rsid w:val="007A02F3"/>
    <w:rsid w:val="007A084A"/>
    <w:rsid w:val="007A1A13"/>
    <w:rsid w:val="007A2211"/>
    <w:rsid w:val="007A42E5"/>
    <w:rsid w:val="007A486B"/>
    <w:rsid w:val="007A726C"/>
    <w:rsid w:val="007B34C5"/>
    <w:rsid w:val="007B4781"/>
    <w:rsid w:val="007B6138"/>
    <w:rsid w:val="007C0783"/>
    <w:rsid w:val="007C0B91"/>
    <w:rsid w:val="007C55A5"/>
    <w:rsid w:val="007C6931"/>
    <w:rsid w:val="007D0F4E"/>
    <w:rsid w:val="007D1674"/>
    <w:rsid w:val="007D1806"/>
    <w:rsid w:val="007D19C1"/>
    <w:rsid w:val="007D2B41"/>
    <w:rsid w:val="007D3761"/>
    <w:rsid w:val="007D5AE5"/>
    <w:rsid w:val="007D6153"/>
    <w:rsid w:val="007E109C"/>
    <w:rsid w:val="007E1DEC"/>
    <w:rsid w:val="007E268F"/>
    <w:rsid w:val="007E35D3"/>
    <w:rsid w:val="007E3D38"/>
    <w:rsid w:val="007F041F"/>
    <w:rsid w:val="007F374B"/>
    <w:rsid w:val="007F4099"/>
    <w:rsid w:val="007F76F2"/>
    <w:rsid w:val="0080098D"/>
    <w:rsid w:val="00802117"/>
    <w:rsid w:val="00802588"/>
    <w:rsid w:val="00810732"/>
    <w:rsid w:val="00812B52"/>
    <w:rsid w:val="008145E1"/>
    <w:rsid w:val="00814610"/>
    <w:rsid w:val="0081506D"/>
    <w:rsid w:val="0081598F"/>
    <w:rsid w:val="0082365C"/>
    <w:rsid w:val="00823831"/>
    <w:rsid w:val="00827C7D"/>
    <w:rsid w:val="00831056"/>
    <w:rsid w:val="0083123F"/>
    <w:rsid w:val="00834B9F"/>
    <w:rsid w:val="00834BCA"/>
    <w:rsid w:val="00834C97"/>
    <w:rsid w:val="00835799"/>
    <w:rsid w:val="008359CE"/>
    <w:rsid w:val="00837431"/>
    <w:rsid w:val="00841525"/>
    <w:rsid w:val="008441AD"/>
    <w:rsid w:val="00844518"/>
    <w:rsid w:val="008508DE"/>
    <w:rsid w:val="00854480"/>
    <w:rsid w:val="00854919"/>
    <w:rsid w:val="008618F3"/>
    <w:rsid w:val="0086417A"/>
    <w:rsid w:val="0086581C"/>
    <w:rsid w:val="0087220F"/>
    <w:rsid w:val="00872F09"/>
    <w:rsid w:val="00873024"/>
    <w:rsid w:val="00873625"/>
    <w:rsid w:val="00881419"/>
    <w:rsid w:val="00882CA3"/>
    <w:rsid w:val="00883973"/>
    <w:rsid w:val="00884C77"/>
    <w:rsid w:val="0088712A"/>
    <w:rsid w:val="008940CB"/>
    <w:rsid w:val="008960EA"/>
    <w:rsid w:val="008969E1"/>
    <w:rsid w:val="008A1F14"/>
    <w:rsid w:val="008A6BC0"/>
    <w:rsid w:val="008B0123"/>
    <w:rsid w:val="008B01BB"/>
    <w:rsid w:val="008B4593"/>
    <w:rsid w:val="008B62E8"/>
    <w:rsid w:val="008B67FE"/>
    <w:rsid w:val="008B6EC7"/>
    <w:rsid w:val="008B72CB"/>
    <w:rsid w:val="008C09D8"/>
    <w:rsid w:val="008C13BC"/>
    <w:rsid w:val="008C37A8"/>
    <w:rsid w:val="008C3DD6"/>
    <w:rsid w:val="008C4B1D"/>
    <w:rsid w:val="008D00C8"/>
    <w:rsid w:val="008D15AE"/>
    <w:rsid w:val="008D1AC1"/>
    <w:rsid w:val="008D3B2C"/>
    <w:rsid w:val="008D3D47"/>
    <w:rsid w:val="008D4279"/>
    <w:rsid w:val="008D51A3"/>
    <w:rsid w:val="008D6721"/>
    <w:rsid w:val="008E0FBF"/>
    <w:rsid w:val="008E1DEA"/>
    <w:rsid w:val="008E3571"/>
    <w:rsid w:val="008E53AE"/>
    <w:rsid w:val="008E5E06"/>
    <w:rsid w:val="008E5E7A"/>
    <w:rsid w:val="008E767A"/>
    <w:rsid w:val="008F0152"/>
    <w:rsid w:val="008F0AC1"/>
    <w:rsid w:val="008F15A5"/>
    <w:rsid w:val="008F279F"/>
    <w:rsid w:val="008F31E5"/>
    <w:rsid w:val="008F33FA"/>
    <w:rsid w:val="008F5CAF"/>
    <w:rsid w:val="008F5E94"/>
    <w:rsid w:val="009005E2"/>
    <w:rsid w:val="00903F4B"/>
    <w:rsid w:val="009069C6"/>
    <w:rsid w:val="00906BF6"/>
    <w:rsid w:val="00907671"/>
    <w:rsid w:val="00907BE0"/>
    <w:rsid w:val="00911E97"/>
    <w:rsid w:val="00912558"/>
    <w:rsid w:val="009159E7"/>
    <w:rsid w:val="00916660"/>
    <w:rsid w:val="00916DC6"/>
    <w:rsid w:val="00922487"/>
    <w:rsid w:val="00923149"/>
    <w:rsid w:val="00923E17"/>
    <w:rsid w:val="009240AA"/>
    <w:rsid w:val="0092772E"/>
    <w:rsid w:val="0093131C"/>
    <w:rsid w:val="00932364"/>
    <w:rsid w:val="00933473"/>
    <w:rsid w:val="009341E3"/>
    <w:rsid w:val="00934CCA"/>
    <w:rsid w:val="00935573"/>
    <w:rsid w:val="00935F14"/>
    <w:rsid w:val="00937527"/>
    <w:rsid w:val="00937AFD"/>
    <w:rsid w:val="0094079E"/>
    <w:rsid w:val="00940812"/>
    <w:rsid w:val="0094267A"/>
    <w:rsid w:val="00943799"/>
    <w:rsid w:val="00943F55"/>
    <w:rsid w:val="00945365"/>
    <w:rsid w:val="00950B44"/>
    <w:rsid w:val="00956183"/>
    <w:rsid w:val="00957167"/>
    <w:rsid w:val="00957209"/>
    <w:rsid w:val="009602A8"/>
    <w:rsid w:val="00962BB5"/>
    <w:rsid w:val="00962FE8"/>
    <w:rsid w:val="00964B17"/>
    <w:rsid w:val="009652C2"/>
    <w:rsid w:val="00970684"/>
    <w:rsid w:val="009712BA"/>
    <w:rsid w:val="00971878"/>
    <w:rsid w:val="00972D1B"/>
    <w:rsid w:val="00972EF7"/>
    <w:rsid w:val="00973999"/>
    <w:rsid w:val="0097428A"/>
    <w:rsid w:val="00977F7E"/>
    <w:rsid w:val="009816ED"/>
    <w:rsid w:val="009819B3"/>
    <w:rsid w:val="00985810"/>
    <w:rsid w:val="00985C41"/>
    <w:rsid w:val="00991AFD"/>
    <w:rsid w:val="00992CF7"/>
    <w:rsid w:val="009A0229"/>
    <w:rsid w:val="009A342C"/>
    <w:rsid w:val="009A3989"/>
    <w:rsid w:val="009A5CFE"/>
    <w:rsid w:val="009A6B20"/>
    <w:rsid w:val="009A6BE3"/>
    <w:rsid w:val="009B1035"/>
    <w:rsid w:val="009B7EC6"/>
    <w:rsid w:val="009C1359"/>
    <w:rsid w:val="009C61BF"/>
    <w:rsid w:val="009C724E"/>
    <w:rsid w:val="009C75FC"/>
    <w:rsid w:val="009D2384"/>
    <w:rsid w:val="009D41B1"/>
    <w:rsid w:val="009D74BA"/>
    <w:rsid w:val="009E01F6"/>
    <w:rsid w:val="009E17B6"/>
    <w:rsid w:val="009E2F76"/>
    <w:rsid w:val="009E6C29"/>
    <w:rsid w:val="009F0460"/>
    <w:rsid w:val="009F18E6"/>
    <w:rsid w:val="009F3D94"/>
    <w:rsid w:val="00A03ADA"/>
    <w:rsid w:val="00A0567D"/>
    <w:rsid w:val="00A06224"/>
    <w:rsid w:val="00A07680"/>
    <w:rsid w:val="00A125D9"/>
    <w:rsid w:val="00A15071"/>
    <w:rsid w:val="00A161BC"/>
    <w:rsid w:val="00A16B12"/>
    <w:rsid w:val="00A222AD"/>
    <w:rsid w:val="00A22662"/>
    <w:rsid w:val="00A22837"/>
    <w:rsid w:val="00A25F5C"/>
    <w:rsid w:val="00A26DD8"/>
    <w:rsid w:val="00A313DA"/>
    <w:rsid w:val="00A31E3F"/>
    <w:rsid w:val="00A33366"/>
    <w:rsid w:val="00A356F4"/>
    <w:rsid w:val="00A4219E"/>
    <w:rsid w:val="00A429D0"/>
    <w:rsid w:val="00A4551D"/>
    <w:rsid w:val="00A4560F"/>
    <w:rsid w:val="00A52872"/>
    <w:rsid w:val="00A52FD2"/>
    <w:rsid w:val="00A5529A"/>
    <w:rsid w:val="00A565C6"/>
    <w:rsid w:val="00A56E37"/>
    <w:rsid w:val="00A61142"/>
    <w:rsid w:val="00A61887"/>
    <w:rsid w:val="00A61936"/>
    <w:rsid w:val="00A63D49"/>
    <w:rsid w:val="00A64FFF"/>
    <w:rsid w:val="00A67CA3"/>
    <w:rsid w:val="00A70AFE"/>
    <w:rsid w:val="00A72D0D"/>
    <w:rsid w:val="00A7635D"/>
    <w:rsid w:val="00A77018"/>
    <w:rsid w:val="00A806FE"/>
    <w:rsid w:val="00A81D67"/>
    <w:rsid w:val="00A820A2"/>
    <w:rsid w:val="00A8366D"/>
    <w:rsid w:val="00A845C9"/>
    <w:rsid w:val="00A85F0D"/>
    <w:rsid w:val="00A86DA3"/>
    <w:rsid w:val="00A8770B"/>
    <w:rsid w:val="00A976F6"/>
    <w:rsid w:val="00AA1AEA"/>
    <w:rsid w:val="00AA2E28"/>
    <w:rsid w:val="00AA2FE1"/>
    <w:rsid w:val="00AA450F"/>
    <w:rsid w:val="00AB15C9"/>
    <w:rsid w:val="00AB45ED"/>
    <w:rsid w:val="00AB4E74"/>
    <w:rsid w:val="00AB5671"/>
    <w:rsid w:val="00AC0E6D"/>
    <w:rsid w:val="00AC224E"/>
    <w:rsid w:val="00AC283E"/>
    <w:rsid w:val="00AC2A77"/>
    <w:rsid w:val="00AC4A48"/>
    <w:rsid w:val="00AC5904"/>
    <w:rsid w:val="00AC7F9C"/>
    <w:rsid w:val="00AD26EE"/>
    <w:rsid w:val="00AD3139"/>
    <w:rsid w:val="00AD4068"/>
    <w:rsid w:val="00AD4C44"/>
    <w:rsid w:val="00AD6938"/>
    <w:rsid w:val="00AD7332"/>
    <w:rsid w:val="00AE2097"/>
    <w:rsid w:val="00AE36DC"/>
    <w:rsid w:val="00AE4F1E"/>
    <w:rsid w:val="00AE6B2C"/>
    <w:rsid w:val="00AE7272"/>
    <w:rsid w:val="00AF058B"/>
    <w:rsid w:val="00AF5442"/>
    <w:rsid w:val="00B000E3"/>
    <w:rsid w:val="00B01D70"/>
    <w:rsid w:val="00B034F8"/>
    <w:rsid w:val="00B04611"/>
    <w:rsid w:val="00B046F1"/>
    <w:rsid w:val="00B06A1A"/>
    <w:rsid w:val="00B117FF"/>
    <w:rsid w:val="00B13D6C"/>
    <w:rsid w:val="00B142CB"/>
    <w:rsid w:val="00B14E04"/>
    <w:rsid w:val="00B154F2"/>
    <w:rsid w:val="00B154F3"/>
    <w:rsid w:val="00B17CDC"/>
    <w:rsid w:val="00B2005F"/>
    <w:rsid w:val="00B21CD3"/>
    <w:rsid w:val="00B22422"/>
    <w:rsid w:val="00B25119"/>
    <w:rsid w:val="00B263FE"/>
    <w:rsid w:val="00B2651F"/>
    <w:rsid w:val="00B2658C"/>
    <w:rsid w:val="00B2754E"/>
    <w:rsid w:val="00B30437"/>
    <w:rsid w:val="00B327D7"/>
    <w:rsid w:val="00B32FC6"/>
    <w:rsid w:val="00B34C56"/>
    <w:rsid w:val="00B366E9"/>
    <w:rsid w:val="00B41519"/>
    <w:rsid w:val="00B4299A"/>
    <w:rsid w:val="00B42F35"/>
    <w:rsid w:val="00B4519D"/>
    <w:rsid w:val="00B46E49"/>
    <w:rsid w:val="00B51BA3"/>
    <w:rsid w:val="00B572D8"/>
    <w:rsid w:val="00B62419"/>
    <w:rsid w:val="00B65C61"/>
    <w:rsid w:val="00B66E80"/>
    <w:rsid w:val="00B7153D"/>
    <w:rsid w:val="00B71721"/>
    <w:rsid w:val="00B71832"/>
    <w:rsid w:val="00B7501D"/>
    <w:rsid w:val="00B76FDA"/>
    <w:rsid w:val="00B82B0C"/>
    <w:rsid w:val="00B83328"/>
    <w:rsid w:val="00B85BD9"/>
    <w:rsid w:val="00B85D6F"/>
    <w:rsid w:val="00B86120"/>
    <w:rsid w:val="00B86A95"/>
    <w:rsid w:val="00B9142C"/>
    <w:rsid w:val="00B91E97"/>
    <w:rsid w:val="00B9739E"/>
    <w:rsid w:val="00BA0095"/>
    <w:rsid w:val="00BA183F"/>
    <w:rsid w:val="00BA33A2"/>
    <w:rsid w:val="00BA359E"/>
    <w:rsid w:val="00BA72E3"/>
    <w:rsid w:val="00BB2A22"/>
    <w:rsid w:val="00BB32CC"/>
    <w:rsid w:val="00BB5AE5"/>
    <w:rsid w:val="00BC1746"/>
    <w:rsid w:val="00BC23CD"/>
    <w:rsid w:val="00BC29D1"/>
    <w:rsid w:val="00BC3844"/>
    <w:rsid w:val="00BD000A"/>
    <w:rsid w:val="00BD004E"/>
    <w:rsid w:val="00BD1046"/>
    <w:rsid w:val="00BD18F5"/>
    <w:rsid w:val="00BD2A7F"/>
    <w:rsid w:val="00BD2C74"/>
    <w:rsid w:val="00BD6B2B"/>
    <w:rsid w:val="00BD7CD4"/>
    <w:rsid w:val="00BE5834"/>
    <w:rsid w:val="00BE7E74"/>
    <w:rsid w:val="00BF02A9"/>
    <w:rsid w:val="00BF0AA8"/>
    <w:rsid w:val="00BF7DC9"/>
    <w:rsid w:val="00C02798"/>
    <w:rsid w:val="00C034AA"/>
    <w:rsid w:val="00C046D6"/>
    <w:rsid w:val="00C056D6"/>
    <w:rsid w:val="00C064CF"/>
    <w:rsid w:val="00C1049A"/>
    <w:rsid w:val="00C10585"/>
    <w:rsid w:val="00C111A7"/>
    <w:rsid w:val="00C12E3D"/>
    <w:rsid w:val="00C1459B"/>
    <w:rsid w:val="00C169D3"/>
    <w:rsid w:val="00C17706"/>
    <w:rsid w:val="00C17EDE"/>
    <w:rsid w:val="00C21F3C"/>
    <w:rsid w:val="00C22F5A"/>
    <w:rsid w:val="00C2398C"/>
    <w:rsid w:val="00C316A0"/>
    <w:rsid w:val="00C37007"/>
    <w:rsid w:val="00C44E45"/>
    <w:rsid w:val="00C45CA1"/>
    <w:rsid w:val="00C46131"/>
    <w:rsid w:val="00C47043"/>
    <w:rsid w:val="00C50A61"/>
    <w:rsid w:val="00C51F51"/>
    <w:rsid w:val="00C5416B"/>
    <w:rsid w:val="00C55994"/>
    <w:rsid w:val="00C6382F"/>
    <w:rsid w:val="00C64140"/>
    <w:rsid w:val="00C663C0"/>
    <w:rsid w:val="00C665FB"/>
    <w:rsid w:val="00C667ED"/>
    <w:rsid w:val="00C67207"/>
    <w:rsid w:val="00C76645"/>
    <w:rsid w:val="00C8107F"/>
    <w:rsid w:val="00C8199C"/>
    <w:rsid w:val="00C84AFB"/>
    <w:rsid w:val="00C87965"/>
    <w:rsid w:val="00C90060"/>
    <w:rsid w:val="00C9096E"/>
    <w:rsid w:val="00C91017"/>
    <w:rsid w:val="00C925EA"/>
    <w:rsid w:val="00CA0E16"/>
    <w:rsid w:val="00CA1F50"/>
    <w:rsid w:val="00CA4FE9"/>
    <w:rsid w:val="00CA5099"/>
    <w:rsid w:val="00CA6A3E"/>
    <w:rsid w:val="00CA7079"/>
    <w:rsid w:val="00CA7FD5"/>
    <w:rsid w:val="00CB10F6"/>
    <w:rsid w:val="00CB1BE1"/>
    <w:rsid w:val="00CB6529"/>
    <w:rsid w:val="00CB6E4B"/>
    <w:rsid w:val="00CC4195"/>
    <w:rsid w:val="00CC61AC"/>
    <w:rsid w:val="00CC7D02"/>
    <w:rsid w:val="00CD2F1B"/>
    <w:rsid w:val="00CD426D"/>
    <w:rsid w:val="00CD551C"/>
    <w:rsid w:val="00CD5DAF"/>
    <w:rsid w:val="00CE0E23"/>
    <w:rsid w:val="00CE475E"/>
    <w:rsid w:val="00CF0F9A"/>
    <w:rsid w:val="00CF1D2C"/>
    <w:rsid w:val="00CF2277"/>
    <w:rsid w:val="00CF3377"/>
    <w:rsid w:val="00CF5415"/>
    <w:rsid w:val="00CF560A"/>
    <w:rsid w:val="00CF6B9B"/>
    <w:rsid w:val="00CF78CD"/>
    <w:rsid w:val="00D025E5"/>
    <w:rsid w:val="00D046E5"/>
    <w:rsid w:val="00D050E0"/>
    <w:rsid w:val="00D05108"/>
    <w:rsid w:val="00D07A39"/>
    <w:rsid w:val="00D101AF"/>
    <w:rsid w:val="00D11BEE"/>
    <w:rsid w:val="00D15B7D"/>
    <w:rsid w:val="00D165C3"/>
    <w:rsid w:val="00D16DE6"/>
    <w:rsid w:val="00D231B7"/>
    <w:rsid w:val="00D23D50"/>
    <w:rsid w:val="00D2480A"/>
    <w:rsid w:val="00D2645E"/>
    <w:rsid w:val="00D2698B"/>
    <w:rsid w:val="00D30B88"/>
    <w:rsid w:val="00D31C3B"/>
    <w:rsid w:val="00D32C6A"/>
    <w:rsid w:val="00D35161"/>
    <w:rsid w:val="00D40C68"/>
    <w:rsid w:val="00D41DF1"/>
    <w:rsid w:val="00D470EA"/>
    <w:rsid w:val="00D5133A"/>
    <w:rsid w:val="00D52CFF"/>
    <w:rsid w:val="00D537DB"/>
    <w:rsid w:val="00D53EEE"/>
    <w:rsid w:val="00D54082"/>
    <w:rsid w:val="00D57AEC"/>
    <w:rsid w:val="00D60388"/>
    <w:rsid w:val="00D60756"/>
    <w:rsid w:val="00D634AE"/>
    <w:rsid w:val="00D7317E"/>
    <w:rsid w:val="00D75DE7"/>
    <w:rsid w:val="00D76C95"/>
    <w:rsid w:val="00D77703"/>
    <w:rsid w:val="00D77E9B"/>
    <w:rsid w:val="00D80221"/>
    <w:rsid w:val="00D80857"/>
    <w:rsid w:val="00D8129D"/>
    <w:rsid w:val="00D847E4"/>
    <w:rsid w:val="00D86232"/>
    <w:rsid w:val="00D86E2E"/>
    <w:rsid w:val="00D9028F"/>
    <w:rsid w:val="00D90CDB"/>
    <w:rsid w:val="00D96BE8"/>
    <w:rsid w:val="00D97591"/>
    <w:rsid w:val="00DA27A8"/>
    <w:rsid w:val="00DA4E14"/>
    <w:rsid w:val="00DB0C47"/>
    <w:rsid w:val="00DB2CBD"/>
    <w:rsid w:val="00DB59CE"/>
    <w:rsid w:val="00DB7804"/>
    <w:rsid w:val="00DB7FF5"/>
    <w:rsid w:val="00DC441E"/>
    <w:rsid w:val="00DC46B8"/>
    <w:rsid w:val="00DC4B5C"/>
    <w:rsid w:val="00DC533A"/>
    <w:rsid w:val="00DC79B4"/>
    <w:rsid w:val="00DC7E1E"/>
    <w:rsid w:val="00DD2160"/>
    <w:rsid w:val="00DD3A79"/>
    <w:rsid w:val="00DD3AB3"/>
    <w:rsid w:val="00DD4B32"/>
    <w:rsid w:val="00DD638A"/>
    <w:rsid w:val="00DE08BF"/>
    <w:rsid w:val="00DF1B6E"/>
    <w:rsid w:val="00DF4D09"/>
    <w:rsid w:val="00DF5545"/>
    <w:rsid w:val="00DF5D59"/>
    <w:rsid w:val="00E02057"/>
    <w:rsid w:val="00E022BE"/>
    <w:rsid w:val="00E04231"/>
    <w:rsid w:val="00E07D34"/>
    <w:rsid w:val="00E100EC"/>
    <w:rsid w:val="00E1122D"/>
    <w:rsid w:val="00E13686"/>
    <w:rsid w:val="00E149A7"/>
    <w:rsid w:val="00E1502C"/>
    <w:rsid w:val="00E2490B"/>
    <w:rsid w:val="00E25B03"/>
    <w:rsid w:val="00E268C4"/>
    <w:rsid w:val="00E30EF2"/>
    <w:rsid w:val="00E33706"/>
    <w:rsid w:val="00E36242"/>
    <w:rsid w:val="00E368F5"/>
    <w:rsid w:val="00E373D4"/>
    <w:rsid w:val="00E409BE"/>
    <w:rsid w:val="00E42DB3"/>
    <w:rsid w:val="00E454BB"/>
    <w:rsid w:val="00E473C9"/>
    <w:rsid w:val="00E47BD0"/>
    <w:rsid w:val="00E47E4D"/>
    <w:rsid w:val="00E50A8B"/>
    <w:rsid w:val="00E50FBA"/>
    <w:rsid w:val="00E51E7E"/>
    <w:rsid w:val="00E52473"/>
    <w:rsid w:val="00E52E27"/>
    <w:rsid w:val="00E56065"/>
    <w:rsid w:val="00E60944"/>
    <w:rsid w:val="00E66920"/>
    <w:rsid w:val="00E66B0A"/>
    <w:rsid w:val="00E66F06"/>
    <w:rsid w:val="00E6742A"/>
    <w:rsid w:val="00E70D8E"/>
    <w:rsid w:val="00E7185F"/>
    <w:rsid w:val="00E72821"/>
    <w:rsid w:val="00E73726"/>
    <w:rsid w:val="00E75013"/>
    <w:rsid w:val="00E75D57"/>
    <w:rsid w:val="00E80627"/>
    <w:rsid w:val="00E81331"/>
    <w:rsid w:val="00E82F7C"/>
    <w:rsid w:val="00E83649"/>
    <w:rsid w:val="00E848CD"/>
    <w:rsid w:val="00E855C3"/>
    <w:rsid w:val="00E90C9F"/>
    <w:rsid w:val="00E96357"/>
    <w:rsid w:val="00E97F9A"/>
    <w:rsid w:val="00EA2A0E"/>
    <w:rsid w:val="00EA64A5"/>
    <w:rsid w:val="00EA6986"/>
    <w:rsid w:val="00EB0179"/>
    <w:rsid w:val="00EB07E8"/>
    <w:rsid w:val="00EB1F20"/>
    <w:rsid w:val="00EB344E"/>
    <w:rsid w:val="00EB4A84"/>
    <w:rsid w:val="00EB6460"/>
    <w:rsid w:val="00EB6E94"/>
    <w:rsid w:val="00EB74F5"/>
    <w:rsid w:val="00EC1000"/>
    <w:rsid w:val="00EC36F7"/>
    <w:rsid w:val="00EC39F6"/>
    <w:rsid w:val="00EC7D8F"/>
    <w:rsid w:val="00ED24AD"/>
    <w:rsid w:val="00ED280A"/>
    <w:rsid w:val="00ED3C6B"/>
    <w:rsid w:val="00ED3CA1"/>
    <w:rsid w:val="00ED5EEE"/>
    <w:rsid w:val="00ED781D"/>
    <w:rsid w:val="00ED7B5C"/>
    <w:rsid w:val="00EE1FEE"/>
    <w:rsid w:val="00EE57F5"/>
    <w:rsid w:val="00EE5C95"/>
    <w:rsid w:val="00EF036B"/>
    <w:rsid w:val="00EF1DB2"/>
    <w:rsid w:val="00EF237E"/>
    <w:rsid w:val="00EF3A02"/>
    <w:rsid w:val="00EF5D91"/>
    <w:rsid w:val="00EF7364"/>
    <w:rsid w:val="00EF73D3"/>
    <w:rsid w:val="00F00B0D"/>
    <w:rsid w:val="00F01358"/>
    <w:rsid w:val="00F023F4"/>
    <w:rsid w:val="00F04854"/>
    <w:rsid w:val="00F0642D"/>
    <w:rsid w:val="00F0720C"/>
    <w:rsid w:val="00F1032B"/>
    <w:rsid w:val="00F10C80"/>
    <w:rsid w:val="00F17042"/>
    <w:rsid w:val="00F1757E"/>
    <w:rsid w:val="00F21826"/>
    <w:rsid w:val="00F2296C"/>
    <w:rsid w:val="00F232D7"/>
    <w:rsid w:val="00F251DA"/>
    <w:rsid w:val="00F30A9F"/>
    <w:rsid w:val="00F31BB0"/>
    <w:rsid w:val="00F3498F"/>
    <w:rsid w:val="00F37706"/>
    <w:rsid w:val="00F40679"/>
    <w:rsid w:val="00F51039"/>
    <w:rsid w:val="00F513AE"/>
    <w:rsid w:val="00F51CA8"/>
    <w:rsid w:val="00F527E6"/>
    <w:rsid w:val="00F53191"/>
    <w:rsid w:val="00F53633"/>
    <w:rsid w:val="00F56DAA"/>
    <w:rsid w:val="00F56FED"/>
    <w:rsid w:val="00F57BC7"/>
    <w:rsid w:val="00F60F8A"/>
    <w:rsid w:val="00F65236"/>
    <w:rsid w:val="00F66FD5"/>
    <w:rsid w:val="00F67345"/>
    <w:rsid w:val="00F708BD"/>
    <w:rsid w:val="00F70F0D"/>
    <w:rsid w:val="00F75DB5"/>
    <w:rsid w:val="00F80A54"/>
    <w:rsid w:val="00F810F5"/>
    <w:rsid w:val="00F81B51"/>
    <w:rsid w:val="00F84A48"/>
    <w:rsid w:val="00F85F01"/>
    <w:rsid w:val="00F865ED"/>
    <w:rsid w:val="00F868EA"/>
    <w:rsid w:val="00F87F0E"/>
    <w:rsid w:val="00F92B3F"/>
    <w:rsid w:val="00F93494"/>
    <w:rsid w:val="00F94325"/>
    <w:rsid w:val="00F948E0"/>
    <w:rsid w:val="00F9570A"/>
    <w:rsid w:val="00F96EF2"/>
    <w:rsid w:val="00FA39DA"/>
    <w:rsid w:val="00FA4F11"/>
    <w:rsid w:val="00FA5D3D"/>
    <w:rsid w:val="00FA6481"/>
    <w:rsid w:val="00FB0B16"/>
    <w:rsid w:val="00FB1014"/>
    <w:rsid w:val="00FB1296"/>
    <w:rsid w:val="00FB206F"/>
    <w:rsid w:val="00FB328C"/>
    <w:rsid w:val="00FB5515"/>
    <w:rsid w:val="00FB6140"/>
    <w:rsid w:val="00FC1841"/>
    <w:rsid w:val="00FC35E6"/>
    <w:rsid w:val="00FC40E9"/>
    <w:rsid w:val="00FC72C8"/>
    <w:rsid w:val="00FC7B0D"/>
    <w:rsid w:val="00FD0C9D"/>
    <w:rsid w:val="00FD1A8C"/>
    <w:rsid w:val="00FD1D3C"/>
    <w:rsid w:val="00FD5543"/>
    <w:rsid w:val="00FD57B5"/>
    <w:rsid w:val="00FD584F"/>
    <w:rsid w:val="00FE2459"/>
    <w:rsid w:val="00FE3F75"/>
    <w:rsid w:val="00FF24B3"/>
    <w:rsid w:val="00FF31CE"/>
    <w:rsid w:val="00FF357F"/>
    <w:rsid w:val="00FF5AD8"/>
    <w:rsid w:val="00FF73C4"/>
    <w:rsid w:val="00FF74CA"/>
    <w:rsid w:val="00FF7B83"/>
    <w:rsid w:val="5983E9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5FBC96D2-02EE-4816-8F9D-29FA9272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912558"/>
    <w:pPr>
      <w:ind w:left="0" w:firstLine="0"/>
    </w:pPr>
    <w:rPr>
      <w:rFonts w:ascii="Arial" w:hAnsi="Arial" w:cs="Arial"/>
      <w:lang w:eastAsia="zh-CN"/>
    </w:rPr>
  </w:style>
  <w:style w:type="paragraph" w:styleId="Heading1">
    <w:name w:val="heading 1"/>
    <w:aliases w:val="RSC Ed Heading 1"/>
    <w:basedOn w:val="Normal"/>
    <w:next w:val="Normal"/>
    <w:link w:val="Heading1Char"/>
    <w:qFormat/>
    <w:rsid w:val="00C51F51"/>
    <w:pPr>
      <w:outlineLvl w:val="0"/>
    </w:pPr>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912558"/>
    <w:pPr>
      <w:numPr>
        <w:numId w:val="10"/>
      </w:numPr>
      <w:tabs>
        <w:tab w:val="right" w:pos="8647"/>
      </w:tabs>
      <w:spacing w:after="0" w:line="259" w:lineRule="auto"/>
      <w:ind w:left="357" w:hanging="357"/>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autoRedefine/>
    <w:qFormat/>
    <w:rsid w:val="00912558"/>
    <w:pPr>
      <w:tabs>
        <w:tab w:val="left" w:pos="8505"/>
      </w:tabs>
      <w:spacing w:after="240" w:line="259" w:lineRule="auto"/>
      <w:jc w:val="left"/>
      <w:outlineLvl w:val="0"/>
    </w:pPr>
    <w:rPr>
      <w:rFonts w:ascii="Century Gothic" w:hAnsi="Century Gothic"/>
      <w:b/>
      <w:bCs/>
      <w:color w:val="6D0C41"/>
      <w:sz w:val="36"/>
      <w:szCs w:val="36"/>
    </w:rPr>
  </w:style>
  <w:style w:type="paragraph" w:customStyle="1" w:styleId="RSCLearningobjectives">
    <w:name w:val="RSC Learning objectives"/>
    <w:basedOn w:val="Normal"/>
    <w:qFormat/>
    <w:rsid w:val="00CA1F50"/>
    <w:pPr>
      <w:numPr>
        <w:numId w:val="2"/>
      </w:numPr>
      <w:spacing w:after="0" w:line="360" w:lineRule="auto"/>
      <w:contextualSpacing/>
    </w:pPr>
    <w:rPr>
      <w:rFonts w:ascii="Century Gothic" w:hAnsi="Century Gothic"/>
      <w:sz w:val="22"/>
    </w:rPr>
  </w:style>
  <w:style w:type="paragraph" w:customStyle="1" w:styleId="RSCH2">
    <w:name w:val="RSC H2"/>
    <w:basedOn w:val="Normal"/>
    <w:autoRedefine/>
    <w:qFormat/>
    <w:rsid w:val="00D35161"/>
    <w:pPr>
      <w:tabs>
        <w:tab w:val="left" w:pos="426"/>
      </w:tabs>
      <w:spacing w:before="500" w:after="160" w:line="259" w:lineRule="auto"/>
      <w:jc w:val="left"/>
      <w:outlineLvl w:val="1"/>
    </w:pPr>
    <w:rPr>
      <w:rFonts w:ascii="Century Gothic" w:hAnsi="Century Gothic"/>
      <w:b/>
      <w:bCs/>
      <w:color w:val="6D0C41"/>
      <w:sz w:val="24"/>
      <w:szCs w:val="24"/>
    </w:rPr>
  </w:style>
  <w:style w:type="paragraph" w:customStyle="1" w:styleId="RSCBasictext">
    <w:name w:val="RSC Basic text"/>
    <w:basedOn w:val="Normal"/>
    <w:qFormat/>
    <w:rsid w:val="00912558"/>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autoRedefine/>
    <w:qFormat/>
    <w:rsid w:val="00EF5D91"/>
    <w:pPr>
      <w:tabs>
        <w:tab w:val="left" w:pos="8789"/>
      </w:tabs>
      <w:spacing w:after="240" w:line="259" w:lineRule="auto"/>
      <w:jc w:val="right"/>
    </w:pPr>
    <w:rPr>
      <w:rFonts w:ascii="Century Gothic" w:hAnsi="Century Gothic"/>
      <w:b/>
      <w:color w:val="6D0C41"/>
      <w:sz w:val="18"/>
      <w:szCs w:val="22"/>
    </w:rPr>
  </w:style>
  <w:style w:type="paragraph" w:customStyle="1" w:styleId="RSCH3">
    <w:name w:val="RSC H3"/>
    <w:basedOn w:val="RSCBasictext"/>
    <w:autoRedefine/>
    <w:qFormat/>
    <w:rsid w:val="001D3140"/>
    <w:pPr>
      <w:spacing w:before="200"/>
      <w:outlineLvl w:val="2"/>
    </w:pPr>
    <w:rPr>
      <w:b/>
      <w:bCs/>
      <w:color w:val="6D0C41"/>
    </w:rPr>
  </w:style>
  <w:style w:type="paragraph" w:customStyle="1" w:styleId="RSCBulletedlist">
    <w:name w:val="RSC Bulleted list"/>
    <w:basedOn w:val="RSCBasictext"/>
    <w:qFormat/>
    <w:rsid w:val="00E73726"/>
    <w:pPr>
      <w:numPr>
        <w:numId w:val="24"/>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912558"/>
    <w:pPr>
      <w:numPr>
        <w:numId w:val="6"/>
      </w:numPr>
      <w:tabs>
        <w:tab w:val="center" w:pos="426"/>
        <w:tab w:val="center" w:pos="851"/>
      </w:tabs>
      <w:ind w:left="357" w:hanging="357"/>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CA1F50"/>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numbering" w:customStyle="1" w:styleId="CurrentList7">
    <w:name w:val="Current List7"/>
    <w:uiPriority w:val="99"/>
    <w:rsid w:val="005445D0"/>
    <w:pPr>
      <w:numPr>
        <w:numId w:val="19"/>
      </w:numPr>
    </w:pPr>
  </w:style>
  <w:style w:type="numbering" w:customStyle="1" w:styleId="CurrentList8">
    <w:name w:val="Current List8"/>
    <w:uiPriority w:val="99"/>
    <w:rsid w:val="00E73726"/>
    <w:pPr>
      <w:numPr>
        <w:numId w:val="20"/>
      </w:numPr>
    </w:pPr>
  </w:style>
  <w:style w:type="numbering" w:customStyle="1" w:styleId="CurrentList9">
    <w:name w:val="Current List9"/>
    <w:uiPriority w:val="99"/>
    <w:rsid w:val="00E73726"/>
    <w:pPr>
      <w:numPr>
        <w:numId w:val="21"/>
      </w:numPr>
    </w:pPr>
  </w:style>
  <w:style w:type="paragraph" w:styleId="Header">
    <w:name w:val="header"/>
    <w:basedOn w:val="Normal"/>
    <w:link w:val="HeaderChar"/>
    <w:uiPriority w:val="99"/>
    <w:unhideWhenUsed/>
    <w:rsid w:val="00AF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442"/>
    <w:rPr>
      <w:rFonts w:ascii="Arial" w:hAnsi="Arial" w:cs="Arial"/>
      <w:lang w:eastAsia="zh-CN"/>
    </w:rPr>
  </w:style>
  <w:style w:type="paragraph" w:styleId="Footer">
    <w:name w:val="footer"/>
    <w:basedOn w:val="Normal"/>
    <w:link w:val="FooterChar"/>
    <w:uiPriority w:val="99"/>
    <w:unhideWhenUsed/>
    <w:qFormat/>
    <w:rsid w:val="00AF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442"/>
    <w:rPr>
      <w:rFonts w:ascii="Arial" w:hAnsi="Arial" w:cs="Arial"/>
      <w:lang w:eastAsia="zh-CN"/>
    </w:rPr>
  </w:style>
  <w:style w:type="character" w:styleId="Hyperlink">
    <w:name w:val="Hyperlink"/>
    <w:basedOn w:val="DefaultParagraphFont"/>
    <w:uiPriority w:val="99"/>
    <w:unhideWhenUsed/>
    <w:rsid w:val="0080098D"/>
    <w:rPr>
      <w:color w:val="0000FF"/>
      <w:u w:val="single"/>
    </w:rPr>
  </w:style>
  <w:style w:type="paragraph" w:customStyle="1" w:styleId="RSCURL">
    <w:name w:val="RSC URL"/>
    <w:basedOn w:val="RSCH3"/>
    <w:qFormat/>
    <w:rsid w:val="009D74BA"/>
    <w:pPr>
      <w:spacing w:before="0" w:after="504"/>
    </w:pPr>
    <w:rPr>
      <w:sz w:val="18"/>
    </w:rPr>
  </w:style>
  <w:style w:type="paragraph" w:customStyle="1" w:styleId="RSCH4">
    <w:name w:val="RSC H4"/>
    <w:basedOn w:val="RSCH3"/>
    <w:qFormat/>
    <w:rsid w:val="00E07D34"/>
    <w:rPr>
      <w:b w:val="0"/>
      <w:bCs w:val="0"/>
      <w:i/>
      <w:iCs/>
      <w:sz w:val="20"/>
      <w:szCs w:val="20"/>
    </w:rPr>
  </w:style>
  <w:style w:type="paragraph" w:customStyle="1" w:styleId="RSCEQ">
    <w:name w:val="RSC EQ"/>
    <w:basedOn w:val="RSCBasictext"/>
    <w:qFormat/>
    <w:rsid w:val="005A448E"/>
    <w:pPr>
      <w:jc w:val="center"/>
    </w:pPr>
  </w:style>
  <w:style w:type="numbering" w:customStyle="1" w:styleId="CurrentList10">
    <w:name w:val="Current List10"/>
    <w:uiPriority w:val="99"/>
    <w:rsid w:val="0060621C"/>
    <w:pPr>
      <w:numPr>
        <w:numId w:val="23"/>
      </w:numPr>
    </w:pPr>
  </w:style>
  <w:style w:type="paragraph" w:styleId="ListParagraph">
    <w:name w:val="List Paragraph"/>
    <w:basedOn w:val="Normal"/>
    <w:uiPriority w:val="34"/>
    <w:qFormat/>
    <w:rsid w:val="00557EBC"/>
    <w:pPr>
      <w:ind w:left="720"/>
      <w:contextualSpacing/>
    </w:pPr>
  </w:style>
  <w:style w:type="character" w:styleId="CommentReference">
    <w:name w:val="annotation reference"/>
    <w:basedOn w:val="DefaultParagraphFont"/>
    <w:semiHidden/>
    <w:unhideWhenUsed/>
    <w:rsid w:val="00A25F5C"/>
    <w:rPr>
      <w:sz w:val="16"/>
      <w:szCs w:val="16"/>
    </w:rPr>
  </w:style>
  <w:style w:type="paragraph" w:styleId="CommentText">
    <w:name w:val="annotation text"/>
    <w:basedOn w:val="Normal"/>
    <w:link w:val="CommentTextChar"/>
    <w:unhideWhenUsed/>
    <w:rsid w:val="00A25F5C"/>
    <w:pPr>
      <w:spacing w:line="240" w:lineRule="auto"/>
    </w:pPr>
  </w:style>
  <w:style w:type="character" w:customStyle="1" w:styleId="CommentTextChar">
    <w:name w:val="Comment Text Char"/>
    <w:basedOn w:val="DefaultParagraphFont"/>
    <w:link w:val="CommentText"/>
    <w:rsid w:val="00A25F5C"/>
    <w:rPr>
      <w:rFonts w:ascii="Arial" w:hAnsi="Arial" w:cs="Arial"/>
      <w:lang w:eastAsia="zh-CN"/>
    </w:rPr>
  </w:style>
  <w:style w:type="paragraph" w:styleId="CommentSubject">
    <w:name w:val="annotation subject"/>
    <w:basedOn w:val="CommentText"/>
    <w:next w:val="CommentText"/>
    <w:link w:val="CommentSubjectChar"/>
    <w:semiHidden/>
    <w:unhideWhenUsed/>
    <w:rsid w:val="00A25F5C"/>
    <w:rPr>
      <w:b/>
      <w:bCs/>
    </w:rPr>
  </w:style>
  <w:style w:type="character" w:customStyle="1" w:styleId="CommentSubjectChar">
    <w:name w:val="Comment Subject Char"/>
    <w:basedOn w:val="CommentTextChar"/>
    <w:link w:val="CommentSubject"/>
    <w:semiHidden/>
    <w:rsid w:val="00A25F5C"/>
    <w:rPr>
      <w:rFonts w:ascii="Arial" w:hAnsi="Arial" w:cs="Arial"/>
      <w:b/>
      <w:bCs/>
      <w:lang w:eastAsia="zh-CN"/>
    </w:rPr>
  </w:style>
  <w:style w:type="character" w:styleId="UnresolvedMention">
    <w:name w:val="Unresolved Mention"/>
    <w:basedOn w:val="DefaultParagraphFont"/>
    <w:uiPriority w:val="99"/>
    <w:semiHidden/>
    <w:unhideWhenUsed/>
    <w:rsid w:val="00A25F5C"/>
    <w:rPr>
      <w:color w:val="605E5C"/>
      <w:shd w:val="clear" w:color="auto" w:fill="E1DFDD"/>
    </w:rPr>
  </w:style>
  <w:style w:type="paragraph" w:styleId="Revision">
    <w:name w:val="Revision"/>
    <w:hidden/>
    <w:uiPriority w:val="99"/>
    <w:semiHidden/>
    <w:rsid w:val="00620EA6"/>
    <w:pPr>
      <w:spacing w:after="0" w:line="240" w:lineRule="auto"/>
      <w:ind w:left="0" w:firstLine="0"/>
      <w:jc w:val="left"/>
    </w:pPr>
    <w:rPr>
      <w:rFonts w:ascii="Arial" w:hAnsi="Arial" w:cs="Arial"/>
      <w:lang w:eastAsia="zh-CN"/>
    </w:rPr>
  </w:style>
  <w:style w:type="paragraph" w:styleId="FootnoteText">
    <w:name w:val="footnote text"/>
    <w:basedOn w:val="Normal"/>
    <w:link w:val="FootnoteTextChar"/>
    <w:semiHidden/>
    <w:unhideWhenUsed/>
    <w:qFormat/>
    <w:rsid w:val="0070659B"/>
    <w:pPr>
      <w:spacing w:after="0" w:line="240" w:lineRule="auto"/>
    </w:pPr>
  </w:style>
  <w:style w:type="character" w:customStyle="1" w:styleId="FootnoteTextChar">
    <w:name w:val="Footnote Text Char"/>
    <w:basedOn w:val="DefaultParagraphFont"/>
    <w:link w:val="FootnoteText"/>
    <w:semiHidden/>
    <w:rsid w:val="0070659B"/>
    <w:rPr>
      <w:rFonts w:ascii="Arial" w:hAnsi="Arial" w:cs="Arial"/>
      <w:lang w:eastAsia="zh-CN"/>
    </w:rPr>
  </w:style>
  <w:style w:type="character" w:styleId="FootnoteReference">
    <w:name w:val="footnote reference"/>
    <w:basedOn w:val="DefaultParagraphFont"/>
    <w:semiHidden/>
    <w:unhideWhenUsed/>
    <w:rsid w:val="007065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hyperlink" Target="https://rsc.li/3l0g6s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2.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4.xml><?xml version="1.0" encoding="utf-8"?>
<ds:datastoreItem xmlns:ds="http://schemas.openxmlformats.org/officeDocument/2006/customXml" ds:itemID="{63BE79B3-8CFF-4BAE-95B9-4E4DD0248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1_1_5_RSC</Template>
  <TotalTime>65</TotalTime>
  <Pages>5</Pages>
  <Words>769</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5144</CharactersWithSpaces>
  <SharedDoc>false</SharedDoc>
  <HyperlinkBase/>
  <HLinks>
    <vt:vector size="6" baseType="variant">
      <vt:variant>
        <vt:i4>6422634</vt:i4>
      </vt:variant>
      <vt:variant>
        <vt:i4>0</vt:i4>
      </vt:variant>
      <vt:variant>
        <vt:i4>0</vt:i4>
      </vt:variant>
      <vt:variant>
        <vt:i4>5</vt:i4>
      </vt:variant>
      <vt:variant>
        <vt:lpwstr>https://rsc.li/3l0g6sR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worksheet interpreting graphs</dc:title>
  <dc:subject/>
  <dc:creator>Royal Society of Chemistry</dc:creator>
  <cp:keywords>maths; maths skills; maths skills for chemistry; relationship; variables; independent variable; dependent variable; control variable; anomalies; predictions; patterns; trends; drawing graphs; plotting graphs</cp:keywords>
  <dc:description>From https://rsc.li/3l0g6sR, teacher guidance notes, short activities and teacher-led presentation also available</dc:description>
  <cp:lastModifiedBy>Hannah Griffiths</cp:lastModifiedBy>
  <cp:revision>43</cp:revision>
  <cp:lastPrinted>2012-04-19T08:40:00Z</cp:lastPrinted>
  <dcterms:created xsi:type="dcterms:W3CDTF">2026-09-09T16:00:00Z</dcterms:created>
  <dcterms:modified xsi:type="dcterms:W3CDTF">2026-09-17T12:51:00Z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Project_x002f_Product">
    <vt:lpwstr/>
  </property>
  <property fmtid="{D5CDD505-2E9C-101B-9397-08002B2CF9AE}" pid="8" name="Directorate_x002f_Team_x002f_Function">
    <vt:lpwstr/>
  </property>
  <property fmtid="{D5CDD505-2E9C-101B-9397-08002B2CF9AE}" pid="9" name="Project/Product">
    <vt:lpwstr/>
  </property>
  <property fmtid="{D5CDD505-2E9C-101B-9397-08002B2CF9AE}" pid="10" name="Directorate/Team/Function">
    <vt:lpwstr/>
  </property>
  <property fmtid="{D5CDD505-2E9C-101B-9397-08002B2CF9AE}" pid="11" name="Platform/Software">
    <vt:lpwstr/>
  </property>
  <property fmtid="{D5CDD505-2E9C-101B-9397-08002B2CF9AE}" pid="12" name="Document Type">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