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0C261952" w:rsidR="00A5740C" w:rsidRDefault="00B77352" w:rsidP="008A4301">
      <w:pPr>
        <w:pStyle w:val="RSCH1"/>
      </w:pPr>
      <w:r>
        <w:t>I</w:t>
      </w:r>
      <w:r w:rsidR="00F13508">
        <w:t>nterpreting graphs</w:t>
      </w:r>
    </w:p>
    <w:p w14:paraId="14927F9F" w14:textId="77777777" w:rsidR="009674D1" w:rsidRPr="00417D39" w:rsidRDefault="009674D1" w:rsidP="009674D1">
      <w:pPr>
        <w:pStyle w:val="RSCBulletedlist"/>
        <w:numPr>
          <w:ilvl w:val="0"/>
          <w:numId w:val="0"/>
        </w:numPr>
      </w:pPr>
      <w:r w:rsidRPr="00417D39">
        <w:t xml:space="preserve">This </w:t>
      </w:r>
      <w:r>
        <w:t>presentation</w:t>
      </w:r>
      <w:r w:rsidRPr="00417D39">
        <w:t xml:space="preserve"> forms part of the Maths skills for chemistry resources series</w:t>
      </w:r>
      <w:r>
        <w:t xml:space="preserve">, </w:t>
      </w:r>
      <w:hyperlink r:id="rId11" w:history="1">
        <w:r w:rsidRPr="00E83CFC">
          <w:rPr>
            <w:rStyle w:val="Hyperlink"/>
            <w:color w:val="6D0C41"/>
          </w:rPr>
          <w:t>rsc.li/4A41ezG</w:t>
        </w:r>
      </w:hyperlink>
      <w:r>
        <w:t xml:space="preserve">. </w:t>
      </w:r>
      <w:r w:rsidRPr="00417D39">
        <w:t xml:space="preserve">The series </w:t>
      </w:r>
      <w:r>
        <w:t>offers flexible, targeted support for</w:t>
      </w:r>
      <w:r w:rsidRPr="00417D39">
        <w:t xml:space="preserve"> </w:t>
      </w:r>
      <w:r>
        <w:t>maths</w:t>
      </w:r>
      <w:r w:rsidRPr="00417D39">
        <w:t xml:space="preserve"> skill</w:t>
      </w:r>
      <w:r>
        <w:t xml:space="preserve">s </w:t>
      </w:r>
      <w:r w:rsidRPr="00417D39">
        <w:t>which are</w:t>
      </w:r>
      <w:r>
        <w:t xml:space="preserve"> </w:t>
      </w:r>
      <w:r w:rsidRPr="00417D39">
        <w:t>fundamental</w:t>
      </w:r>
      <w:r>
        <w:t xml:space="preserve"> to</w:t>
      </w:r>
      <w:r w:rsidRPr="00417D39">
        <w:t xml:space="preserve"> chemistry teaching:</w:t>
      </w:r>
    </w:p>
    <w:p w14:paraId="5336B0AE" w14:textId="77777777" w:rsidR="009674D1" w:rsidRPr="00A1042B" w:rsidRDefault="009674D1" w:rsidP="009674D1">
      <w:pPr>
        <w:pStyle w:val="RSCBulletedlist"/>
      </w:pPr>
      <w:r w:rsidRPr="004B429A">
        <w:rPr>
          <w:b/>
          <w:bCs/>
        </w:rPr>
        <w:t>Graphs and data</w:t>
      </w:r>
      <w:r w:rsidRPr="00A1042B">
        <w:t>, divided into: </w:t>
      </w:r>
    </w:p>
    <w:p w14:paraId="7424ECB5" w14:textId="77777777" w:rsidR="009674D1" w:rsidRPr="009674D1" w:rsidRDefault="009674D1" w:rsidP="009674D1">
      <w:pPr>
        <w:pStyle w:val="RSCBulletedlist"/>
        <w:numPr>
          <w:ilvl w:val="1"/>
          <w:numId w:val="6"/>
        </w:numPr>
      </w:pPr>
      <w:r w:rsidRPr="009674D1">
        <w:t xml:space="preserve">Creating graphs </w:t>
      </w:r>
    </w:p>
    <w:p w14:paraId="4799D25E" w14:textId="77777777" w:rsidR="009674D1" w:rsidRPr="009674D1" w:rsidRDefault="009674D1" w:rsidP="009674D1">
      <w:pPr>
        <w:pStyle w:val="RSCBulletedlist"/>
        <w:numPr>
          <w:ilvl w:val="1"/>
          <w:numId w:val="6"/>
        </w:numPr>
        <w:rPr>
          <w:b/>
          <w:bCs/>
        </w:rPr>
      </w:pPr>
      <w:r w:rsidRPr="009674D1">
        <w:rPr>
          <w:b/>
          <w:bCs/>
        </w:rPr>
        <w:t xml:space="preserve">Interpreting graphs </w:t>
      </w:r>
    </w:p>
    <w:p w14:paraId="7328284D" w14:textId="77777777" w:rsidR="009674D1" w:rsidRPr="00A1042B" w:rsidRDefault="009674D1" w:rsidP="009674D1">
      <w:pPr>
        <w:pStyle w:val="RSCBulletedlist"/>
      </w:pPr>
      <w:r w:rsidRPr="00A1042B">
        <w:t xml:space="preserve">Ratio and proportion </w:t>
      </w:r>
    </w:p>
    <w:p w14:paraId="669F0F1A" w14:textId="77777777" w:rsidR="009674D1" w:rsidRPr="004B429A" w:rsidRDefault="009674D1" w:rsidP="009674D1">
      <w:pPr>
        <w:pStyle w:val="RSCBulletedlist"/>
      </w:pPr>
      <w:r w:rsidRPr="004B429A">
        <w:t xml:space="preserve">Understanding number, divided into: </w:t>
      </w:r>
    </w:p>
    <w:p w14:paraId="7F133F78" w14:textId="77777777" w:rsidR="009674D1" w:rsidRPr="004B429A" w:rsidRDefault="009674D1" w:rsidP="009674D1">
      <w:pPr>
        <w:pStyle w:val="RSCBulletedlist"/>
        <w:numPr>
          <w:ilvl w:val="1"/>
          <w:numId w:val="6"/>
        </w:numPr>
      </w:pPr>
      <w:r w:rsidRPr="004B429A">
        <w:t xml:space="preserve">Unit conversion </w:t>
      </w:r>
    </w:p>
    <w:p w14:paraId="2076D56F" w14:textId="77777777" w:rsidR="009674D1" w:rsidRPr="00A1042B" w:rsidRDefault="009674D1" w:rsidP="009674D1">
      <w:pPr>
        <w:pStyle w:val="RSCBulletedlist"/>
        <w:numPr>
          <w:ilvl w:val="1"/>
          <w:numId w:val="6"/>
        </w:numPr>
      </w:pPr>
      <w:r>
        <w:t xml:space="preserve">Significant figures and rounding </w:t>
      </w:r>
      <w:r w:rsidRPr="00A1042B">
        <w:t> </w:t>
      </w:r>
    </w:p>
    <w:p w14:paraId="09E6BA1A" w14:textId="77777777" w:rsidR="009674D1" w:rsidRDefault="009674D1" w:rsidP="009674D1">
      <w:pPr>
        <w:pStyle w:val="RSCBulletedlist"/>
      </w:pPr>
      <w:r w:rsidRPr="00A1042B">
        <w:t xml:space="preserve">Algebra and equations </w:t>
      </w:r>
    </w:p>
    <w:p w14:paraId="69CAA942" w14:textId="77777777" w:rsidR="00723C76" w:rsidRDefault="00723C76" w:rsidP="000A381C">
      <w:pPr>
        <w:pStyle w:val="RSCH2"/>
      </w:pPr>
      <w:r>
        <w:t>Resource series components</w:t>
      </w:r>
    </w:p>
    <w:p w14:paraId="1ECC3387" w14:textId="77777777" w:rsidR="00723C76" w:rsidRPr="00B57972" w:rsidRDefault="00723C76" w:rsidP="00723C76">
      <w:pP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resource series is divided into two stages. Stage 1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sidRPr="00327FE8">
        <w:rPr>
          <w:rFonts w:ascii="Century Gothic" w:eastAsia="Century Gothic" w:hAnsi="Century Gothic" w:cs="Century Gothic"/>
          <w:sz w:val="22"/>
          <w:szCs w:val="22"/>
        </w:rPr>
        <w:t xml:space="preserve"> </w:t>
      </w:r>
      <w:r>
        <w:rPr>
          <w:rFonts w:ascii="Century Gothic" w:eastAsia="Century Gothic" w:hAnsi="Century Gothic" w:cs="Century Gothic"/>
          <w:sz w:val="22"/>
          <w:szCs w:val="22"/>
        </w:rPr>
        <w:t xml:space="preserve">is most suitable for ages 11−14 and stage 2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Pr>
          <w:rFonts w:ascii="Segoe UI Symbol" w:eastAsia="Segoe UI Symbol" w:hAnsi="Segoe UI Symbol"/>
          <w:lang w:eastAsia="ja-JP"/>
        </w:rPr>
        <w:t xml:space="preserve"> </w:t>
      </w:r>
      <w:r>
        <w:rPr>
          <w:rFonts w:ascii="Century Gothic" w:eastAsia="Century Gothic" w:hAnsi="Century Gothic" w:cs="Century Gothic"/>
          <w:sz w:val="22"/>
          <w:szCs w:val="22"/>
        </w:rPr>
        <w:t>for ages 14−16</w:t>
      </w:r>
      <w:r w:rsidRPr="00327FE8">
        <w:rPr>
          <w:rFonts w:ascii="Century Gothic" w:eastAsia="Century Gothic" w:hAnsi="Century Gothic" w:cs="Century Gothic"/>
          <w:sz w:val="22"/>
          <w:szCs w:val="22"/>
        </w:rPr>
        <w:t>.</w:t>
      </w:r>
      <w:r>
        <w:rPr>
          <w:rFonts w:ascii="Century Gothic" w:eastAsia="Century Gothic" w:hAnsi="Century Gothic" w:cs="Century Gothic"/>
          <w:sz w:val="22"/>
          <w:szCs w:val="22"/>
        </w:rPr>
        <w:t xml:space="preserve"> However, older learners with gaps in their fundamental knowledge can use stage 1 as a stepping stone. </w:t>
      </w:r>
    </w:p>
    <w:tbl>
      <w:tblPr>
        <w:tblStyle w:val="TableGrid"/>
        <w:tblW w:w="9634" w:type="dxa"/>
        <w:tblLayout w:type="fixed"/>
        <w:tblLook w:val="04A0" w:firstRow="1" w:lastRow="0" w:firstColumn="1" w:lastColumn="0" w:noHBand="0" w:noVBand="1"/>
      </w:tblPr>
      <w:tblGrid>
        <w:gridCol w:w="3114"/>
        <w:gridCol w:w="3118"/>
        <w:gridCol w:w="3402"/>
      </w:tblGrid>
      <w:tr w:rsidR="00723C76" w14:paraId="07BA6D9E" w14:textId="77777777" w:rsidTr="000A381C">
        <w:trPr>
          <w:trHeight w:val="565"/>
        </w:trPr>
        <w:tc>
          <w:tcPr>
            <w:tcW w:w="3114" w:type="dxa"/>
            <w:shd w:val="clear" w:color="auto" w:fill="F9CEE6"/>
            <w:vAlign w:val="center"/>
          </w:tcPr>
          <w:p w14:paraId="1AE180C3" w14:textId="77777777" w:rsidR="00723C76" w:rsidRPr="00901E10" w:rsidRDefault="00723C76" w:rsidP="00AA1AFB">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t xml:space="preserve">Stage 1 </w:t>
            </w:r>
            <w:r w:rsidRPr="003841DD">
              <w:rPr>
                <w:rFonts w:ascii="Segoe UI Symbol" w:eastAsia="Segoe UI Symbol" w:hAnsi="Segoe UI Symbol" w:cs="Segoe UI Symbol"/>
                <w:b/>
                <w:bCs/>
                <w:color w:val="6D0C41"/>
                <w:sz w:val="32"/>
                <w:szCs w:val="32"/>
                <w:lang w:eastAsia="ja-JP"/>
              </w:rPr>
              <w:t>✪</w:t>
            </w:r>
          </w:p>
        </w:tc>
        <w:tc>
          <w:tcPr>
            <w:tcW w:w="3118" w:type="dxa"/>
            <w:vMerge w:val="restart"/>
            <w:vAlign w:val="center"/>
          </w:tcPr>
          <w:p w14:paraId="58156D97" w14:textId="5C84F877" w:rsidR="00723C76" w:rsidRDefault="009627BB" w:rsidP="00AA1AFB">
            <w:pPr>
              <w:pStyle w:val="RSCBasictext"/>
              <w:ind w:left="0" w:firstLine="0"/>
              <w:jc w:val="center"/>
            </w:pPr>
            <w:r>
              <w:rPr>
                <w:noProof/>
              </w:rPr>
              <w:drawing>
                <wp:anchor distT="0" distB="0" distL="114300" distR="114300" simplePos="0" relativeHeight="251658242" behindDoc="0" locked="0" layoutInCell="1" allowOverlap="1" wp14:anchorId="10AD0F7E" wp14:editId="79CF4A44">
                  <wp:simplePos x="0" y="0"/>
                  <wp:positionH relativeFrom="column">
                    <wp:posOffset>287020</wp:posOffset>
                  </wp:positionH>
                  <wp:positionV relativeFrom="paragraph">
                    <wp:posOffset>574675</wp:posOffset>
                  </wp:positionV>
                  <wp:extent cx="1456055" cy="819150"/>
                  <wp:effectExtent l="38100" t="38100" r="86995" b="95250"/>
                  <wp:wrapNone/>
                  <wp:docPr id="830145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14524"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56055"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723C76">
              <w:rPr>
                <w:noProof/>
              </w:rPr>
              <w:drawing>
                <wp:anchor distT="0" distB="0" distL="114300" distR="114300" simplePos="0" relativeHeight="251658243" behindDoc="1" locked="0" layoutInCell="1" allowOverlap="1" wp14:anchorId="5E2FBF70" wp14:editId="450206E5">
                  <wp:simplePos x="0" y="0"/>
                  <wp:positionH relativeFrom="column">
                    <wp:posOffset>144145</wp:posOffset>
                  </wp:positionH>
                  <wp:positionV relativeFrom="paragraph">
                    <wp:posOffset>31750</wp:posOffset>
                  </wp:positionV>
                  <wp:extent cx="1439545" cy="808990"/>
                  <wp:effectExtent l="38100" t="38100" r="103505" b="86360"/>
                  <wp:wrapNone/>
                  <wp:docPr id="68097918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979185"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9545" cy="80899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402" w:type="dxa"/>
            <w:vMerge w:val="restart"/>
            <w:vAlign w:val="center"/>
          </w:tcPr>
          <w:p w14:paraId="491A0EE6" w14:textId="77777777" w:rsidR="00723C76" w:rsidRDefault="00723C76" w:rsidP="00AA1AFB">
            <w:pPr>
              <w:pStyle w:val="RSCBasictext"/>
              <w:ind w:left="-14" w:firstLine="14"/>
              <w:jc w:val="center"/>
            </w:pPr>
            <w:r>
              <w:rPr>
                <w:noProof/>
              </w:rPr>
              <w:drawing>
                <wp:inline distT="0" distB="0" distL="0" distR="0" wp14:anchorId="339E458B" wp14:editId="5C6C6240">
                  <wp:extent cx="1040336" cy="1471188"/>
                  <wp:effectExtent l="38100" t="38100" r="102870" b="91440"/>
                  <wp:docPr id="8516205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620506"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0336" cy="1471188"/>
                          </a:xfrm>
                          <a:prstGeom prst="rect">
                            <a:avLst/>
                          </a:prstGeom>
                          <a:effectLst>
                            <a:outerShdw blurRad="50800" dist="38100" dir="2700000" algn="tl" rotWithShape="0">
                              <a:prstClr val="black">
                                <a:alpha val="40000"/>
                              </a:prstClr>
                            </a:outerShdw>
                          </a:effectLst>
                        </pic:spPr>
                      </pic:pic>
                    </a:graphicData>
                  </a:graphic>
                </wp:inline>
              </w:drawing>
            </w:r>
          </w:p>
        </w:tc>
      </w:tr>
      <w:tr w:rsidR="00723C76" w14:paraId="2C622EC8" w14:textId="77777777" w:rsidTr="00AA1AFB">
        <w:trPr>
          <w:trHeight w:val="525"/>
        </w:trPr>
        <w:tc>
          <w:tcPr>
            <w:tcW w:w="3114" w:type="dxa"/>
            <w:shd w:val="clear" w:color="auto" w:fill="FCE7F2"/>
            <w:vAlign w:val="center"/>
          </w:tcPr>
          <w:p w14:paraId="160BF4A2" w14:textId="72FA9CDA" w:rsidR="00723C76" w:rsidRDefault="009627BB" w:rsidP="00AA1AFB">
            <w:pPr>
              <w:pStyle w:val="RSCBasictext"/>
              <w:ind w:left="-108"/>
              <w:jc w:val="center"/>
              <w:rPr>
                <w:noProof/>
              </w:rPr>
            </w:pPr>
            <w:r>
              <w:rPr>
                <w:noProof/>
              </w:rPr>
              <w:drawing>
                <wp:anchor distT="0" distB="0" distL="114300" distR="114300" simplePos="0" relativeHeight="251658241" behindDoc="0" locked="0" layoutInCell="1" allowOverlap="1" wp14:anchorId="47F19805" wp14:editId="402812F7">
                  <wp:simplePos x="0" y="0"/>
                  <wp:positionH relativeFrom="column">
                    <wp:posOffset>296545</wp:posOffset>
                  </wp:positionH>
                  <wp:positionV relativeFrom="paragraph">
                    <wp:posOffset>440055</wp:posOffset>
                  </wp:positionV>
                  <wp:extent cx="1398905" cy="786765"/>
                  <wp:effectExtent l="38100" t="38100" r="86995" b="89535"/>
                  <wp:wrapNone/>
                  <wp:docPr id="5992464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246422"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723C76">
              <w:rPr>
                <w:noProof/>
              </w:rPr>
              <w:drawing>
                <wp:anchor distT="0" distB="0" distL="114300" distR="114300" simplePos="0" relativeHeight="251658240" behindDoc="0" locked="0" layoutInCell="1" allowOverlap="1" wp14:anchorId="4EB2F6B1" wp14:editId="50B80F19">
                  <wp:simplePos x="0" y="0"/>
                  <wp:positionH relativeFrom="column">
                    <wp:posOffset>86995</wp:posOffset>
                  </wp:positionH>
                  <wp:positionV relativeFrom="paragraph">
                    <wp:posOffset>49530</wp:posOffset>
                  </wp:positionV>
                  <wp:extent cx="1409065" cy="792480"/>
                  <wp:effectExtent l="38100" t="38100" r="95885" b="102870"/>
                  <wp:wrapNone/>
                  <wp:docPr id="5691594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159420"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09065"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118" w:type="dxa"/>
            <w:vMerge/>
            <w:vAlign w:val="center"/>
          </w:tcPr>
          <w:p w14:paraId="63B4A119" w14:textId="77777777" w:rsidR="00723C76" w:rsidRDefault="00723C76" w:rsidP="00AA1AFB">
            <w:pPr>
              <w:pStyle w:val="RSCBasictext"/>
              <w:jc w:val="center"/>
              <w:rPr>
                <w:noProof/>
              </w:rPr>
            </w:pPr>
          </w:p>
        </w:tc>
        <w:tc>
          <w:tcPr>
            <w:tcW w:w="3402" w:type="dxa"/>
            <w:vMerge/>
            <w:vAlign w:val="center"/>
          </w:tcPr>
          <w:p w14:paraId="23952968" w14:textId="77777777" w:rsidR="00723C76" w:rsidRDefault="00723C76" w:rsidP="00AA1AFB">
            <w:pPr>
              <w:pStyle w:val="RSCBasictext"/>
              <w:ind w:left="-14" w:firstLine="14"/>
              <w:jc w:val="center"/>
              <w:rPr>
                <w:noProof/>
              </w:rPr>
            </w:pPr>
          </w:p>
        </w:tc>
      </w:tr>
      <w:tr w:rsidR="00723C76" w14:paraId="24BE843E" w14:textId="77777777" w:rsidTr="00AA1AFB">
        <w:trPr>
          <w:trHeight w:val="2299"/>
        </w:trPr>
        <w:tc>
          <w:tcPr>
            <w:tcW w:w="3114" w:type="dxa"/>
            <w:shd w:val="clear" w:color="auto" w:fill="FCE7F2"/>
            <w:vAlign w:val="center"/>
          </w:tcPr>
          <w:p w14:paraId="4DA98ABE" w14:textId="5534D50E" w:rsidR="00723C76" w:rsidRPr="00873AEB" w:rsidRDefault="00723C76" w:rsidP="00AA1AFB">
            <w:pPr>
              <w:pStyle w:val="RSCBasictext"/>
              <w:ind w:left="0" w:firstLine="0"/>
            </w:pPr>
            <w:r>
              <w:rPr>
                <w:b/>
                <w:bCs/>
                <w:color w:val="6D0C41"/>
              </w:rPr>
              <w:t>Teacher</w:t>
            </w:r>
            <w:r w:rsidR="00731276">
              <w:rPr>
                <w:b/>
                <w:bCs/>
                <w:color w:val="6D0C41"/>
              </w:rPr>
              <w:t>-</w:t>
            </w:r>
            <w:r>
              <w:rPr>
                <w:b/>
                <w:bCs/>
                <w:color w:val="6D0C41"/>
              </w:rPr>
              <w:t>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r>
              <w:rPr>
                <w:color w:val="6D0C41"/>
              </w:rPr>
              <w:t xml:space="preserve">: </w:t>
            </w:r>
            <w:r w:rsidRPr="00A825E2">
              <w:t>a</w:t>
            </w:r>
            <w:r>
              <w:t xml:space="preserve"> full lesson including learning objectives, learner</w:t>
            </w:r>
            <w:r w:rsidR="00731276">
              <w:t>-</w:t>
            </w:r>
            <w:r>
              <w:t>facing instructions and activities.</w:t>
            </w:r>
          </w:p>
        </w:tc>
        <w:tc>
          <w:tcPr>
            <w:tcW w:w="3118" w:type="dxa"/>
          </w:tcPr>
          <w:p w14:paraId="7C3C7DED" w14:textId="7957E780" w:rsidR="00723C76" w:rsidRDefault="00723C76" w:rsidP="00AA1AFB">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rsidRPr="00D42983">
              <w:t>learner</w:t>
            </w:r>
            <w:r>
              <w:t>–</w:t>
            </w:r>
            <w:r w:rsidRPr="00D42983">
              <w:t xml:space="preserve">facing </w:t>
            </w:r>
            <w:r>
              <w:t xml:space="preserve">activities, designed as lesson starters or quick activities to engage prior knowledge. </w:t>
            </w:r>
          </w:p>
        </w:tc>
        <w:tc>
          <w:tcPr>
            <w:tcW w:w="3402" w:type="dxa"/>
          </w:tcPr>
          <w:p w14:paraId="37B7E44F" w14:textId="67A03C2F" w:rsidR="00723C76" w:rsidRDefault="00723C76" w:rsidP="00AA1AFB">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t>activities for learners to independently practi</w:t>
            </w:r>
            <w:r w:rsidR="005F1623">
              <w:t>s</w:t>
            </w:r>
            <w:r>
              <w:t>e their maths skills. Suitable as a classroom activity following the teacher presentation or as a home</w:t>
            </w:r>
            <w:r w:rsidR="00731276">
              <w:t>-</w:t>
            </w:r>
            <w:r>
              <w:t>learning task.</w:t>
            </w:r>
          </w:p>
        </w:tc>
      </w:tr>
    </w:tbl>
    <w:p w14:paraId="3BE3F453" w14:textId="77777777" w:rsidR="00723C76" w:rsidRDefault="00723C76" w:rsidP="00723C76">
      <w:r>
        <w:br w:type="page"/>
      </w:r>
    </w:p>
    <w:tbl>
      <w:tblPr>
        <w:tblStyle w:val="TableGrid"/>
        <w:tblW w:w="9627" w:type="dxa"/>
        <w:tblLayout w:type="fixed"/>
        <w:tblLook w:val="04A0" w:firstRow="1" w:lastRow="0" w:firstColumn="1" w:lastColumn="0" w:noHBand="0" w:noVBand="1"/>
      </w:tblPr>
      <w:tblGrid>
        <w:gridCol w:w="3539"/>
        <w:gridCol w:w="3119"/>
        <w:gridCol w:w="2969"/>
      </w:tblGrid>
      <w:tr w:rsidR="00723C76" w14:paraId="757D1940" w14:textId="77777777" w:rsidTr="000A381C">
        <w:trPr>
          <w:trHeight w:val="567"/>
        </w:trPr>
        <w:tc>
          <w:tcPr>
            <w:tcW w:w="3539" w:type="dxa"/>
          </w:tcPr>
          <w:p w14:paraId="3320D7AA" w14:textId="77777777" w:rsidR="00723C76" w:rsidRPr="00A01962" w:rsidRDefault="00723C76" w:rsidP="00AA1AFB">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lastRenderedPageBreak/>
              <w:t xml:space="preserve">Stage </w:t>
            </w:r>
            <w:r>
              <w:rPr>
                <w:rFonts w:ascii="Century Gothic" w:hAnsi="Century Gothic"/>
                <w:b/>
                <w:bCs/>
                <w:sz w:val="24"/>
                <w:szCs w:val="24"/>
              </w:rPr>
              <w:t>2</w:t>
            </w:r>
            <w:r w:rsidRPr="003841DD">
              <w:rPr>
                <w:rFonts w:ascii="Century Gothic" w:hAnsi="Century Gothic"/>
                <w:b/>
                <w:bCs/>
                <w:sz w:val="24"/>
                <w:szCs w:val="24"/>
              </w:rPr>
              <w:t xml:space="preserve"> </w:t>
            </w:r>
            <w:r w:rsidRPr="003841DD">
              <w:rPr>
                <w:rFonts w:ascii="Segoe UI Symbol" w:eastAsia="Segoe UI Symbol" w:hAnsi="Segoe UI Symbol" w:cs="Segoe UI Symbol"/>
                <w:b/>
                <w:bCs/>
                <w:color w:val="6D0C41"/>
                <w:sz w:val="32"/>
                <w:szCs w:val="32"/>
                <w:lang w:eastAsia="ja-JP"/>
              </w:rPr>
              <w:t>✪</w:t>
            </w:r>
            <w:r w:rsidRPr="003C2647">
              <w:rPr>
                <w:rFonts w:ascii="Segoe UI Symbol" w:eastAsia="Segoe UI Symbol" w:hAnsi="Segoe UI Symbol" w:cs="Segoe UI Symbol"/>
                <w:b/>
                <w:bCs/>
                <w:color w:val="6D0C41"/>
                <w:sz w:val="32"/>
                <w:szCs w:val="32"/>
                <w:lang w:eastAsia="ja-JP"/>
              </w:rPr>
              <w:t>✪</w:t>
            </w:r>
          </w:p>
        </w:tc>
        <w:tc>
          <w:tcPr>
            <w:tcW w:w="3119" w:type="dxa"/>
            <w:vMerge w:val="restart"/>
          </w:tcPr>
          <w:p w14:paraId="0DFE617D" w14:textId="77777777" w:rsidR="00723C76" w:rsidRDefault="00723C76" w:rsidP="00AA1AFB">
            <w:pPr>
              <w:pStyle w:val="RSCBasictext"/>
              <w:ind w:left="0" w:firstLine="0"/>
              <w:jc w:val="center"/>
            </w:pPr>
            <w:r>
              <w:rPr>
                <w:noProof/>
              </w:rPr>
              <w:drawing>
                <wp:anchor distT="0" distB="0" distL="114300" distR="114300" simplePos="0" relativeHeight="251658247" behindDoc="1" locked="0" layoutInCell="1" allowOverlap="1" wp14:anchorId="38780BE4" wp14:editId="4117FFAB">
                  <wp:simplePos x="0" y="0"/>
                  <wp:positionH relativeFrom="column">
                    <wp:posOffset>138640</wp:posOffset>
                  </wp:positionH>
                  <wp:positionV relativeFrom="paragraph">
                    <wp:posOffset>123190</wp:posOffset>
                  </wp:positionV>
                  <wp:extent cx="1439124" cy="809625"/>
                  <wp:effectExtent l="38100" t="38100" r="104140" b="85725"/>
                  <wp:wrapNone/>
                  <wp:docPr id="14933113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311307"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39124" cy="809625"/>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72EEABE2" w14:textId="77777777" w:rsidR="00723C76" w:rsidRDefault="00723C76" w:rsidP="00AA1AFB">
            <w:pPr>
              <w:pStyle w:val="RSCBasictext"/>
              <w:ind w:left="0" w:firstLine="0"/>
              <w:jc w:val="center"/>
            </w:pPr>
            <w:r>
              <w:rPr>
                <w:noProof/>
              </w:rPr>
              <w:drawing>
                <wp:anchor distT="0" distB="0" distL="114300" distR="114300" simplePos="0" relativeHeight="251658246" behindDoc="0" locked="0" layoutInCell="1" allowOverlap="1" wp14:anchorId="1EAEA5C4" wp14:editId="1333B0F2">
                  <wp:simplePos x="0" y="0"/>
                  <wp:positionH relativeFrom="column">
                    <wp:posOffset>281351</wp:posOffset>
                  </wp:positionH>
                  <wp:positionV relativeFrom="paragraph">
                    <wp:posOffset>405130</wp:posOffset>
                  </wp:positionV>
                  <wp:extent cx="1456597" cy="819150"/>
                  <wp:effectExtent l="38100" t="38100" r="86995" b="95250"/>
                  <wp:wrapNone/>
                  <wp:docPr id="1849177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17747" name="Picture 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56597"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2969" w:type="dxa"/>
            <w:vMerge w:val="restart"/>
          </w:tcPr>
          <w:p w14:paraId="4944F523" w14:textId="77777777" w:rsidR="00723C76" w:rsidRDefault="00723C76" w:rsidP="00AA1AFB">
            <w:pPr>
              <w:pStyle w:val="RSCBasictext"/>
              <w:ind w:left="-14" w:firstLine="14"/>
              <w:jc w:val="center"/>
            </w:pPr>
            <w:r>
              <w:rPr>
                <w:noProof/>
              </w:rPr>
              <w:drawing>
                <wp:inline distT="0" distB="0" distL="0" distR="0" wp14:anchorId="5A5C7843" wp14:editId="7AA7D217">
                  <wp:extent cx="993989" cy="1405647"/>
                  <wp:effectExtent l="38100" t="38100" r="92075" b="99695"/>
                  <wp:docPr id="7970652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065291"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93989" cy="1405647"/>
                          </a:xfrm>
                          <a:prstGeom prst="rect">
                            <a:avLst/>
                          </a:prstGeom>
                          <a:effectLst>
                            <a:outerShdw blurRad="50800" dist="38100" dir="2700000" algn="tl" rotWithShape="0">
                              <a:prstClr val="black">
                                <a:alpha val="40000"/>
                              </a:prstClr>
                            </a:outerShdw>
                          </a:effectLst>
                        </pic:spPr>
                      </pic:pic>
                    </a:graphicData>
                  </a:graphic>
                </wp:inline>
              </w:drawing>
            </w:r>
          </w:p>
        </w:tc>
      </w:tr>
      <w:tr w:rsidR="00723C76" w14:paraId="085B8FDA" w14:textId="77777777" w:rsidTr="000A381C">
        <w:trPr>
          <w:trHeight w:val="525"/>
        </w:trPr>
        <w:tc>
          <w:tcPr>
            <w:tcW w:w="3539" w:type="dxa"/>
          </w:tcPr>
          <w:p w14:paraId="5B3EAEC6" w14:textId="77777777" w:rsidR="00723C76" w:rsidRDefault="00723C76" w:rsidP="00AA1AFB">
            <w:pPr>
              <w:pStyle w:val="RSCBasictext"/>
              <w:ind w:left="-108"/>
              <w:jc w:val="center"/>
              <w:rPr>
                <w:noProof/>
              </w:rPr>
            </w:pPr>
            <w:r>
              <w:rPr>
                <w:noProof/>
              </w:rPr>
              <w:drawing>
                <wp:anchor distT="0" distB="0" distL="114300" distR="114300" simplePos="0" relativeHeight="251658244" behindDoc="0" locked="0" layoutInCell="1" allowOverlap="1" wp14:anchorId="175203AE" wp14:editId="3A376844">
                  <wp:simplePos x="0" y="0"/>
                  <wp:positionH relativeFrom="column">
                    <wp:posOffset>99958</wp:posOffset>
                  </wp:positionH>
                  <wp:positionV relativeFrom="paragraph">
                    <wp:posOffset>61595</wp:posOffset>
                  </wp:positionV>
                  <wp:extent cx="1409173" cy="792480"/>
                  <wp:effectExtent l="38100" t="38100" r="95885" b="102870"/>
                  <wp:wrapNone/>
                  <wp:docPr id="13172961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296126" name="Picture 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09173"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0EC3CBF5" w14:textId="77777777" w:rsidR="00723C76" w:rsidRDefault="00723C76" w:rsidP="00AA1AFB">
            <w:pPr>
              <w:pStyle w:val="RSCBasictext"/>
              <w:ind w:left="-108"/>
              <w:jc w:val="center"/>
              <w:rPr>
                <w:noProof/>
              </w:rPr>
            </w:pPr>
            <w:r>
              <w:rPr>
                <w:noProof/>
              </w:rPr>
              <w:drawing>
                <wp:anchor distT="0" distB="0" distL="114300" distR="114300" simplePos="0" relativeHeight="251658245" behindDoc="0" locked="0" layoutInCell="1" allowOverlap="1" wp14:anchorId="52987678" wp14:editId="5BE6A43C">
                  <wp:simplePos x="0" y="0"/>
                  <wp:positionH relativeFrom="column">
                    <wp:posOffset>309509</wp:posOffset>
                  </wp:positionH>
                  <wp:positionV relativeFrom="paragraph">
                    <wp:posOffset>191135</wp:posOffset>
                  </wp:positionV>
                  <wp:extent cx="1399011" cy="786765"/>
                  <wp:effectExtent l="38100" t="38100" r="86995" b="89535"/>
                  <wp:wrapNone/>
                  <wp:docPr id="139793386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933863" name="Picture 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99011"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08742A4F" w14:textId="77777777" w:rsidR="00723C76" w:rsidRDefault="00723C76" w:rsidP="00AA1AFB">
            <w:pPr>
              <w:pStyle w:val="RSCBasictext"/>
              <w:ind w:left="-108"/>
              <w:jc w:val="center"/>
              <w:rPr>
                <w:noProof/>
              </w:rPr>
            </w:pPr>
          </w:p>
          <w:p w14:paraId="6B87C3EE" w14:textId="77777777" w:rsidR="00723C76" w:rsidRDefault="00723C76" w:rsidP="00AA1AFB">
            <w:pPr>
              <w:pStyle w:val="RSCBasictext"/>
              <w:ind w:left="-108"/>
              <w:jc w:val="center"/>
              <w:rPr>
                <w:noProof/>
              </w:rPr>
            </w:pPr>
          </w:p>
          <w:p w14:paraId="52747A3F" w14:textId="77777777" w:rsidR="00723C76" w:rsidRDefault="00723C76" w:rsidP="00AA1AFB">
            <w:pPr>
              <w:pStyle w:val="RSCBasictext"/>
              <w:ind w:left="-108"/>
              <w:jc w:val="center"/>
              <w:rPr>
                <w:noProof/>
              </w:rPr>
            </w:pPr>
          </w:p>
        </w:tc>
        <w:tc>
          <w:tcPr>
            <w:tcW w:w="3119" w:type="dxa"/>
            <w:vMerge/>
          </w:tcPr>
          <w:p w14:paraId="5982953B" w14:textId="77777777" w:rsidR="00723C76" w:rsidRDefault="00723C76" w:rsidP="00AA1AFB">
            <w:pPr>
              <w:pStyle w:val="RSCBasictext"/>
              <w:jc w:val="center"/>
              <w:rPr>
                <w:noProof/>
              </w:rPr>
            </w:pPr>
          </w:p>
        </w:tc>
        <w:tc>
          <w:tcPr>
            <w:tcW w:w="2969" w:type="dxa"/>
            <w:vMerge/>
          </w:tcPr>
          <w:p w14:paraId="01A3EA2E" w14:textId="77777777" w:rsidR="00723C76" w:rsidRDefault="00723C76" w:rsidP="00AA1AFB">
            <w:pPr>
              <w:pStyle w:val="RSCBasictext"/>
              <w:ind w:left="-14" w:firstLine="14"/>
              <w:jc w:val="center"/>
              <w:rPr>
                <w:noProof/>
              </w:rPr>
            </w:pPr>
          </w:p>
        </w:tc>
      </w:tr>
      <w:tr w:rsidR="00723C76" w14:paraId="38AC551E" w14:textId="77777777" w:rsidTr="000A381C">
        <w:trPr>
          <w:trHeight w:val="510"/>
        </w:trPr>
        <w:tc>
          <w:tcPr>
            <w:tcW w:w="3539" w:type="dxa"/>
          </w:tcPr>
          <w:p w14:paraId="3BAA46F5" w14:textId="007C46E0" w:rsidR="00723C76" w:rsidRPr="005B4D47" w:rsidRDefault="00723C76" w:rsidP="00AA1AFB">
            <w:pPr>
              <w:pStyle w:val="RSCBasictext"/>
              <w:ind w:left="0" w:firstLine="0"/>
              <w:rPr>
                <w:b/>
                <w:bCs/>
                <w:color w:val="C8102E"/>
              </w:rPr>
            </w:pPr>
            <w:r>
              <w:rPr>
                <w:b/>
                <w:bCs/>
                <w:color w:val="6D0C41"/>
              </w:rPr>
              <w:t>Teacher</w:t>
            </w:r>
            <w:r w:rsidR="00731276">
              <w:rPr>
                <w:b/>
                <w:bCs/>
                <w:color w:val="6D0C41"/>
              </w:rPr>
              <w:t>-</w:t>
            </w:r>
            <w:r>
              <w:rPr>
                <w:b/>
                <w:bCs/>
                <w:color w:val="6D0C41"/>
              </w:rPr>
              <w:t>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c>
          <w:tcPr>
            <w:tcW w:w="3119" w:type="dxa"/>
          </w:tcPr>
          <w:p w14:paraId="0E710328" w14:textId="66DE4DB4" w:rsidR="00723C76" w:rsidRDefault="00723C76" w:rsidP="00AA1AFB">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p>
        </w:tc>
        <w:tc>
          <w:tcPr>
            <w:tcW w:w="2969" w:type="dxa"/>
          </w:tcPr>
          <w:p w14:paraId="2092BEBE" w14:textId="77777777" w:rsidR="00723C76" w:rsidRDefault="00723C76" w:rsidP="00AA1AFB">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t xml:space="preserve"> </w:t>
            </w:r>
          </w:p>
        </w:tc>
      </w:tr>
    </w:tbl>
    <w:p w14:paraId="464A2E6C" w14:textId="77777777" w:rsidR="00723C76" w:rsidRDefault="00723C76" w:rsidP="000A381C">
      <w:pPr>
        <w:pStyle w:val="RSCH2"/>
      </w:pPr>
      <w:r w:rsidRPr="00DC6032">
        <w:t xml:space="preserve">Key terms support </w:t>
      </w:r>
    </w:p>
    <w:p w14:paraId="26E3CCDD" w14:textId="122D32C6" w:rsidR="00723C76" w:rsidRDefault="00723C76" w:rsidP="00723C76">
      <w:pPr>
        <w:pStyle w:val="RSCBasictext"/>
      </w:pPr>
      <w:r w:rsidRPr="00DC6032">
        <w:t xml:space="preserve">Key </w:t>
      </w:r>
      <w:r w:rsidR="00AC485F">
        <w:t xml:space="preserve">maths </w:t>
      </w:r>
      <w:r w:rsidRPr="00DC6032">
        <w:t>vocabulary for each skill area is defined in the key terms suppor</w:t>
      </w:r>
      <w:r>
        <w:t xml:space="preserve">t: </w:t>
      </w:r>
      <w:hyperlink r:id="rId22" w:history="1">
        <w:r w:rsidRPr="003C4EC2">
          <w:rPr>
            <w:rFonts w:eastAsia="Times New Roman"/>
            <w:color w:val="6D0C41"/>
            <w:u w:val="single"/>
            <w:lang w:eastAsia="en-GB"/>
          </w:rPr>
          <w:t>rsc.li/4wypuqq</w:t>
        </w:r>
      </w:hyperlink>
      <w:r w:rsidRPr="00DC6032">
        <w:t xml:space="preserve">. </w:t>
      </w:r>
      <w:r>
        <w:t>You will find the key terms listed by topic area and an accessible glossary slide for each term.</w:t>
      </w:r>
    </w:p>
    <w:p w14:paraId="0C36F5C8" w14:textId="65AD0593" w:rsidR="00723C76" w:rsidRDefault="00723C76" w:rsidP="000A381C">
      <w:pPr>
        <w:pStyle w:val="RSCH2"/>
      </w:pPr>
      <w:r>
        <w:t>Using the teacher</w:t>
      </w:r>
      <w:r w:rsidR="00152634">
        <w:t>-</w:t>
      </w:r>
      <w:r>
        <w:t xml:space="preserve">led presentation </w:t>
      </w:r>
    </w:p>
    <w:p w14:paraId="337FB5AD" w14:textId="77777777" w:rsidR="00723C76" w:rsidRDefault="00723C76" w:rsidP="00723C76">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This is a full lesson focused on mastering maths skills in a chemistry context. The aim is for learners to develop key skills and then begin to apply these independently.</w:t>
      </w:r>
    </w:p>
    <w:p w14:paraId="45697448" w14:textId="77777777" w:rsidR="00723C76" w:rsidRDefault="00723C76" w:rsidP="00723C76">
      <w:pPr>
        <w:pStyle w:val="RSCH3"/>
      </w:pPr>
      <w:r>
        <w:t>Learning objectives</w:t>
      </w:r>
    </w:p>
    <w:p w14:paraId="5B556B88" w14:textId="77777777" w:rsidR="00F062C2" w:rsidRPr="00F062C2" w:rsidRDefault="00F062C2" w:rsidP="00F062C2">
      <w:pPr>
        <w:pStyle w:val="RSCLearningobjectives"/>
      </w:pPr>
      <w:r w:rsidRPr="00F062C2">
        <w:t>Describe and compare patterns and trends in data.</w:t>
      </w:r>
    </w:p>
    <w:p w14:paraId="770B360A" w14:textId="77777777" w:rsidR="00F062C2" w:rsidRPr="00F062C2" w:rsidRDefault="00F062C2" w:rsidP="00F062C2">
      <w:pPr>
        <w:pStyle w:val="RSCLearningobjectives"/>
      </w:pPr>
      <w:r w:rsidRPr="00F062C2">
        <w:t>Understand how the variables are related to each other.</w:t>
      </w:r>
    </w:p>
    <w:p w14:paraId="04252495" w14:textId="77777777" w:rsidR="00F062C2" w:rsidRPr="00F062C2" w:rsidRDefault="00F062C2" w:rsidP="00F062C2">
      <w:pPr>
        <w:pStyle w:val="RSCLearningobjectives"/>
      </w:pPr>
      <w:r w:rsidRPr="00F062C2">
        <w:t>Use data to draw conclusions about chemical reactions.</w:t>
      </w:r>
    </w:p>
    <w:p w14:paraId="5A5FC08E" w14:textId="5954A509" w:rsidR="00723C76" w:rsidRDefault="00723C76" w:rsidP="00723C76">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As you move through the presentation, there is a clear progression in skill development. The first slides engage learners</w:t>
      </w:r>
      <w:r w:rsidR="0035645B">
        <w:rPr>
          <w:rFonts w:ascii="Century Gothic" w:eastAsia="Century Gothic" w:hAnsi="Century Gothic" w:cs="Century Gothic"/>
          <w:sz w:val="22"/>
          <w:szCs w:val="22"/>
        </w:rPr>
        <w:t>’</w:t>
      </w:r>
      <w:r>
        <w:rPr>
          <w:rFonts w:ascii="Century Gothic" w:eastAsia="Century Gothic" w:hAnsi="Century Gothic" w:cs="Century Gothic"/>
          <w:sz w:val="22"/>
          <w:szCs w:val="22"/>
        </w:rPr>
        <w:t xml:space="preserve"> prior knowledge of the chosen maths skills. These slides link back to their learning from maths lessons as well as prior chemistry knowledge, where applicable. </w:t>
      </w:r>
    </w:p>
    <w:p w14:paraId="266AF5F5" w14:textId="1F4C35B8" w:rsidR="00723C76" w:rsidRDefault="00723C76" w:rsidP="00723C76">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Following this, the slides move onto some maths−chemistry translation tasks, then </w:t>
      </w:r>
      <w:proofErr w:type="gramStart"/>
      <w:r>
        <w:rPr>
          <w:rFonts w:ascii="Century Gothic" w:eastAsia="Century Gothic" w:hAnsi="Century Gothic" w:cs="Century Gothic"/>
          <w:sz w:val="22"/>
          <w:szCs w:val="22"/>
        </w:rPr>
        <w:t>learners</w:t>
      </w:r>
      <w:proofErr w:type="gramEnd"/>
      <w:r>
        <w:rPr>
          <w:rFonts w:ascii="Century Gothic" w:eastAsia="Century Gothic" w:hAnsi="Century Gothic" w:cs="Century Gothic"/>
          <w:sz w:val="22"/>
          <w:szCs w:val="22"/>
        </w:rPr>
        <w:t xml:space="preserve"> complete activities within a chemistry context. </w:t>
      </w:r>
    </w:p>
    <w:p w14:paraId="706A80D5" w14:textId="56CCC72A" w:rsidR="00723C76" w:rsidRDefault="00723C76" w:rsidP="00723C76">
      <w:pPr>
        <w:pStyle w:val="RSCBulletedlist"/>
        <w:numPr>
          <w:ilvl w:val="0"/>
          <w:numId w:val="0"/>
        </w:numPr>
      </w:pPr>
      <w:r>
        <w:t>The teacher</w:t>
      </w:r>
      <w:r w:rsidR="0035645B">
        <w:t>-</w:t>
      </w:r>
      <w:r>
        <w:t>led presentation is designed to be used:</w:t>
      </w:r>
    </w:p>
    <w:p w14:paraId="40DD5A7F" w14:textId="28B522C4" w:rsidR="00723C76" w:rsidRDefault="00723C76" w:rsidP="00723C76">
      <w:pPr>
        <w:pStyle w:val="RSCBulletedlist"/>
      </w:pPr>
      <w:r>
        <w:t xml:space="preserve">prior to teaching a topic which makes explicit use of the maths skill, </w:t>
      </w:r>
      <w:r w:rsidR="00A05DA6">
        <w:t xml:space="preserve">such as </w:t>
      </w:r>
      <w:r w:rsidR="00C06FFA">
        <w:t xml:space="preserve">describing relationships between variables </w:t>
      </w:r>
      <w:r w:rsidR="0B2EDE18">
        <w:t>or</w:t>
      </w:r>
      <w:r w:rsidR="00C06FFA">
        <w:t xml:space="preserve"> writing conclusions from data </w:t>
      </w:r>
      <w:r w:rsidR="746A4A6B">
        <w:t xml:space="preserve">presented </w:t>
      </w:r>
      <w:r w:rsidR="00C06FFA">
        <w:t>in graphs</w:t>
      </w:r>
    </w:p>
    <w:p w14:paraId="06E5A25E" w14:textId="77777777" w:rsidR="00723C76" w:rsidRDefault="00723C76" w:rsidP="00723C76">
      <w:pPr>
        <w:pStyle w:val="RSCBulletedlist"/>
      </w:pPr>
      <w:r>
        <w:t>after summative assessment as an intervention.</w:t>
      </w:r>
    </w:p>
    <w:p w14:paraId="329296AA" w14:textId="77777777" w:rsidR="00723C76" w:rsidRPr="00ED2C87" w:rsidRDefault="00723C76" w:rsidP="00723C76">
      <w:pPr>
        <w:pStyle w:val="RSCBulletedlist"/>
      </w:pPr>
      <w:r>
        <w:br w:type="page"/>
      </w:r>
    </w:p>
    <w:p w14:paraId="3CAAB92C" w14:textId="77777777" w:rsidR="00723C76" w:rsidRDefault="00723C76" w:rsidP="00723C76">
      <w:pPr>
        <w:pStyle w:val="RSCH3"/>
      </w:pPr>
      <w:r>
        <w:lastRenderedPageBreak/>
        <w:t>Scaffolding</w:t>
      </w:r>
    </w:p>
    <w:p w14:paraId="7C8E9669" w14:textId="16810A10" w:rsidR="00723C76" w:rsidRDefault="00723C76" w:rsidP="00723C76">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The presentation</w:t>
      </w:r>
      <w:r w:rsidR="00086D20">
        <w:rPr>
          <w:rFonts w:ascii="Century Gothic" w:eastAsia="Century Gothic" w:hAnsi="Century Gothic" w:cs="Century Gothic"/>
          <w:sz w:val="22"/>
          <w:szCs w:val="22"/>
        </w:rPr>
        <w:t xml:space="preserve"> is </w:t>
      </w:r>
      <w:r>
        <w:rPr>
          <w:rFonts w:ascii="Century Gothic" w:eastAsia="Century Gothic" w:hAnsi="Century Gothic" w:cs="Century Gothic"/>
          <w:sz w:val="22"/>
          <w:szCs w:val="22"/>
        </w:rPr>
        <w:t xml:space="preserve">scaffolded, moving from worked examples (‘I do’) to faded examples (‘we do’), before learners go on to answer questions themselves (‘you do’). </w:t>
      </w:r>
    </w:p>
    <w:p w14:paraId="052D3AA7" w14:textId="77777777" w:rsidR="00723C76" w:rsidRDefault="00723C76" w:rsidP="00723C76">
      <w:pPr>
        <w:pStyle w:val="RSCH3"/>
      </w:pPr>
      <w:r>
        <w:t>Metacognition</w:t>
      </w:r>
    </w:p>
    <w:p w14:paraId="332FB990" w14:textId="77777777" w:rsidR="00723C76" w:rsidRDefault="00723C76" w:rsidP="00723C76">
      <w:pPr>
        <w:pStyle w:val="RSCBasictext"/>
      </w:pPr>
      <w:r>
        <w:t>This resource type supports learners to develop their metacognitive skills in three key areas.</w:t>
      </w:r>
    </w:p>
    <w:p w14:paraId="48EE9930" w14:textId="77777777" w:rsidR="00723C76" w:rsidRDefault="00723C76" w:rsidP="00723C76">
      <w:pPr>
        <w:pStyle w:val="RSCBulletedlist"/>
      </w:pPr>
      <w:r>
        <w:rPr>
          <w:b/>
          <w:bCs/>
          <w:color w:val="000000"/>
        </w:rPr>
        <w:t xml:space="preserve">Planning </w:t>
      </w:r>
      <w:r w:rsidRPr="00EC1535">
        <w:rPr>
          <w:color w:val="000000"/>
        </w:rPr>
        <w:t xml:space="preserve">– </w:t>
      </w:r>
      <w:r w:rsidRPr="00E55D84">
        <w:t>prompt</w:t>
      </w:r>
      <w:r>
        <w:t xml:space="preserve"> learners to draw on their existing mathematical knowledge by asking themselves: ‘Have I seen a similar question before? Have I come across this maths skill before? Have I learned a different method for solving a similar problem?’</w:t>
      </w:r>
    </w:p>
    <w:p w14:paraId="0477920B" w14:textId="77777777" w:rsidR="00723C76" w:rsidRDefault="00723C76" w:rsidP="00723C76">
      <w:pPr>
        <w:pStyle w:val="RSCBulletedlist"/>
      </w:pPr>
      <w:r>
        <w:rPr>
          <w:b/>
          <w:bCs/>
          <w:color w:val="000000"/>
        </w:rPr>
        <w:t>Monitoring</w:t>
      </w:r>
      <w:r>
        <w:rPr>
          <w:color w:val="000000"/>
        </w:rPr>
        <w:t xml:space="preserve"> – </w:t>
      </w:r>
      <w:r>
        <w:t>pr</w:t>
      </w:r>
      <w:r w:rsidRPr="00EB6179">
        <w:rPr>
          <w:color w:val="000000"/>
        </w:rPr>
        <w:t xml:space="preserve">ompt learners to ask </w:t>
      </w:r>
      <w:r>
        <w:t>themselves</w:t>
      </w:r>
      <w:r w:rsidRPr="00EB6179">
        <w:rPr>
          <w:color w:val="000000"/>
        </w:rPr>
        <w:t xml:space="preserve">: </w:t>
      </w:r>
      <w:r>
        <w:t xml:space="preserve">‘How confident am I feeling with these maths skills? Which parts of the presentation were most helpful to me?’ </w:t>
      </w:r>
    </w:p>
    <w:p w14:paraId="7A2A6E09" w14:textId="77777777" w:rsidR="00723C76" w:rsidRDefault="00723C76" w:rsidP="00723C76">
      <w:pPr>
        <w:pStyle w:val="RSCBulletedlist"/>
      </w:pPr>
      <w:r>
        <w:rPr>
          <w:b/>
          <w:bCs/>
          <w:color w:val="000000"/>
        </w:rPr>
        <w:t>Evaluation</w:t>
      </w:r>
      <w:r>
        <w:rPr>
          <w:color w:val="000000"/>
        </w:rPr>
        <w:t xml:space="preserve"> – </w:t>
      </w:r>
      <w:r>
        <w:t>p</w:t>
      </w:r>
      <w:r w:rsidRPr="00EB6179">
        <w:rPr>
          <w:color w:val="000000"/>
        </w:rPr>
        <w:t xml:space="preserve">rompt learners to ask </w:t>
      </w:r>
      <w:r>
        <w:t>themselves</w:t>
      </w:r>
      <w:r w:rsidRPr="00EB6179">
        <w:rPr>
          <w:color w:val="000000"/>
        </w:rPr>
        <w:t xml:space="preserve">: </w:t>
      </w:r>
      <w:r>
        <w:t>‘What have I learned during the presentation? How will I apply this new knowledge in my learning?’</w:t>
      </w:r>
    </w:p>
    <w:p w14:paraId="48CC3865" w14:textId="77777777" w:rsidR="00723C76" w:rsidRDefault="00723C76" w:rsidP="000A381C">
      <w:pPr>
        <w:pStyle w:val="RSCH2"/>
      </w:pPr>
      <w:r>
        <w:t>Teaching sequence</w:t>
      </w:r>
    </w:p>
    <w:p w14:paraId="5D9C4E89" w14:textId="51290B7B" w:rsidR="00723C76" w:rsidRDefault="00723C76" w:rsidP="000D40DC">
      <w:pPr>
        <w:pStyle w:val="RSCBasictext"/>
      </w:pPr>
      <w:r>
        <w:t>Each teacher</w:t>
      </w:r>
      <w:r w:rsidR="00BB60E9">
        <w:t>-</w:t>
      </w:r>
      <w:r>
        <w:t>led presentation begins with an introduction, learning objectives and a chemistry question which uses the maths skills. During the presentation, the learners acquire the skills relevant to the question. At the end of the presentation, learners answer the question posed at the start, using the maths skills they have developed.</w:t>
      </w:r>
    </w:p>
    <w:p w14:paraId="507DC16C" w14:textId="64D5D6D2" w:rsidR="00723C76" w:rsidRDefault="00723C76" w:rsidP="000D40DC">
      <w:pPr>
        <w:pStyle w:val="RSCBasictext"/>
      </w:pPr>
      <w:r>
        <w:t>Avoid giving learners access to this presentation independently. It is designed to be teacher</w:t>
      </w:r>
      <w:r w:rsidR="008404BD">
        <w:t>-</w:t>
      </w:r>
      <w:r>
        <w:t>led.</w:t>
      </w:r>
    </w:p>
    <w:p w14:paraId="03723C68" w14:textId="6F6BBAE9" w:rsidR="00723C76" w:rsidRDefault="00723C76" w:rsidP="00723C76">
      <w:pPr>
        <w:pStyle w:val="RSCnumberedlist"/>
        <w:numPr>
          <w:ilvl w:val="0"/>
          <w:numId w:val="9"/>
        </w:numPr>
      </w:pPr>
      <w:r>
        <w:t>Outline the learning objectives (slide 2)</w:t>
      </w:r>
    </w:p>
    <w:p w14:paraId="108FB155" w14:textId="7AF0ACA8" w:rsidR="003B0830" w:rsidRDefault="00723C76" w:rsidP="0088350A">
      <w:pPr>
        <w:pStyle w:val="RSCnumberedlist"/>
      </w:pPr>
      <w:r>
        <w:t xml:space="preserve">Review the </w:t>
      </w:r>
      <w:r w:rsidR="00086D20">
        <w:t>lesson</w:t>
      </w:r>
      <w:r>
        <w:t xml:space="preserve"> question </w:t>
      </w:r>
      <w:r w:rsidRPr="006A7EA5">
        <w:t>(slide 4) w</w:t>
      </w:r>
      <w:r>
        <w:t>ithout answering it</w:t>
      </w:r>
      <w:r w:rsidR="003B0830">
        <w:t>.</w:t>
      </w:r>
    </w:p>
    <w:p w14:paraId="75B4BC35" w14:textId="54CB3376" w:rsidR="00723C76" w:rsidRDefault="00723C76" w:rsidP="0088350A">
      <w:pPr>
        <w:pStyle w:val="RSCnumberedlist"/>
      </w:pPr>
      <w:r>
        <w:t xml:space="preserve">Work through the maths modelling slides, making explicit links between maths and science </w:t>
      </w:r>
      <w:r w:rsidRPr="006A7EA5">
        <w:t xml:space="preserve">(slides </w:t>
      </w:r>
      <w:r w:rsidR="00FF3A60">
        <w:t>5–25</w:t>
      </w:r>
      <w:r w:rsidRPr="006A7EA5">
        <w:t>).</w:t>
      </w:r>
      <w:r>
        <w:t xml:space="preserve"> </w:t>
      </w:r>
    </w:p>
    <w:p w14:paraId="31A52E66" w14:textId="48657756" w:rsidR="00723C76" w:rsidRDefault="00723C76" w:rsidP="00723C76">
      <w:pPr>
        <w:pStyle w:val="RSCnumberedlist"/>
      </w:pPr>
      <w:r>
        <w:t xml:space="preserve">Learners complete the ‘checking for understanding’ questions. Ask learners to independently complete the </w:t>
      </w:r>
      <w:r w:rsidR="00086D20">
        <w:t>lesson</w:t>
      </w:r>
      <w:r>
        <w:t xml:space="preserve"> question using the knowledge covered </w:t>
      </w:r>
      <w:r w:rsidR="00086D20">
        <w:t>in the presentation</w:t>
      </w:r>
      <w:r w:rsidRPr="00E1797A">
        <w:t xml:space="preserve"> (slides </w:t>
      </w:r>
      <w:r w:rsidR="00FF3A60">
        <w:t>26</w:t>
      </w:r>
      <w:r w:rsidR="00E1797A" w:rsidRPr="00E1797A">
        <w:t>–2</w:t>
      </w:r>
      <w:r w:rsidR="00FF3A60">
        <w:t>8</w:t>
      </w:r>
      <w:r w:rsidRPr="00E1797A">
        <w:t>).</w:t>
      </w:r>
      <w:r>
        <w:t xml:space="preserve"> </w:t>
      </w:r>
    </w:p>
    <w:p w14:paraId="28F1BD52" w14:textId="77777777" w:rsidR="00723C76" w:rsidRDefault="00723C76" w:rsidP="00723C76">
      <w:pPr>
        <w:pStyle w:val="RSCH3"/>
      </w:pPr>
      <w:r>
        <w:t>Review learning</w:t>
      </w:r>
    </w:p>
    <w:p w14:paraId="5CF8CA74" w14:textId="072136FD" w:rsidR="00723C76" w:rsidRPr="003841DD" w:rsidRDefault="00723C76" w:rsidP="00723C76">
      <w:pPr>
        <w:pStyle w:val="RSCBulletedlist"/>
        <w:numPr>
          <w:ilvl w:val="0"/>
          <w:numId w:val="0"/>
        </w:numPr>
        <w:rPr>
          <w:color w:val="000000"/>
        </w:rPr>
      </w:pPr>
      <w:r>
        <w:t>Use the learner worksheet and short activities presentation as a follow</w:t>
      </w:r>
      <w:r w:rsidR="00993073">
        <w:t>-</w:t>
      </w:r>
      <w:r>
        <w:t>up or later as a review</w:t>
      </w:r>
      <w:r>
        <w:rPr>
          <w:color w:val="000000"/>
        </w:rPr>
        <w:t>.</w:t>
      </w:r>
    </w:p>
    <w:p w14:paraId="4F7BB1E9" w14:textId="77777777" w:rsidR="00723C76" w:rsidRDefault="00723C76" w:rsidP="00723C76">
      <w:pPr>
        <w:spacing w:after="160" w:line="259" w:lineRule="auto"/>
        <w:jc w:val="left"/>
        <w:outlineLvl w:val="9"/>
        <w:rPr>
          <w:rFonts w:ascii="Century Gothic" w:hAnsi="Century Gothic"/>
          <w:b/>
          <w:bCs/>
          <w:color w:val="6D0C41"/>
          <w:sz w:val="36"/>
          <w:szCs w:val="36"/>
        </w:rPr>
      </w:pPr>
      <w:r>
        <w:br w:type="page"/>
      </w:r>
    </w:p>
    <w:p w14:paraId="3D5B32CA" w14:textId="2D626B26" w:rsidR="00723C76" w:rsidRDefault="00723C76" w:rsidP="00723C76">
      <w:pPr>
        <w:pStyle w:val="RSCH1"/>
      </w:pPr>
      <w:r>
        <w:lastRenderedPageBreak/>
        <w:t>Slide notes</w:t>
      </w:r>
    </w:p>
    <w:p w14:paraId="5BF4ECDD" w14:textId="77777777" w:rsidR="00723C76" w:rsidRDefault="00723C76" w:rsidP="00723C76">
      <w:pPr>
        <w:pStyle w:val="RSCBasictext"/>
      </w:pPr>
      <w:r>
        <w:t>Below is the teacher guidance by slide, giving detailed information to support your teaching of the maths skill. Answers are provided for all questions. W</w:t>
      </w:r>
      <w:r>
        <w:rPr>
          <w:rFonts w:eastAsia="Century Gothic" w:cs="Century Gothic"/>
        </w:rPr>
        <w:t>hen relevant, common mathematical misconceptions are highlighted.</w:t>
      </w:r>
      <w:r>
        <w:t xml:space="preserve"> These notes are also provided in the notes section of the PowerPoint presentation.</w:t>
      </w:r>
    </w:p>
    <w:p w14:paraId="28516172" w14:textId="05829E8E" w:rsidR="004A292D" w:rsidRDefault="004A292D" w:rsidP="000A381C">
      <w:pPr>
        <w:pStyle w:val="RSCH2"/>
      </w:pPr>
      <w:r>
        <w:t>Introduction (slides 1–</w:t>
      </w:r>
      <w:r w:rsidR="003B0830">
        <w:t>4</w:t>
      </w:r>
      <w:r>
        <w:t>)</w:t>
      </w:r>
    </w:p>
    <w:p w14:paraId="2C1DA111" w14:textId="32C14249" w:rsidR="003E157F" w:rsidRDefault="003C03B0" w:rsidP="00476862">
      <w:pPr>
        <w:pStyle w:val="RSCH3"/>
      </w:pPr>
      <w:r>
        <w:t>Slide 1: Title slide</w:t>
      </w:r>
    </w:p>
    <w:p w14:paraId="3D9CACD7" w14:textId="3F96D803" w:rsidR="003C03B0" w:rsidRDefault="003C03B0" w:rsidP="00476862">
      <w:pPr>
        <w:pStyle w:val="RSCH3"/>
      </w:pPr>
      <w:r>
        <w:t xml:space="preserve">Slide 2: </w:t>
      </w:r>
      <w:r w:rsidR="00925CB3">
        <w:t>Introduction</w:t>
      </w:r>
    </w:p>
    <w:p w14:paraId="7B544E27" w14:textId="346994E0" w:rsidR="009B0C4A" w:rsidRPr="009B0C4A" w:rsidRDefault="009B0C4A" w:rsidP="009B0C4A">
      <w:pPr>
        <w:pStyle w:val="RSCBasictext"/>
      </w:pPr>
      <w:r w:rsidRPr="009B0C4A">
        <w:t xml:space="preserve">Discuss with </w:t>
      </w:r>
      <w:r w:rsidR="0063475F">
        <w:t>learner</w:t>
      </w:r>
      <w:r w:rsidRPr="009B0C4A">
        <w:t xml:space="preserve">s where they might have done something </w:t>
      </w:r>
      <w:r w:rsidR="001C7672" w:rsidRPr="009B0C4A">
        <w:t>like</w:t>
      </w:r>
      <w:r w:rsidRPr="009B0C4A">
        <w:t xml:space="preserve"> th</w:t>
      </w:r>
      <w:r w:rsidR="00B4242C">
        <w:t>e learning objectives</w:t>
      </w:r>
      <w:r w:rsidRPr="009B0C4A">
        <w:t xml:space="preserve"> before.</w:t>
      </w:r>
    </w:p>
    <w:p w14:paraId="6C4732DD" w14:textId="671B16DE" w:rsidR="009B0C4A" w:rsidRPr="009B0C4A" w:rsidRDefault="009B0C4A" w:rsidP="009B0C4A">
      <w:pPr>
        <w:pStyle w:val="RSCBasictext"/>
      </w:pPr>
      <w:r w:rsidRPr="009B0C4A">
        <w:t>In science at the primary phase</w:t>
      </w:r>
      <w:r w:rsidR="005D2FA4">
        <w:t>, learners will</w:t>
      </w:r>
      <w:r w:rsidR="00883694">
        <w:t xml:space="preserve"> have</w:t>
      </w:r>
      <w:r w:rsidRPr="009B0C4A">
        <w:t>:</w:t>
      </w:r>
    </w:p>
    <w:p w14:paraId="02773C81" w14:textId="154935E4" w:rsidR="009B0C4A" w:rsidRPr="009B0C4A" w:rsidRDefault="009B0C4A" w:rsidP="009B0C4A">
      <w:pPr>
        <w:pStyle w:val="RSCBulletedlist"/>
      </w:pPr>
      <w:r w:rsidRPr="009B0C4A">
        <w:t>carried out experiments and recorded data in a table</w:t>
      </w:r>
      <w:r w:rsidR="00AA05A5">
        <w:t>.</w:t>
      </w:r>
    </w:p>
    <w:p w14:paraId="3358C9DA" w14:textId="35AEC9A3" w:rsidR="009B0C4A" w:rsidRPr="009B0C4A" w:rsidRDefault="009B0C4A" w:rsidP="009B0C4A">
      <w:pPr>
        <w:pStyle w:val="RSCBulletedlist"/>
      </w:pPr>
      <w:r w:rsidRPr="009B0C4A">
        <w:t>drawn bar charts, scatter graphs and line graphs from experiments and made decisions about which category was the highest or lowest</w:t>
      </w:r>
      <w:r w:rsidR="005D2FA4">
        <w:t>.</w:t>
      </w:r>
    </w:p>
    <w:p w14:paraId="70447162" w14:textId="77777777" w:rsidR="009B0C4A" w:rsidRPr="009B0C4A" w:rsidRDefault="009B0C4A" w:rsidP="009B0C4A">
      <w:pPr>
        <w:pStyle w:val="RSCBulletedlist"/>
      </w:pPr>
      <w:r w:rsidRPr="009B0C4A">
        <w:t xml:space="preserve">used results to make simple conclusions, make predictions and suggest improvements. </w:t>
      </w:r>
    </w:p>
    <w:p w14:paraId="0CBEAE7F" w14:textId="13DF37D9" w:rsidR="009B0C4A" w:rsidRPr="009B0C4A" w:rsidRDefault="009B0C4A" w:rsidP="009B0C4A">
      <w:pPr>
        <w:pStyle w:val="RSCBasictext"/>
      </w:pPr>
      <w:r w:rsidRPr="009B0C4A">
        <w:t>In maths at primary phase</w:t>
      </w:r>
      <w:r w:rsidR="00883694">
        <w:t>, learners will have</w:t>
      </w:r>
      <w:r w:rsidRPr="009B0C4A">
        <w:t>:</w:t>
      </w:r>
    </w:p>
    <w:p w14:paraId="0A38F536" w14:textId="756E3554" w:rsidR="009B0C4A" w:rsidRPr="009B0C4A" w:rsidRDefault="009B0C4A" w:rsidP="009B0C4A">
      <w:pPr>
        <w:pStyle w:val="RSCBulletedlist"/>
      </w:pPr>
      <w:r w:rsidRPr="009B0C4A">
        <w:t>presented data and interpreted it in tables and bar charts</w:t>
      </w:r>
      <w:r w:rsidR="005D2FA4">
        <w:t>.</w:t>
      </w:r>
    </w:p>
    <w:p w14:paraId="4623DF80" w14:textId="2000CBE2" w:rsidR="009B0C4A" w:rsidRPr="009B0C4A" w:rsidRDefault="009B0C4A" w:rsidP="009B0C4A">
      <w:pPr>
        <w:pStyle w:val="RSCBulletedlist"/>
      </w:pPr>
      <w:r w:rsidRPr="009B0C4A">
        <w:t xml:space="preserve">used these visuals to make decisions on how many more of </w:t>
      </w:r>
      <w:r w:rsidRPr="005D2FA4">
        <w:rPr>
          <w:i/>
          <w:iCs/>
        </w:rPr>
        <w:t>x</w:t>
      </w:r>
      <w:r w:rsidRPr="009B0C4A">
        <w:t xml:space="preserve"> there is than </w:t>
      </w:r>
      <w:r w:rsidRPr="005D2FA4">
        <w:rPr>
          <w:i/>
          <w:iCs/>
        </w:rPr>
        <w:t>y</w:t>
      </w:r>
      <w:r w:rsidRPr="009B0C4A">
        <w:t xml:space="preserve"> for example.</w:t>
      </w:r>
    </w:p>
    <w:p w14:paraId="694204E5" w14:textId="7029E740" w:rsidR="009B0C4A" w:rsidRPr="009B0C4A" w:rsidRDefault="009B0C4A" w:rsidP="009B0C4A">
      <w:pPr>
        <w:pStyle w:val="RSCBasictext"/>
      </w:pPr>
      <w:r w:rsidRPr="009B0C4A">
        <w:t>In maths at secondary phase</w:t>
      </w:r>
      <w:r w:rsidR="00883694">
        <w:t>, learners</w:t>
      </w:r>
      <w:r w:rsidRPr="009B0C4A">
        <w:t>:</w:t>
      </w:r>
    </w:p>
    <w:p w14:paraId="24C2A567" w14:textId="12996CA7" w:rsidR="009B0C4A" w:rsidRPr="009B0C4A" w:rsidRDefault="009B0C4A" w:rsidP="009B0C4A">
      <w:pPr>
        <w:pStyle w:val="RSCBulletedlist"/>
      </w:pPr>
      <w:r w:rsidRPr="009B0C4A">
        <w:t>construct and interpret tables, bar charts, pie charts and pictograms for categorical data and vertical line charts for grouped or ungrouped data</w:t>
      </w:r>
      <w:r w:rsidR="005D2FA4">
        <w:t>.</w:t>
      </w:r>
    </w:p>
    <w:p w14:paraId="7714CECD" w14:textId="22E9F373" w:rsidR="00021F9C" w:rsidRDefault="009B0C4A" w:rsidP="009B0C4A">
      <w:pPr>
        <w:pStyle w:val="RSCBulletedlist"/>
      </w:pPr>
      <w:r w:rsidRPr="009B0C4A">
        <w:t>are used to describing simple mathematical relationships between two variables using scatter graphs.</w:t>
      </w:r>
    </w:p>
    <w:p w14:paraId="2D4216F2" w14:textId="6A1A2797" w:rsidR="00021F9C" w:rsidRDefault="00021F9C" w:rsidP="00476862">
      <w:pPr>
        <w:pStyle w:val="RSCH3"/>
      </w:pPr>
      <w:r>
        <w:t xml:space="preserve">Slide 3: Why does data analysis matter? </w:t>
      </w:r>
    </w:p>
    <w:p w14:paraId="21D6E2CB" w14:textId="3CC3CA15" w:rsidR="00C04800" w:rsidRPr="00C04800" w:rsidRDefault="00C04800" w:rsidP="00C04800">
      <w:pPr>
        <w:pStyle w:val="RSCBasictext"/>
      </w:pPr>
      <w:r w:rsidRPr="00C04800">
        <w:t xml:space="preserve">Data is collected via measurements or through observations. Discuss what the difference between these two are to remind </w:t>
      </w:r>
      <w:r w:rsidR="0063475F">
        <w:t>learner</w:t>
      </w:r>
      <w:r w:rsidRPr="00C04800">
        <w:t>s that in chemistry we may use qualitative methods</w:t>
      </w:r>
      <w:r w:rsidR="006C590E">
        <w:t>,</w:t>
      </w:r>
      <w:r w:rsidRPr="00C04800">
        <w:t xml:space="preserve"> such as colour changes</w:t>
      </w:r>
      <w:r w:rsidR="006C590E">
        <w:t>, too</w:t>
      </w:r>
      <w:r w:rsidRPr="00C04800">
        <w:t>.</w:t>
      </w:r>
    </w:p>
    <w:p w14:paraId="4BC7419D" w14:textId="77777777" w:rsidR="00C04800" w:rsidRPr="00C04800" w:rsidRDefault="00C04800" w:rsidP="00C04800">
      <w:pPr>
        <w:pStyle w:val="RSCBasictext"/>
      </w:pPr>
      <w:r w:rsidRPr="00C04800">
        <w:t>Discuss with learners what data not being perfect means.</w:t>
      </w:r>
    </w:p>
    <w:p w14:paraId="362D02E5" w14:textId="77777777" w:rsidR="00C04800" w:rsidRPr="00C04800" w:rsidRDefault="00C04800" w:rsidP="00C04800">
      <w:pPr>
        <w:pStyle w:val="RSCBulletedlist"/>
      </w:pPr>
      <w:r w:rsidRPr="00C04800">
        <w:t>Why might the data not be perfect?</w:t>
      </w:r>
    </w:p>
    <w:p w14:paraId="77D4E361" w14:textId="77777777" w:rsidR="00C04800" w:rsidRPr="00C04800" w:rsidRDefault="00C04800" w:rsidP="00C04800">
      <w:pPr>
        <w:pStyle w:val="RSCBulletedlist"/>
      </w:pPr>
      <w:r w:rsidRPr="00C04800">
        <w:t>What is meant by the true value?</w:t>
      </w:r>
    </w:p>
    <w:p w14:paraId="3D23F86C" w14:textId="77777777" w:rsidR="00C04800" w:rsidRPr="00C04800" w:rsidRDefault="00C04800" w:rsidP="00C04800">
      <w:pPr>
        <w:pStyle w:val="RSCBulletedlist"/>
      </w:pPr>
      <w:r w:rsidRPr="00C04800">
        <w:t>What can you do to improve the quality of data collected?</w:t>
      </w:r>
    </w:p>
    <w:p w14:paraId="27FE2E90" w14:textId="6EFDF470" w:rsidR="00C04800" w:rsidRPr="00C04800" w:rsidRDefault="00C04800" w:rsidP="00C04800">
      <w:pPr>
        <w:pStyle w:val="RSCBasictext"/>
      </w:pPr>
      <w:r w:rsidRPr="00C04800">
        <w:t xml:space="preserve">How likely is it that </w:t>
      </w:r>
      <w:r w:rsidR="0063475F">
        <w:t>learner</w:t>
      </w:r>
      <w:r w:rsidRPr="00C04800">
        <w:t>s will achieve the true value in a school laboratory?</w:t>
      </w:r>
    </w:p>
    <w:p w14:paraId="5D4D104B" w14:textId="5201FABB" w:rsidR="00C04800" w:rsidRPr="00C04800" w:rsidRDefault="00C04800" w:rsidP="00885249">
      <w:pPr>
        <w:pStyle w:val="RSCBulletedlist"/>
      </w:pPr>
      <w:r w:rsidRPr="00C04800">
        <w:lastRenderedPageBreak/>
        <w:t>Perfect data would be completely accurate measurements with no errors at all. No</w:t>
      </w:r>
      <w:r w:rsidRPr="00C04800">
        <w:rPr>
          <w:b/>
          <w:bCs/>
        </w:rPr>
        <w:t xml:space="preserve"> data is ever perfect</w:t>
      </w:r>
      <w:r w:rsidR="00F00761">
        <w:t xml:space="preserve"> – </w:t>
      </w:r>
      <w:r w:rsidRPr="00C04800">
        <w:t>there are always small differences between what you measure and the actual true value. If we measure the temperature of boiling water, you might get 99.2°C, 100.1°C, or 99.8°C in different attempts, even though pure water boils at exactly 100°C under controlled conditions such as environmental temperature and pressure.</w:t>
      </w:r>
    </w:p>
    <w:p w14:paraId="7077001C" w14:textId="77777777" w:rsidR="00C04800" w:rsidRPr="00C04800" w:rsidRDefault="00C04800" w:rsidP="00C04800">
      <w:pPr>
        <w:pStyle w:val="RSCBasictext"/>
      </w:pPr>
      <w:r w:rsidRPr="00C04800">
        <w:t>Possible reasons for data not being perfect:</w:t>
      </w:r>
    </w:p>
    <w:p w14:paraId="204C1D79" w14:textId="77777777" w:rsidR="00C04800" w:rsidRPr="00C04800" w:rsidRDefault="00C04800" w:rsidP="00885249">
      <w:pPr>
        <w:pStyle w:val="RSCBulletedlist"/>
      </w:pPr>
      <w:r w:rsidRPr="00C04800">
        <w:t>zero error</w:t>
      </w:r>
    </w:p>
    <w:p w14:paraId="231362A1" w14:textId="77777777" w:rsidR="00C04800" w:rsidRPr="00C04800" w:rsidRDefault="00C04800" w:rsidP="00885249">
      <w:pPr>
        <w:pStyle w:val="RSCBulletedlist"/>
      </w:pPr>
      <w:r w:rsidRPr="00C04800">
        <w:t>random errors</w:t>
      </w:r>
    </w:p>
    <w:p w14:paraId="39BB92C1" w14:textId="6AC3B903" w:rsidR="00C04800" w:rsidRPr="00C04800" w:rsidRDefault="00C04800" w:rsidP="00885249">
      <w:pPr>
        <w:pStyle w:val="RSCBulletedlist"/>
      </w:pPr>
      <w:r w:rsidRPr="00C04800">
        <w:t xml:space="preserve">equipment limitations </w:t>
      </w:r>
      <w:r w:rsidR="00F00761">
        <w:t>–</w:t>
      </w:r>
      <w:r w:rsidRPr="00C04800">
        <w:t xml:space="preserve"> e.g. lack of precision in measuring instruments or not calibrated correctly</w:t>
      </w:r>
    </w:p>
    <w:p w14:paraId="6BF9CEE7" w14:textId="77777777" w:rsidR="00C04800" w:rsidRPr="00C04800" w:rsidRDefault="00C04800" w:rsidP="00885249">
      <w:pPr>
        <w:pStyle w:val="RSCBulletedlist"/>
      </w:pPr>
      <w:r w:rsidRPr="00C04800">
        <w:t>environmental limitations – room temperature fluctuations, heat loss to the surroundings, impurities in the chemicals used</w:t>
      </w:r>
    </w:p>
    <w:p w14:paraId="6983571F" w14:textId="77777777" w:rsidR="00C04800" w:rsidRPr="00C04800" w:rsidRDefault="00C04800" w:rsidP="00885249">
      <w:pPr>
        <w:pStyle w:val="RSCBulletedlist"/>
      </w:pPr>
      <w:r w:rsidRPr="00C04800">
        <w:t>method limitations – reactions happen too fast to measure accurately, variables not controlled well.</w:t>
      </w:r>
    </w:p>
    <w:p w14:paraId="6EB22CFB" w14:textId="77777777" w:rsidR="00C04800" w:rsidRPr="00C04800" w:rsidRDefault="00C04800" w:rsidP="00885249">
      <w:pPr>
        <w:pStyle w:val="RSCBasictext"/>
      </w:pPr>
      <w:r w:rsidRPr="00C04800">
        <w:t>Learners can improve the quality of data by:</w:t>
      </w:r>
    </w:p>
    <w:p w14:paraId="44748887" w14:textId="63545113" w:rsidR="00C04800" w:rsidRPr="00C04800" w:rsidRDefault="00C04800" w:rsidP="00885249">
      <w:pPr>
        <w:pStyle w:val="RSCBulletedlist"/>
      </w:pPr>
      <w:r w:rsidRPr="00C04800">
        <w:t>repeat</w:t>
      </w:r>
      <w:r w:rsidR="00396C5D">
        <w:t>ing</w:t>
      </w:r>
      <w:r w:rsidRPr="00C04800">
        <w:t xml:space="preserve"> measurements and calculating the mean</w:t>
      </w:r>
      <w:r w:rsidR="00396C5D">
        <w:t>.</w:t>
      </w:r>
    </w:p>
    <w:p w14:paraId="45A679E3" w14:textId="7725B1E4" w:rsidR="00C04800" w:rsidRPr="00C04800" w:rsidRDefault="00C04800" w:rsidP="00885249">
      <w:pPr>
        <w:pStyle w:val="RSCBulletedlist"/>
      </w:pPr>
      <w:r w:rsidRPr="00C04800">
        <w:t>spot</w:t>
      </w:r>
      <w:r w:rsidR="00396C5D">
        <w:t>ting</w:t>
      </w:r>
      <w:r w:rsidRPr="00C04800">
        <w:t xml:space="preserve"> and remov</w:t>
      </w:r>
      <w:r w:rsidR="00396C5D">
        <w:t>ing</w:t>
      </w:r>
      <w:r w:rsidRPr="00C04800">
        <w:t xml:space="preserve"> any anomalies</w:t>
      </w:r>
      <w:r w:rsidR="00396C5D">
        <w:t>.</w:t>
      </w:r>
      <w:r w:rsidRPr="00C04800">
        <w:t xml:space="preserve"> </w:t>
      </w:r>
    </w:p>
    <w:p w14:paraId="1E9EC0F3" w14:textId="2FF1A65C" w:rsidR="00C04800" w:rsidRPr="00C04800" w:rsidRDefault="00C04800" w:rsidP="00885249">
      <w:pPr>
        <w:pStyle w:val="RSCBulletedlist"/>
      </w:pPr>
      <w:r w:rsidRPr="00C04800">
        <w:t>us</w:t>
      </w:r>
      <w:r w:rsidR="00396C5D">
        <w:t>ing</w:t>
      </w:r>
      <w:r w:rsidRPr="00C04800">
        <w:t xml:space="preserve"> equipment with more precision e.g. digital balance or digital thermometer rather than analogue versions</w:t>
      </w:r>
      <w:r w:rsidR="00396C5D">
        <w:t>.</w:t>
      </w:r>
    </w:p>
    <w:p w14:paraId="4B5CE8B1" w14:textId="0483EA24" w:rsidR="00C04800" w:rsidRPr="00C04800" w:rsidRDefault="00C04800" w:rsidP="00885249">
      <w:pPr>
        <w:pStyle w:val="RSCBulletedlist"/>
      </w:pPr>
      <w:r w:rsidRPr="00C04800">
        <w:t>us</w:t>
      </w:r>
      <w:r w:rsidR="00396C5D">
        <w:t>ing</w:t>
      </w:r>
      <w:r w:rsidRPr="00C04800">
        <w:t xml:space="preserve"> as large a sample size as possible</w:t>
      </w:r>
      <w:r w:rsidR="00396C5D">
        <w:t>.</w:t>
      </w:r>
    </w:p>
    <w:p w14:paraId="4657B3E7" w14:textId="091ED329" w:rsidR="00C04800" w:rsidRPr="00C04800" w:rsidRDefault="00C04800" w:rsidP="00885249">
      <w:pPr>
        <w:pStyle w:val="RSCBulletedlist"/>
      </w:pPr>
      <w:r w:rsidRPr="00C04800">
        <w:t>us</w:t>
      </w:r>
      <w:r w:rsidR="00396C5D">
        <w:t>ing</w:t>
      </w:r>
      <w:r w:rsidRPr="00C04800">
        <w:t xml:space="preserve"> larger quantities where it is safe and possible to do so.</w:t>
      </w:r>
    </w:p>
    <w:p w14:paraId="2D9D8A72" w14:textId="77777777" w:rsidR="00C04800" w:rsidRPr="00C04800" w:rsidRDefault="00C04800" w:rsidP="00885249">
      <w:pPr>
        <w:pStyle w:val="RSCBasictext"/>
      </w:pPr>
      <w:r w:rsidRPr="00C04800">
        <w:t>Are we likely to achieve true value data? No, because:</w:t>
      </w:r>
    </w:p>
    <w:p w14:paraId="0FD515FA" w14:textId="7E97836A" w:rsidR="00C04800" w:rsidRPr="00C04800" w:rsidRDefault="00C04800" w:rsidP="00885249">
      <w:pPr>
        <w:pStyle w:val="RSCBulletedlist"/>
      </w:pPr>
      <w:r w:rsidRPr="00C04800">
        <w:t>school equipment is less precise than research laboratory equipment</w:t>
      </w:r>
      <w:r w:rsidR="00396C5D">
        <w:t>.</w:t>
      </w:r>
    </w:p>
    <w:p w14:paraId="7CB8D422" w14:textId="77777777" w:rsidR="00C04800" w:rsidRPr="00C04800" w:rsidRDefault="00C04800" w:rsidP="00885249">
      <w:pPr>
        <w:pStyle w:val="RSCBulletedlist"/>
      </w:pPr>
      <w:r w:rsidRPr="00C04800">
        <w:t xml:space="preserve">chemicals used in school experiments likely to be less pure. </w:t>
      </w:r>
    </w:p>
    <w:p w14:paraId="59AF2505" w14:textId="77777777" w:rsidR="00C04800" w:rsidRPr="00C04800" w:rsidRDefault="00C04800" w:rsidP="00396C5D">
      <w:pPr>
        <w:pStyle w:val="RSCBulletedlist"/>
        <w:numPr>
          <w:ilvl w:val="0"/>
          <w:numId w:val="0"/>
        </w:numPr>
      </w:pPr>
      <w:r w:rsidRPr="00C04800">
        <w:t xml:space="preserve">But we can achieve results close to the true value by getting results which are consistent and repeatable. </w:t>
      </w:r>
    </w:p>
    <w:p w14:paraId="65527C9C" w14:textId="41364DFA" w:rsidR="00476862" w:rsidRDefault="00476862" w:rsidP="00476862">
      <w:pPr>
        <w:pStyle w:val="RSCH3"/>
      </w:pPr>
      <w:r>
        <w:t xml:space="preserve">Slide </w:t>
      </w:r>
      <w:r w:rsidR="005F42D2">
        <w:t>4</w:t>
      </w:r>
      <w:r>
        <w:t>:</w:t>
      </w:r>
      <w:r w:rsidR="00F04C66">
        <w:t xml:space="preserve"> </w:t>
      </w:r>
      <w:r w:rsidR="00FA3596">
        <w:t>Lesson</w:t>
      </w:r>
      <w:r w:rsidR="00526CAC">
        <w:t xml:space="preserve"> question</w:t>
      </w:r>
    </w:p>
    <w:p w14:paraId="6347E6E0" w14:textId="77777777" w:rsidR="00DA5F81" w:rsidRDefault="00DA5F81" w:rsidP="00054B69">
      <w:pPr>
        <w:pStyle w:val="RSCBasictext"/>
      </w:pPr>
      <w:r w:rsidRPr="0027369B">
        <w:t>This slide introduces the challenge question that learners will return to at the end of the lesson. Learners are not expected to attempt it at this point. We will return to complete the question at the end of the session.</w:t>
      </w:r>
    </w:p>
    <w:p w14:paraId="1AC12AA0" w14:textId="044196EE" w:rsidR="00054B69" w:rsidRPr="00054B69" w:rsidRDefault="00054B69" w:rsidP="00054B69">
      <w:pPr>
        <w:pStyle w:val="RSCBasictext"/>
      </w:pPr>
      <w:r w:rsidRPr="00054B69">
        <w:t>Discuss the question and the</w:t>
      </w:r>
      <w:r w:rsidR="009A76FC">
        <w:t xml:space="preserve"> words in bold</w:t>
      </w:r>
      <w:r w:rsidRPr="00054B69">
        <w:t>, which are in bold. Learners should recognise the terms but, if not, help them problem-solve the meaning: bi means two such as bicycle, bilingual, bilateral, bisect, bifold, binoculars. What does the term variate sound a bit like? Variable – a variable is something which changes or varies. Link back to independent and dependent variables.</w:t>
      </w:r>
    </w:p>
    <w:p w14:paraId="7F8CEE8C" w14:textId="77777777" w:rsidR="00054B69" w:rsidRPr="00054B69" w:rsidRDefault="00054B69" w:rsidP="00054B69">
      <w:pPr>
        <w:pStyle w:val="RSCBasictext"/>
      </w:pPr>
      <w:r w:rsidRPr="00054B69">
        <w:rPr>
          <w:b/>
          <w:bCs/>
        </w:rPr>
        <w:t>Bivariate</w:t>
      </w:r>
      <w:r w:rsidRPr="00054B69">
        <w:t xml:space="preserve"> data is data which involves two variables.</w:t>
      </w:r>
    </w:p>
    <w:p w14:paraId="5CA87A6D" w14:textId="77777777" w:rsidR="00054B69" w:rsidRPr="00054B69" w:rsidRDefault="00054B69" w:rsidP="00054B69">
      <w:pPr>
        <w:pStyle w:val="RSCBasictext"/>
      </w:pPr>
      <w:r w:rsidRPr="00054B69">
        <w:lastRenderedPageBreak/>
        <w:t xml:space="preserve">A </w:t>
      </w:r>
      <w:r w:rsidRPr="00054B69">
        <w:rPr>
          <w:b/>
          <w:bCs/>
        </w:rPr>
        <w:t xml:space="preserve">pattern </w:t>
      </w:r>
      <w:r w:rsidRPr="00054B69">
        <w:t xml:space="preserve">is seen when data repeats in a predictable way. </w:t>
      </w:r>
    </w:p>
    <w:p w14:paraId="466D9452" w14:textId="77777777" w:rsidR="00054B69" w:rsidRPr="00054B69" w:rsidRDefault="00054B69" w:rsidP="00054B69">
      <w:pPr>
        <w:pStyle w:val="RSCBasictext"/>
      </w:pPr>
      <w:r w:rsidRPr="00054B69">
        <w:rPr>
          <w:b/>
          <w:bCs/>
        </w:rPr>
        <w:t>Variables</w:t>
      </w:r>
      <w:r w:rsidRPr="00054B69">
        <w:t xml:space="preserve"> are anything in an experiment which can be measured and changed. Make sure learners understand the different types.</w:t>
      </w:r>
    </w:p>
    <w:p w14:paraId="74DFD6C4" w14:textId="77777777" w:rsidR="00054B69" w:rsidRDefault="00054B69" w:rsidP="00054B69">
      <w:pPr>
        <w:pStyle w:val="RSCBasictext"/>
      </w:pPr>
      <w:r w:rsidRPr="00054B69">
        <w:t xml:space="preserve">A </w:t>
      </w:r>
      <w:r w:rsidRPr="00054B69">
        <w:rPr>
          <w:b/>
          <w:bCs/>
        </w:rPr>
        <w:t>conclusion</w:t>
      </w:r>
      <w:r w:rsidRPr="00054B69">
        <w:t xml:space="preserve"> summarises what has been found out during the investigation.</w:t>
      </w:r>
    </w:p>
    <w:p w14:paraId="4187FC4F" w14:textId="47A6E254" w:rsidR="00FA3596" w:rsidRPr="00054B69" w:rsidRDefault="00FA3596" w:rsidP="000A381C">
      <w:pPr>
        <w:pStyle w:val="RSCH2"/>
      </w:pPr>
      <w:r>
        <w:t>Mathematical modelling (slides 5–</w:t>
      </w:r>
      <w:r w:rsidR="004B2539">
        <w:t>2</w:t>
      </w:r>
      <w:r w:rsidR="00413739">
        <w:t>5</w:t>
      </w:r>
      <w:r>
        <w:t>)</w:t>
      </w:r>
    </w:p>
    <w:p w14:paraId="407147EF" w14:textId="0770C1E9" w:rsidR="00095B96" w:rsidRDefault="00F04C66" w:rsidP="00095B96">
      <w:pPr>
        <w:pStyle w:val="RSCH3"/>
      </w:pPr>
      <w:r>
        <w:t xml:space="preserve">Slide 5: </w:t>
      </w:r>
      <w:r w:rsidR="00DB710F">
        <w:t>Bivariate data</w:t>
      </w:r>
    </w:p>
    <w:p w14:paraId="4F4CAA01" w14:textId="54F898DD" w:rsidR="00C814CE" w:rsidRPr="00C814CE" w:rsidRDefault="00C814CE" w:rsidP="00C814CE">
      <w:pPr>
        <w:pStyle w:val="RSCBasictext"/>
      </w:pPr>
      <w:r w:rsidRPr="00C814CE">
        <w:t xml:space="preserve">What does a positive correlation mean? As one variable </w:t>
      </w:r>
      <w:proofErr w:type="gramStart"/>
      <w:r w:rsidRPr="00C814CE">
        <w:t>increases</w:t>
      </w:r>
      <w:proofErr w:type="gramEnd"/>
      <w:r>
        <w:t>,</w:t>
      </w:r>
      <w:r w:rsidRPr="00C814CE">
        <w:t xml:space="preserve"> so does the other.</w:t>
      </w:r>
    </w:p>
    <w:p w14:paraId="4B22D8E8" w14:textId="5943FA2A" w:rsidR="00C814CE" w:rsidRPr="00C814CE" w:rsidRDefault="00C814CE" w:rsidP="00C814CE">
      <w:pPr>
        <w:pStyle w:val="RSCBasictext"/>
      </w:pPr>
      <w:r w:rsidRPr="00C814CE">
        <w:t xml:space="preserve">What does a negative correlation mean? As one variable </w:t>
      </w:r>
      <w:proofErr w:type="gramStart"/>
      <w:r w:rsidRPr="00C814CE">
        <w:t>increases</w:t>
      </w:r>
      <w:proofErr w:type="gramEnd"/>
      <w:r w:rsidR="00DF6DD2">
        <w:t>,</w:t>
      </w:r>
      <w:r w:rsidRPr="00C814CE">
        <w:t xml:space="preserve"> the other decreases.</w:t>
      </w:r>
    </w:p>
    <w:p w14:paraId="12E80F61" w14:textId="77777777" w:rsidR="00C814CE" w:rsidRPr="00C814CE" w:rsidRDefault="00C814CE" w:rsidP="00C814CE">
      <w:pPr>
        <w:pStyle w:val="RSCBasictext"/>
      </w:pPr>
      <w:r w:rsidRPr="00C814CE">
        <w:t>What if there is no correlation? Then variables are not related.</w:t>
      </w:r>
    </w:p>
    <w:p w14:paraId="6BA2C092" w14:textId="77777777" w:rsidR="00C814CE" w:rsidRDefault="00C814CE" w:rsidP="00C814CE">
      <w:pPr>
        <w:pStyle w:val="RSCBasictext"/>
      </w:pPr>
      <w:r w:rsidRPr="00C814CE">
        <w:t>Correlation specifically describes how closely data points follow a straight line.</w:t>
      </w:r>
    </w:p>
    <w:p w14:paraId="7533409A" w14:textId="2407854D" w:rsidR="001A4F75" w:rsidRPr="001A4F75" w:rsidRDefault="001A4F75" w:rsidP="001A4F75">
      <w:pPr>
        <w:pStyle w:val="RSCBasictext"/>
      </w:pPr>
      <w:r w:rsidRPr="001A4F75">
        <w:t xml:space="preserve">Use the key terms list available from: </w:t>
      </w:r>
      <w:hyperlink r:id="rId23" w:history="1">
        <w:r w:rsidR="004418DD" w:rsidRPr="004418DD">
          <w:rPr>
            <w:rStyle w:val="Hyperlink"/>
            <w:color w:val="6D0C41"/>
          </w:rPr>
          <w:t>rsc.li/4wypuqq</w:t>
        </w:r>
      </w:hyperlink>
      <w:r w:rsidR="004418DD">
        <w:t xml:space="preserve"> t</w:t>
      </w:r>
      <w:hyperlink r:id="rId24" w:history="1">
        <w:r>
          <w:rPr>
            <w:rStyle w:val="Hyperlink"/>
          </w:rPr>
          <w:t>https://rsc.li/4wypuqq</w:t>
        </w:r>
      </w:hyperlink>
      <w:r w:rsidRPr="001A4F75">
        <w:t xml:space="preserve">o further support pupils with mathematical vocabulary. </w:t>
      </w:r>
    </w:p>
    <w:p w14:paraId="5C146FEF" w14:textId="572A9F3C" w:rsidR="00095B96" w:rsidRDefault="00095B96" w:rsidP="00A63488">
      <w:pPr>
        <w:pStyle w:val="RSCH3"/>
      </w:pPr>
      <w:r>
        <w:t xml:space="preserve">Slide 6: </w:t>
      </w:r>
      <w:r w:rsidR="00C91206">
        <w:t>Relationship between variables?</w:t>
      </w:r>
      <w:r w:rsidR="00F711E4">
        <w:t xml:space="preserve"> </w:t>
      </w:r>
    </w:p>
    <w:p w14:paraId="1519F57E" w14:textId="77777777" w:rsidR="001A5627" w:rsidRPr="001A5627" w:rsidRDefault="001A5627" w:rsidP="001A5627">
      <w:pPr>
        <w:pStyle w:val="RSCBasictext"/>
      </w:pPr>
      <w:r w:rsidRPr="001A5627">
        <w:t>Discuss what the terms mean before linking to the correct example.</w:t>
      </w:r>
    </w:p>
    <w:p w14:paraId="1FEBA16A" w14:textId="77777777" w:rsidR="001A5627" w:rsidRPr="001A5627" w:rsidRDefault="001A5627" w:rsidP="001A5627">
      <w:pPr>
        <w:pStyle w:val="RSCBasictext"/>
      </w:pPr>
      <w:r w:rsidRPr="001A5627">
        <w:t>A linear relationship is one which forms a straight line.</w:t>
      </w:r>
    </w:p>
    <w:p w14:paraId="2D9C33A7" w14:textId="77777777" w:rsidR="001A5627" w:rsidRPr="001A5627" w:rsidRDefault="001A5627" w:rsidP="001A5627">
      <w:pPr>
        <w:pStyle w:val="RSCBasictext"/>
      </w:pPr>
      <w:r w:rsidRPr="001A5627">
        <w:t xml:space="preserve">Positive linear relationship means as one variable </w:t>
      </w:r>
      <w:proofErr w:type="gramStart"/>
      <w:r w:rsidRPr="001A5627">
        <w:t>increases</w:t>
      </w:r>
      <w:proofErr w:type="gramEnd"/>
      <w:r w:rsidRPr="001A5627">
        <w:t>, so does the other variable. We look for an upward trend in the data.</w:t>
      </w:r>
    </w:p>
    <w:p w14:paraId="5C7666D5" w14:textId="77777777" w:rsidR="001A5627" w:rsidRPr="001A5627" w:rsidRDefault="001A5627" w:rsidP="001A5627">
      <w:pPr>
        <w:pStyle w:val="RSCBasictext"/>
      </w:pPr>
      <w:r w:rsidRPr="001A5627">
        <w:t>If the relationship between the variables produces a straight line or is very close to being a straight line, then we can say it is a positive linear relationship (if it slopes upwards to the right) or a negative linear relationship (if it slopes downwards towards the right).</w:t>
      </w:r>
    </w:p>
    <w:p w14:paraId="4553D910" w14:textId="09EE2B8A" w:rsidR="001A5627" w:rsidRDefault="001A5627" w:rsidP="001A5627">
      <w:pPr>
        <w:pStyle w:val="RSCBasictext"/>
      </w:pPr>
      <w:r w:rsidRPr="001A5627">
        <w:t xml:space="preserve">Negative linear relationship means as one variable </w:t>
      </w:r>
      <w:proofErr w:type="gramStart"/>
      <w:r w:rsidRPr="001A5627">
        <w:t>increases</w:t>
      </w:r>
      <w:proofErr w:type="gramEnd"/>
      <w:r w:rsidR="006B25B0">
        <w:t>,</w:t>
      </w:r>
      <w:r w:rsidRPr="001A5627">
        <w:t xml:space="preserve"> the other decreases and so we look for a downward trend in the data.</w:t>
      </w:r>
    </w:p>
    <w:p w14:paraId="4C1214C1" w14:textId="1FC7640C" w:rsidR="00B95EFE" w:rsidRPr="001A5627" w:rsidRDefault="00B95EFE" w:rsidP="00B95EFE">
      <w:pPr>
        <w:pStyle w:val="RSCH3"/>
      </w:pPr>
      <w:r>
        <w:t>Slide 7: Relationship between variables? (answers)</w:t>
      </w:r>
    </w:p>
    <w:p w14:paraId="7251C24A" w14:textId="77777777" w:rsidR="001A5627" w:rsidRPr="001A5627" w:rsidRDefault="001A5627" w:rsidP="001A5627">
      <w:pPr>
        <w:pStyle w:val="RSCBasictext"/>
      </w:pPr>
      <w:r w:rsidRPr="001A5627">
        <w:t>Ask learners how they could describe a curved line. This would be a non-linear relationship (not a straight line but there is a relationship between the variables).</w:t>
      </w:r>
    </w:p>
    <w:p w14:paraId="0D821893" w14:textId="362DA604" w:rsidR="00EC099A" w:rsidRDefault="00EC099A" w:rsidP="00EC099A">
      <w:pPr>
        <w:pStyle w:val="RSCH3"/>
      </w:pPr>
      <w:r>
        <w:t xml:space="preserve">Slide </w:t>
      </w:r>
      <w:r w:rsidR="00B95EFE">
        <w:t>8</w:t>
      </w:r>
      <w:r>
        <w:t xml:space="preserve">: </w:t>
      </w:r>
      <w:r w:rsidR="00963B25">
        <w:t>Patterns in data</w:t>
      </w:r>
    </w:p>
    <w:p w14:paraId="17CCF96F" w14:textId="3ED7245D" w:rsidR="00D32B2F" w:rsidRPr="00A63488" w:rsidRDefault="00D32B2F" w:rsidP="00D32B2F">
      <w:pPr>
        <w:pStyle w:val="RSCBasictext"/>
      </w:pPr>
      <w:r w:rsidRPr="00D32B2F">
        <w:t xml:space="preserve">Discuss the term pattern and its definition. What patterns have </w:t>
      </w:r>
      <w:r w:rsidR="0063475F">
        <w:t>learners</w:t>
      </w:r>
      <w:r w:rsidRPr="00D32B2F">
        <w:t xml:space="preserve"> noticed in chemistry?</w:t>
      </w:r>
    </w:p>
    <w:p w14:paraId="594A2A71" w14:textId="77777777" w:rsidR="0024787E" w:rsidRDefault="0024787E" w:rsidP="00C749B8">
      <w:pPr>
        <w:pStyle w:val="RSCH3"/>
      </w:pPr>
    </w:p>
    <w:p w14:paraId="16EFD055" w14:textId="77777777" w:rsidR="0024787E" w:rsidRDefault="0024787E" w:rsidP="00C749B8">
      <w:pPr>
        <w:pStyle w:val="RSCH3"/>
      </w:pPr>
    </w:p>
    <w:p w14:paraId="21CAD1A3" w14:textId="2E7A42EF" w:rsidR="00C749B8" w:rsidRPr="00B858B4" w:rsidRDefault="00C749B8" w:rsidP="00C749B8">
      <w:pPr>
        <w:pStyle w:val="RSCH3"/>
      </w:pPr>
      <w:r>
        <w:lastRenderedPageBreak/>
        <w:t xml:space="preserve">Slide </w:t>
      </w:r>
      <w:r w:rsidR="00B95EFE">
        <w:t>9</w:t>
      </w:r>
      <w:r>
        <w:t xml:space="preserve">: </w:t>
      </w:r>
      <w:r w:rsidR="00D368FB">
        <w:t>Patterns in data</w:t>
      </w:r>
      <w:r w:rsidR="00A44E5C">
        <w:t xml:space="preserve"> </w:t>
      </w:r>
      <w:r w:rsidR="00D802F9">
        <w:t>2</w:t>
      </w:r>
    </w:p>
    <w:p w14:paraId="5B0AF657" w14:textId="77600758" w:rsidR="00900EF3" w:rsidRPr="00900EF3" w:rsidRDefault="00900EF3" w:rsidP="00900EF3">
      <w:pPr>
        <w:pStyle w:val="RSCBasictext"/>
      </w:pPr>
      <w:r w:rsidRPr="00900EF3">
        <w:t xml:space="preserve">Show </w:t>
      </w:r>
      <w:r w:rsidR="0063475F">
        <w:t>learner</w:t>
      </w:r>
      <w:r w:rsidRPr="00900EF3">
        <w:t xml:space="preserve">s a periodic table and remind them where group 1 is and how lithium, potassium and sodium react with water. You can even demonstrate this or show learners a short video clip. </w:t>
      </w:r>
    </w:p>
    <w:p w14:paraId="4E994A83" w14:textId="5EAE0672" w:rsidR="00900EF3" w:rsidRPr="00900EF3" w:rsidRDefault="00900EF3" w:rsidP="00900EF3">
      <w:pPr>
        <w:pStyle w:val="RSCBasictext"/>
      </w:pPr>
      <w:r w:rsidRPr="00900EF3">
        <w:t xml:space="preserve">Ask, what do we predict would happen if francium was added to water? </w:t>
      </w:r>
      <w:r w:rsidR="00954582" w:rsidRPr="00954582">
        <w:t>We know what would happen because we have identified a pattern.</w:t>
      </w:r>
    </w:p>
    <w:p w14:paraId="69CC546F" w14:textId="153ADB4D" w:rsidR="00900EF3" w:rsidRPr="00900EF3" w:rsidRDefault="00900EF3" w:rsidP="00900EF3">
      <w:pPr>
        <w:pStyle w:val="RSCBasictext"/>
      </w:pPr>
      <w:r w:rsidRPr="00900EF3">
        <w:t xml:space="preserve">If we measured the air temperature in the morning </w:t>
      </w:r>
      <w:r w:rsidR="00800775">
        <w:t xml:space="preserve">at 8am </w:t>
      </w:r>
      <w:r w:rsidRPr="00900EF3">
        <w:t xml:space="preserve">for </w:t>
      </w:r>
      <w:r w:rsidR="00ED35F3">
        <w:t>five</w:t>
      </w:r>
      <w:r w:rsidRPr="00900EF3">
        <w:t xml:space="preserve"> days and then again at 2 pm</w:t>
      </w:r>
      <w:r w:rsidR="003330D1">
        <w:t>,</w:t>
      </w:r>
      <w:r w:rsidRPr="00900EF3">
        <w:t xml:space="preserve"> we might notice that the air temperature is always warmer in the afternoons. It is a predictable pattern which repeats itself. As scientists we can then seek to understand why this pattern may occur. Ask </w:t>
      </w:r>
      <w:r w:rsidR="0063475F">
        <w:t>learner</w:t>
      </w:r>
      <w:r w:rsidRPr="00900EF3">
        <w:t>s for their ideas.</w:t>
      </w:r>
    </w:p>
    <w:p w14:paraId="5ED02626" w14:textId="77777777" w:rsidR="00900EF3" w:rsidRPr="00900EF3" w:rsidRDefault="00900EF3" w:rsidP="00900EF3">
      <w:pPr>
        <w:pStyle w:val="RSCBasictext"/>
      </w:pPr>
      <w:r w:rsidRPr="00900EF3">
        <w:t>You can also ask a more challenging question, such as: if we add alkaline sodium hydroxide solution drop by drop to hydrochloric acid what will happen to the pH over time? The pH will increase as more sodium hydroxide is added.</w:t>
      </w:r>
    </w:p>
    <w:p w14:paraId="6D320DA2" w14:textId="513D3576" w:rsidR="00A63488" w:rsidRDefault="00076019" w:rsidP="008840EA">
      <w:pPr>
        <w:pStyle w:val="RSCH3"/>
      </w:pPr>
      <w:r>
        <w:t xml:space="preserve">Slide </w:t>
      </w:r>
      <w:r w:rsidR="004F4934">
        <w:t>10</w:t>
      </w:r>
      <w:r>
        <w:t xml:space="preserve">: </w:t>
      </w:r>
      <w:r w:rsidR="00EA1806">
        <w:t>Trends</w:t>
      </w:r>
    </w:p>
    <w:p w14:paraId="32515AB9" w14:textId="62AF475E" w:rsidR="008E75D9" w:rsidRDefault="008E75D9" w:rsidP="008E75D9">
      <w:pPr>
        <w:pStyle w:val="RSCBasictext"/>
      </w:pPr>
      <w:r>
        <w:t>No notes.</w:t>
      </w:r>
    </w:p>
    <w:p w14:paraId="3E2EFD07" w14:textId="36428A15" w:rsidR="0024650C" w:rsidRDefault="0024650C" w:rsidP="0024650C">
      <w:pPr>
        <w:pStyle w:val="RSCH3"/>
      </w:pPr>
      <w:r>
        <w:t xml:space="preserve">Slide 11: Pattern or trend? </w:t>
      </w:r>
    </w:p>
    <w:p w14:paraId="635F5C06" w14:textId="77777777" w:rsidR="00532405" w:rsidRDefault="00532405" w:rsidP="00532405">
      <w:pPr>
        <w:pStyle w:val="RSCBasictext"/>
      </w:pPr>
      <w:r w:rsidRPr="00532405">
        <w:t>These are qualitative graphs, which means they show the relationship between the variables without numbers.</w:t>
      </w:r>
    </w:p>
    <w:p w14:paraId="0DC9DA87" w14:textId="18D54A83" w:rsidR="0024650C" w:rsidRDefault="0024650C" w:rsidP="0024650C">
      <w:pPr>
        <w:pStyle w:val="RSCH3"/>
      </w:pPr>
      <w:r>
        <w:t>Slide 1</w:t>
      </w:r>
      <w:r w:rsidR="00A06F2B">
        <w:t>2</w:t>
      </w:r>
      <w:r>
        <w:t>: Pattern or trend? (answers)</w:t>
      </w:r>
    </w:p>
    <w:p w14:paraId="3F12CBF7" w14:textId="77777777" w:rsidR="006428E1" w:rsidRPr="006428E1" w:rsidRDefault="006428E1" w:rsidP="006428E1">
      <w:pPr>
        <w:pStyle w:val="RSCBasictext"/>
      </w:pPr>
      <w:r w:rsidRPr="006428E1">
        <w:t>B. Melting point decreases down group 1. This is predictable behaviour. Ask learners why this is not a trend. It is not a trend because there is no change over time. The data is categorical data and not a sequence changing over time.</w:t>
      </w:r>
    </w:p>
    <w:p w14:paraId="4F278E8F" w14:textId="77777777" w:rsidR="006428E1" w:rsidRPr="006428E1" w:rsidRDefault="006428E1" w:rsidP="006428E1">
      <w:pPr>
        <w:pStyle w:val="RSCBasictext"/>
      </w:pPr>
      <w:r w:rsidRPr="006428E1">
        <w:t>C. The graph shows that as water temperature increases, more sucrose can be dissolved. This is predictable behaviour. Ask learners what they think might happen to the line as water temperature increases further.</w:t>
      </w:r>
    </w:p>
    <w:p w14:paraId="3B94D6E5" w14:textId="77777777" w:rsidR="006428E1" w:rsidRPr="006428E1" w:rsidRDefault="006428E1" w:rsidP="006428E1">
      <w:pPr>
        <w:pStyle w:val="RSCBasictext"/>
      </w:pPr>
      <w:r w:rsidRPr="006428E1">
        <w:t xml:space="preserve">Learners may find this distinction tricky as these words are often used interchangeably in everyday language. If learners find the terminology tricky, use our key terms list and accessible glossary to support their understanding: </w:t>
      </w:r>
      <w:hyperlink r:id="rId25" w:history="1">
        <w:r w:rsidRPr="006428E1">
          <w:rPr>
            <w:rStyle w:val="Hyperlink"/>
            <w:color w:val="6D0C41"/>
          </w:rPr>
          <w:t>rsc.li/4wypuqq</w:t>
        </w:r>
      </w:hyperlink>
      <w:r w:rsidRPr="006428E1">
        <w:rPr>
          <w:u w:val="single"/>
        </w:rPr>
        <w:t xml:space="preserve">. </w:t>
      </w:r>
    </w:p>
    <w:p w14:paraId="4059FCCE" w14:textId="7211DB7D" w:rsidR="00F74B88" w:rsidRDefault="00B07637" w:rsidP="00257DBB">
      <w:pPr>
        <w:pStyle w:val="RSCH3"/>
      </w:pPr>
      <w:r>
        <w:t>Slide 1</w:t>
      </w:r>
      <w:r w:rsidR="00A06F2B">
        <w:t>3</w:t>
      </w:r>
      <w:r>
        <w:t xml:space="preserve">: </w:t>
      </w:r>
      <w:r w:rsidR="00657BEB">
        <w:t>Variables and tables</w:t>
      </w:r>
    </w:p>
    <w:p w14:paraId="5E6F938F" w14:textId="77777777" w:rsidR="00937588" w:rsidRPr="00937588" w:rsidRDefault="00937588" w:rsidP="00937588">
      <w:pPr>
        <w:pStyle w:val="RSCBasictext"/>
      </w:pPr>
      <w:r w:rsidRPr="00937588">
        <w:t xml:space="preserve">Discuss the definitions of the different types of </w:t>
      </w:r>
      <w:proofErr w:type="gramStart"/>
      <w:r w:rsidRPr="00937588">
        <w:t>variable</w:t>
      </w:r>
      <w:proofErr w:type="gramEnd"/>
      <w:r w:rsidRPr="00937588">
        <w:t>.</w:t>
      </w:r>
    </w:p>
    <w:p w14:paraId="797CADD0" w14:textId="5C07D2E7" w:rsidR="00937588" w:rsidRPr="00937588" w:rsidRDefault="00937588" w:rsidP="00937588">
      <w:pPr>
        <w:pStyle w:val="RSCBulletedlist"/>
      </w:pPr>
      <w:r w:rsidRPr="00937588">
        <w:t xml:space="preserve">An independent variable is the thing that the </w:t>
      </w:r>
      <w:r w:rsidR="0063475F">
        <w:t>learner</w:t>
      </w:r>
      <w:r w:rsidRPr="00937588">
        <w:t xml:space="preserve"> decides to change. This is the temperature of the water.</w:t>
      </w:r>
    </w:p>
    <w:p w14:paraId="3F24EEBC" w14:textId="3D935D66" w:rsidR="00937588" w:rsidRPr="00937588" w:rsidRDefault="00937588" w:rsidP="00937588">
      <w:pPr>
        <w:pStyle w:val="RSCBulletedlist"/>
      </w:pPr>
      <w:r w:rsidRPr="00937588">
        <w:t xml:space="preserve">The dependent variable is the thing that the </w:t>
      </w:r>
      <w:r w:rsidR="0063475F">
        <w:t>learner</w:t>
      </w:r>
      <w:r w:rsidRPr="00937588">
        <w:t xml:space="preserve"> will measure and record. This is the amount of salt which dissolves at each different temperature.</w:t>
      </w:r>
    </w:p>
    <w:p w14:paraId="06E78AFA" w14:textId="77777777" w:rsidR="00937588" w:rsidRPr="00937588" w:rsidRDefault="00937588" w:rsidP="00937588">
      <w:pPr>
        <w:pStyle w:val="RSCBulletedlist"/>
      </w:pPr>
      <w:r w:rsidRPr="00937588">
        <w:t>Control variables can affect the results so they should be kept the same throughout. These could be the volume of water and the type of salt used.</w:t>
      </w:r>
    </w:p>
    <w:p w14:paraId="3FCDC1B5" w14:textId="7322880F" w:rsidR="00937588" w:rsidRPr="00937588" w:rsidRDefault="00937588" w:rsidP="00937588">
      <w:pPr>
        <w:pStyle w:val="RSCBasictext"/>
      </w:pPr>
      <w:r w:rsidRPr="00937588">
        <w:rPr>
          <w:b/>
          <w:bCs/>
        </w:rPr>
        <w:lastRenderedPageBreak/>
        <w:t>Answer</w:t>
      </w:r>
      <w:r w:rsidR="003B0830">
        <w:rPr>
          <w:b/>
          <w:bCs/>
        </w:rPr>
        <w:t xml:space="preserve">: </w:t>
      </w:r>
      <w:r w:rsidR="003B0830" w:rsidRPr="003B0830">
        <w:t>a</w:t>
      </w:r>
      <w:r w:rsidRPr="00937588">
        <w:t xml:space="preserve"> suitable table would have ‘temperature’ and the correct units in the first column header and ‘amount of salt dissolved (</w:t>
      </w:r>
      <w:r w:rsidRPr="00937588">
        <w:rPr>
          <w:rFonts w:ascii="Cambria Math" w:hAnsi="Cambria Math"/>
        </w:rPr>
        <w:t>g</w:t>
      </w:r>
      <w:r w:rsidRPr="00937588">
        <w:t>)’ in the second column. Best practice would have additional columns for repeats and calculating a mean.</w:t>
      </w:r>
    </w:p>
    <w:p w14:paraId="266C2107" w14:textId="336F9A6A" w:rsidR="00257DBB" w:rsidRDefault="00257DBB" w:rsidP="00934523">
      <w:pPr>
        <w:pStyle w:val="RSCH3"/>
      </w:pPr>
      <w:r>
        <w:t>Slide 1</w:t>
      </w:r>
      <w:r w:rsidR="00626A2C">
        <w:t>4</w:t>
      </w:r>
      <w:r>
        <w:t xml:space="preserve">: </w:t>
      </w:r>
      <w:r w:rsidR="00A94FD6">
        <w:t xml:space="preserve">From table to graph </w:t>
      </w:r>
    </w:p>
    <w:p w14:paraId="4D226F6B" w14:textId="3011C03E" w:rsidR="00AD7077" w:rsidRPr="00AD7077" w:rsidRDefault="00AD7077" w:rsidP="00AD7077">
      <w:pPr>
        <w:pStyle w:val="RSCBasictext"/>
      </w:pPr>
      <w:r w:rsidRPr="00AD7077">
        <w:t>In science, we don’t often talk about (</w:t>
      </w:r>
      <w:r w:rsidRPr="00AD7077">
        <w:rPr>
          <w:i/>
          <w:iCs/>
        </w:rPr>
        <w:t>x, y</w:t>
      </w:r>
      <w:r w:rsidRPr="00AD7077">
        <w:t xml:space="preserve">) coordinates or ordered pairs. This might be something learners are familiar with from maths. Discuss these with </w:t>
      </w:r>
      <w:r w:rsidR="0063475F">
        <w:t>learner</w:t>
      </w:r>
      <w:r w:rsidRPr="00AD7077">
        <w:t>s and ask them how we would describe these numbers in science.</w:t>
      </w:r>
      <w:r w:rsidR="00CF32E6">
        <w:t xml:space="preserve"> W</w:t>
      </w:r>
      <w:r w:rsidRPr="00AD7077">
        <w:t xml:space="preserve">e describe them as variables. In the ordered pair (20, 32) the 20 would be the independent variable and the 32 is the dependent </w:t>
      </w:r>
      <w:proofErr w:type="spellStart"/>
      <w:proofErr w:type="gramStart"/>
      <w:r w:rsidRPr="00AD7077">
        <w:t>variable.In</w:t>
      </w:r>
      <w:proofErr w:type="spellEnd"/>
      <w:proofErr w:type="gramEnd"/>
      <w:r w:rsidRPr="00AD7077">
        <w:t xml:space="preserve"> science, we also often have more than two columns because of repeats, so it is not always as easy to see the ordered pair. </w:t>
      </w:r>
    </w:p>
    <w:p w14:paraId="3D1949CB" w14:textId="6453C7AE" w:rsidR="00AD7077" w:rsidRPr="00AD7077" w:rsidRDefault="00CF32E6" w:rsidP="00AD7077">
      <w:pPr>
        <w:pStyle w:val="RSCBasictext"/>
      </w:pPr>
      <w:r w:rsidRPr="00CF32E6">
        <w:rPr>
          <w:b/>
          <w:bCs/>
        </w:rPr>
        <w:t>Answer:</w:t>
      </w:r>
      <w:r>
        <w:t xml:space="preserve"> t</w:t>
      </w:r>
      <w:r w:rsidR="00AD7077" w:rsidRPr="00AD7077">
        <w:t xml:space="preserve">he missing coordinates are (60, 61) and (80, 83). </w:t>
      </w:r>
    </w:p>
    <w:p w14:paraId="3EF7CF7C" w14:textId="58131C65" w:rsidR="008840EA" w:rsidRDefault="00934523" w:rsidP="00934523">
      <w:pPr>
        <w:pStyle w:val="RSCH3"/>
      </w:pPr>
      <w:r>
        <w:t>Slide 1</w:t>
      </w:r>
      <w:r w:rsidR="00CF32E6">
        <w:t>5</w:t>
      </w:r>
      <w:r>
        <w:t xml:space="preserve">: </w:t>
      </w:r>
      <w:r w:rsidR="006B0794">
        <w:t>Proportional</w:t>
      </w:r>
    </w:p>
    <w:p w14:paraId="7A3FB931" w14:textId="536981FF" w:rsidR="00770D0C" w:rsidRPr="00770D0C" w:rsidRDefault="00770D0C" w:rsidP="00770D0C">
      <w:pPr>
        <w:pStyle w:val="RSCBasictext"/>
      </w:pPr>
      <w:r w:rsidRPr="00770D0C">
        <w:t xml:space="preserve">Inversely proportional graphs may be challenging for most learners in this phase. You can choose not to include this section. You can also use our accessible glossary: </w:t>
      </w:r>
      <w:hyperlink r:id="rId26" w:history="1">
        <w:r w:rsidRPr="00AD7077">
          <w:rPr>
            <w:rStyle w:val="Hyperlink"/>
            <w:color w:val="6D0C41"/>
          </w:rPr>
          <w:t>rsc.li/4wypuqq</w:t>
        </w:r>
      </w:hyperlink>
      <w:r w:rsidRPr="00770D0C">
        <w:t xml:space="preserve"> to further support learner understanding of these terms. </w:t>
      </w:r>
    </w:p>
    <w:p w14:paraId="3F0BE136" w14:textId="01EC0994" w:rsidR="00770D0C" w:rsidRPr="00770D0C" w:rsidRDefault="00770D0C" w:rsidP="00770D0C">
      <w:pPr>
        <w:pStyle w:val="RSCBasictext"/>
      </w:pPr>
      <w:r w:rsidRPr="00770D0C">
        <w:t xml:space="preserve">Ask </w:t>
      </w:r>
      <w:r w:rsidR="0063475F">
        <w:t>learner</w:t>
      </w:r>
      <w:r w:rsidRPr="00770D0C">
        <w:t xml:space="preserve">s what will happen in an inverse relationship if one variable </w:t>
      </w:r>
      <w:proofErr w:type="gramStart"/>
      <w:r w:rsidRPr="00770D0C">
        <w:t>triples</w:t>
      </w:r>
      <w:proofErr w:type="gramEnd"/>
      <w:r w:rsidRPr="00770D0C">
        <w:t>?</w:t>
      </w:r>
      <w:r w:rsidR="008D1D2B">
        <w:t xml:space="preserve"> </w:t>
      </w:r>
      <w:r w:rsidRPr="00770D0C">
        <w:t>The other variable will be divided by three.</w:t>
      </w:r>
    </w:p>
    <w:p w14:paraId="6C23B3C4" w14:textId="341872D0" w:rsidR="00234A4C" w:rsidRDefault="00644E1D" w:rsidP="00644E1D">
      <w:pPr>
        <w:pStyle w:val="RSCH3"/>
      </w:pPr>
      <w:r>
        <w:t>Slide 1</w:t>
      </w:r>
      <w:r w:rsidR="004B2539">
        <w:t>6</w:t>
      </w:r>
      <w:r>
        <w:t xml:space="preserve">: </w:t>
      </w:r>
      <w:r w:rsidR="004C79CD">
        <w:t>Relationships between the variables</w:t>
      </w:r>
      <w:r w:rsidR="00D802F9">
        <w:t xml:space="preserve"> 1</w:t>
      </w:r>
    </w:p>
    <w:p w14:paraId="0DB588E2" w14:textId="77777777" w:rsidR="00770D0C" w:rsidRPr="00770D0C" w:rsidRDefault="00770D0C" w:rsidP="00770D0C">
      <w:pPr>
        <w:pStyle w:val="RSCBasictext"/>
      </w:pPr>
      <w:r w:rsidRPr="00770D0C">
        <w:t xml:space="preserve">Ask learners to talk to each other and describe what they see. </w:t>
      </w:r>
    </w:p>
    <w:p w14:paraId="0850F649" w14:textId="77777777" w:rsidR="00770D0C" w:rsidRPr="00770D0C" w:rsidRDefault="00770D0C" w:rsidP="00770D0C">
      <w:pPr>
        <w:pStyle w:val="RSCBasictext"/>
      </w:pPr>
      <w:r w:rsidRPr="00770D0C">
        <w:t>For those who are struggling to get started use sentence starters such as:</w:t>
      </w:r>
    </w:p>
    <w:p w14:paraId="2504FA21" w14:textId="77777777" w:rsidR="00770D0C" w:rsidRPr="00770D0C" w:rsidRDefault="00770D0C" w:rsidP="00770D0C">
      <w:pPr>
        <w:pStyle w:val="RSCBulletedlist"/>
      </w:pPr>
      <w:r w:rsidRPr="00770D0C">
        <w:t>As A increases, B ____________</w:t>
      </w:r>
    </w:p>
    <w:p w14:paraId="4AFC92E3" w14:textId="77777777" w:rsidR="00770D0C" w:rsidRPr="00770D0C" w:rsidRDefault="00770D0C" w:rsidP="00770D0C">
      <w:pPr>
        <w:pStyle w:val="RSCBulletedlist"/>
      </w:pPr>
      <w:r w:rsidRPr="00770D0C">
        <w:t>The line is ___________________</w:t>
      </w:r>
    </w:p>
    <w:p w14:paraId="569BF291" w14:textId="77777777" w:rsidR="00770D0C" w:rsidRPr="00770D0C" w:rsidRDefault="00770D0C" w:rsidP="00770D0C">
      <w:pPr>
        <w:pStyle w:val="RSCBulletedlist"/>
      </w:pPr>
      <w:r w:rsidRPr="00770D0C">
        <w:t>The line passes through the _____________</w:t>
      </w:r>
    </w:p>
    <w:p w14:paraId="37B5984A" w14:textId="77777777" w:rsidR="00770D0C" w:rsidRPr="00770D0C" w:rsidRDefault="00770D0C" w:rsidP="00770D0C">
      <w:pPr>
        <w:pStyle w:val="RSCBasictext"/>
      </w:pPr>
      <w:r w:rsidRPr="00770D0C">
        <w:t>Possible responses may be:</w:t>
      </w:r>
    </w:p>
    <w:p w14:paraId="4CA03323" w14:textId="77777777" w:rsidR="00770D0C" w:rsidRPr="00770D0C" w:rsidRDefault="00770D0C" w:rsidP="00770D0C">
      <w:pPr>
        <w:pStyle w:val="RSCBulletedlist"/>
      </w:pPr>
      <w:r w:rsidRPr="00770D0C">
        <w:t>The line goes up.</w:t>
      </w:r>
    </w:p>
    <w:p w14:paraId="38D6A0E7" w14:textId="77777777" w:rsidR="00770D0C" w:rsidRPr="00770D0C" w:rsidRDefault="00770D0C" w:rsidP="00770D0C">
      <w:pPr>
        <w:pStyle w:val="RSCBulletedlist"/>
      </w:pPr>
      <w:r w:rsidRPr="00770D0C">
        <w:t>The line is straight.</w:t>
      </w:r>
    </w:p>
    <w:p w14:paraId="1CE799EF" w14:textId="77777777" w:rsidR="00770D0C" w:rsidRPr="00770D0C" w:rsidRDefault="00770D0C" w:rsidP="00770D0C">
      <w:pPr>
        <w:pStyle w:val="RSCBasictext"/>
      </w:pPr>
      <w:r w:rsidRPr="00770D0C">
        <w:t>Encourage learners to use the variables A and B in their answer to highlight the relationship between the variables in words. They might need to unpack what the variables are: A and B.</w:t>
      </w:r>
    </w:p>
    <w:p w14:paraId="75DB76C5" w14:textId="02BB0509" w:rsidR="00644E1D" w:rsidRDefault="00C76E5E" w:rsidP="00C76E5E">
      <w:pPr>
        <w:pStyle w:val="RSCH3"/>
      </w:pPr>
      <w:r>
        <w:t>Slide 1</w:t>
      </w:r>
      <w:r w:rsidR="004F4263">
        <w:t>7</w:t>
      </w:r>
      <w:r>
        <w:t xml:space="preserve">: </w:t>
      </w:r>
      <w:r w:rsidR="00786505">
        <w:t>Relationships between the variables</w:t>
      </w:r>
      <w:r w:rsidR="00D802F9">
        <w:t xml:space="preserve"> 1</w:t>
      </w:r>
      <w:r w:rsidR="004F4263">
        <w:t xml:space="preserve"> (answers)</w:t>
      </w:r>
    </w:p>
    <w:p w14:paraId="23BC752B" w14:textId="5E65187F" w:rsidR="004F4263" w:rsidRDefault="004F4263" w:rsidP="004F4263">
      <w:pPr>
        <w:pStyle w:val="RSCBasictext"/>
      </w:pPr>
      <w:r>
        <w:t>No notes.</w:t>
      </w:r>
    </w:p>
    <w:p w14:paraId="30EF8F40" w14:textId="77ECD60C" w:rsidR="004F4263" w:rsidRDefault="004F4263" w:rsidP="004F4263">
      <w:pPr>
        <w:pStyle w:val="RSCH3"/>
      </w:pPr>
      <w:r>
        <w:t>Slide 18: Relationships between the variables</w:t>
      </w:r>
      <w:r w:rsidR="00D802F9">
        <w:t xml:space="preserve"> 2</w:t>
      </w:r>
    </w:p>
    <w:p w14:paraId="3C49C6D3" w14:textId="77777777" w:rsidR="00403332" w:rsidRPr="00403332" w:rsidRDefault="00403332" w:rsidP="00403332">
      <w:pPr>
        <w:pStyle w:val="RSCBasictext"/>
      </w:pPr>
      <w:r w:rsidRPr="00403332">
        <w:t xml:space="preserve">Ask learners to talk to each other and describe what they see. </w:t>
      </w:r>
    </w:p>
    <w:p w14:paraId="755D69C9" w14:textId="249AAE96" w:rsidR="00403332" w:rsidRPr="00403332" w:rsidRDefault="00403332" w:rsidP="00403332">
      <w:pPr>
        <w:pStyle w:val="RSCBasictext"/>
      </w:pPr>
      <w:r w:rsidRPr="00403332">
        <w:t>Possible responses</w:t>
      </w:r>
      <w:r w:rsidR="00F855D5">
        <w:t xml:space="preserve"> which need more description</w:t>
      </w:r>
      <w:r w:rsidRPr="00403332">
        <w:t xml:space="preserve"> may be:</w:t>
      </w:r>
    </w:p>
    <w:p w14:paraId="1BB03BC2" w14:textId="0D181D8F" w:rsidR="00403332" w:rsidRPr="00403332" w:rsidRDefault="00403332" w:rsidP="00403332">
      <w:pPr>
        <w:pStyle w:val="RSCBulletedlist"/>
      </w:pPr>
      <w:r w:rsidRPr="00403332">
        <w:lastRenderedPageBreak/>
        <w:t>The line goes up</w:t>
      </w:r>
      <w:r w:rsidR="003E5BCF">
        <w:t>.</w:t>
      </w:r>
    </w:p>
    <w:p w14:paraId="52F13F24" w14:textId="77777777" w:rsidR="00403332" w:rsidRPr="00403332" w:rsidRDefault="00403332" w:rsidP="00403332">
      <w:pPr>
        <w:pStyle w:val="RSCBulletedlist"/>
      </w:pPr>
      <w:r w:rsidRPr="00403332">
        <w:t>The line is straight.</w:t>
      </w:r>
    </w:p>
    <w:p w14:paraId="0C1034BA" w14:textId="77777777" w:rsidR="00403332" w:rsidRPr="00403332" w:rsidRDefault="00403332" w:rsidP="00403332">
      <w:pPr>
        <w:pStyle w:val="RSCBasictext"/>
      </w:pPr>
      <w:r w:rsidRPr="00403332">
        <w:t>For those who are struggling to get started use sentence starters such as:</w:t>
      </w:r>
    </w:p>
    <w:p w14:paraId="64C38595" w14:textId="77777777" w:rsidR="00403332" w:rsidRPr="00403332" w:rsidRDefault="00403332" w:rsidP="00403332">
      <w:pPr>
        <w:pStyle w:val="RSCBulletedlist"/>
      </w:pPr>
      <w:r w:rsidRPr="00403332">
        <w:t>As A increases, B ____________</w:t>
      </w:r>
    </w:p>
    <w:p w14:paraId="3BE87FF1" w14:textId="77777777" w:rsidR="00403332" w:rsidRPr="00403332" w:rsidRDefault="00403332" w:rsidP="00403332">
      <w:pPr>
        <w:pStyle w:val="RSCBulletedlist"/>
      </w:pPr>
      <w:r w:rsidRPr="00403332">
        <w:t>The line is ___________________</w:t>
      </w:r>
    </w:p>
    <w:p w14:paraId="61812015" w14:textId="77777777" w:rsidR="00403332" w:rsidRPr="00403332" w:rsidRDefault="00403332" w:rsidP="00403332">
      <w:pPr>
        <w:pStyle w:val="RSCBulletedlist"/>
      </w:pPr>
      <w:r w:rsidRPr="00403332">
        <w:t>The line passes through the _____________</w:t>
      </w:r>
    </w:p>
    <w:p w14:paraId="31B8B62C" w14:textId="2AAB8717" w:rsidR="00403332" w:rsidRDefault="00403332" w:rsidP="00403332">
      <w:pPr>
        <w:pStyle w:val="RSCBasictext"/>
      </w:pPr>
      <w:r w:rsidRPr="00403332">
        <w:t xml:space="preserve">Encourage </w:t>
      </w:r>
      <w:r w:rsidR="0063475F">
        <w:t>learner</w:t>
      </w:r>
      <w:r w:rsidRPr="00403332">
        <w:t>s to use the variables A and B in their answer. They might need to unpack what the variables are: A and B.</w:t>
      </w:r>
    </w:p>
    <w:p w14:paraId="63B2EC18" w14:textId="5037F6FD" w:rsidR="00993330" w:rsidRPr="00403332" w:rsidRDefault="00993330" w:rsidP="00993330">
      <w:pPr>
        <w:pStyle w:val="RSCH3"/>
      </w:pPr>
      <w:r>
        <w:t xml:space="preserve">Slide 19: Relationships between the variables </w:t>
      </w:r>
      <w:r w:rsidR="00D802F9">
        <w:t xml:space="preserve">2 </w:t>
      </w:r>
      <w:r>
        <w:t>(answers)</w:t>
      </w:r>
    </w:p>
    <w:p w14:paraId="2F53A0C5" w14:textId="77777777" w:rsidR="00403332" w:rsidRPr="00403332" w:rsidRDefault="00403332" w:rsidP="00403332">
      <w:pPr>
        <w:pStyle w:val="RSCBasictext"/>
      </w:pPr>
      <w:r w:rsidRPr="00403332">
        <w:t xml:space="preserve">The relationship is </w:t>
      </w:r>
      <w:r w:rsidRPr="00403332">
        <w:rPr>
          <w:b/>
          <w:bCs/>
        </w:rPr>
        <w:t>not</w:t>
      </w:r>
      <w:r w:rsidRPr="00403332">
        <w:t xml:space="preserve"> proportional or directly proportional, as it does not pass through the origin (0,0). In maths, sometimes we say ‘proportional’, but it means the same as ‘directly proportional’. It is good practice to </w:t>
      </w:r>
      <w:proofErr w:type="gramStart"/>
      <w:r w:rsidRPr="00403332">
        <w:t>say</w:t>
      </w:r>
      <w:proofErr w:type="gramEnd"/>
      <w:r w:rsidRPr="00403332">
        <w:t xml:space="preserve"> ‘directly proportional’ to avoid confusion when we talk about ‘inversely proportional’.</w:t>
      </w:r>
    </w:p>
    <w:p w14:paraId="2D115C85" w14:textId="5C0C3511" w:rsidR="00F06279" w:rsidRDefault="00F06279" w:rsidP="00F06279">
      <w:pPr>
        <w:pStyle w:val="RSCH3"/>
      </w:pPr>
      <w:r>
        <w:t xml:space="preserve">Slide </w:t>
      </w:r>
      <w:r w:rsidR="00993330">
        <w:t>20</w:t>
      </w:r>
      <w:r>
        <w:t>: Relationships between variables</w:t>
      </w:r>
      <w:r w:rsidR="00D802F9">
        <w:t xml:space="preserve"> 3</w:t>
      </w:r>
    </w:p>
    <w:p w14:paraId="61F512AD" w14:textId="039DB9D6" w:rsidR="000360BE" w:rsidRPr="000360BE" w:rsidRDefault="000360BE" w:rsidP="000360BE">
      <w:pPr>
        <w:pStyle w:val="RSCBasictext"/>
      </w:pPr>
      <w:r w:rsidRPr="000360BE">
        <w:t>This is potentially challenging as there is a lot to consider. Break it down more slowly by looking at each question on its own.</w:t>
      </w:r>
      <w:r w:rsidR="00E268A9">
        <w:t xml:space="preserve"> </w:t>
      </w:r>
      <w:r w:rsidR="00E268A9" w:rsidRPr="00E268A9">
        <w:t xml:space="preserve">The slide is animated so you can look at each question in turn. </w:t>
      </w:r>
    </w:p>
    <w:p w14:paraId="11DA5111" w14:textId="7F19A686" w:rsidR="000360BE" w:rsidRPr="000360BE" w:rsidRDefault="000360BE" w:rsidP="000360BE">
      <w:pPr>
        <w:pStyle w:val="RSCBasictext"/>
      </w:pPr>
      <w:r w:rsidRPr="000360BE">
        <w:t>If learners need to be able to visualise the pattern more easily, they can plot this as a line graph. You can also do this as a modelling exercise on the whiteboard or under a visualiser while thinking aloud.</w:t>
      </w:r>
    </w:p>
    <w:p w14:paraId="7F64A0F6" w14:textId="37AE4A31" w:rsidR="000360BE" w:rsidRPr="000360BE" w:rsidRDefault="000360BE" w:rsidP="000360BE">
      <w:pPr>
        <w:pStyle w:val="RSCBasictext"/>
      </w:pPr>
      <w:r w:rsidRPr="000360BE">
        <w:t xml:space="preserve">Use </w:t>
      </w:r>
      <w:r>
        <w:t>‘</w:t>
      </w:r>
      <w:r w:rsidRPr="000360BE">
        <w:t>think aloud</w:t>
      </w:r>
      <w:r>
        <w:t>’</w:t>
      </w:r>
      <w:r w:rsidRPr="000360BE">
        <w:t xml:space="preserve"> strategies to model the strategy you would use to answer the question. Discuss how </w:t>
      </w:r>
      <w:r w:rsidR="0063475F">
        <w:t>learner</w:t>
      </w:r>
      <w:r w:rsidRPr="000360BE">
        <w:t xml:space="preserve">s can tell that this is not a linear relationship if they have not plotted the graph. </w:t>
      </w:r>
    </w:p>
    <w:p w14:paraId="527FE884" w14:textId="77777777" w:rsidR="000360BE" w:rsidRPr="000360BE" w:rsidRDefault="000360BE" w:rsidP="000360BE">
      <w:pPr>
        <w:pStyle w:val="RSCBasictext"/>
      </w:pPr>
      <w:r w:rsidRPr="000360BE">
        <w:t>Look at the differences in variable B as variable A increases by 4 units each time. If this was a linear relationship, B would decrease by the same amount each time.</w:t>
      </w:r>
    </w:p>
    <w:p w14:paraId="1007E034" w14:textId="77777777" w:rsidR="000360BE" w:rsidRPr="000360BE" w:rsidRDefault="000360BE" w:rsidP="000360BE">
      <w:pPr>
        <w:pStyle w:val="RSCBasictext"/>
      </w:pPr>
      <w:r w:rsidRPr="000360BE">
        <w:t>When A increases from 4 to 8, B drops by 30.</w:t>
      </w:r>
    </w:p>
    <w:p w14:paraId="1930F2F9" w14:textId="77777777" w:rsidR="000360BE" w:rsidRPr="000360BE" w:rsidRDefault="000360BE" w:rsidP="000360BE">
      <w:pPr>
        <w:pStyle w:val="RSCBasictext"/>
      </w:pPr>
      <w:r w:rsidRPr="000360BE">
        <w:t>When A increases from 8 to 12, B decreases by 10.</w:t>
      </w:r>
    </w:p>
    <w:p w14:paraId="05E60A42" w14:textId="77777777" w:rsidR="000360BE" w:rsidRDefault="000360BE" w:rsidP="000360BE">
      <w:pPr>
        <w:pStyle w:val="RSCBasictext"/>
      </w:pPr>
      <w:r w:rsidRPr="000360BE">
        <w:t xml:space="preserve">When A increases from 12 to 16, B decreases by 5. </w:t>
      </w:r>
    </w:p>
    <w:p w14:paraId="0A3432B0" w14:textId="0F855357" w:rsidR="001928DC" w:rsidRPr="000360BE" w:rsidRDefault="001928DC" w:rsidP="001928DC">
      <w:pPr>
        <w:pStyle w:val="RSCH3"/>
      </w:pPr>
      <w:r>
        <w:t xml:space="preserve">Slide 21: Relationships between the variables </w:t>
      </w:r>
      <w:r w:rsidR="00D802F9">
        <w:t xml:space="preserve">3 </w:t>
      </w:r>
      <w:r>
        <w:t>(answers)</w:t>
      </w:r>
    </w:p>
    <w:p w14:paraId="4F36639A" w14:textId="1D946E2A" w:rsidR="005608F3" w:rsidRPr="005608F3" w:rsidRDefault="009B5184" w:rsidP="005608F3">
      <w:pPr>
        <w:pStyle w:val="RSCBasictext"/>
      </w:pPr>
      <w:r>
        <w:t xml:space="preserve">(f) </w:t>
      </w:r>
      <w:r w:rsidR="005608F3" w:rsidRPr="005608F3">
        <w:t>For example:</w:t>
      </w:r>
      <w:r w:rsidR="009D5341">
        <w:tab/>
      </w:r>
      <w:r w:rsidR="005608F3" w:rsidRPr="005608F3">
        <w:t>A = 4, B = 60 → A = 8, B = 30</w:t>
      </w:r>
    </w:p>
    <w:p w14:paraId="2D2F7A86" w14:textId="625312B4" w:rsidR="005608F3" w:rsidRDefault="005608F3" w:rsidP="005608F3">
      <w:pPr>
        <w:pStyle w:val="RSCBasictext"/>
      </w:pPr>
      <w:r w:rsidRPr="005608F3">
        <w:tab/>
      </w:r>
      <w:r w:rsidR="008F745B">
        <w:tab/>
      </w:r>
      <w:r w:rsidR="009D5341">
        <w:tab/>
      </w:r>
      <w:r w:rsidRPr="005608F3">
        <w:t>A = 20, B = 12 → A = 40, B = 6</w:t>
      </w:r>
    </w:p>
    <w:p w14:paraId="747F478E" w14:textId="4C89C70B" w:rsidR="00F06279" w:rsidRDefault="00B814BA" w:rsidP="00B814BA">
      <w:pPr>
        <w:pStyle w:val="RSCH3"/>
      </w:pPr>
      <w:r>
        <w:t xml:space="preserve">Slide </w:t>
      </w:r>
      <w:r w:rsidR="00AA0B83">
        <w:t>22</w:t>
      </w:r>
      <w:r>
        <w:t>: Writ</w:t>
      </w:r>
      <w:r w:rsidR="008501C5">
        <w:t>ing</w:t>
      </w:r>
      <w:r>
        <w:t xml:space="preserve"> a conclusion</w:t>
      </w:r>
    </w:p>
    <w:p w14:paraId="70B1C707" w14:textId="77777777" w:rsidR="0014716C" w:rsidRDefault="0014716C" w:rsidP="0014716C">
      <w:pPr>
        <w:pStyle w:val="RSCBasictext"/>
      </w:pPr>
      <w:r w:rsidRPr="0014716C">
        <w:t>This session is not about substantive knowledge, so the explanation of the results is not a focus.</w:t>
      </w:r>
    </w:p>
    <w:p w14:paraId="66921C66" w14:textId="5B3C35FE" w:rsidR="00BA7A6A" w:rsidRDefault="00BA7A6A" w:rsidP="00BA7A6A">
      <w:pPr>
        <w:pStyle w:val="RSCH3"/>
      </w:pPr>
      <w:r>
        <w:lastRenderedPageBreak/>
        <w:t>Slide 23: Writ</w:t>
      </w:r>
      <w:r w:rsidR="008C2B60">
        <w:t>ing a conclusion (example graph)</w:t>
      </w:r>
    </w:p>
    <w:p w14:paraId="4D286267" w14:textId="28CF141F" w:rsidR="00BA7A6A" w:rsidRPr="0014716C" w:rsidRDefault="008C2B60" w:rsidP="00624F6C">
      <w:pPr>
        <w:pStyle w:val="RSCBasictext"/>
      </w:pPr>
      <w:r>
        <w:t xml:space="preserve">No notes. </w:t>
      </w:r>
    </w:p>
    <w:p w14:paraId="5ED4CE51" w14:textId="730834D8" w:rsidR="008C2B60" w:rsidRDefault="008C2B60" w:rsidP="00FA7391">
      <w:pPr>
        <w:pStyle w:val="RSCH3"/>
      </w:pPr>
      <w:r>
        <w:t>Slide 24: Writing a conclusion (writing frame)</w:t>
      </w:r>
    </w:p>
    <w:p w14:paraId="67EF2CBB" w14:textId="77777777" w:rsidR="00856402" w:rsidRPr="00856402" w:rsidRDefault="00856402" w:rsidP="00856402">
      <w:pPr>
        <w:pStyle w:val="RSCBasictext"/>
      </w:pPr>
      <w:r w:rsidRPr="00856402">
        <w:t>If learners require additional scaffolding, use a writing frame (example on the slide).</w:t>
      </w:r>
    </w:p>
    <w:p w14:paraId="270EBAFD" w14:textId="57D46892" w:rsidR="00FA7391" w:rsidRDefault="00B814BA" w:rsidP="00FA7391">
      <w:pPr>
        <w:pStyle w:val="RSCH3"/>
        <w:rPr>
          <w:rFonts w:eastAsia="Century Gothic" w:cs="Century Gothic"/>
          <w:color w:val="000000" w:themeColor="dark1"/>
          <w:sz w:val="24"/>
          <w:szCs w:val="24"/>
          <w:lang w:eastAsia="en-GB"/>
        </w:rPr>
      </w:pPr>
      <w:r>
        <w:t xml:space="preserve">Slide </w:t>
      </w:r>
      <w:r w:rsidR="000C6D98">
        <w:t>2</w:t>
      </w:r>
      <w:r w:rsidR="005E3576">
        <w:t>5</w:t>
      </w:r>
      <w:r>
        <w:t xml:space="preserve">: </w:t>
      </w:r>
      <w:r w:rsidR="00BF0759">
        <w:t>Conclusion</w:t>
      </w:r>
      <w:r w:rsidR="00FA7391" w:rsidRPr="00FA7391">
        <w:rPr>
          <w:rFonts w:eastAsia="Century Gothic" w:cs="Century Gothic"/>
          <w:color w:val="000000" w:themeColor="dark1"/>
          <w:sz w:val="24"/>
          <w:szCs w:val="24"/>
          <w:lang w:eastAsia="en-GB"/>
        </w:rPr>
        <w:t xml:space="preserve"> </w:t>
      </w:r>
    </w:p>
    <w:p w14:paraId="4D2FCEFC" w14:textId="77777777" w:rsidR="005E3576" w:rsidRPr="005E3576" w:rsidRDefault="005E3576" w:rsidP="005E3576">
      <w:pPr>
        <w:pStyle w:val="RSCBasictext"/>
      </w:pPr>
      <w:r w:rsidRPr="005E3576">
        <w:t>The pattern: as temperature increases, the amount of salt dissolved also increases.</w:t>
      </w:r>
    </w:p>
    <w:p w14:paraId="3E24690C" w14:textId="77777777" w:rsidR="005E3576" w:rsidRPr="005E3576" w:rsidRDefault="005E3576" w:rsidP="005E3576">
      <w:pPr>
        <w:pStyle w:val="RSCBasictext"/>
      </w:pPr>
      <w:r w:rsidRPr="005E3576">
        <w:t>The relationship: the points form a curved line, so the relationship is not linear. The increase in amount which can be dissolved is not happening at a constant rate.</w:t>
      </w:r>
    </w:p>
    <w:p w14:paraId="15DEC07D" w14:textId="77777777" w:rsidR="005E3576" w:rsidRPr="005E3576" w:rsidRDefault="005E3576" w:rsidP="005E3576">
      <w:pPr>
        <w:pStyle w:val="RSCBasictext"/>
      </w:pPr>
      <w:r w:rsidRPr="005E3576">
        <w:rPr>
          <w:b/>
          <w:bCs/>
        </w:rPr>
        <w:t>Extension</w:t>
      </w:r>
    </w:p>
    <w:p w14:paraId="76164723" w14:textId="1175E631" w:rsidR="00721C85" w:rsidRDefault="005E3576" w:rsidP="000D40DC">
      <w:pPr>
        <w:pStyle w:val="RSCBasictext"/>
      </w:pPr>
      <w:r w:rsidRPr="005E3576">
        <w:t>You can ask learners to include an explanation of the results. For example, at 20°C, about 32 g of salt dissolves, while at 80°C, about 83 g dissolves. This happens because warmer water has more energy, which helps it dissolve more salt. As the temperature gets higher, the water becomes better at dissolving salt, so more salt can dissolve.</w:t>
      </w:r>
    </w:p>
    <w:p w14:paraId="3A1CFF22" w14:textId="7ECE5ED9" w:rsidR="00760608" w:rsidRDefault="00721C85" w:rsidP="000A381C">
      <w:pPr>
        <w:pStyle w:val="RSCH2"/>
      </w:pPr>
      <w:r>
        <w:t xml:space="preserve">Checking </w:t>
      </w:r>
      <w:r w:rsidR="00760608">
        <w:t xml:space="preserve">for </w:t>
      </w:r>
      <w:r>
        <w:t xml:space="preserve">understanding </w:t>
      </w:r>
      <w:r w:rsidR="00760608">
        <w:t>(slide</w:t>
      </w:r>
      <w:r w:rsidR="00413739">
        <w:t>s</w:t>
      </w:r>
      <w:r w:rsidR="00760608">
        <w:t xml:space="preserve"> </w:t>
      </w:r>
      <w:r w:rsidR="00413739">
        <w:t>26–28</w:t>
      </w:r>
      <w:r w:rsidR="00760608">
        <w:t>)</w:t>
      </w:r>
    </w:p>
    <w:p w14:paraId="639FC8F7" w14:textId="50D66CBF" w:rsidR="00BF0759" w:rsidRDefault="00BF0759" w:rsidP="00B814BA">
      <w:pPr>
        <w:pStyle w:val="RSCH3"/>
      </w:pPr>
      <w:r>
        <w:t xml:space="preserve">Slide </w:t>
      </w:r>
      <w:r w:rsidR="00826CA0">
        <w:t>26</w:t>
      </w:r>
      <w:r>
        <w:t xml:space="preserve">: </w:t>
      </w:r>
      <w:r w:rsidR="00973E48">
        <w:t>Returning to the lesson question</w:t>
      </w:r>
    </w:p>
    <w:p w14:paraId="40DE7F02" w14:textId="77A6A2BB" w:rsidR="00FA7391" w:rsidRDefault="00A57349" w:rsidP="00FA7391">
      <w:pPr>
        <w:pStyle w:val="RSCBasictext"/>
      </w:pPr>
      <w:r w:rsidRPr="00A57349">
        <w:t>This is the original question from the beginning</w:t>
      </w:r>
      <w:r w:rsidR="00336D7D">
        <w:t xml:space="preserve"> of the lesson. </w:t>
      </w:r>
    </w:p>
    <w:p w14:paraId="06911D2D" w14:textId="1FEBFBFC" w:rsidR="002B1425" w:rsidRDefault="002B1425" w:rsidP="00B814BA">
      <w:pPr>
        <w:pStyle w:val="RSCH3"/>
      </w:pPr>
      <w:r>
        <w:t xml:space="preserve">Slide </w:t>
      </w:r>
      <w:r w:rsidR="00826CA0">
        <w:t>27</w:t>
      </w:r>
      <w:r>
        <w:t xml:space="preserve">: </w:t>
      </w:r>
      <w:r w:rsidR="00973E48">
        <w:t>Returning to the lesson question (answer</w:t>
      </w:r>
      <w:r w:rsidR="00D813AB">
        <w:t xml:space="preserve"> a</w:t>
      </w:r>
      <w:r w:rsidR="00973E48">
        <w:t>)</w:t>
      </w:r>
    </w:p>
    <w:p w14:paraId="7551F58D" w14:textId="2BD74F01" w:rsidR="00973E48" w:rsidRPr="0037418C" w:rsidRDefault="00973E48" w:rsidP="00973E48">
      <w:pPr>
        <w:pStyle w:val="RSCBasictext"/>
      </w:pPr>
      <w:r>
        <w:t>No notes.</w:t>
      </w:r>
    </w:p>
    <w:p w14:paraId="5B46B060" w14:textId="49D3D49B" w:rsidR="00826CA0" w:rsidRDefault="00826CA0" w:rsidP="00826CA0">
      <w:pPr>
        <w:pStyle w:val="RSCH3"/>
      </w:pPr>
      <w:r>
        <w:t>Slide 28: Returning to the lesson question (answers</w:t>
      </w:r>
      <w:r w:rsidR="00D813AB">
        <w:t xml:space="preserve"> </w:t>
      </w:r>
      <w:r w:rsidR="00883E2F">
        <w:t>b–d</w:t>
      </w:r>
      <w:r>
        <w:t>)</w:t>
      </w:r>
    </w:p>
    <w:p w14:paraId="09E62017" w14:textId="7A3D73B6" w:rsidR="00826CA0" w:rsidRDefault="00826CA0" w:rsidP="0024787E">
      <w:pPr>
        <w:pStyle w:val="RSCBasictext"/>
      </w:pPr>
      <w:r>
        <w:t>No notes.</w:t>
      </w:r>
    </w:p>
    <w:p w14:paraId="56EFBF32" w14:textId="6B475BE0" w:rsidR="000F7AE5" w:rsidRPr="000F7AE5" w:rsidRDefault="000F7AE5" w:rsidP="00CD7E3E">
      <w:pPr>
        <w:pStyle w:val="RSCBasictext"/>
      </w:pPr>
      <w:r w:rsidRPr="000F7AE5">
        <w:t xml:space="preserve"> </w:t>
      </w:r>
    </w:p>
    <w:p w14:paraId="04F15469" w14:textId="77777777" w:rsidR="00934523" w:rsidRPr="008840EA" w:rsidRDefault="00934523" w:rsidP="008840EA">
      <w:pPr>
        <w:pStyle w:val="RSCBasictext"/>
      </w:pPr>
    </w:p>
    <w:p w14:paraId="472DB0D1" w14:textId="77777777" w:rsidR="00265ECD" w:rsidRDefault="00265ECD" w:rsidP="00265ECD">
      <w:pPr>
        <w:pStyle w:val="RSCH3"/>
      </w:pPr>
    </w:p>
    <w:sectPr w:rsidR="00265ECD" w:rsidSect="00231C1C">
      <w:headerReference w:type="default" r:id="rId27"/>
      <w:footerReference w:type="default" r:id="rId28"/>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7DE83" w14:textId="77777777" w:rsidR="00350E99" w:rsidRDefault="00350E99" w:rsidP="008A1B0B">
      <w:pPr>
        <w:spacing w:after="0" w:line="240" w:lineRule="auto"/>
      </w:pPr>
      <w:r>
        <w:separator/>
      </w:r>
    </w:p>
  </w:endnote>
  <w:endnote w:type="continuationSeparator" w:id="0">
    <w:p w14:paraId="2487AE42" w14:textId="77777777" w:rsidR="00350E99" w:rsidRDefault="00350E99" w:rsidP="008A1B0B">
      <w:pPr>
        <w:spacing w:after="0" w:line="240" w:lineRule="auto"/>
      </w:pPr>
      <w:r>
        <w:continuationSeparator/>
      </w:r>
    </w:p>
  </w:endnote>
  <w:endnote w:type="continuationNotice" w:id="1">
    <w:p w14:paraId="7BD1293F" w14:textId="77777777" w:rsidR="00350E99" w:rsidRDefault="00350E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0AACAE23" w:rsidR="00231C1C" w:rsidRPr="00B814BA" w:rsidRDefault="00B226A7" w:rsidP="00B814BA">
    <w:pPr>
      <w:spacing w:line="283" w:lineRule="auto"/>
      <w:ind w:left="-851" w:right="-709"/>
      <w:jc w:val="left"/>
      <w:rPr>
        <w:rFonts w:ascii="Century Gothic" w:hAnsi="Century Gothic"/>
        <w:sz w:val="16"/>
        <w:szCs w:val="16"/>
      </w:rPr>
    </w:pPr>
    <w:r w:rsidRPr="001C6249">
      <w:rPr>
        <w:rFonts w:ascii="Century Gothic" w:hAnsi="Century Gothic"/>
        <w:sz w:val="16"/>
        <w:szCs w:val="16"/>
      </w:rPr>
      <w:t xml:space="preserve">© </w:t>
    </w:r>
    <w:r>
      <w:rPr>
        <w:rFonts w:ascii="Century Gothic" w:hAnsi="Century Gothic"/>
        <w:sz w:val="16"/>
        <w:szCs w:val="16"/>
      </w:rPr>
      <w:t>202</w:t>
    </w:r>
    <w:r w:rsidR="00B814BA">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AA4E5" w14:textId="77777777" w:rsidR="00350E99" w:rsidRDefault="00350E99" w:rsidP="008A1B0B">
      <w:pPr>
        <w:spacing w:after="0" w:line="240" w:lineRule="auto"/>
      </w:pPr>
      <w:r>
        <w:separator/>
      </w:r>
    </w:p>
  </w:footnote>
  <w:footnote w:type="continuationSeparator" w:id="0">
    <w:p w14:paraId="4388E913" w14:textId="77777777" w:rsidR="00350E99" w:rsidRDefault="00350E99" w:rsidP="008A1B0B">
      <w:pPr>
        <w:spacing w:after="0" w:line="240" w:lineRule="auto"/>
      </w:pPr>
      <w:r>
        <w:continuationSeparator/>
      </w:r>
    </w:p>
  </w:footnote>
  <w:footnote w:type="continuationNotice" w:id="1">
    <w:p w14:paraId="34B6123E" w14:textId="77777777" w:rsidR="00350E99" w:rsidRDefault="00350E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6AB92779" w:rsidR="008A1B0B" w:rsidRPr="00624608" w:rsidRDefault="00022C7C" w:rsidP="00624608">
    <w:pPr>
      <w:ind w:right="-850"/>
      <w:jc w:val="right"/>
      <w:rPr>
        <w:rFonts w:ascii="Century Gothic" w:hAnsi="Century Gothic"/>
        <w:b/>
        <w:bCs/>
        <w:color w:val="006F62"/>
        <w:sz w:val="30"/>
        <w:szCs w:val="30"/>
      </w:rPr>
    </w:pPr>
    <w:r>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03F737AF">
          <wp:simplePos x="0" y="0"/>
          <wp:positionH relativeFrom="column">
            <wp:posOffset>-464185</wp:posOffset>
          </wp:positionH>
          <wp:positionV relativeFrom="paragraph">
            <wp:posOffset>8255</wp:posOffset>
          </wp:positionV>
          <wp:extent cx="1788795" cy="318135"/>
          <wp:effectExtent l="0" t="0" r="0"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8795" cy="318135"/>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006F62"/>
        <w:sz w:val="30"/>
        <w:szCs w:val="30"/>
      </w:rPr>
      <w:drawing>
        <wp:anchor distT="0" distB="0" distL="114300" distR="114300" simplePos="0" relativeHeight="251658242" behindDoc="0" locked="0" layoutInCell="1" allowOverlap="1" wp14:anchorId="05B0D456" wp14:editId="23949079">
          <wp:simplePos x="0" y="0"/>
          <wp:positionH relativeFrom="column">
            <wp:posOffset>1276350</wp:posOffset>
          </wp:positionH>
          <wp:positionV relativeFrom="paragraph">
            <wp:posOffset>13970</wp:posOffset>
          </wp:positionV>
          <wp:extent cx="327804" cy="327804"/>
          <wp:effectExtent l="0" t="0" r="0" b="0"/>
          <wp:wrapNone/>
          <wp:docPr id="84471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sidR="00BD78E3">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683016BD">
          <wp:simplePos x="0" y="0"/>
          <wp:positionH relativeFrom="column">
            <wp:posOffset>-914400</wp:posOffset>
          </wp:positionH>
          <wp:positionV relativeFrom="paragraph">
            <wp:posOffset>-267335</wp:posOffset>
          </wp:positionV>
          <wp:extent cx="7575550" cy="10720070"/>
          <wp:effectExtent l="0" t="0" r="6350" b="508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277FBB" w:rsidRPr="00733201">
      <w:rPr>
        <w:rFonts w:ascii="Century Gothic" w:hAnsi="Century Gothic"/>
        <w:b/>
        <w:bCs/>
        <w:color w:val="6D0C41"/>
        <w:sz w:val="30"/>
        <w:szCs w:val="30"/>
      </w:rPr>
      <w:t>Maths skills for chemistry</w:t>
    </w:r>
    <w:r w:rsidR="00CA36F5" w:rsidRPr="00733201">
      <w:rPr>
        <w:rFonts w:ascii="Century Gothic" w:hAnsi="Century Gothic"/>
        <w:b/>
        <w:bCs/>
        <w:color w:val="6D0C41"/>
        <w:sz w:val="24"/>
        <w:szCs w:val="24"/>
      </w:rPr>
      <w:t xml:space="preserve"> </w:t>
    </w:r>
    <w:r w:rsidR="00F45EAD">
      <w:rPr>
        <w:rFonts w:ascii="Century Gothic" w:hAnsi="Century Gothic"/>
        <w:b/>
        <w:bCs/>
        <w:color w:val="000000" w:themeColor="text1"/>
        <w:sz w:val="24"/>
        <w:szCs w:val="24"/>
      </w:rPr>
      <w:t>Stage</w:t>
    </w:r>
    <w:r w:rsidR="00277FBB">
      <w:rPr>
        <w:rFonts w:ascii="Century Gothic" w:hAnsi="Century Gothic"/>
        <w:b/>
        <w:bCs/>
        <w:color w:val="000000" w:themeColor="text1"/>
        <w:sz w:val="24"/>
        <w:szCs w:val="24"/>
      </w:rPr>
      <w:t xml:space="preserve"> 1</w:t>
    </w:r>
  </w:p>
  <w:p w14:paraId="64A8A3BD" w14:textId="5D3CE8A9" w:rsidR="00165FBB" w:rsidRPr="00A77B3E" w:rsidRDefault="00AF53C4" w:rsidP="00311D98">
    <w:pPr>
      <w:pStyle w:val="RSCH3"/>
      <w:spacing w:before="0" w:after="0"/>
      <w:ind w:right="-850"/>
      <w:jc w:val="right"/>
      <w:rPr>
        <w:sz w:val="18"/>
        <w:szCs w:val="18"/>
      </w:rPr>
    </w:pPr>
    <w:r>
      <w:rPr>
        <w:color w:val="000000" w:themeColor="text1"/>
        <w:sz w:val="18"/>
        <w:szCs w:val="18"/>
      </w:rPr>
      <w:t>Available</w:t>
    </w:r>
    <w:r w:rsidR="00875152">
      <w:rPr>
        <w:color w:val="000000" w:themeColor="text1"/>
        <w:sz w:val="18"/>
        <w:szCs w:val="18"/>
      </w:rPr>
      <w:t xml:space="preserve"> from</w:t>
    </w:r>
    <w:r>
      <w:rPr>
        <w:color w:val="000000" w:themeColor="text1"/>
        <w:sz w:val="18"/>
        <w:szCs w:val="18"/>
      </w:rPr>
      <w:t xml:space="preserve"> </w:t>
    </w:r>
    <w:hyperlink r:id="rId4" w:history="1">
      <w:r w:rsidR="009627BB">
        <w:rPr>
          <w:rStyle w:val="Hyperlink"/>
          <w:color w:val="6D0C41"/>
          <w:sz w:val="18"/>
          <w:szCs w:val="18"/>
        </w:rPr>
        <w:t>rsc.li/3l0g6sR</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E6C"/>
    <w:multiLevelType w:val="hybridMultilevel"/>
    <w:tmpl w:val="41FE011E"/>
    <w:lvl w:ilvl="0" w:tplc="46F0C9BE">
      <w:start w:val="1"/>
      <w:numFmt w:val="bullet"/>
      <w:pStyle w:val="RSCBulletedlist"/>
      <w:lvlText w:val=""/>
      <w:lvlJc w:val="left"/>
      <w:pPr>
        <w:ind w:left="363" w:hanging="363"/>
      </w:pPr>
      <w:rPr>
        <w:rFonts w:ascii="Symbol" w:hAnsi="Symbol" w:hint="default"/>
        <w:color w:val="6D0C41"/>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644C7A"/>
    <w:multiLevelType w:val="hybridMultilevel"/>
    <w:tmpl w:val="62B892EE"/>
    <w:lvl w:ilvl="0" w:tplc="2B7CBDB2">
      <w:start w:val="1"/>
      <w:numFmt w:val="bullet"/>
      <w:lvlText w:val="•"/>
      <w:lvlJc w:val="left"/>
      <w:pPr>
        <w:tabs>
          <w:tab w:val="num" w:pos="720"/>
        </w:tabs>
        <w:ind w:left="720" w:hanging="360"/>
      </w:pPr>
      <w:rPr>
        <w:rFonts w:ascii="Arial" w:hAnsi="Arial" w:hint="default"/>
      </w:rPr>
    </w:lvl>
    <w:lvl w:ilvl="1" w:tplc="F25AFD8A" w:tentative="1">
      <w:start w:val="1"/>
      <w:numFmt w:val="bullet"/>
      <w:lvlText w:val="•"/>
      <w:lvlJc w:val="left"/>
      <w:pPr>
        <w:tabs>
          <w:tab w:val="num" w:pos="1440"/>
        </w:tabs>
        <w:ind w:left="1440" w:hanging="360"/>
      </w:pPr>
      <w:rPr>
        <w:rFonts w:ascii="Arial" w:hAnsi="Arial" w:hint="default"/>
      </w:rPr>
    </w:lvl>
    <w:lvl w:ilvl="2" w:tplc="54CA5116" w:tentative="1">
      <w:start w:val="1"/>
      <w:numFmt w:val="bullet"/>
      <w:lvlText w:val="•"/>
      <w:lvlJc w:val="left"/>
      <w:pPr>
        <w:tabs>
          <w:tab w:val="num" w:pos="2160"/>
        </w:tabs>
        <w:ind w:left="2160" w:hanging="360"/>
      </w:pPr>
      <w:rPr>
        <w:rFonts w:ascii="Arial" w:hAnsi="Arial" w:hint="default"/>
      </w:rPr>
    </w:lvl>
    <w:lvl w:ilvl="3" w:tplc="3E521DA2" w:tentative="1">
      <w:start w:val="1"/>
      <w:numFmt w:val="bullet"/>
      <w:lvlText w:val="•"/>
      <w:lvlJc w:val="left"/>
      <w:pPr>
        <w:tabs>
          <w:tab w:val="num" w:pos="2880"/>
        </w:tabs>
        <w:ind w:left="2880" w:hanging="360"/>
      </w:pPr>
      <w:rPr>
        <w:rFonts w:ascii="Arial" w:hAnsi="Arial" w:hint="default"/>
      </w:rPr>
    </w:lvl>
    <w:lvl w:ilvl="4" w:tplc="49DC0276" w:tentative="1">
      <w:start w:val="1"/>
      <w:numFmt w:val="bullet"/>
      <w:lvlText w:val="•"/>
      <w:lvlJc w:val="left"/>
      <w:pPr>
        <w:tabs>
          <w:tab w:val="num" w:pos="3600"/>
        </w:tabs>
        <w:ind w:left="3600" w:hanging="360"/>
      </w:pPr>
      <w:rPr>
        <w:rFonts w:ascii="Arial" w:hAnsi="Arial" w:hint="default"/>
      </w:rPr>
    </w:lvl>
    <w:lvl w:ilvl="5" w:tplc="B9C8B752" w:tentative="1">
      <w:start w:val="1"/>
      <w:numFmt w:val="bullet"/>
      <w:lvlText w:val="•"/>
      <w:lvlJc w:val="left"/>
      <w:pPr>
        <w:tabs>
          <w:tab w:val="num" w:pos="4320"/>
        </w:tabs>
        <w:ind w:left="4320" w:hanging="360"/>
      </w:pPr>
      <w:rPr>
        <w:rFonts w:ascii="Arial" w:hAnsi="Arial" w:hint="default"/>
      </w:rPr>
    </w:lvl>
    <w:lvl w:ilvl="6" w:tplc="33D278FA" w:tentative="1">
      <w:start w:val="1"/>
      <w:numFmt w:val="bullet"/>
      <w:lvlText w:val="•"/>
      <w:lvlJc w:val="left"/>
      <w:pPr>
        <w:tabs>
          <w:tab w:val="num" w:pos="5040"/>
        </w:tabs>
        <w:ind w:left="5040" w:hanging="360"/>
      </w:pPr>
      <w:rPr>
        <w:rFonts w:ascii="Arial" w:hAnsi="Arial" w:hint="default"/>
      </w:rPr>
    </w:lvl>
    <w:lvl w:ilvl="7" w:tplc="92C05E30" w:tentative="1">
      <w:start w:val="1"/>
      <w:numFmt w:val="bullet"/>
      <w:lvlText w:val="•"/>
      <w:lvlJc w:val="left"/>
      <w:pPr>
        <w:tabs>
          <w:tab w:val="num" w:pos="5760"/>
        </w:tabs>
        <w:ind w:left="5760" w:hanging="360"/>
      </w:pPr>
      <w:rPr>
        <w:rFonts w:ascii="Arial" w:hAnsi="Arial" w:hint="default"/>
      </w:rPr>
    </w:lvl>
    <w:lvl w:ilvl="8" w:tplc="EE386F1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3DC0039"/>
    <w:multiLevelType w:val="hybridMultilevel"/>
    <w:tmpl w:val="690A392E"/>
    <w:lvl w:ilvl="0" w:tplc="18D653C4">
      <w:start w:val="1"/>
      <w:numFmt w:val="lowerLetter"/>
      <w:lvlText w:val="%1)"/>
      <w:lvlJc w:val="left"/>
      <w:pPr>
        <w:tabs>
          <w:tab w:val="num" w:pos="720"/>
        </w:tabs>
        <w:ind w:left="720" w:hanging="360"/>
      </w:pPr>
    </w:lvl>
    <w:lvl w:ilvl="1" w:tplc="EA149C5A" w:tentative="1">
      <w:start w:val="1"/>
      <w:numFmt w:val="lowerLetter"/>
      <w:lvlText w:val="%2)"/>
      <w:lvlJc w:val="left"/>
      <w:pPr>
        <w:tabs>
          <w:tab w:val="num" w:pos="1440"/>
        </w:tabs>
        <w:ind w:left="1440" w:hanging="360"/>
      </w:pPr>
    </w:lvl>
    <w:lvl w:ilvl="2" w:tplc="BD80786E" w:tentative="1">
      <w:start w:val="1"/>
      <w:numFmt w:val="lowerLetter"/>
      <w:lvlText w:val="%3)"/>
      <w:lvlJc w:val="left"/>
      <w:pPr>
        <w:tabs>
          <w:tab w:val="num" w:pos="2160"/>
        </w:tabs>
        <w:ind w:left="2160" w:hanging="360"/>
      </w:pPr>
    </w:lvl>
    <w:lvl w:ilvl="3" w:tplc="7F567822" w:tentative="1">
      <w:start w:val="1"/>
      <w:numFmt w:val="lowerLetter"/>
      <w:lvlText w:val="%4)"/>
      <w:lvlJc w:val="left"/>
      <w:pPr>
        <w:tabs>
          <w:tab w:val="num" w:pos="2880"/>
        </w:tabs>
        <w:ind w:left="2880" w:hanging="360"/>
      </w:pPr>
    </w:lvl>
    <w:lvl w:ilvl="4" w:tplc="5622ADB2" w:tentative="1">
      <w:start w:val="1"/>
      <w:numFmt w:val="lowerLetter"/>
      <w:lvlText w:val="%5)"/>
      <w:lvlJc w:val="left"/>
      <w:pPr>
        <w:tabs>
          <w:tab w:val="num" w:pos="3600"/>
        </w:tabs>
        <w:ind w:left="3600" w:hanging="360"/>
      </w:pPr>
    </w:lvl>
    <w:lvl w:ilvl="5" w:tplc="1C94B260" w:tentative="1">
      <w:start w:val="1"/>
      <w:numFmt w:val="lowerLetter"/>
      <w:lvlText w:val="%6)"/>
      <w:lvlJc w:val="left"/>
      <w:pPr>
        <w:tabs>
          <w:tab w:val="num" w:pos="4320"/>
        </w:tabs>
        <w:ind w:left="4320" w:hanging="360"/>
      </w:pPr>
    </w:lvl>
    <w:lvl w:ilvl="6" w:tplc="BA141AC6" w:tentative="1">
      <w:start w:val="1"/>
      <w:numFmt w:val="lowerLetter"/>
      <w:lvlText w:val="%7)"/>
      <w:lvlJc w:val="left"/>
      <w:pPr>
        <w:tabs>
          <w:tab w:val="num" w:pos="5040"/>
        </w:tabs>
        <w:ind w:left="5040" w:hanging="360"/>
      </w:pPr>
    </w:lvl>
    <w:lvl w:ilvl="7" w:tplc="9BFC8D2A" w:tentative="1">
      <w:start w:val="1"/>
      <w:numFmt w:val="lowerLetter"/>
      <w:lvlText w:val="%8)"/>
      <w:lvlJc w:val="left"/>
      <w:pPr>
        <w:tabs>
          <w:tab w:val="num" w:pos="5760"/>
        </w:tabs>
        <w:ind w:left="5760" w:hanging="360"/>
      </w:pPr>
    </w:lvl>
    <w:lvl w:ilvl="8" w:tplc="261EAFDC" w:tentative="1">
      <w:start w:val="1"/>
      <w:numFmt w:val="lowerLetter"/>
      <w:lvlText w:val="%9)"/>
      <w:lvlJc w:val="left"/>
      <w:pPr>
        <w:tabs>
          <w:tab w:val="num" w:pos="6480"/>
        </w:tabs>
        <w:ind w:left="6480" w:hanging="360"/>
      </w:pPr>
    </w:lvl>
  </w:abstractNum>
  <w:abstractNum w:abstractNumId="4" w15:restartNumberingAfterBreak="0">
    <w:nsid w:val="193C55B2"/>
    <w:multiLevelType w:val="hybridMultilevel"/>
    <w:tmpl w:val="C8B41E92"/>
    <w:lvl w:ilvl="0" w:tplc="0FD00B50">
      <w:start w:val="1"/>
      <w:numFmt w:val="bullet"/>
      <w:lvlText w:val="•"/>
      <w:lvlJc w:val="left"/>
      <w:pPr>
        <w:tabs>
          <w:tab w:val="num" w:pos="720"/>
        </w:tabs>
        <w:ind w:left="720" w:hanging="360"/>
      </w:pPr>
      <w:rPr>
        <w:rFonts w:ascii="Arial" w:hAnsi="Arial" w:hint="default"/>
      </w:rPr>
    </w:lvl>
    <w:lvl w:ilvl="1" w:tplc="7F3C9D3A" w:tentative="1">
      <w:start w:val="1"/>
      <w:numFmt w:val="bullet"/>
      <w:lvlText w:val="•"/>
      <w:lvlJc w:val="left"/>
      <w:pPr>
        <w:tabs>
          <w:tab w:val="num" w:pos="1440"/>
        </w:tabs>
        <w:ind w:left="1440" w:hanging="360"/>
      </w:pPr>
      <w:rPr>
        <w:rFonts w:ascii="Arial" w:hAnsi="Arial" w:hint="default"/>
      </w:rPr>
    </w:lvl>
    <w:lvl w:ilvl="2" w:tplc="69EA9952" w:tentative="1">
      <w:start w:val="1"/>
      <w:numFmt w:val="bullet"/>
      <w:lvlText w:val="•"/>
      <w:lvlJc w:val="left"/>
      <w:pPr>
        <w:tabs>
          <w:tab w:val="num" w:pos="2160"/>
        </w:tabs>
        <w:ind w:left="2160" w:hanging="360"/>
      </w:pPr>
      <w:rPr>
        <w:rFonts w:ascii="Arial" w:hAnsi="Arial" w:hint="default"/>
      </w:rPr>
    </w:lvl>
    <w:lvl w:ilvl="3" w:tplc="47947C8E" w:tentative="1">
      <w:start w:val="1"/>
      <w:numFmt w:val="bullet"/>
      <w:lvlText w:val="•"/>
      <w:lvlJc w:val="left"/>
      <w:pPr>
        <w:tabs>
          <w:tab w:val="num" w:pos="2880"/>
        </w:tabs>
        <w:ind w:left="2880" w:hanging="360"/>
      </w:pPr>
      <w:rPr>
        <w:rFonts w:ascii="Arial" w:hAnsi="Arial" w:hint="default"/>
      </w:rPr>
    </w:lvl>
    <w:lvl w:ilvl="4" w:tplc="B84CB620" w:tentative="1">
      <w:start w:val="1"/>
      <w:numFmt w:val="bullet"/>
      <w:lvlText w:val="•"/>
      <w:lvlJc w:val="left"/>
      <w:pPr>
        <w:tabs>
          <w:tab w:val="num" w:pos="3600"/>
        </w:tabs>
        <w:ind w:left="3600" w:hanging="360"/>
      </w:pPr>
      <w:rPr>
        <w:rFonts w:ascii="Arial" w:hAnsi="Arial" w:hint="default"/>
      </w:rPr>
    </w:lvl>
    <w:lvl w:ilvl="5" w:tplc="958A4258" w:tentative="1">
      <w:start w:val="1"/>
      <w:numFmt w:val="bullet"/>
      <w:lvlText w:val="•"/>
      <w:lvlJc w:val="left"/>
      <w:pPr>
        <w:tabs>
          <w:tab w:val="num" w:pos="4320"/>
        </w:tabs>
        <w:ind w:left="4320" w:hanging="360"/>
      </w:pPr>
      <w:rPr>
        <w:rFonts w:ascii="Arial" w:hAnsi="Arial" w:hint="default"/>
      </w:rPr>
    </w:lvl>
    <w:lvl w:ilvl="6" w:tplc="97FAC10E" w:tentative="1">
      <w:start w:val="1"/>
      <w:numFmt w:val="bullet"/>
      <w:lvlText w:val="•"/>
      <w:lvlJc w:val="left"/>
      <w:pPr>
        <w:tabs>
          <w:tab w:val="num" w:pos="5040"/>
        </w:tabs>
        <w:ind w:left="5040" w:hanging="360"/>
      </w:pPr>
      <w:rPr>
        <w:rFonts w:ascii="Arial" w:hAnsi="Arial" w:hint="default"/>
      </w:rPr>
    </w:lvl>
    <w:lvl w:ilvl="7" w:tplc="D424E7B6" w:tentative="1">
      <w:start w:val="1"/>
      <w:numFmt w:val="bullet"/>
      <w:lvlText w:val="•"/>
      <w:lvlJc w:val="left"/>
      <w:pPr>
        <w:tabs>
          <w:tab w:val="num" w:pos="5760"/>
        </w:tabs>
        <w:ind w:left="5760" w:hanging="360"/>
      </w:pPr>
      <w:rPr>
        <w:rFonts w:ascii="Arial" w:hAnsi="Arial" w:hint="default"/>
      </w:rPr>
    </w:lvl>
    <w:lvl w:ilvl="8" w:tplc="F802280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AEA2E4E"/>
    <w:multiLevelType w:val="hybridMultilevel"/>
    <w:tmpl w:val="3C0E3108"/>
    <w:lvl w:ilvl="0" w:tplc="65DC1ABE">
      <w:start w:val="1"/>
      <w:numFmt w:val="lowerLetter"/>
      <w:lvlText w:val="%1)"/>
      <w:lvlJc w:val="left"/>
      <w:pPr>
        <w:tabs>
          <w:tab w:val="num" w:pos="720"/>
        </w:tabs>
        <w:ind w:left="720" w:hanging="360"/>
      </w:pPr>
    </w:lvl>
    <w:lvl w:ilvl="1" w:tplc="5E5A0700" w:tentative="1">
      <w:start w:val="1"/>
      <w:numFmt w:val="lowerLetter"/>
      <w:lvlText w:val="%2)"/>
      <w:lvlJc w:val="left"/>
      <w:pPr>
        <w:tabs>
          <w:tab w:val="num" w:pos="1440"/>
        </w:tabs>
        <w:ind w:left="1440" w:hanging="360"/>
      </w:pPr>
    </w:lvl>
    <w:lvl w:ilvl="2" w:tplc="09D8DE90" w:tentative="1">
      <w:start w:val="1"/>
      <w:numFmt w:val="lowerLetter"/>
      <w:lvlText w:val="%3)"/>
      <w:lvlJc w:val="left"/>
      <w:pPr>
        <w:tabs>
          <w:tab w:val="num" w:pos="2160"/>
        </w:tabs>
        <w:ind w:left="2160" w:hanging="360"/>
      </w:pPr>
    </w:lvl>
    <w:lvl w:ilvl="3" w:tplc="E41A60A6" w:tentative="1">
      <w:start w:val="1"/>
      <w:numFmt w:val="lowerLetter"/>
      <w:lvlText w:val="%4)"/>
      <w:lvlJc w:val="left"/>
      <w:pPr>
        <w:tabs>
          <w:tab w:val="num" w:pos="2880"/>
        </w:tabs>
        <w:ind w:left="2880" w:hanging="360"/>
      </w:pPr>
    </w:lvl>
    <w:lvl w:ilvl="4" w:tplc="45703DE6" w:tentative="1">
      <w:start w:val="1"/>
      <w:numFmt w:val="lowerLetter"/>
      <w:lvlText w:val="%5)"/>
      <w:lvlJc w:val="left"/>
      <w:pPr>
        <w:tabs>
          <w:tab w:val="num" w:pos="3600"/>
        </w:tabs>
        <w:ind w:left="3600" w:hanging="360"/>
      </w:pPr>
    </w:lvl>
    <w:lvl w:ilvl="5" w:tplc="1C3C7A9E" w:tentative="1">
      <w:start w:val="1"/>
      <w:numFmt w:val="lowerLetter"/>
      <w:lvlText w:val="%6)"/>
      <w:lvlJc w:val="left"/>
      <w:pPr>
        <w:tabs>
          <w:tab w:val="num" w:pos="4320"/>
        </w:tabs>
        <w:ind w:left="4320" w:hanging="360"/>
      </w:pPr>
    </w:lvl>
    <w:lvl w:ilvl="6" w:tplc="5F8018A0" w:tentative="1">
      <w:start w:val="1"/>
      <w:numFmt w:val="lowerLetter"/>
      <w:lvlText w:val="%7)"/>
      <w:lvlJc w:val="left"/>
      <w:pPr>
        <w:tabs>
          <w:tab w:val="num" w:pos="5040"/>
        </w:tabs>
        <w:ind w:left="5040" w:hanging="360"/>
      </w:pPr>
    </w:lvl>
    <w:lvl w:ilvl="7" w:tplc="13201AC2" w:tentative="1">
      <w:start w:val="1"/>
      <w:numFmt w:val="lowerLetter"/>
      <w:lvlText w:val="%8)"/>
      <w:lvlJc w:val="left"/>
      <w:pPr>
        <w:tabs>
          <w:tab w:val="num" w:pos="5760"/>
        </w:tabs>
        <w:ind w:left="5760" w:hanging="360"/>
      </w:pPr>
    </w:lvl>
    <w:lvl w:ilvl="8" w:tplc="F7B8EA9E" w:tentative="1">
      <w:start w:val="1"/>
      <w:numFmt w:val="lowerLetter"/>
      <w:lvlText w:val="%9)"/>
      <w:lvlJc w:val="left"/>
      <w:pPr>
        <w:tabs>
          <w:tab w:val="num" w:pos="6480"/>
        </w:tabs>
        <w:ind w:left="6480" w:hanging="360"/>
      </w:pPr>
    </w:lvl>
  </w:abstractNum>
  <w:abstractNum w:abstractNumId="6" w15:restartNumberingAfterBreak="0">
    <w:nsid w:val="285740D8"/>
    <w:multiLevelType w:val="hybridMultilevel"/>
    <w:tmpl w:val="B770BD52"/>
    <w:lvl w:ilvl="0" w:tplc="92BA7DEA">
      <w:start w:val="1"/>
      <w:numFmt w:val="bullet"/>
      <w:lvlText w:val="•"/>
      <w:lvlJc w:val="left"/>
      <w:pPr>
        <w:tabs>
          <w:tab w:val="num" w:pos="720"/>
        </w:tabs>
        <w:ind w:left="720" w:hanging="360"/>
      </w:pPr>
      <w:rPr>
        <w:rFonts w:ascii="Arial" w:hAnsi="Arial" w:hint="default"/>
      </w:rPr>
    </w:lvl>
    <w:lvl w:ilvl="1" w:tplc="DB026F22" w:tentative="1">
      <w:start w:val="1"/>
      <w:numFmt w:val="bullet"/>
      <w:lvlText w:val="•"/>
      <w:lvlJc w:val="left"/>
      <w:pPr>
        <w:tabs>
          <w:tab w:val="num" w:pos="1440"/>
        </w:tabs>
        <w:ind w:left="1440" w:hanging="360"/>
      </w:pPr>
      <w:rPr>
        <w:rFonts w:ascii="Arial" w:hAnsi="Arial" w:hint="default"/>
      </w:rPr>
    </w:lvl>
    <w:lvl w:ilvl="2" w:tplc="EA3808EE" w:tentative="1">
      <w:start w:val="1"/>
      <w:numFmt w:val="bullet"/>
      <w:lvlText w:val="•"/>
      <w:lvlJc w:val="left"/>
      <w:pPr>
        <w:tabs>
          <w:tab w:val="num" w:pos="2160"/>
        </w:tabs>
        <w:ind w:left="2160" w:hanging="360"/>
      </w:pPr>
      <w:rPr>
        <w:rFonts w:ascii="Arial" w:hAnsi="Arial" w:hint="default"/>
      </w:rPr>
    </w:lvl>
    <w:lvl w:ilvl="3" w:tplc="0242E8C0" w:tentative="1">
      <w:start w:val="1"/>
      <w:numFmt w:val="bullet"/>
      <w:lvlText w:val="•"/>
      <w:lvlJc w:val="left"/>
      <w:pPr>
        <w:tabs>
          <w:tab w:val="num" w:pos="2880"/>
        </w:tabs>
        <w:ind w:left="2880" w:hanging="360"/>
      </w:pPr>
      <w:rPr>
        <w:rFonts w:ascii="Arial" w:hAnsi="Arial" w:hint="default"/>
      </w:rPr>
    </w:lvl>
    <w:lvl w:ilvl="4" w:tplc="C4243826" w:tentative="1">
      <w:start w:val="1"/>
      <w:numFmt w:val="bullet"/>
      <w:lvlText w:val="•"/>
      <w:lvlJc w:val="left"/>
      <w:pPr>
        <w:tabs>
          <w:tab w:val="num" w:pos="3600"/>
        </w:tabs>
        <w:ind w:left="3600" w:hanging="360"/>
      </w:pPr>
      <w:rPr>
        <w:rFonts w:ascii="Arial" w:hAnsi="Arial" w:hint="default"/>
      </w:rPr>
    </w:lvl>
    <w:lvl w:ilvl="5" w:tplc="648E3698" w:tentative="1">
      <w:start w:val="1"/>
      <w:numFmt w:val="bullet"/>
      <w:lvlText w:val="•"/>
      <w:lvlJc w:val="left"/>
      <w:pPr>
        <w:tabs>
          <w:tab w:val="num" w:pos="4320"/>
        </w:tabs>
        <w:ind w:left="4320" w:hanging="360"/>
      </w:pPr>
      <w:rPr>
        <w:rFonts w:ascii="Arial" w:hAnsi="Arial" w:hint="default"/>
      </w:rPr>
    </w:lvl>
    <w:lvl w:ilvl="6" w:tplc="B42A2672" w:tentative="1">
      <w:start w:val="1"/>
      <w:numFmt w:val="bullet"/>
      <w:lvlText w:val="•"/>
      <w:lvlJc w:val="left"/>
      <w:pPr>
        <w:tabs>
          <w:tab w:val="num" w:pos="5040"/>
        </w:tabs>
        <w:ind w:left="5040" w:hanging="360"/>
      </w:pPr>
      <w:rPr>
        <w:rFonts w:ascii="Arial" w:hAnsi="Arial" w:hint="default"/>
      </w:rPr>
    </w:lvl>
    <w:lvl w:ilvl="7" w:tplc="5B6210A4" w:tentative="1">
      <w:start w:val="1"/>
      <w:numFmt w:val="bullet"/>
      <w:lvlText w:val="•"/>
      <w:lvlJc w:val="left"/>
      <w:pPr>
        <w:tabs>
          <w:tab w:val="num" w:pos="5760"/>
        </w:tabs>
        <w:ind w:left="5760" w:hanging="360"/>
      </w:pPr>
      <w:rPr>
        <w:rFonts w:ascii="Arial" w:hAnsi="Arial" w:hint="default"/>
      </w:rPr>
    </w:lvl>
    <w:lvl w:ilvl="8" w:tplc="AC4EC4F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C347A72"/>
    <w:multiLevelType w:val="hybridMultilevel"/>
    <w:tmpl w:val="3D764C9E"/>
    <w:lvl w:ilvl="0" w:tplc="CFDA77EE">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50671E"/>
    <w:multiLevelType w:val="hybridMultilevel"/>
    <w:tmpl w:val="6742B6F6"/>
    <w:lvl w:ilvl="0" w:tplc="8E9436DE">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9" w15:restartNumberingAfterBreak="0">
    <w:nsid w:val="304F146F"/>
    <w:multiLevelType w:val="hybridMultilevel"/>
    <w:tmpl w:val="87F8CF36"/>
    <w:lvl w:ilvl="0" w:tplc="DB141216">
      <w:start w:val="1"/>
      <w:numFmt w:val="decimal"/>
      <w:pStyle w:val="RSCLearningobjectives"/>
      <w:lvlText w:val="%1"/>
      <w:lvlJc w:val="left"/>
      <w:pPr>
        <w:ind w:left="476" w:hanging="476"/>
      </w:pPr>
      <w:rPr>
        <w:rFonts w:ascii="Century Gothic" w:eastAsiaTheme="minorHAnsi" w:hAnsi="Century Gothic" w:cs="Arial"/>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7670A4"/>
    <w:multiLevelType w:val="hybridMultilevel"/>
    <w:tmpl w:val="3E0E12C4"/>
    <w:lvl w:ilvl="0" w:tplc="6008B176">
      <w:start w:val="1"/>
      <w:numFmt w:val="bullet"/>
      <w:lvlText w:val="•"/>
      <w:lvlJc w:val="left"/>
      <w:pPr>
        <w:tabs>
          <w:tab w:val="num" w:pos="720"/>
        </w:tabs>
        <w:ind w:left="720" w:hanging="360"/>
      </w:pPr>
      <w:rPr>
        <w:rFonts w:ascii="Arial" w:hAnsi="Arial" w:hint="default"/>
      </w:rPr>
    </w:lvl>
    <w:lvl w:ilvl="1" w:tplc="A6569C18" w:tentative="1">
      <w:start w:val="1"/>
      <w:numFmt w:val="bullet"/>
      <w:lvlText w:val="•"/>
      <w:lvlJc w:val="left"/>
      <w:pPr>
        <w:tabs>
          <w:tab w:val="num" w:pos="1440"/>
        </w:tabs>
        <w:ind w:left="1440" w:hanging="360"/>
      </w:pPr>
      <w:rPr>
        <w:rFonts w:ascii="Arial" w:hAnsi="Arial" w:hint="default"/>
      </w:rPr>
    </w:lvl>
    <w:lvl w:ilvl="2" w:tplc="F5A0C546" w:tentative="1">
      <w:start w:val="1"/>
      <w:numFmt w:val="bullet"/>
      <w:lvlText w:val="•"/>
      <w:lvlJc w:val="left"/>
      <w:pPr>
        <w:tabs>
          <w:tab w:val="num" w:pos="2160"/>
        </w:tabs>
        <w:ind w:left="2160" w:hanging="360"/>
      </w:pPr>
      <w:rPr>
        <w:rFonts w:ascii="Arial" w:hAnsi="Arial" w:hint="default"/>
      </w:rPr>
    </w:lvl>
    <w:lvl w:ilvl="3" w:tplc="90406DCA" w:tentative="1">
      <w:start w:val="1"/>
      <w:numFmt w:val="bullet"/>
      <w:lvlText w:val="•"/>
      <w:lvlJc w:val="left"/>
      <w:pPr>
        <w:tabs>
          <w:tab w:val="num" w:pos="2880"/>
        </w:tabs>
        <w:ind w:left="2880" w:hanging="360"/>
      </w:pPr>
      <w:rPr>
        <w:rFonts w:ascii="Arial" w:hAnsi="Arial" w:hint="default"/>
      </w:rPr>
    </w:lvl>
    <w:lvl w:ilvl="4" w:tplc="4AB431BE" w:tentative="1">
      <w:start w:val="1"/>
      <w:numFmt w:val="bullet"/>
      <w:lvlText w:val="•"/>
      <w:lvlJc w:val="left"/>
      <w:pPr>
        <w:tabs>
          <w:tab w:val="num" w:pos="3600"/>
        </w:tabs>
        <w:ind w:left="3600" w:hanging="360"/>
      </w:pPr>
      <w:rPr>
        <w:rFonts w:ascii="Arial" w:hAnsi="Arial" w:hint="default"/>
      </w:rPr>
    </w:lvl>
    <w:lvl w:ilvl="5" w:tplc="A0EE73BA" w:tentative="1">
      <w:start w:val="1"/>
      <w:numFmt w:val="bullet"/>
      <w:lvlText w:val="•"/>
      <w:lvlJc w:val="left"/>
      <w:pPr>
        <w:tabs>
          <w:tab w:val="num" w:pos="4320"/>
        </w:tabs>
        <w:ind w:left="4320" w:hanging="360"/>
      </w:pPr>
      <w:rPr>
        <w:rFonts w:ascii="Arial" w:hAnsi="Arial" w:hint="default"/>
      </w:rPr>
    </w:lvl>
    <w:lvl w:ilvl="6" w:tplc="0B541B80" w:tentative="1">
      <w:start w:val="1"/>
      <w:numFmt w:val="bullet"/>
      <w:lvlText w:val="•"/>
      <w:lvlJc w:val="left"/>
      <w:pPr>
        <w:tabs>
          <w:tab w:val="num" w:pos="5040"/>
        </w:tabs>
        <w:ind w:left="5040" w:hanging="360"/>
      </w:pPr>
      <w:rPr>
        <w:rFonts w:ascii="Arial" w:hAnsi="Arial" w:hint="default"/>
      </w:rPr>
    </w:lvl>
    <w:lvl w:ilvl="7" w:tplc="67221B60" w:tentative="1">
      <w:start w:val="1"/>
      <w:numFmt w:val="bullet"/>
      <w:lvlText w:val="•"/>
      <w:lvlJc w:val="left"/>
      <w:pPr>
        <w:tabs>
          <w:tab w:val="num" w:pos="5760"/>
        </w:tabs>
        <w:ind w:left="5760" w:hanging="360"/>
      </w:pPr>
      <w:rPr>
        <w:rFonts w:ascii="Arial" w:hAnsi="Arial" w:hint="default"/>
      </w:rPr>
    </w:lvl>
    <w:lvl w:ilvl="8" w:tplc="B44C559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2F90013"/>
    <w:multiLevelType w:val="hybridMultilevel"/>
    <w:tmpl w:val="2DC8B1B4"/>
    <w:lvl w:ilvl="0" w:tplc="C89A321E">
      <w:start w:val="1"/>
      <w:numFmt w:val="bullet"/>
      <w:lvlText w:val="•"/>
      <w:lvlJc w:val="left"/>
      <w:pPr>
        <w:tabs>
          <w:tab w:val="num" w:pos="720"/>
        </w:tabs>
        <w:ind w:left="720" w:hanging="360"/>
      </w:pPr>
      <w:rPr>
        <w:rFonts w:ascii="Arial" w:hAnsi="Arial" w:hint="default"/>
      </w:rPr>
    </w:lvl>
    <w:lvl w:ilvl="1" w:tplc="21A667DC" w:tentative="1">
      <w:start w:val="1"/>
      <w:numFmt w:val="bullet"/>
      <w:lvlText w:val="•"/>
      <w:lvlJc w:val="left"/>
      <w:pPr>
        <w:tabs>
          <w:tab w:val="num" w:pos="1440"/>
        </w:tabs>
        <w:ind w:left="1440" w:hanging="360"/>
      </w:pPr>
      <w:rPr>
        <w:rFonts w:ascii="Arial" w:hAnsi="Arial" w:hint="default"/>
      </w:rPr>
    </w:lvl>
    <w:lvl w:ilvl="2" w:tplc="F8AEB3E6" w:tentative="1">
      <w:start w:val="1"/>
      <w:numFmt w:val="bullet"/>
      <w:lvlText w:val="•"/>
      <w:lvlJc w:val="left"/>
      <w:pPr>
        <w:tabs>
          <w:tab w:val="num" w:pos="2160"/>
        </w:tabs>
        <w:ind w:left="2160" w:hanging="360"/>
      </w:pPr>
      <w:rPr>
        <w:rFonts w:ascii="Arial" w:hAnsi="Arial" w:hint="default"/>
      </w:rPr>
    </w:lvl>
    <w:lvl w:ilvl="3" w:tplc="2176320A" w:tentative="1">
      <w:start w:val="1"/>
      <w:numFmt w:val="bullet"/>
      <w:lvlText w:val="•"/>
      <w:lvlJc w:val="left"/>
      <w:pPr>
        <w:tabs>
          <w:tab w:val="num" w:pos="2880"/>
        </w:tabs>
        <w:ind w:left="2880" w:hanging="360"/>
      </w:pPr>
      <w:rPr>
        <w:rFonts w:ascii="Arial" w:hAnsi="Arial" w:hint="default"/>
      </w:rPr>
    </w:lvl>
    <w:lvl w:ilvl="4" w:tplc="FC7CBFDE" w:tentative="1">
      <w:start w:val="1"/>
      <w:numFmt w:val="bullet"/>
      <w:lvlText w:val="•"/>
      <w:lvlJc w:val="left"/>
      <w:pPr>
        <w:tabs>
          <w:tab w:val="num" w:pos="3600"/>
        </w:tabs>
        <w:ind w:left="3600" w:hanging="360"/>
      </w:pPr>
      <w:rPr>
        <w:rFonts w:ascii="Arial" w:hAnsi="Arial" w:hint="default"/>
      </w:rPr>
    </w:lvl>
    <w:lvl w:ilvl="5" w:tplc="1E866D58" w:tentative="1">
      <w:start w:val="1"/>
      <w:numFmt w:val="bullet"/>
      <w:lvlText w:val="•"/>
      <w:lvlJc w:val="left"/>
      <w:pPr>
        <w:tabs>
          <w:tab w:val="num" w:pos="4320"/>
        </w:tabs>
        <w:ind w:left="4320" w:hanging="360"/>
      </w:pPr>
      <w:rPr>
        <w:rFonts w:ascii="Arial" w:hAnsi="Arial" w:hint="default"/>
      </w:rPr>
    </w:lvl>
    <w:lvl w:ilvl="6" w:tplc="4D923AD0" w:tentative="1">
      <w:start w:val="1"/>
      <w:numFmt w:val="bullet"/>
      <w:lvlText w:val="•"/>
      <w:lvlJc w:val="left"/>
      <w:pPr>
        <w:tabs>
          <w:tab w:val="num" w:pos="5040"/>
        </w:tabs>
        <w:ind w:left="5040" w:hanging="360"/>
      </w:pPr>
      <w:rPr>
        <w:rFonts w:ascii="Arial" w:hAnsi="Arial" w:hint="default"/>
      </w:rPr>
    </w:lvl>
    <w:lvl w:ilvl="7" w:tplc="A1D63CBA" w:tentative="1">
      <w:start w:val="1"/>
      <w:numFmt w:val="bullet"/>
      <w:lvlText w:val="•"/>
      <w:lvlJc w:val="left"/>
      <w:pPr>
        <w:tabs>
          <w:tab w:val="num" w:pos="5760"/>
        </w:tabs>
        <w:ind w:left="5760" w:hanging="360"/>
      </w:pPr>
      <w:rPr>
        <w:rFonts w:ascii="Arial" w:hAnsi="Arial" w:hint="default"/>
      </w:rPr>
    </w:lvl>
    <w:lvl w:ilvl="8" w:tplc="1DCA503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C94C17"/>
    <w:multiLevelType w:val="hybridMultilevel"/>
    <w:tmpl w:val="98F4383E"/>
    <w:lvl w:ilvl="0" w:tplc="188E806A">
      <w:start w:val="1"/>
      <w:numFmt w:val="bullet"/>
      <w:lvlText w:val="•"/>
      <w:lvlJc w:val="left"/>
      <w:pPr>
        <w:tabs>
          <w:tab w:val="num" w:pos="720"/>
        </w:tabs>
        <w:ind w:left="720" w:hanging="360"/>
      </w:pPr>
      <w:rPr>
        <w:rFonts w:ascii="Arial" w:hAnsi="Arial" w:hint="default"/>
      </w:rPr>
    </w:lvl>
    <w:lvl w:ilvl="1" w:tplc="011AC4A4" w:tentative="1">
      <w:start w:val="1"/>
      <w:numFmt w:val="bullet"/>
      <w:lvlText w:val="•"/>
      <w:lvlJc w:val="left"/>
      <w:pPr>
        <w:tabs>
          <w:tab w:val="num" w:pos="1440"/>
        </w:tabs>
        <w:ind w:left="1440" w:hanging="360"/>
      </w:pPr>
      <w:rPr>
        <w:rFonts w:ascii="Arial" w:hAnsi="Arial" w:hint="default"/>
      </w:rPr>
    </w:lvl>
    <w:lvl w:ilvl="2" w:tplc="8124CB80" w:tentative="1">
      <w:start w:val="1"/>
      <w:numFmt w:val="bullet"/>
      <w:lvlText w:val="•"/>
      <w:lvlJc w:val="left"/>
      <w:pPr>
        <w:tabs>
          <w:tab w:val="num" w:pos="2160"/>
        </w:tabs>
        <w:ind w:left="2160" w:hanging="360"/>
      </w:pPr>
      <w:rPr>
        <w:rFonts w:ascii="Arial" w:hAnsi="Arial" w:hint="default"/>
      </w:rPr>
    </w:lvl>
    <w:lvl w:ilvl="3" w:tplc="806E816C" w:tentative="1">
      <w:start w:val="1"/>
      <w:numFmt w:val="bullet"/>
      <w:lvlText w:val="•"/>
      <w:lvlJc w:val="left"/>
      <w:pPr>
        <w:tabs>
          <w:tab w:val="num" w:pos="2880"/>
        </w:tabs>
        <w:ind w:left="2880" w:hanging="360"/>
      </w:pPr>
      <w:rPr>
        <w:rFonts w:ascii="Arial" w:hAnsi="Arial" w:hint="default"/>
      </w:rPr>
    </w:lvl>
    <w:lvl w:ilvl="4" w:tplc="AFBEB486" w:tentative="1">
      <w:start w:val="1"/>
      <w:numFmt w:val="bullet"/>
      <w:lvlText w:val="•"/>
      <w:lvlJc w:val="left"/>
      <w:pPr>
        <w:tabs>
          <w:tab w:val="num" w:pos="3600"/>
        </w:tabs>
        <w:ind w:left="3600" w:hanging="360"/>
      </w:pPr>
      <w:rPr>
        <w:rFonts w:ascii="Arial" w:hAnsi="Arial" w:hint="default"/>
      </w:rPr>
    </w:lvl>
    <w:lvl w:ilvl="5" w:tplc="EE246C52" w:tentative="1">
      <w:start w:val="1"/>
      <w:numFmt w:val="bullet"/>
      <w:lvlText w:val="•"/>
      <w:lvlJc w:val="left"/>
      <w:pPr>
        <w:tabs>
          <w:tab w:val="num" w:pos="4320"/>
        </w:tabs>
        <w:ind w:left="4320" w:hanging="360"/>
      </w:pPr>
      <w:rPr>
        <w:rFonts w:ascii="Arial" w:hAnsi="Arial" w:hint="default"/>
      </w:rPr>
    </w:lvl>
    <w:lvl w:ilvl="6" w:tplc="11789670" w:tentative="1">
      <w:start w:val="1"/>
      <w:numFmt w:val="bullet"/>
      <w:lvlText w:val="•"/>
      <w:lvlJc w:val="left"/>
      <w:pPr>
        <w:tabs>
          <w:tab w:val="num" w:pos="5040"/>
        </w:tabs>
        <w:ind w:left="5040" w:hanging="360"/>
      </w:pPr>
      <w:rPr>
        <w:rFonts w:ascii="Arial" w:hAnsi="Arial" w:hint="default"/>
      </w:rPr>
    </w:lvl>
    <w:lvl w:ilvl="7" w:tplc="BAA251B2" w:tentative="1">
      <w:start w:val="1"/>
      <w:numFmt w:val="bullet"/>
      <w:lvlText w:val="•"/>
      <w:lvlJc w:val="left"/>
      <w:pPr>
        <w:tabs>
          <w:tab w:val="num" w:pos="5760"/>
        </w:tabs>
        <w:ind w:left="5760" w:hanging="360"/>
      </w:pPr>
      <w:rPr>
        <w:rFonts w:ascii="Arial" w:hAnsi="Arial" w:hint="default"/>
      </w:rPr>
    </w:lvl>
    <w:lvl w:ilvl="8" w:tplc="9376AEB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DF059B4"/>
    <w:multiLevelType w:val="hybridMultilevel"/>
    <w:tmpl w:val="40F4272C"/>
    <w:lvl w:ilvl="0" w:tplc="392A6B46">
      <w:start w:val="1"/>
      <w:numFmt w:val="decimal"/>
      <w:lvlText w:val="%1."/>
      <w:lvlJc w:val="left"/>
      <w:pPr>
        <w:tabs>
          <w:tab w:val="num" w:pos="720"/>
        </w:tabs>
        <w:ind w:left="720" w:hanging="360"/>
      </w:pPr>
    </w:lvl>
    <w:lvl w:ilvl="1" w:tplc="E3C23236" w:tentative="1">
      <w:start w:val="1"/>
      <w:numFmt w:val="decimal"/>
      <w:lvlText w:val="%2."/>
      <w:lvlJc w:val="left"/>
      <w:pPr>
        <w:tabs>
          <w:tab w:val="num" w:pos="1440"/>
        </w:tabs>
        <w:ind w:left="1440" w:hanging="360"/>
      </w:pPr>
    </w:lvl>
    <w:lvl w:ilvl="2" w:tplc="B9C08EBA" w:tentative="1">
      <w:start w:val="1"/>
      <w:numFmt w:val="decimal"/>
      <w:lvlText w:val="%3."/>
      <w:lvlJc w:val="left"/>
      <w:pPr>
        <w:tabs>
          <w:tab w:val="num" w:pos="2160"/>
        </w:tabs>
        <w:ind w:left="2160" w:hanging="360"/>
      </w:pPr>
    </w:lvl>
    <w:lvl w:ilvl="3" w:tplc="EFD69904" w:tentative="1">
      <w:start w:val="1"/>
      <w:numFmt w:val="decimal"/>
      <w:lvlText w:val="%4."/>
      <w:lvlJc w:val="left"/>
      <w:pPr>
        <w:tabs>
          <w:tab w:val="num" w:pos="2880"/>
        </w:tabs>
        <w:ind w:left="2880" w:hanging="360"/>
      </w:pPr>
    </w:lvl>
    <w:lvl w:ilvl="4" w:tplc="9B6E6EB0" w:tentative="1">
      <w:start w:val="1"/>
      <w:numFmt w:val="decimal"/>
      <w:lvlText w:val="%5."/>
      <w:lvlJc w:val="left"/>
      <w:pPr>
        <w:tabs>
          <w:tab w:val="num" w:pos="3600"/>
        </w:tabs>
        <w:ind w:left="3600" w:hanging="360"/>
      </w:pPr>
    </w:lvl>
    <w:lvl w:ilvl="5" w:tplc="C600ABB4" w:tentative="1">
      <w:start w:val="1"/>
      <w:numFmt w:val="decimal"/>
      <w:lvlText w:val="%6."/>
      <w:lvlJc w:val="left"/>
      <w:pPr>
        <w:tabs>
          <w:tab w:val="num" w:pos="4320"/>
        </w:tabs>
        <w:ind w:left="4320" w:hanging="360"/>
      </w:pPr>
    </w:lvl>
    <w:lvl w:ilvl="6" w:tplc="A6F45990" w:tentative="1">
      <w:start w:val="1"/>
      <w:numFmt w:val="decimal"/>
      <w:lvlText w:val="%7."/>
      <w:lvlJc w:val="left"/>
      <w:pPr>
        <w:tabs>
          <w:tab w:val="num" w:pos="5040"/>
        </w:tabs>
        <w:ind w:left="5040" w:hanging="360"/>
      </w:pPr>
    </w:lvl>
    <w:lvl w:ilvl="7" w:tplc="7550DB7E" w:tentative="1">
      <w:start w:val="1"/>
      <w:numFmt w:val="decimal"/>
      <w:lvlText w:val="%8."/>
      <w:lvlJc w:val="left"/>
      <w:pPr>
        <w:tabs>
          <w:tab w:val="num" w:pos="5760"/>
        </w:tabs>
        <w:ind w:left="5760" w:hanging="360"/>
      </w:pPr>
    </w:lvl>
    <w:lvl w:ilvl="8" w:tplc="26307F72" w:tentative="1">
      <w:start w:val="1"/>
      <w:numFmt w:val="decimal"/>
      <w:lvlText w:val="%9."/>
      <w:lvlJc w:val="left"/>
      <w:pPr>
        <w:tabs>
          <w:tab w:val="num" w:pos="6480"/>
        </w:tabs>
        <w:ind w:left="6480" w:hanging="360"/>
      </w:pPr>
    </w:lvl>
  </w:abstractNum>
  <w:abstractNum w:abstractNumId="15" w15:restartNumberingAfterBreak="0">
    <w:nsid w:val="75CA1108"/>
    <w:multiLevelType w:val="hybridMultilevel"/>
    <w:tmpl w:val="00865168"/>
    <w:lvl w:ilvl="0" w:tplc="8A5C8240">
      <w:start w:val="1"/>
      <w:numFmt w:val="lowerLetter"/>
      <w:lvlText w:val="%1)"/>
      <w:lvlJc w:val="left"/>
      <w:pPr>
        <w:tabs>
          <w:tab w:val="num" w:pos="720"/>
        </w:tabs>
        <w:ind w:left="720" w:hanging="360"/>
      </w:pPr>
    </w:lvl>
    <w:lvl w:ilvl="1" w:tplc="6DFE0FC6" w:tentative="1">
      <w:start w:val="1"/>
      <w:numFmt w:val="lowerLetter"/>
      <w:lvlText w:val="%2)"/>
      <w:lvlJc w:val="left"/>
      <w:pPr>
        <w:tabs>
          <w:tab w:val="num" w:pos="1440"/>
        </w:tabs>
        <w:ind w:left="1440" w:hanging="360"/>
      </w:pPr>
    </w:lvl>
    <w:lvl w:ilvl="2" w:tplc="7388AC0A" w:tentative="1">
      <w:start w:val="1"/>
      <w:numFmt w:val="lowerLetter"/>
      <w:lvlText w:val="%3)"/>
      <w:lvlJc w:val="left"/>
      <w:pPr>
        <w:tabs>
          <w:tab w:val="num" w:pos="2160"/>
        </w:tabs>
        <w:ind w:left="2160" w:hanging="360"/>
      </w:pPr>
    </w:lvl>
    <w:lvl w:ilvl="3" w:tplc="97FE672E" w:tentative="1">
      <w:start w:val="1"/>
      <w:numFmt w:val="lowerLetter"/>
      <w:lvlText w:val="%4)"/>
      <w:lvlJc w:val="left"/>
      <w:pPr>
        <w:tabs>
          <w:tab w:val="num" w:pos="2880"/>
        </w:tabs>
        <w:ind w:left="2880" w:hanging="360"/>
      </w:pPr>
    </w:lvl>
    <w:lvl w:ilvl="4" w:tplc="D1BEFCE6" w:tentative="1">
      <w:start w:val="1"/>
      <w:numFmt w:val="lowerLetter"/>
      <w:lvlText w:val="%5)"/>
      <w:lvlJc w:val="left"/>
      <w:pPr>
        <w:tabs>
          <w:tab w:val="num" w:pos="3600"/>
        </w:tabs>
        <w:ind w:left="3600" w:hanging="360"/>
      </w:pPr>
    </w:lvl>
    <w:lvl w:ilvl="5" w:tplc="BEEE6036" w:tentative="1">
      <w:start w:val="1"/>
      <w:numFmt w:val="lowerLetter"/>
      <w:lvlText w:val="%6)"/>
      <w:lvlJc w:val="left"/>
      <w:pPr>
        <w:tabs>
          <w:tab w:val="num" w:pos="4320"/>
        </w:tabs>
        <w:ind w:left="4320" w:hanging="360"/>
      </w:pPr>
    </w:lvl>
    <w:lvl w:ilvl="6" w:tplc="83D4C804" w:tentative="1">
      <w:start w:val="1"/>
      <w:numFmt w:val="lowerLetter"/>
      <w:lvlText w:val="%7)"/>
      <w:lvlJc w:val="left"/>
      <w:pPr>
        <w:tabs>
          <w:tab w:val="num" w:pos="5040"/>
        </w:tabs>
        <w:ind w:left="5040" w:hanging="360"/>
      </w:pPr>
    </w:lvl>
    <w:lvl w:ilvl="7" w:tplc="F2AC55F0" w:tentative="1">
      <w:start w:val="1"/>
      <w:numFmt w:val="lowerLetter"/>
      <w:lvlText w:val="%8)"/>
      <w:lvlJc w:val="left"/>
      <w:pPr>
        <w:tabs>
          <w:tab w:val="num" w:pos="5760"/>
        </w:tabs>
        <w:ind w:left="5760" w:hanging="360"/>
      </w:pPr>
    </w:lvl>
    <w:lvl w:ilvl="8" w:tplc="5CBE7A06" w:tentative="1">
      <w:start w:val="1"/>
      <w:numFmt w:val="lowerLetter"/>
      <w:lvlText w:val="%9)"/>
      <w:lvlJc w:val="left"/>
      <w:pPr>
        <w:tabs>
          <w:tab w:val="num" w:pos="6480"/>
        </w:tabs>
        <w:ind w:left="6480" w:hanging="360"/>
      </w:pPr>
    </w:lvl>
  </w:abstractNum>
  <w:abstractNum w:abstractNumId="16" w15:restartNumberingAfterBreak="0">
    <w:nsid w:val="78175E3E"/>
    <w:multiLevelType w:val="hybridMultilevel"/>
    <w:tmpl w:val="93BAA912"/>
    <w:lvl w:ilvl="0" w:tplc="B87AC9BA">
      <w:start w:val="1"/>
      <w:numFmt w:val="bullet"/>
      <w:lvlText w:val="•"/>
      <w:lvlJc w:val="left"/>
      <w:pPr>
        <w:tabs>
          <w:tab w:val="num" w:pos="720"/>
        </w:tabs>
        <w:ind w:left="720" w:hanging="360"/>
      </w:pPr>
      <w:rPr>
        <w:rFonts w:ascii="Arial" w:hAnsi="Arial" w:hint="default"/>
      </w:rPr>
    </w:lvl>
    <w:lvl w:ilvl="1" w:tplc="7D189C3A" w:tentative="1">
      <w:start w:val="1"/>
      <w:numFmt w:val="bullet"/>
      <w:lvlText w:val="•"/>
      <w:lvlJc w:val="left"/>
      <w:pPr>
        <w:tabs>
          <w:tab w:val="num" w:pos="1440"/>
        </w:tabs>
        <w:ind w:left="1440" w:hanging="360"/>
      </w:pPr>
      <w:rPr>
        <w:rFonts w:ascii="Arial" w:hAnsi="Arial" w:hint="default"/>
      </w:rPr>
    </w:lvl>
    <w:lvl w:ilvl="2" w:tplc="F438B656" w:tentative="1">
      <w:start w:val="1"/>
      <w:numFmt w:val="bullet"/>
      <w:lvlText w:val="•"/>
      <w:lvlJc w:val="left"/>
      <w:pPr>
        <w:tabs>
          <w:tab w:val="num" w:pos="2160"/>
        </w:tabs>
        <w:ind w:left="2160" w:hanging="360"/>
      </w:pPr>
      <w:rPr>
        <w:rFonts w:ascii="Arial" w:hAnsi="Arial" w:hint="default"/>
      </w:rPr>
    </w:lvl>
    <w:lvl w:ilvl="3" w:tplc="9F0E879C" w:tentative="1">
      <w:start w:val="1"/>
      <w:numFmt w:val="bullet"/>
      <w:lvlText w:val="•"/>
      <w:lvlJc w:val="left"/>
      <w:pPr>
        <w:tabs>
          <w:tab w:val="num" w:pos="2880"/>
        </w:tabs>
        <w:ind w:left="2880" w:hanging="360"/>
      </w:pPr>
      <w:rPr>
        <w:rFonts w:ascii="Arial" w:hAnsi="Arial" w:hint="default"/>
      </w:rPr>
    </w:lvl>
    <w:lvl w:ilvl="4" w:tplc="E58CD54E" w:tentative="1">
      <w:start w:val="1"/>
      <w:numFmt w:val="bullet"/>
      <w:lvlText w:val="•"/>
      <w:lvlJc w:val="left"/>
      <w:pPr>
        <w:tabs>
          <w:tab w:val="num" w:pos="3600"/>
        </w:tabs>
        <w:ind w:left="3600" w:hanging="360"/>
      </w:pPr>
      <w:rPr>
        <w:rFonts w:ascii="Arial" w:hAnsi="Arial" w:hint="default"/>
      </w:rPr>
    </w:lvl>
    <w:lvl w:ilvl="5" w:tplc="A8007564" w:tentative="1">
      <w:start w:val="1"/>
      <w:numFmt w:val="bullet"/>
      <w:lvlText w:val="•"/>
      <w:lvlJc w:val="left"/>
      <w:pPr>
        <w:tabs>
          <w:tab w:val="num" w:pos="4320"/>
        </w:tabs>
        <w:ind w:left="4320" w:hanging="360"/>
      </w:pPr>
      <w:rPr>
        <w:rFonts w:ascii="Arial" w:hAnsi="Arial" w:hint="default"/>
      </w:rPr>
    </w:lvl>
    <w:lvl w:ilvl="6" w:tplc="0548F9BC" w:tentative="1">
      <w:start w:val="1"/>
      <w:numFmt w:val="bullet"/>
      <w:lvlText w:val="•"/>
      <w:lvlJc w:val="left"/>
      <w:pPr>
        <w:tabs>
          <w:tab w:val="num" w:pos="5040"/>
        </w:tabs>
        <w:ind w:left="5040" w:hanging="360"/>
      </w:pPr>
      <w:rPr>
        <w:rFonts w:ascii="Arial" w:hAnsi="Arial" w:hint="default"/>
      </w:rPr>
    </w:lvl>
    <w:lvl w:ilvl="7" w:tplc="33687C06" w:tentative="1">
      <w:start w:val="1"/>
      <w:numFmt w:val="bullet"/>
      <w:lvlText w:val="•"/>
      <w:lvlJc w:val="left"/>
      <w:pPr>
        <w:tabs>
          <w:tab w:val="num" w:pos="5760"/>
        </w:tabs>
        <w:ind w:left="5760" w:hanging="360"/>
      </w:pPr>
      <w:rPr>
        <w:rFonts w:ascii="Arial" w:hAnsi="Arial" w:hint="default"/>
      </w:rPr>
    </w:lvl>
    <w:lvl w:ilvl="8" w:tplc="86AAB5F2" w:tentative="1">
      <w:start w:val="1"/>
      <w:numFmt w:val="bullet"/>
      <w:lvlText w:val="•"/>
      <w:lvlJc w:val="left"/>
      <w:pPr>
        <w:tabs>
          <w:tab w:val="num" w:pos="6480"/>
        </w:tabs>
        <w:ind w:left="6480" w:hanging="360"/>
      </w:pPr>
      <w:rPr>
        <w:rFonts w:ascii="Arial" w:hAnsi="Arial" w:hint="default"/>
      </w:rPr>
    </w:lvl>
  </w:abstractNum>
  <w:num w:numId="1" w16cid:durableId="1821534376">
    <w:abstractNumId w:val="9"/>
  </w:num>
  <w:num w:numId="2" w16cid:durableId="1511604460">
    <w:abstractNumId w:val="8"/>
  </w:num>
  <w:num w:numId="3" w16cid:durableId="520826952">
    <w:abstractNumId w:val="7"/>
  </w:num>
  <w:num w:numId="4" w16cid:durableId="340355776">
    <w:abstractNumId w:val="12"/>
  </w:num>
  <w:num w:numId="5" w16cid:durableId="2134594148">
    <w:abstractNumId w:val="2"/>
  </w:num>
  <w:num w:numId="6" w16cid:durableId="953711491">
    <w:abstractNumId w:val="0"/>
  </w:num>
  <w:num w:numId="7" w16cid:durableId="362482927">
    <w:abstractNumId w:val="8"/>
    <w:lvlOverride w:ilvl="0">
      <w:startOverride w:val="1"/>
    </w:lvlOverride>
  </w:num>
  <w:num w:numId="8" w16cid:durableId="437869641">
    <w:abstractNumId w:val="8"/>
    <w:lvlOverride w:ilvl="0">
      <w:startOverride w:val="1"/>
    </w:lvlOverride>
  </w:num>
  <w:num w:numId="9" w16cid:durableId="2054386234">
    <w:abstractNumId w:val="7"/>
    <w:lvlOverride w:ilvl="0">
      <w:startOverride w:val="1"/>
    </w:lvlOverride>
  </w:num>
  <w:num w:numId="10" w16cid:durableId="1654795182">
    <w:abstractNumId w:val="14"/>
  </w:num>
  <w:num w:numId="11" w16cid:durableId="405032445">
    <w:abstractNumId w:val="3"/>
  </w:num>
  <w:num w:numId="12" w16cid:durableId="145979833">
    <w:abstractNumId w:val="8"/>
    <w:lvlOverride w:ilvl="0">
      <w:startOverride w:val="1"/>
    </w:lvlOverride>
  </w:num>
  <w:num w:numId="13" w16cid:durableId="610404784">
    <w:abstractNumId w:val="10"/>
  </w:num>
  <w:num w:numId="14" w16cid:durableId="1303852080">
    <w:abstractNumId w:val="16"/>
  </w:num>
  <w:num w:numId="15" w16cid:durableId="1798141206">
    <w:abstractNumId w:val="4"/>
  </w:num>
  <w:num w:numId="16" w16cid:durableId="942961213">
    <w:abstractNumId w:val="13"/>
  </w:num>
  <w:num w:numId="17" w16cid:durableId="703484600">
    <w:abstractNumId w:val="6"/>
  </w:num>
  <w:num w:numId="18" w16cid:durableId="328143343">
    <w:abstractNumId w:val="11"/>
  </w:num>
  <w:num w:numId="19" w16cid:durableId="1597516276">
    <w:abstractNumId w:val="1"/>
  </w:num>
  <w:num w:numId="20" w16cid:durableId="526677301">
    <w:abstractNumId w:val="5"/>
  </w:num>
  <w:num w:numId="21" w16cid:durableId="1601445617">
    <w:abstractNumId w:val="8"/>
    <w:lvlOverride w:ilvl="0">
      <w:startOverride w:val="1"/>
    </w:lvlOverride>
  </w:num>
  <w:num w:numId="22" w16cid:durableId="1268121796">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498D"/>
    <w:rsid w:val="00016422"/>
    <w:rsid w:val="00020C0E"/>
    <w:rsid w:val="00021F9C"/>
    <w:rsid w:val="000224F8"/>
    <w:rsid w:val="00022C7C"/>
    <w:rsid w:val="00024208"/>
    <w:rsid w:val="0002448C"/>
    <w:rsid w:val="00030325"/>
    <w:rsid w:val="000360BE"/>
    <w:rsid w:val="000416BD"/>
    <w:rsid w:val="000530E8"/>
    <w:rsid w:val="00054B69"/>
    <w:rsid w:val="00057081"/>
    <w:rsid w:val="00057EEE"/>
    <w:rsid w:val="0006182C"/>
    <w:rsid w:val="00062F08"/>
    <w:rsid w:val="00071477"/>
    <w:rsid w:val="00071B2A"/>
    <w:rsid w:val="000736CE"/>
    <w:rsid w:val="00074DAA"/>
    <w:rsid w:val="00075592"/>
    <w:rsid w:val="00076019"/>
    <w:rsid w:val="00076696"/>
    <w:rsid w:val="000832C5"/>
    <w:rsid w:val="00084442"/>
    <w:rsid w:val="00086D20"/>
    <w:rsid w:val="00095B96"/>
    <w:rsid w:val="00095FFD"/>
    <w:rsid w:val="000A01E1"/>
    <w:rsid w:val="000A10C9"/>
    <w:rsid w:val="000A294C"/>
    <w:rsid w:val="000A2DD3"/>
    <w:rsid w:val="000A381C"/>
    <w:rsid w:val="000A4BCA"/>
    <w:rsid w:val="000B04C6"/>
    <w:rsid w:val="000B0FE6"/>
    <w:rsid w:val="000B1DDE"/>
    <w:rsid w:val="000B2987"/>
    <w:rsid w:val="000B37D7"/>
    <w:rsid w:val="000C2250"/>
    <w:rsid w:val="000C3860"/>
    <w:rsid w:val="000C4A22"/>
    <w:rsid w:val="000C6D98"/>
    <w:rsid w:val="000C6F9E"/>
    <w:rsid w:val="000D1D54"/>
    <w:rsid w:val="000D28BF"/>
    <w:rsid w:val="000D36FA"/>
    <w:rsid w:val="000D40DC"/>
    <w:rsid w:val="000D48C8"/>
    <w:rsid w:val="000D5278"/>
    <w:rsid w:val="000E1A94"/>
    <w:rsid w:val="000E48DB"/>
    <w:rsid w:val="000E4D3D"/>
    <w:rsid w:val="000E520E"/>
    <w:rsid w:val="000E5E3B"/>
    <w:rsid w:val="000E6A55"/>
    <w:rsid w:val="000E7A21"/>
    <w:rsid w:val="000F073E"/>
    <w:rsid w:val="000F0764"/>
    <w:rsid w:val="000F0D73"/>
    <w:rsid w:val="000F0FA8"/>
    <w:rsid w:val="000F0FCE"/>
    <w:rsid w:val="000F2452"/>
    <w:rsid w:val="000F360E"/>
    <w:rsid w:val="000F5E95"/>
    <w:rsid w:val="000F7AE5"/>
    <w:rsid w:val="0010482E"/>
    <w:rsid w:val="00106013"/>
    <w:rsid w:val="00114920"/>
    <w:rsid w:val="00114E90"/>
    <w:rsid w:val="001160F6"/>
    <w:rsid w:val="00116771"/>
    <w:rsid w:val="00117F4E"/>
    <w:rsid w:val="0012083C"/>
    <w:rsid w:val="00121554"/>
    <w:rsid w:val="00123282"/>
    <w:rsid w:val="001244D0"/>
    <w:rsid w:val="001246DA"/>
    <w:rsid w:val="0012694F"/>
    <w:rsid w:val="00131E9D"/>
    <w:rsid w:val="00136040"/>
    <w:rsid w:val="00136428"/>
    <w:rsid w:val="00136579"/>
    <w:rsid w:val="00137024"/>
    <w:rsid w:val="001406EC"/>
    <w:rsid w:val="00141566"/>
    <w:rsid w:val="00143E56"/>
    <w:rsid w:val="00145606"/>
    <w:rsid w:val="00145746"/>
    <w:rsid w:val="0014716C"/>
    <w:rsid w:val="00147978"/>
    <w:rsid w:val="00151EB8"/>
    <w:rsid w:val="00152634"/>
    <w:rsid w:val="00152EA1"/>
    <w:rsid w:val="001537AA"/>
    <w:rsid w:val="0016141B"/>
    <w:rsid w:val="001623C3"/>
    <w:rsid w:val="00162982"/>
    <w:rsid w:val="00163AF1"/>
    <w:rsid w:val="00165FBB"/>
    <w:rsid w:val="001717E9"/>
    <w:rsid w:val="0017238A"/>
    <w:rsid w:val="00176E08"/>
    <w:rsid w:val="001804C9"/>
    <w:rsid w:val="00180C0D"/>
    <w:rsid w:val="00181464"/>
    <w:rsid w:val="0018159A"/>
    <w:rsid w:val="00187311"/>
    <w:rsid w:val="0019142D"/>
    <w:rsid w:val="00191D12"/>
    <w:rsid w:val="001928DC"/>
    <w:rsid w:val="00195E25"/>
    <w:rsid w:val="001A0912"/>
    <w:rsid w:val="001A2249"/>
    <w:rsid w:val="001A4F75"/>
    <w:rsid w:val="001A51D5"/>
    <w:rsid w:val="001A5627"/>
    <w:rsid w:val="001B52D0"/>
    <w:rsid w:val="001B60C5"/>
    <w:rsid w:val="001B6A5B"/>
    <w:rsid w:val="001C21E1"/>
    <w:rsid w:val="001C35CE"/>
    <w:rsid w:val="001C7672"/>
    <w:rsid w:val="001C768E"/>
    <w:rsid w:val="001D56EB"/>
    <w:rsid w:val="001E0C43"/>
    <w:rsid w:val="001E1A97"/>
    <w:rsid w:val="001E69D7"/>
    <w:rsid w:val="001F1967"/>
    <w:rsid w:val="001F1E1F"/>
    <w:rsid w:val="001F2B7A"/>
    <w:rsid w:val="002006B8"/>
    <w:rsid w:val="00200B4C"/>
    <w:rsid w:val="00201166"/>
    <w:rsid w:val="00202012"/>
    <w:rsid w:val="00203B52"/>
    <w:rsid w:val="00206ED5"/>
    <w:rsid w:val="00206FDA"/>
    <w:rsid w:val="002070ED"/>
    <w:rsid w:val="002153AB"/>
    <w:rsid w:val="00220CCE"/>
    <w:rsid w:val="00221E20"/>
    <w:rsid w:val="00223A48"/>
    <w:rsid w:val="00231C1C"/>
    <w:rsid w:val="00233CE1"/>
    <w:rsid w:val="002347A1"/>
    <w:rsid w:val="00234A4C"/>
    <w:rsid w:val="0023635E"/>
    <w:rsid w:val="002368AC"/>
    <w:rsid w:val="00237E29"/>
    <w:rsid w:val="00240073"/>
    <w:rsid w:val="00241DA7"/>
    <w:rsid w:val="00244C9C"/>
    <w:rsid w:val="0024650C"/>
    <w:rsid w:val="0024787E"/>
    <w:rsid w:val="00250B53"/>
    <w:rsid w:val="002576D6"/>
    <w:rsid w:val="00257DBB"/>
    <w:rsid w:val="002619C3"/>
    <w:rsid w:val="00263C81"/>
    <w:rsid w:val="002648F3"/>
    <w:rsid w:val="00265ECD"/>
    <w:rsid w:val="00267359"/>
    <w:rsid w:val="00267984"/>
    <w:rsid w:val="0027066D"/>
    <w:rsid w:val="0027099B"/>
    <w:rsid w:val="00270C34"/>
    <w:rsid w:val="0027712D"/>
    <w:rsid w:val="00277FBB"/>
    <w:rsid w:val="00283C70"/>
    <w:rsid w:val="00287D3E"/>
    <w:rsid w:val="00293018"/>
    <w:rsid w:val="002963A2"/>
    <w:rsid w:val="002A2FA9"/>
    <w:rsid w:val="002A33C3"/>
    <w:rsid w:val="002A3D0B"/>
    <w:rsid w:val="002A54DD"/>
    <w:rsid w:val="002A6E32"/>
    <w:rsid w:val="002A7C65"/>
    <w:rsid w:val="002B1425"/>
    <w:rsid w:val="002B2C3D"/>
    <w:rsid w:val="002B34A1"/>
    <w:rsid w:val="002B407E"/>
    <w:rsid w:val="002C0732"/>
    <w:rsid w:val="002C25FD"/>
    <w:rsid w:val="002C7C7E"/>
    <w:rsid w:val="002D1F7D"/>
    <w:rsid w:val="002D4F70"/>
    <w:rsid w:val="002E2EF0"/>
    <w:rsid w:val="002E3492"/>
    <w:rsid w:val="002E47CA"/>
    <w:rsid w:val="002F19FD"/>
    <w:rsid w:val="002F29E2"/>
    <w:rsid w:val="002F4276"/>
    <w:rsid w:val="002F4A48"/>
    <w:rsid w:val="002F7783"/>
    <w:rsid w:val="003003FE"/>
    <w:rsid w:val="0030307B"/>
    <w:rsid w:val="00303335"/>
    <w:rsid w:val="003045B6"/>
    <w:rsid w:val="003058BA"/>
    <w:rsid w:val="003059AB"/>
    <w:rsid w:val="003071DF"/>
    <w:rsid w:val="00311D98"/>
    <w:rsid w:val="00313999"/>
    <w:rsid w:val="00317453"/>
    <w:rsid w:val="00320028"/>
    <w:rsid w:val="00322B2C"/>
    <w:rsid w:val="003279D8"/>
    <w:rsid w:val="00331ADB"/>
    <w:rsid w:val="003330D1"/>
    <w:rsid w:val="00333DD2"/>
    <w:rsid w:val="00336796"/>
    <w:rsid w:val="00336D7D"/>
    <w:rsid w:val="00340E07"/>
    <w:rsid w:val="00341019"/>
    <w:rsid w:val="00343E8D"/>
    <w:rsid w:val="003473C8"/>
    <w:rsid w:val="00350E99"/>
    <w:rsid w:val="00351CAD"/>
    <w:rsid w:val="003525E2"/>
    <w:rsid w:val="003542F8"/>
    <w:rsid w:val="0035607B"/>
    <w:rsid w:val="0035645B"/>
    <w:rsid w:val="00360A76"/>
    <w:rsid w:val="00363741"/>
    <w:rsid w:val="00365CC4"/>
    <w:rsid w:val="00367BCD"/>
    <w:rsid w:val="003716B9"/>
    <w:rsid w:val="0037418C"/>
    <w:rsid w:val="00375CDB"/>
    <w:rsid w:val="00376C30"/>
    <w:rsid w:val="00383430"/>
    <w:rsid w:val="003837D9"/>
    <w:rsid w:val="003858D2"/>
    <w:rsid w:val="003879CF"/>
    <w:rsid w:val="003924F4"/>
    <w:rsid w:val="00394BAF"/>
    <w:rsid w:val="00396C5D"/>
    <w:rsid w:val="003975D8"/>
    <w:rsid w:val="00397B68"/>
    <w:rsid w:val="003A3A00"/>
    <w:rsid w:val="003A502A"/>
    <w:rsid w:val="003A5E9B"/>
    <w:rsid w:val="003A6C09"/>
    <w:rsid w:val="003B0830"/>
    <w:rsid w:val="003C03B0"/>
    <w:rsid w:val="003C0F9A"/>
    <w:rsid w:val="003C2FED"/>
    <w:rsid w:val="003C3F2E"/>
    <w:rsid w:val="003C6CAD"/>
    <w:rsid w:val="003D1839"/>
    <w:rsid w:val="003D23C5"/>
    <w:rsid w:val="003D4DE9"/>
    <w:rsid w:val="003E06B3"/>
    <w:rsid w:val="003E157F"/>
    <w:rsid w:val="003E18BA"/>
    <w:rsid w:val="003E5BCF"/>
    <w:rsid w:val="003E7098"/>
    <w:rsid w:val="003F02BF"/>
    <w:rsid w:val="00401323"/>
    <w:rsid w:val="0040252E"/>
    <w:rsid w:val="00403332"/>
    <w:rsid w:val="004044EA"/>
    <w:rsid w:val="00404924"/>
    <w:rsid w:val="00407E90"/>
    <w:rsid w:val="004102F1"/>
    <w:rsid w:val="0041058A"/>
    <w:rsid w:val="00412270"/>
    <w:rsid w:val="0041292A"/>
    <w:rsid w:val="00413739"/>
    <w:rsid w:val="00414B88"/>
    <w:rsid w:val="004168C0"/>
    <w:rsid w:val="00416B29"/>
    <w:rsid w:val="00420632"/>
    <w:rsid w:val="00421BC0"/>
    <w:rsid w:val="004253CE"/>
    <w:rsid w:val="00433080"/>
    <w:rsid w:val="004341A5"/>
    <w:rsid w:val="004344FF"/>
    <w:rsid w:val="004418DD"/>
    <w:rsid w:val="004445D6"/>
    <w:rsid w:val="004538C1"/>
    <w:rsid w:val="0045485A"/>
    <w:rsid w:val="00457AFC"/>
    <w:rsid w:val="00457D6F"/>
    <w:rsid w:val="00460107"/>
    <w:rsid w:val="0046389A"/>
    <w:rsid w:val="00464C0E"/>
    <w:rsid w:val="004660E7"/>
    <w:rsid w:val="00472A13"/>
    <w:rsid w:val="004736ED"/>
    <w:rsid w:val="004740F6"/>
    <w:rsid w:val="00475D2B"/>
    <w:rsid w:val="00476519"/>
    <w:rsid w:val="00476862"/>
    <w:rsid w:val="00476E26"/>
    <w:rsid w:val="00477F9C"/>
    <w:rsid w:val="00481F95"/>
    <w:rsid w:val="00491F5F"/>
    <w:rsid w:val="004A1A27"/>
    <w:rsid w:val="004A292D"/>
    <w:rsid w:val="004A2EE5"/>
    <w:rsid w:val="004A4A6E"/>
    <w:rsid w:val="004B09DE"/>
    <w:rsid w:val="004B2539"/>
    <w:rsid w:val="004B3F7B"/>
    <w:rsid w:val="004B62ED"/>
    <w:rsid w:val="004B6DC2"/>
    <w:rsid w:val="004B74A1"/>
    <w:rsid w:val="004C3D36"/>
    <w:rsid w:val="004C79CD"/>
    <w:rsid w:val="004CDE32"/>
    <w:rsid w:val="004D2920"/>
    <w:rsid w:val="004D5B56"/>
    <w:rsid w:val="004E2A29"/>
    <w:rsid w:val="004E45FB"/>
    <w:rsid w:val="004E65CE"/>
    <w:rsid w:val="004E7BFB"/>
    <w:rsid w:val="004F2042"/>
    <w:rsid w:val="004F4263"/>
    <w:rsid w:val="004F4934"/>
    <w:rsid w:val="004F606E"/>
    <w:rsid w:val="004F6086"/>
    <w:rsid w:val="0050096A"/>
    <w:rsid w:val="00501B9B"/>
    <w:rsid w:val="0050396E"/>
    <w:rsid w:val="00510E8D"/>
    <w:rsid w:val="00511029"/>
    <w:rsid w:val="00513D04"/>
    <w:rsid w:val="00515B14"/>
    <w:rsid w:val="00516F80"/>
    <w:rsid w:val="00517C4F"/>
    <w:rsid w:val="0052052E"/>
    <w:rsid w:val="00526CAC"/>
    <w:rsid w:val="0052749E"/>
    <w:rsid w:val="00530950"/>
    <w:rsid w:val="00532405"/>
    <w:rsid w:val="00535D52"/>
    <w:rsid w:val="0053750F"/>
    <w:rsid w:val="00540684"/>
    <w:rsid w:val="00540853"/>
    <w:rsid w:val="00547786"/>
    <w:rsid w:val="005531EC"/>
    <w:rsid w:val="0055446D"/>
    <w:rsid w:val="00557A59"/>
    <w:rsid w:val="0056079F"/>
    <w:rsid w:val="005608F3"/>
    <w:rsid w:val="005620BE"/>
    <w:rsid w:val="00562DD8"/>
    <w:rsid w:val="0056777E"/>
    <w:rsid w:val="00571A7E"/>
    <w:rsid w:val="00582A9D"/>
    <w:rsid w:val="00583041"/>
    <w:rsid w:val="00586C31"/>
    <w:rsid w:val="00592756"/>
    <w:rsid w:val="005933AE"/>
    <w:rsid w:val="00593979"/>
    <w:rsid w:val="00596455"/>
    <w:rsid w:val="005A2812"/>
    <w:rsid w:val="005A61EA"/>
    <w:rsid w:val="005A7939"/>
    <w:rsid w:val="005B0E7A"/>
    <w:rsid w:val="005C5196"/>
    <w:rsid w:val="005C5837"/>
    <w:rsid w:val="005D0855"/>
    <w:rsid w:val="005D1047"/>
    <w:rsid w:val="005D12DF"/>
    <w:rsid w:val="005D2FA4"/>
    <w:rsid w:val="005D4D21"/>
    <w:rsid w:val="005D60D3"/>
    <w:rsid w:val="005D75AF"/>
    <w:rsid w:val="005E3576"/>
    <w:rsid w:val="005E3839"/>
    <w:rsid w:val="005E547B"/>
    <w:rsid w:val="005E5618"/>
    <w:rsid w:val="005E79B8"/>
    <w:rsid w:val="005F1623"/>
    <w:rsid w:val="005F42D2"/>
    <w:rsid w:val="005F4E1D"/>
    <w:rsid w:val="005F5EFF"/>
    <w:rsid w:val="0060015B"/>
    <w:rsid w:val="00600B12"/>
    <w:rsid w:val="00603108"/>
    <w:rsid w:val="00606BB8"/>
    <w:rsid w:val="00607BF4"/>
    <w:rsid w:val="006103AC"/>
    <w:rsid w:val="00610C7B"/>
    <w:rsid w:val="00622F95"/>
    <w:rsid w:val="00623FD6"/>
    <w:rsid w:val="00624608"/>
    <w:rsid w:val="0062475F"/>
    <w:rsid w:val="00624F6C"/>
    <w:rsid w:val="00626A2C"/>
    <w:rsid w:val="006336FB"/>
    <w:rsid w:val="0063402C"/>
    <w:rsid w:val="0063475F"/>
    <w:rsid w:val="006358A8"/>
    <w:rsid w:val="00635F8E"/>
    <w:rsid w:val="00637006"/>
    <w:rsid w:val="00641EFC"/>
    <w:rsid w:val="00642571"/>
    <w:rsid w:val="006428E1"/>
    <w:rsid w:val="00642C54"/>
    <w:rsid w:val="00643DBD"/>
    <w:rsid w:val="00644E1D"/>
    <w:rsid w:val="006455E6"/>
    <w:rsid w:val="0064761F"/>
    <w:rsid w:val="00651355"/>
    <w:rsid w:val="00652B33"/>
    <w:rsid w:val="00654013"/>
    <w:rsid w:val="00654671"/>
    <w:rsid w:val="00657BEB"/>
    <w:rsid w:val="006653AD"/>
    <w:rsid w:val="00665D35"/>
    <w:rsid w:val="0067252A"/>
    <w:rsid w:val="00675389"/>
    <w:rsid w:val="00675A65"/>
    <w:rsid w:val="00675AF0"/>
    <w:rsid w:val="006762B9"/>
    <w:rsid w:val="00676532"/>
    <w:rsid w:val="006767AD"/>
    <w:rsid w:val="00677AC7"/>
    <w:rsid w:val="006820BE"/>
    <w:rsid w:val="00684DB3"/>
    <w:rsid w:val="00686F3A"/>
    <w:rsid w:val="00691903"/>
    <w:rsid w:val="00693537"/>
    <w:rsid w:val="006967D6"/>
    <w:rsid w:val="006A30B8"/>
    <w:rsid w:val="006A396B"/>
    <w:rsid w:val="006A4339"/>
    <w:rsid w:val="006A44F4"/>
    <w:rsid w:val="006A4DB1"/>
    <w:rsid w:val="006A7DC0"/>
    <w:rsid w:val="006A7EA5"/>
    <w:rsid w:val="006B0794"/>
    <w:rsid w:val="006B25B0"/>
    <w:rsid w:val="006B2731"/>
    <w:rsid w:val="006B45CC"/>
    <w:rsid w:val="006C590E"/>
    <w:rsid w:val="006C7CCE"/>
    <w:rsid w:val="006D16FC"/>
    <w:rsid w:val="006D40D1"/>
    <w:rsid w:val="006D691A"/>
    <w:rsid w:val="006D742F"/>
    <w:rsid w:val="006D790E"/>
    <w:rsid w:val="006E035D"/>
    <w:rsid w:val="006E2174"/>
    <w:rsid w:val="006E2207"/>
    <w:rsid w:val="006E3591"/>
    <w:rsid w:val="006E3B5C"/>
    <w:rsid w:val="006F07CA"/>
    <w:rsid w:val="006F0C09"/>
    <w:rsid w:val="007032D0"/>
    <w:rsid w:val="007042E5"/>
    <w:rsid w:val="0070546D"/>
    <w:rsid w:val="00706837"/>
    <w:rsid w:val="007160E5"/>
    <w:rsid w:val="00721C85"/>
    <w:rsid w:val="00722220"/>
    <w:rsid w:val="0072314C"/>
    <w:rsid w:val="00723C76"/>
    <w:rsid w:val="00724D22"/>
    <w:rsid w:val="00726858"/>
    <w:rsid w:val="00727E3F"/>
    <w:rsid w:val="00730530"/>
    <w:rsid w:val="00730626"/>
    <w:rsid w:val="00731276"/>
    <w:rsid w:val="00733201"/>
    <w:rsid w:val="0073341C"/>
    <w:rsid w:val="00733B0C"/>
    <w:rsid w:val="007359AA"/>
    <w:rsid w:val="00736153"/>
    <w:rsid w:val="007413AB"/>
    <w:rsid w:val="00742FA4"/>
    <w:rsid w:val="00744294"/>
    <w:rsid w:val="00745C8F"/>
    <w:rsid w:val="007532D6"/>
    <w:rsid w:val="00755878"/>
    <w:rsid w:val="00756CB7"/>
    <w:rsid w:val="00756FAF"/>
    <w:rsid w:val="00760608"/>
    <w:rsid w:val="007623B9"/>
    <w:rsid w:val="00762B13"/>
    <w:rsid w:val="00765C6F"/>
    <w:rsid w:val="00770D0C"/>
    <w:rsid w:val="00772755"/>
    <w:rsid w:val="00772C15"/>
    <w:rsid w:val="00777ADA"/>
    <w:rsid w:val="007805C4"/>
    <w:rsid w:val="007815B8"/>
    <w:rsid w:val="00784756"/>
    <w:rsid w:val="00784EF7"/>
    <w:rsid w:val="007852D7"/>
    <w:rsid w:val="0078623D"/>
    <w:rsid w:val="00786505"/>
    <w:rsid w:val="007923D2"/>
    <w:rsid w:val="00794673"/>
    <w:rsid w:val="007956A9"/>
    <w:rsid w:val="00795F52"/>
    <w:rsid w:val="007A0566"/>
    <w:rsid w:val="007A1DB8"/>
    <w:rsid w:val="007A2BF5"/>
    <w:rsid w:val="007A34E7"/>
    <w:rsid w:val="007A4681"/>
    <w:rsid w:val="007A50E9"/>
    <w:rsid w:val="007A5A05"/>
    <w:rsid w:val="007A5F1C"/>
    <w:rsid w:val="007B06A8"/>
    <w:rsid w:val="007B378E"/>
    <w:rsid w:val="007B6178"/>
    <w:rsid w:val="007B67FB"/>
    <w:rsid w:val="007C144B"/>
    <w:rsid w:val="007C4E6D"/>
    <w:rsid w:val="007C4F48"/>
    <w:rsid w:val="007D07E3"/>
    <w:rsid w:val="007D19A1"/>
    <w:rsid w:val="007D223D"/>
    <w:rsid w:val="007D41EC"/>
    <w:rsid w:val="007D6EF2"/>
    <w:rsid w:val="007E0273"/>
    <w:rsid w:val="00800775"/>
    <w:rsid w:val="00804249"/>
    <w:rsid w:val="00806527"/>
    <w:rsid w:val="0081200C"/>
    <w:rsid w:val="0081213C"/>
    <w:rsid w:val="00814610"/>
    <w:rsid w:val="00814733"/>
    <w:rsid w:val="00823653"/>
    <w:rsid w:val="00823D31"/>
    <w:rsid w:val="008240DE"/>
    <w:rsid w:val="008246B2"/>
    <w:rsid w:val="00826B8F"/>
    <w:rsid w:val="00826CA0"/>
    <w:rsid w:val="00831A62"/>
    <w:rsid w:val="008341A2"/>
    <w:rsid w:val="00835B9C"/>
    <w:rsid w:val="00836502"/>
    <w:rsid w:val="0083BC81"/>
    <w:rsid w:val="008404BD"/>
    <w:rsid w:val="00842143"/>
    <w:rsid w:val="00842828"/>
    <w:rsid w:val="0084304C"/>
    <w:rsid w:val="00843EFA"/>
    <w:rsid w:val="00844C88"/>
    <w:rsid w:val="008469DA"/>
    <w:rsid w:val="00846F4A"/>
    <w:rsid w:val="008501C5"/>
    <w:rsid w:val="008506B1"/>
    <w:rsid w:val="0085087B"/>
    <w:rsid w:val="0085388A"/>
    <w:rsid w:val="008540CC"/>
    <w:rsid w:val="0085416A"/>
    <w:rsid w:val="008548CE"/>
    <w:rsid w:val="00856402"/>
    <w:rsid w:val="00861F4C"/>
    <w:rsid w:val="00862A74"/>
    <w:rsid w:val="00862F4D"/>
    <w:rsid w:val="008663A2"/>
    <w:rsid w:val="00875152"/>
    <w:rsid w:val="00875EC0"/>
    <w:rsid w:val="0088071C"/>
    <w:rsid w:val="00883694"/>
    <w:rsid w:val="00883719"/>
    <w:rsid w:val="00883C49"/>
    <w:rsid w:val="00883E2F"/>
    <w:rsid w:val="008840EA"/>
    <w:rsid w:val="00884989"/>
    <w:rsid w:val="00885249"/>
    <w:rsid w:val="00885590"/>
    <w:rsid w:val="00885FCB"/>
    <w:rsid w:val="00886937"/>
    <w:rsid w:val="008876C9"/>
    <w:rsid w:val="0089187A"/>
    <w:rsid w:val="00891A35"/>
    <w:rsid w:val="00893CFA"/>
    <w:rsid w:val="00894163"/>
    <w:rsid w:val="008965BB"/>
    <w:rsid w:val="00897762"/>
    <w:rsid w:val="008979B4"/>
    <w:rsid w:val="008A1B0B"/>
    <w:rsid w:val="008A4301"/>
    <w:rsid w:val="008A4304"/>
    <w:rsid w:val="008A5EC6"/>
    <w:rsid w:val="008A7ED2"/>
    <w:rsid w:val="008B0416"/>
    <w:rsid w:val="008B0C59"/>
    <w:rsid w:val="008B194F"/>
    <w:rsid w:val="008B27C7"/>
    <w:rsid w:val="008B3752"/>
    <w:rsid w:val="008B68B4"/>
    <w:rsid w:val="008C2B60"/>
    <w:rsid w:val="008C315F"/>
    <w:rsid w:val="008C44A7"/>
    <w:rsid w:val="008C4630"/>
    <w:rsid w:val="008D124B"/>
    <w:rsid w:val="008D1C0B"/>
    <w:rsid w:val="008D1D2B"/>
    <w:rsid w:val="008D5910"/>
    <w:rsid w:val="008D7328"/>
    <w:rsid w:val="008E09DC"/>
    <w:rsid w:val="008E0D10"/>
    <w:rsid w:val="008E24FB"/>
    <w:rsid w:val="008E59AA"/>
    <w:rsid w:val="008E5EFB"/>
    <w:rsid w:val="008E6FC4"/>
    <w:rsid w:val="008E733D"/>
    <w:rsid w:val="008E75D9"/>
    <w:rsid w:val="008F745B"/>
    <w:rsid w:val="00900EF3"/>
    <w:rsid w:val="0090274E"/>
    <w:rsid w:val="00912006"/>
    <w:rsid w:val="00914881"/>
    <w:rsid w:val="00916644"/>
    <w:rsid w:val="00923AB5"/>
    <w:rsid w:val="00925CB3"/>
    <w:rsid w:val="009319BF"/>
    <w:rsid w:val="00931FC0"/>
    <w:rsid w:val="0093284F"/>
    <w:rsid w:val="009341CC"/>
    <w:rsid w:val="00934523"/>
    <w:rsid w:val="00935C44"/>
    <w:rsid w:val="0093683A"/>
    <w:rsid w:val="00937588"/>
    <w:rsid w:val="00937611"/>
    <w:rsid w:val="00937F2E"/>
    <w:rsid w:val="00940AF0"/>
    <w:rsid w:val="0094604F"/>
    <w:rsid w:val="00951E44"/>
    <w:rsid w:val="0095255D"/>
    <w:rsid w:val="00953F33"/>
    <w:rsid w:val="00954055"/>
    <w:rsid w:val="00954582"/>
    <w:rsid w:val="009546B1"/>
    <w:rsid w:val="00954CB8"/>
    <w:rsid w:val="00961809"/>
    <w:rsid w:val="009627BB"/>
    <w:rsid w:val="00962FE8"/>
    <w:rsid w:val="00963B25"/>
    <w:rsid w:val="00964761"/>
    <w:rsid w:val="00964DBE"/>
    <w:rsid w:val="00965A2A"/>
    <w:rsid w:val="00966388"/>
    <w:rsid w:val="009674D1"/>
    <w:rsid w:val="00970FA1"/>
    <w:rsid w:val="0097107A"/>
    <w:rsid w:val="00973B0B"/>
    <w:rsid w:val="00973E48"/>
    <w:rsid w:val="00976F6C"/>
    <w:rsid w:val="00977083"/>
    <w:rsid w:val="009817D9"/>
    <w:rsid w:val="009844A3"/>
    <w:rsid w:val="00985640"/>
    <w:rsid w:val="00990609"/>
    <w:rsid w:val="00991DAA"/>
    <w:rsid w:val="00991EBA"/>
    <w:rsid w:val="00992ACE"/>
    <w:rsid w:val="00993073"/>
    <w:rsid w:val="00993330"/>
    <w:rsid w:val="009A1970"/>
    <w:rsid w:val="009A3BAE"/>
    <w:rsid w:val="009A76FC"/>
    <w:rsid w:val="009B0C4A"/>
    <w:rsid w:val="009B1165"/>
    <w:rsid w:val="009B3F9F"/>
    <w:rsid w:val="009B5184"/>
    <w:rsid w:val="009B6E52"/>
    <w:rsid w:val="009B7EE9"/>
    <w:rsid w:val="009C10FC"/>
    <w:rsid w:val="009C1A35"/>
    <w:rsid w:val="009C3226"/>
    <w:rsid w:val="009C4F4C"/>
    <w:rsid w:val="009C6E4E"/>
    <w:rsid w:val="009C75A2"/>
    <w:rsid w:val="009C7848"/>
    <w:rsid w:val="009D1733"/>
    <w:rsid w:val="009D1DCE"/>
    <w:rsid w:val="009D20D1"/>
    <w:rsid w:val="009D2802"/>
    <w:rsid w:val="009D5341"/>
    <w:rsid w:val="009D5618"/>
    <w:rsid w:val="009D655E"/>
    <w:rsid w:val="009E1BD1"/>
    <w:rsid w:val="009E321F"/>
    <w:rsid w:val="009F1E12"/>
    <w:rsid w:val="00A005CB"/>
    <w:rsid w:val="00A008D8"/>
    <w:rsid w:val="00A009B3"/>
    <w:rsid w:val="00A00B1D"/>
    <w:rsid w:val="00A017DD"/>
    <w:rsid w:val="00A0258F"/>
    <w:rsid w:val="00A05DA6"/>
    <w:rsid w:val="00A06F2B"/>
    <w:rsid w:val="00A07C3C"/>
    <w:rsid w:val="00A1108A"/>
    <w:rsid w:val="00A11AB9"/>
    <w:rsid w:val="00A137DC"/>
    <w:rsid w:val="00A14643"/>
    <w:rsid w:val="00A15809"/>
    <w:rsid w:val="00A17673"/>
    <w:rsid w:val="00A2071C"/>
    <w:rsid w:val="00A25BBD"/>
    <w:rsid w:val="00A262A5"/>
    <w:rsid w:val="00A2771D"/>
    <w:rsid w:val="00A27D66"/>
    <w:rsid w:val="00A3027E"/>
    <w:rsid w:val="00A31430"/>
    <w:rsid w:val="00A36C32"/>
    <w:rsid w:val="00A408C2"/>
    <w:rsid w:val="00A41552"/>
    <w:rsid w:val="00A42A5A"/>
    <w:rsid w:val="00A4369E"/>
    <w:rsid w:val="00A44653"/>
    <w:rsid w:val="00A44E5C"/>
    <w:rsid w:val="00A452CF"/>
    <w:rsid w:val="00A51189"/>
    <w:rsid w:val="00A520DD"/>
    <w:rsid w:val="00A53127"/>
    <w:rsid w:val="00A5348B"/>
    <w:rsid w:val="00A53A7A"/>
    <w:rsid w:val="00A571EB"/>
    <w:rsid w:val="00A57349"/>
    <w:rsid w:val="00A5740C"/>
    <w:rsid w:val="00A63488"/>
    <w:rsid w:val="00A63CE8"/>
    <w:rsid w:val="00A65C61"/>
    <w:rsid w:val="00A6656F"/>
    <w:rsid w:val="00A66EDD"/>
    <w:rsid w:val="00A70570"/>
    <w:rsid w:val="00A719D4"/>
    <w:rsid w:val="00A725C3"/>
    <w:rsid w:val="00A77B3E"/>
    <w:rsid w:val="00A82B25"/>
    <w:rsid w:val="00A82C0B"/>
    <w:rsid w:val="00A856EE"/>
    <w:rsid w:val="00A876BE"/>
    <w:rsid w:val="00A878A1"/>
    <w:rsid w:val="00A926CF"/>
    <w:rsid w:val="00A926FA"/>
    <w:rsid w:val="00A94FD6"/>
    <w:rsid w:val="00A961AF"/>
    <w:rsid w:val="00AA05A5"/>
    <w:rsid w:val="00AA0B83"/>
    <w:rsid w:val="00AA1E82"/>
    <w:rsid w:val="00AA4C10"/>
    <w:rsid w:val="00AB2A48"/>
    <w:rsid w:val="00AB2E98"/>
    <w:rsid w:val="00AB72ED"/>
    <w:rsid w:val="00AC304E"/>
    <w:rsid w:val="00AC34BB"/>
    <w:rsid w:val="00AC3E8D"/>
    <w:rsid w:val="00AC4446"/>
    <w:rsid w:val="00AC485F"/>
    <w:rsid w:val="00AC774E"/>
    <w:rsid w:val="00AD1087"/>
    <w:rsid w:val="00AD116B"/>
    <w:rsid w:val="00AD7077"/>
    <w:rsid w:val="00AD78F4"/>
    <w:rsid w:val="00AE4BDF"/>
    <w:rsid w:val="00AE707E"/>
    <w:rsid w:val="00AF53C4"/>
    <w:rsid w:val="00AF5EEF"/>
    <w:rsid w:val="00AF606A"/>
    <w:rsid w:val="00AF6693"/>
    <w:rsid w:val="00AF6EE6"/>
    <w:rsid w:val="00B03771"/>
    <w:rsid w:val="00B04643"/>
    <w:rsid w:val="00B06018"/>
    <w:rsid w:val="00B06034"/>
    <w:rsid w:val="00B07637"/>
    <w:rsid w:val="00B11877"/>
    <w:rsid w:val="00B13EF8"/>
    <w:rsid w:val="00B146E7"/>
    <w:rsid w:val="00B21DD7"/>
    <w:rsid w:val="00B226A7"/>
    <w:rsid w:val="00B23F3F"/>
    <w:rsid w:val="00B243BD"/>
    <w:rsid w:val="00B262FE"/>
    <w:rsid w:val="00B32169"/>
    <w:rsid w:val="00B32208"/>
    <w:rsid w:val="00B36231"/>
    <w:rsid w:val="00B363A5"/>
    <w:rsid w:val="00B41515"/>
    <w:rsid w:val="00B4242C"/>
    <w:rsid w:val="00B442D9"/>
    <w:rsid w:val="00B4702C"/>
    <w:rsid w:val="00B51BA3"/>
    <w:rsid w:val="00B53B75"/>
    <w:rsid w:val="00B55CD0"/>
    <w:rsid w:val="00B57568"/>
    <w:rsid w:val="00B57A46"/>
    <w:rsid w:val="00B65C48"/>
    <w:rsid w:val="00B67A03"/>
    <w:rsid w:val="00B732AD"/>
    <w:rsid w:val="00B7506A"/>
    <w:rsid w:val="00B753FB"/>
    <w:rsid w:val="00B760DB"/>
    <w:rsid w:val="00B76DFC"/>
    <w:rsid w:val="00B77352"/>
    <w:rsid w:val="00B8053C"/>
    <w:rsid w:val="00B814BA"/>
    <w:rsid w:val="00B84C1B"/>
    <w:rsid w:val="00B858B4"/>
    <w:rsid w:val="00B92CCB"/>
    <w:rsid w:val="00B93564"/>
    <w:rsid w:val="00B94C51"/>
    <w:rsid w:val="00B95EFE"/>
    <w:rsid w:val="00BA2A54"/>
    <w:rsid w:val="00BA3269"/>
    <w:rsid w:val="00BA4A8E"/>
    <w:rsid w:val="00BA5F77"/>
    <w:rsid w:val="00BA743E"/>
    <w:rsid w:val="00BA7A6A"/>
    <w:rsid w:val="00BB4EE0"/>
    <w:rsid w:val="00BB60E9"/>
    <w:rsid w:val="00BB61DE"/>
    <w:rsid w:val="00BC1ABC"/>
    <w:rsid w:val="00BC1B00"/>
    <w:rsid w:val="00BC1C74"/>
    <w:rsid w:val="00BC6DA4"/>
    <w:rsid w:val="00BC70F0"/>
    <w:rsid w:val="00BD04E0"/>
    <w:rsid w:val="00BD138B"/>
    <w:rsid w:val="00BD78E3"/>
    <w:rsid w:val="00BD7B4D"/>
    <w:rsid w:val="00BE0EF4"/>
    <w:rsid w:val="00BE26EA"/>
    <w:rsid w:val="00BE2774"/>
    <w:rsid w:val="00BE2D24"/>
    <w:rsid w:val="00BE475D"/>
    <w:rsid w:val="00BE6FE7"/>
    <w:rsid w:val="00BF0759"/>
    <w:rsid w:val="00BF0B6A"/>
    <w:rsid w:val="00BF183E"/>
    <w:rsid w:val="00BF35EF"/>
    <w:rsid w:val="00BF76C4"/>
    <w:rsid w:val="00C00775"/>
    <w:rsid w:val="00C0092E"/>
    <w:rsid w:val="00C01C44"/>
    <w:rsid w:val="00C031C8"/>
    <w:rsid w:val="00C04628"/>
    <w:rsid w:val="00C04800"/>
    <w:rsid w:val="00C06FFA"/>
    <w:rsid w:val="00C111FA"/>
    <w:rsid w:val="00C113E5"/>
    <w:rsid w:val="00C126B5"/>
    <w:rsid w:val="00C142E7"/>
    <w:rsid w:val="00C154E5"/>
    <w:rsid w:val="00C16291"/>
    <w:rsid w:val="00C16EEF"/>
    <w:rsid w:val="00C1703F"/>
    <w:rsid w:val="00C21692"/>
    <w:rsid w:val="00C25488"/>
    <w:rsid w:val="00C306BF"/>
    <w:rsid w:val="00C34411"/>
    <w:rsid w:val="00C35862"/>
    <w:rsid w:val="00C37643"/>
    <w:rsid w:val="00C37BFA"/>
    <w:rsid w:val="00C44462"/>
    <w:rsid w:val="00C453A3"/>
    <w:rsid w:val="00C46A15"/>
    <w:rsid w:val="00C540E9"/>
    <w:rsid w:val="00C56165"/>
    <w:rsid w:val="00C60807"/>
    <w:rsid w:val="00C618E1"/>
    <w:rsid w:val="00C66DC0"/>
    <w:rsid w:val="00C67231"/>
    <w:rsid w:val="00C71690"/>
    <w:rsid w:val="00C71DAD"/>
    <w:rsid w:val="00C749B8"/>
    <w:rsid w:val="00C74AF7"/>
    <w:rsid w:val="00C76676"/>
    <w:rsid w:val="00C76E5E"/>
    <w:rsid w:val="00C814CE"/>
    <w:rsid w:val="00C82988"/>
    <w:rsid w:val="00C8603C"/>
    <w:rsid w:val="00C91206"/>
    <w:rsid w:val="00C91FB7"/>
    <w:rsid w:val="00C93548"/>
    <w:rsid w:val="00C95BB8"/>
    <w:rsid w:val="00C9637F"/>
    <w:rsid w:val="00CA36F5"/>
    <w:rsid w:val="00CA5B4D"/>
    <w:rsid w:val="00CA6B7A"/>
    <w:rsid w:val="00CB0272"/>
    <w:rsid w:val="00CB07B5"/>
    <w:rsid w:val="00CB17C2"/>
    <w:rsid w:val="00CB58DB"/>
    <w:rsid w:val="00CB7192"/>
    <w:rsid w:val="00CB7DFB"/>
    <w:rsid w:val="00CD0117"/>
    <w:rsid w:val="00CD356B"/>
    <w:rsid w:val="00CD56DB"/>
    <w:rsid w:val="00CD5E3C"/>
    <w:rsid w:val="00CD693A"/>
    <w:rsid w:val="00CD7CB2"/>
    <w:rsid w:val="00CD7E3E"/>
    <w:rsid w:val="00CE19C5"/>
    <w:rsid w:val="00CE266F"/>
    <w:rsid w:val="00CE2FDC"/>
    <w:rsid w:val="00CE4027"/>
    <w:rsid w:val="00CE548D"/>
    <w:rsid w:val="00CF03E3"/>
    <w:rsid w:val="00CF32E6"/>
    <w:rsid w:val="00D01D3B"/>
    <w:rsid w:val="00D06BC1"/>
    <w:rsid w:val="00D10CE8"/>
    <w:rsid w:val="00D113D5"/>
    <w:rsid w:val="00D135AE"/>
    <w:rsid w:val="00D152AA"/>
    <w:rsid w:val="00D16E36"/>
    <w:rsid w:val="00D204A8"/>
    <w:rsid w:val="00D214C4"/>
    <w:rsid w:val="00D244F4"/>
    <w:rsid w:val="00D26AC2"/>
    <w:rsid w:val="00D307F9"/>
    <w:rsid w:val="00D32B2F"/>
    <w:rsid w:val="00D33624"/>
    <w:rsid w:val="00D34F37"/>
    <w:rsid w:val="00D358A5"/>
    <w:rsid w:val="00D368FB"/>
    <w:rsid w:val="00D40FE2"/>
    <w:rsid w:val="00D41056"/>
    <w:rsid w:val="00D42C66"/>
    <w:rsid w:val="00D45B65"/>
    <w:rsid w:val="00D45DC6"/>
    <w:rsid w:val="00D45E7A"/>
    <w:rsid w:val="00D46966"/>
    <w:rsid w:val="00D50624"/>
    <w:rsid w:val="00D56907"/>
    <w:rsid w:val="00D61285"/>
    <w:rsid w:val="00D63C36"/>
    <w:rsid w:val="00D701FB"/>
    <w:rsid w:val="00D70BF7"/>
    <w:rsid w:val="00D721EF"/>
    <w:rsid w:val="00D7336A"/>
    <w:rsid w:val="00D734E9"/>
    <w:rsid w:val="00D802F9"/>
    <w:rsid w:val="00D813AB"/>
    <w:rsid w:val="00D81EEE"/>
    <w:rsid w:val="00D844E0"/>
    <w:rsid w:val="00D84794"/>
    <w:rsid w:val="00D84E62"/>
    <w:rsid w:val="00D85103"/>
    <w:rsid w:val="00D93EAB"/>
    <w:rsid w:val="00D96EB1"/>
    <w:rsid w:val="00DA3242"/>
    <w:rsid w:val="00DA5EF8"/>
    <w:rsid w:val="00DA5F81"/>
    <w:rsid w:val="00DA6FE2"/>
    <w:rsid w:val="00DB238F"/>
    <w:rsid w:val="00DB710F"/>
    <w:rsid w:val="00DC3C9A"/>
    <w:rsid w:val="00DC4460"/>
    <w:rsid w:val="00DC50AF"/>
    <w:rsid w:val="00DC62F0"/>
    <w:rsid w:val="00DC67D8"/>
    <w:rsid w:val="00DD42BA"/>
    <w:rsid w:val="00DD6052"/>
    <w:rsid w:val="00DD7761"/>
    <w:rsid w:val="00DE045B"/>
    <w:rsid w:val="00DE169B"/>
    <w:rsid w:val="00DE3A96"/>
    <w:rsid w:val="00DE5A5F"/>
    <w:rsid w:val="00DF07F2"/>
    <w:rsid w:val="00DF41D6"/>
    <w:rsid w:val="00DF5130"/>
    <w:rsid w:val="00DF6DD2"/>
    <w:rsid w:val="00DF7BE5"/>
    <w:rsid w:val="00E00061"/>
    <w:rsid w:val="00E001BB"/>
    <w:rsid w:val="00E00D2E"/>
    <w:rsid w:val="00E02B5C"/>
    <w:rsid w:val="00E10802"/>
    <w:rsid w:val="00E11175"/>
    <w:rsid w:val="00E114D7"/>
    <w:rsid w:val="00E1797A"/>
    <w:rsid w:val="00E20DC5"/>
    <w:rsid w:val="00E2360A"/>
    <w:rsid w:val="00E244DF"/>
    <w:rsid w:val="00E24B30"/>
    <w:rsid w:val="00E254DA"/>
    <w:rsid w:val="00E25FA6"/>
    <w:rsid w:val="00E268A9"/>
    <w:rsid w:val="00E30060"/>
    <w:rsid w:val="00E30249"/>
    <w:rsid w:val="00E315C6"/>
    <w:rsid w:val="00E31ADE"/>
    <w:rsid w:val="00E33222"/>
    <w:rsid w:val="00E375C5"/>
    <w:rsid w:val="00E40FB5"/>
    <w:rsid w:val="00E42C41"/>
    <w:rsid w:val="00E42FEC"/>
    <w:rsid w:val="00E43520"/>
    <w:rsid w:val="00E44C30"/>
    <w:rsid w:val="00E4706C"/>
    <w:rsid w:val="00E47C61"/>
    <w:rsid w:val="00E530FC"/>
    <w:rsid w:val="00E54AF2"/>
    <w:rsid w:val="00E57543"/>
    <w:rsid w:val="00E577E2"/>
    <w:rsid w:val="00E57BA0"/>
    <w:rsid w:val="00E644AB"/>
    <w:rsid w:val="00E6454B"/>
    <w:rsid w:val="00E654A3"/>
    <w:rsid w:val="00E67E47"/>
    <w:rsid w:val="00E67FEA"/>
    <w:rsid w:val="00E726F7"/>
    <w:rsid w:val="00E73F73"/>
    <w:rsid w:val="00E74355"/>
    <w:rsid w:val="00E747D1"/>
    <w:rsid w:val="00E7DD80"/>
    <w:rsid w:val="00E8061A"/>
    <w:rsid w:val="00E81B4A"/>
    <w:rsid w:val="00E8245C"/>
    <w:rsid w:val="00E825D4"/>
    <w:rsid w:val="00E84917"/>
    <w:rsid w:val="00E849DD"/>
    <w:rsid w:val="00E869A0"/>
    <w:rsid w:val="00E91B54"/>
    <w:rsid w:val="00E931FB"/>
    <w:rsid w:val="00E95B1B"/>
    <w:rsid w:val="00E968DD"/>
    <w:rsid w:val="00EA1806"/>
    <w:rsid w:val="00EA2C21"/>
    <w:rsid w:val="00EA411F"/>
    <w:rsid w:val="00EB2BA3"/>
    <w:rsid w:val="00EB2D50"/>
    <w:rsid w:val="00EB3273"/>
    <w:rsid w:val="00EB547F"/>
    <w:rsid w:val="00EB57F6"/>
    <w:rsid w:val="00EC099A"/>
    <w:rsid w:val="00EC26FB"/>
    <w:rsid w:val="00EC5907"/>
    <w:rsid w:val="00ED0662"/>
    <w:rsid w:val="00ED0981"/>
    <w:rsid w:val="00ED131E"/>
    <w:rsid w:val="00ED35F3"/>
    <w:rsid w:val="00ED4194"/>
    <w:rsid w:val="00ED558F"/>
    <w:rsid w:val="00EE06C9"/>
    <w:rsid w:val="00EE22CA"/>
    <w:rsid w:val="00EE4A45"/>
    <w:rsid w:val="00EE788B"/>
    <w:rsid w:val="00EF065E"/>
    <w:rsid w:val="00EF35E4"/>
    <w:rsid w:val="00EF58F7"/>
    <w:rsid w:val="00F00761"/>
    <w:rsid w:val="00F03083"/>
    <w:rsid w:val="00F04C66"/>
    <w:rsid w:val="00F05A03"/>
    <w:rsid w:val="00F06279"/>
    <w:rsid w:val="00F062C2"/>
    <w:rsid w:val="00F10B0D"/>
    <w:rsid w:val="00F13508"/>
    <w:rsid w:val="00F21221"/>
    <w:rsid w:val="00F27540"/>
    <w:rsid w:val="00F354AE"/>
    <w:rsid w:val="00F372BC"/>
    <w:rsid w:val="00F40755"/>
    <w:rsid w:val="00F44FF1"/>
    <w:rsid w:val="00F45EAD"/>
    <w:rsid w:val="00F468E6"/>
    <w:rsid w:val="00F52C6C"/>
    <w:rsid w:val="00F52EF5"/>
    <w:rsid w:val="00F55F77"/>
    <w:rsid w:val="00F560F1"/>
    <w:rsid w:val="00F56489"/>
    <w:rsid w:val="00F62836"/>
    <w:rsid w:val="00F629F3"/>
    <w:rsid w:val="00F62F7B"/>
    <w:rsid w:val="00F63753"/>
    <w:rsid w:val="00F6460B"/>
    <w:rsid w:val="00F67DE5"/>
    <w:rsid w:val="00F67E06"/>
    <w:rsid w:val="00F70C15"/>
    <w:rsid w:val="00F711E4"/>
    <w:rsid w:val="00F74B88"/>
    <w:rsid w:val="00F75621"/>
    <w:rsid w:val="00F7644A"/>
    <w:rsid w:val="00F855D5"/>
    <w:rsid w:val="00F85F97"/>
    <w:rsid w:val="00F865C4"/>
    <w:rsid w:val="00F90235"/>
    <w:rsid w:val="00F949CA"/>
    <w:rsid w:val="00F96045"/>
    <w:rsid w:val="00FA3596"/>
    <w:rsid w:val="00FA7391"/>
    <w:rsid w:val="00FA7FD1"/>
    <w:rsid w:val="00FC3EAA"/>
    <w:rsid w:val="00FC51F4"/>
    <w:rsid w:val="00FC6B9B"/>
    <w:rsid w:val="00FD5224"/>
    <w:rsid w:val="00FD69A2"/>
    <w:rsid w:val="00FE122E"/>
    <w:rsid w:val="00FE1E30"/>
    <w:rsid w:val="00FE4537"/>
    <w:rsid w:val="00FE45DA"/>
    <w:rsid w:val="00FE50C0"/>
    <w:rsid w:val="00FE79DB"/>
    <w:rsid w:val="00FF04C2"/>
    <w:rsid w:val="00FF0EE2"/>
    <w:rsid w:val="00FF1562"/>
    <w:rsid w:val="00FF1C5A"/>
    <w:rsid w:val="00FF3A60"/>
    <w:rsid w:val="00FF4C2A"/>
    <w:rsid w:val="00FF5377"/>
    <w:rsid w:val="00FF6ADC"/>
    <w:rsid w:val="00FF6BC1"/>
    <w:rsid w:val="010BEB2C"/>
    <w:rsid w:val="011DB624"/>
    <w:rsid w:val="02105380"/>
    <w:rsid w:val="02EA3157"/>
    <w:rsid w:val="039EF1CB"/>
    <w:rsid w:val="03B974E0"/>
    <w:rsid w:val="041925A1"/>
    <w:rsid w:val="044A3F1C"/>
    <w:rsid w:val="04512DC2"/>
    <w:rsid w:val="045EF128"/>
    <w:rsid w:val="04E243E0"/>
    <w:rsid w:val="052E787B"/>
    <w:rsid w:val="05308439"/>
    <w:rsid w:val="059D7893"/>
    <w:rsid w:val="05CCAAB6"/>
    <w:rsid w:val="05CDAFD1"/>
    <w:rsid w:val="05FA4BB6"/>
    <w:rsid w:val="06668C24"/>
    <w:rsid w:val="0788B527"/>
    <w:rsid w:val="07DDF98D"/>
    <w:rsid w:val="07FBCA7A"/>
    <w:rsid w:val="08654EBE"/>
    <w:rsid w:val="08755302"/>
    <w:rsid w:val="087677F3"/>
    <w:rsid w:val="0921894C"/>
    <w:rsid w:val="0942D355"/>
    <w:rsid w:val="09608D4A"/>
    <w:rsid w:val="09D18CFA"/>
    <w:rsid w:val="0A5A88A0"/>
    <w:rsid w:val="0A61F4AE"/>
    <w:rsid w:val="0B05FAD0"/>
    <w:rsid w:val="0B2EDE18"/>
    <w:rsid w:val="0B39BBD7"/>
    <w:rsid w:val="0BD94866"/>
    <w:rsid w:val="0C63BA2A"/>
    <w:rsid w:val="0DA793DD"/>
    <w:rsid w:val="0DE02AFD"/>
    <w:rsid w:val="0E04B1E0"/>
    <w:rsid w:val="0ED9B546"/>
    <w:rsid w:val="0F2EA3D1"/>
    <w:rsid w:val="0F440DCB"/>
    <w:rsid w:val="0F7B237B"/>
    <w:rsid w:val="0FBBE7A5"/>
    <w:rsid w:val="0FE5A3C5"/>
    <w:rsid w:val="0FEB5622"/>
    <w:rsid w:val="1043E8A9"/>
    <w:rsid w:val="11CDD029"/>
    <w:rsid w:val="11D8AFB9"/>
    <w:rsid w:val="1276AFCD"/>
    <w:rsid w:val="12888721"/>
    <w:rsid w:val="12F729EA"/>
    <w:rsid w:val="138014E1"/>
    <w:rsid w:val="13E63721"/>
    <w:rsid w:val="151A8DDF"/>
    <w:rsid w:val="154F2D89"/>
    <w:rsid w:val="1582C57E"/>
    <w:rsid w:val="15D22219"/>
    <w:rsid w:val="15DFFCB9"/>
    <w:rsid w:val="1656CF45"/>
    <w:rsid w:val="16E6D020"/>
    <w:rsid w:val="1740FC63"/>
    <w:rsid w:val="17798AC3"/>
    <w:rsid w:val="185284FD"/>
    <w:rsid w:val="1855432F"/>
    <w:rsid w:val="194F50E6"/>
    <w:rsid w:val="19A50FCE"/>
    <w:rsid w:val="19EC043F"/>
    <w:rsid w:val="1B0F75EA"/>
    <w:rsid w:val="1BEB0995"/>
    <w:rsid w:val="1C02DF6A"/>
    <w:rsid w:val="1C2A3014"/>
    <w:rsid w:val="1C53C156"/>
    <w:rsid w:val="1CE28CDA"/>
    <w:rsid w:val="1D2648F3"/>
    <w:rsid w:val="1D74E381"/>
    <w:rsid w:val="1DA0CDB9"/>
    <w:rsid w:val="1E1A6F1B"/>
    <w:rsid w:val="1E637B8D"/>
    <w:rsid w:val="1E73719D"/>
    <w:rsid w:val="1EC56458"/>
    <w:rsid w:val="2004EB0A"/>
    <w:rsid w:val="20AEBA00"/>
    <w:rsid w:val="20F5178F"/>
    <w:rsid w:val="21C03DCF"/>
    <w:rsid w:val="227FE8DC"/>
    <w:rsid w:val="22E712A9"/>
    <w:rsid w:val="235BDCE0"/>
    <w:rsid w:val="237E2C2C"/>
    <w:rsid w:val="237F36BF"/>
    <w:rsid w:val="23973697"/>
    <w:rsid w:val="23C67F56"/>
    <w:rsid w:val="23EC7826"/>
    <w:rsid w:val="245597AC"/>
    <w:rsid w:val="2457E05D"/>
    <w:rsid w:val="2476D796"/>
    <w:rsid w:val="24DEA6F7"/>
    <w:rsid w:val="2502833C"/>
    <w:rsid w:val="25A8ECEC"/>
    <w:rsid w:val="26269BC4"/>
    <w:rsid w:val="26752483"/>
    <w:rsid w:val="26806AB8"/>
    <w:rsid w:val="26931B76"/>
    <w:rsid w:val="26B91543"/>
    <w:rsid w:val="26FE942E"/>
    <w:rsid w:val="271EEDDA"/>
    <w:rsid w:val="27258B56"/>
    <w:rsid w:val="27A3F951"/>
    <w:rsid w:val="27AFECDB"/>
    <w:rsid w:val="280AEC41"/>
    <w:rsid w:val="2842D926"/>
    <w:rsid w:val="2844E462"/>
    <w:rsid w:val="288E2F57"/>
    <w:rsid w:val="29F9B227"/>
    <w:rsid w:val="2AE5B659"/>
    <w:rsid w:val="2B3E0DE2"/>
    <w:rsid w:val="2C07F5CA"/>
    <w:rsid w:val="2C5DED13"/>
    <w:rsid w:val="2CE157EE"/>
    <w:rsid w:val="2CE8D1F5"/>
    <w:rsid w:val="2D20A15A"/>
    <w:rsid w:val="2D474EAD"/>
    <w:rsid w:val="2D4C851F"/>
    <w:rsid w:val="2D6E8B95"/>
    <w:rsid w:val="2D921B8C"/>
    <w:rsid w:val="2DC36817"/>
    <w:rsid w:val="2E5F313C"/>
    <w:rsid w:val="2E992778"/>
    <w:rsid w:val="2EA59E59"/>
    <w:rsid w:val="2F9F9CD7"/>
    <w:rsid w:val="2FF0B712"/>
    <w:rsid w:val="302DD69D"/>
    <w:rsid w:val="303FA613"/>
    <w:rsid w:val="3078BDBB"/>
    <w:rsid w:val="30D654EB"/>
    <w:rsid w:val="30F673A1"/>
    <w:rsid w:val="31307393"/>
    <w:rsid w:val="31D8E4E1"/>
    <w:rsid w:val="32CC5F3A"/>
    <w:rsid w:val="332AC05B"/>
    <w:rsid w:val="3406CFC6"/>
    <w:rsid w:val="3426275B"/>
    <w:rsid w:val="344C9E83"/>
    <w:rsid w:val="34814270"/>
    <w:rsid w:val="34DCCAA4"/>
    <w:rsid w:val="3530B85B"/>
    <w:rsid w:val="3589AC69"/>
    <w:rsid w:val="35DC8063"/>
    <w:rsid w:val="365C2A4C"/>
    <w:rsid w:val="36ACF782"/>
    <w:rsid w:val="36BEF47B"/>
    <w:rsid w:val="36F8E8D7"/>
    <w:rsid w:val="37186C1E"/>
    <w:rsid w:val="37E50160"/>
    <w:rsid w:val="386E2511"/>
    <w:rsid w:val="39B37709"/>
    <w:rsid w:val="39BB9EC5"/>
    <w:rsid w:val="39E2C4AA"/>
    <w:rsid w:val="3A2ED484"/>
    <w:rsid w:val="3B5BDBAE"/>
    <w:rsid w:val="3BD1968D"/>
    <w:rsid w:val="3BEE5ADA"/>
    <w:rsid w:val="3BFD91A0"/>
    <w:rsid w:val="3C34A72B"/>
    <w:rsid w:val="3D5CCBCE"/>
    <w:rsid w:val="3D9A05EA"/>
    <w:rsid w:val="3DE1A86D"/>
    <w:rsid w:val="3E70E6D4"/>
    <w:rsid w:val="3EE2BE8E"/>
    <w:rsid w:val="3EE3CF8D"/>
    <w:rsid w:val="3FBC7F0F"/>
    <w:rsid w:val="4052BE9C"/>
    <w:rsid w:val="4106785A"/>
    <w:rsid w:val="41C0A663"/>
    <w:rsid w:val="41FEAC88"/>
    <w:rsid w:val="42F09FBA"/>
    <w:rsid w:val="43025EF6"/>
    <w:rsid w:val="43951E36"/>
    <w:rsid w:val="43AEC942"/>
    <w:rsid w:val="4410DF66"/>
    <w:rsid w:val="441ECC27"/>
    <w:rsid w:val="447434F9"/>
    <w:rsid w:val="45EC7FB2"/>
    <w:rsid w:val="4645BC09"/>
    <w:rsid w:val="468F27DF"/>
    <w:rsid w:val="469A6A84"/>
    <w:rsid w:val="46AD4BAA"/>
    <w:rsid w:val="46DB7215"/>
    <w:rsid w:val="47C9B468"/>
    <w:rsid w:val="481194C1"/>
    <w:rsid w:val="48A9B4C6"/>
    <w:rsid w:val="48AEA7AA"/>
    <w:rsid w:val="495F6EAF"/>
    <w:rsid w:val="499F3B0C"/>
    <w:rsid w:val="49E736AC"/>
    <w:rsid w:val="4A614B06"/>
    <w:rsid w:val="4B42A969"/>
    <w:rsid w:val="4CF5136C"/>
    <w:rsid w:val="4D233473"/>
    <w:rsid w:val="4DC8BBD8"/>
    <w:rsid w:val="4E033C76"/>
    <w:rsid w:val="4E24D428"/>
    <w:rsid w:val="4E5757EE"/>
    <w:rsid w:val="4F06D37E"/>
    <w:rsid w:val="4FB65FBF"/>
    <w:rsid w:val="4FBC385D"/>
    <w:rsid w:val="51279924"/>
    <w:rsid w:val="51431392"/>
    <w:rsid w:val="520DB61B"/>
    <w:rsid w:val="5232D8D7"/>
    <w:rsid w:val="527F4928"/>
    <w:rsid w:val="52C80EBA"/>
    <w:rsid w:val="52CBC6A1"/>
    <w:rsid w:val="52D3777E"/>
    <w:rsid w:val="52E9643D"/>
    <w:rsid w:val="52F7CA91"/>
    <w:rsid w:val="54035946"/>
    <w:rsid w:val="5438AAF1"/>
    <w:rsid w:val="545FC6F7"/>
    <w:rsid w:val="548C4885"/>
    <w:rsid w:val="54F5582B"/>
    <w:rsid w:val="55049B0B"/>
    <w:rsid w:val="55B923FA"/>
    <w:rsid w:val="55D3D9FF"/>
    <w:rsid w:val="563FACE5"/>
    <w:rsid w:val="5712708A"/>
    <w:rsid w:val="572F4A6E"/>
    <w:rsid w:val="573DA53A"/>
    <w:rsid w:val="576566D7"/>
    <w:rsid w:val="58E2384A"/>
    <w:rsid w:val="5952D35D"/>
    <w:rsid w:val="599711D8"/>
    <w:rsid w:val="59F89547"/>
    <w:rsid w:val="5A0315BD"/>
    <w:rsid w:val="5A04C65A"/>
    <w:rsid w:val="5B06541A"/>
    <w:rsid w:val="5B0862CE"/>
    <w:rsid w:val="5B1CE974"/>
    <w:rsid w:val="5B293F58"/>
    <w:rsid w:val="5BA7709E"/>
    <w:rsid w:val="5BAA30B8"/>
    <w:rsid w:val="5C25D628"/>
    <w:rsid w:val="5C334ACF"/>
    <w:rsid w:val="5CD8E1E2"/>
    <w:rsid w:val="5D6936E4"/>
    <w:rsid w:val="5DF4E9C0"/>
    <w:rsid w:val="5E007089"/>
    <w:rsid w:val="5E072B5E"/>
    <w:rsid w:val="5E50DBEE"/>
    <w:rsid w:val="5FE49426"/>
    <w:rsid w:val="60A58900"/>
    <w:rsid w:val="60E82896"/>
    <w:rsid w:val="6248DD67"/>
    <w:rsid w:val="62BE663D"/>
    <w:rsid w:val="630E5AD0"/>
    <w:rsid w:val="634760AF"/>
    <w:rsid w:val="63507C53"/>
    <w:rsid w:val="63F6BC7C"/>
    <w:rsid w:val="646D6F20"/>
    <w:rsid w:val="65561F9A"/>
    <w:rsid w:val="659AAA5F"/>
    <w:rsid w:val="660F7717"/>
    <w:rsid w:val="661940D8"/>
    <w:rsid w:val="67179153"/>
    <w:rsid w:val="672E60A6"/>
    <w:rsid w:val="676C94F5"/>
    <w:rsid w:val="6835762B"/>
    <w:rsid w:val="68A32765"/>
    <w:rsid w:val="6952B536"/>
    <w:rsid w:val="6969FD9C"/>
    <w:rsid w:val="6A0AC071"/>
    <w:rsid w:val="6A9CF8D0"/>
    <w:rsid w:val="6AA6589E"/>
    <w:rsid w:val="6AF4CE0F"/>
    <w:rsid w:val="6AFDB5C6"/>
    <w:rsid w:val="6B140708"/>
    <w:rsid w:val="6B39B899"/>
    <w:rsid w:val="6B51DB34"/>
    <w:rsid w:val="6B54857C"/>
    <w:rsid w:val="6B6C19D9"/>
    <w:rsid w:val="6C518BA3"/>
    <w:rsid w:val="6CC0CEF7"/>
    <w:rsid w:val="6CD9D13F"/>
    <w:rsid w:val="6D8BB092"/>
    <w:rsid w:val="6DC3BD02"/>
    <w:rsid w:val="6E45A873"/>
    <w:rsid w:val="6F1DA971"/>
    <w:rsid w:val="6F27FBFF"/>
    <w:rsid w:val="6F52B402"/>
    <w:rsid w:val="6F559284"/>
    <w:rsid w:val="6F76BC5C"/>
    <w:rsid w:val="6FDEB7D3"/>
    <w:rsid w:val="70379128"/>
    <w:rsid w:val="709BD89D"/>
    <w:rsid w:val="70A674B8"/>
    <w:rsid w:val="70CF06AD"/>
    <w:rsid w:val="70E3D5FD"/>
    <w:rsid w:val="70FB667B"/>
    <w:rsid w:val="71065E06"/>
    <w:rsid w:val="7159F78E"/>
    <w:rsid w:val="717781BF"/>
    <w:rsid w:val="71CC8332"/>
    <w:rsid w:val="725B07E0"/>
    <w:rsid w:val="72A50B76"/>
    <w:rsid w:val="72D49892"/>
    <w:rsid w:val="73810F38"/>
    <w:rsid w:val="73A17B71"/>
    <w:rsid w:val="73D5EDE5"/>
    <w:rsid w:val="746A4A6B"/>
    <w:rsid w:val="746D20F8"/>
    <w:rsid w:val="748DE021"/>
    <w:rsid w:val="7492CD16"/>
    <w:rsid w:val="76245A04"/>
    <w:rsid w:val="7694D1B1"/>
    <w:rsid w:val="775EC12F"/>
    <w:rsid w:val="77B97FBE"/>
    <w:rsid w:val="77C4E2CC"/>
    <w:rsid w:val="797B079C"/>
    <w:rsid w:val="797D8F32"/>
    <w:rsid w:val="79C87FD3"/>
    <w:rsid w:val="7B4024D0"/>
    <w:rsid w:val="7B79B8D9"/>
    <w:rsid w:val="7C433745"/>
    <w:rsid w:val="7C4B83EF"/>
    <w:rsid w:val="7C566B0A"/>
    <w:rsid w:val="7CC572F6"/>
    <w:rsid w:val="7D2F4211"/>
    <w:rsid w:val="7D7F2A29"/>
    <w:rsid w:val="7D8B1B2E"/>
    <w:rsid w:val="7DE76D1A"/>
    <w:rsid w:val="7E2DF4B9"/>
    <w:rsid w:val="7E9CC95B"/>
    <w:rsid w:val="7F03087F"/>
    <w:rsid w:val="7F260F97"/>
    <w:rsid w:val="7F9CAF67"/>
    <w:rsid w:val="7FBDCD38"/>
    <w:rsid w:val="7FEBA5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B6D57164-E222-4A57-ABA7-8AC28880B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0D40DC"/>
    <w:pPr>
      <w:spacing w:line="259" w:lineRule="auto"/>
      <w:jc w:val="left"/>
      <w:outlineLvl w:val="9"/>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6"/>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autoRedefine/>
    <w:qFormat/>
    <w:rsid w:val="00733201"/>
    <w:pPr>
      <w:tabs>
        <w:tab w:val="left" w:pos="8505"/>
      </w:tabs>
      <w:spacing w:after="240" w:line="259" w:lineRule="auto"/>
      <w:jc w:val="left"/>
    </w:pPr>
    <w:rPr>
      <w:rFonts w:ascii="Century Gothic" w:hAnsi="Century Gothic"/>
      <w:b/>
      <w:bCs/>
      <w:color w:val="6D0C41"/>
      <w:sz w:val="36"/>
      <w:szCs w:val="36"/>
    </w:rPr>
  </w:style>
  <w:style w:type="paragraph" w:customStyle="1" w:styleId="RSCH2">
    <w:name w:val="RSC H2"/>
    <w:basedOn w:val="Normal"/>
    <w:autoRedefine/>
    <w:qFormat/>
    <w:rsid w:val="000A381C"/>
    <w:pPr>
      <w:tabs>
        <w:tab w:val="left" w:pos="426"/>
      </w:tabs>
      <w:spacing w:before="300" w:after="160" w:line="259" w:lineRule="auto"/>
      <w:jc w:val="left"/>
      <w:outlineLvl w:val="1"/>
    </w:pPr>
    <w:rPr>
      <w:rFonts w:ascii="Century Gothic" w:hAnsi="Century Gothic"/>
      <w:b/>
      <w:bCs/>
      <w:color w:val="6D0C41"/>
      <w:sz w:val="28"/>
      <w:szCs w:val="22"/>
    </w:rPr>
  </w:style>
  <w:style w:type="paragraph" w:customStyle="1" w:styleId="RSCH3">
    <w:name w:val="RSC H3"/>
    <w:basedOn w:val="RSCBasictext"/>
    <w:autoRedefine/>
    <w:qFormat/>
    <w:rsid w:val="000D40DC"/>
    <w:pPr>
      <w:spacing w:before="300"/>
      <w:outlineLvl w:val="2"/>
    </w:pPr>
    <w:rPr>
      <w:b/>
      <w:bCs/>
      <w:color w:val="6D0C41"/>
    </w:rPr>
  </w:style>
  <w:style w:type="paragraph" w:customStyle="1" w:styleId="RSCLearningobjectives">
    <w:name w:val="RSC Learning objectives"/>
    <w:basedOn w:val="Normal"/>
    <w:qFormat/>
    <w:rsid w:val="000D40DC"/>
    <w:pPr>
      <w:numPr>
        <w:numId w:val="1"/>
      </w:numPr>
      <w:spacing w:after="0" w:line="360" w:lineRule="auto"/>
      <w:contextualSpacing/>
      <w:outlineLvl w:val="9"/>
    </w:pPr>
    <w:rPr>
      <w:rFonts w:ascii="Century Gothic" w:hAnsi="Century Gothic"/>
      <w:sz w:val="22"/>
    </w:rPr>
  </w:style>
  <w:style w:type="paragraph" w:customStyle="1" w:styleId="RSCletteredlist">
    <w:name w:val="RSC lettered list"/>
    <w:basedOn w:val="Normal"/>
    <w:qFormat/>
    <w:rsid w:val="000D40DC"/>
    <w:pPr>
      <w:numPr>
        <w:numId w:val="2"/>
      </w:numPr>
      <w:tabs>
        <w:tab w:val="right" w:pos="8647"/>
      </w:tabs>
      <w:spacing w:after="0" w:line="259" w:lineRule="auto"/>
      <w:ind w:left="357" w:hanging="357"/>
      <w:contextualSpacing/>
      <w:jc w:val="left"/>
      <w:outlineLvl w:val="9"/>
    </w:pPr>
    <w:rPr>
      <w:rFonts w:ascii="Century Gothic" w:hAnsi="Century Gothic"/>
      <w:sz w:val="22"/>
      <w:szCs w:val="22"/>
    </w:rPr>
  </w:style>
  <w:style w:type="paragraph" w:customStyle="1" w:styleId="RSCMarks">
    <w:name w:val="RSC Marks"/>
    <w:basedOn w:val="Normal"/>
    <w:autoRedefine/>
    <w:qFormat/>
    <w:rsid w:val="00733201"/>
    <w:pPr>
      <w:tabs>
        <w:tab w:val="left" w:pos="8789"/>
      </w:tabs>
      <w:spacing w:after="240" w:line="259" w:lineRule="auto"/>
      <w:jc w:val="right"/>
    </w:pPr>
    <w:rPr>
      <w:rFonts w:ascii="Century Gothic" w:hAnsi="Century Gothic"/>
      <w:b/>
      <w:color w:val="6D0C41"/>
      <w:sz w:val="18"/>
      <w:szCs w:val="22"/>
    </w:rPr>
  </w:style>
  <w:style w:type="paragraph" w:customStyle="1" w:styleId="RSCnumberedlist">
    <w:name w:val="RSC numbered list"/>
    <w:basedOn w:val="Normal"/>
    <w:qFormat/>
    <w:rsid w:val="000D40DC"/>
    <w:pPr>
      <w:numPr>
        <w:numId w:val="3"/>
      </w:numPr>
      <w:tabs>
        <w:tab w:val="center" w:pos="426"/>
        <w:tab w:val="center" w:pos="851"/>
      </w:tabs>
      <w:ind w:left="357" w:hanging="357"/>
      <w:contextualSpacing/>
      <w:jc w:val="left"/>
      <w:outlineLvl w:val="9"/>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4"/>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5"/>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FF1C5A"/>
    <w:rPr>
      <w:sz w:val="16"/>
      <w:szCs w:val="16"/>
    </w:rPr>
  </w:style>
  <w:style w:type="paragraph" w:styleId="CommentText0">
    <w:name w:val="annotation text"/>
    <w:basedOn w:val="Normal"/>
    <w:link w:val="CommentTextChar"/>
    <w:uiPriority w:val="99"/>
    <w:unhideWhenUsed/>
    <w:rsid w:val="00FF1C5A"/>
    <w:pPr>
      <w:spacing w:line="240" w:lineRule="auto"/>
    </w:pPr>
  </w:style>
  <w:style w:type="character" w:customStyle="1" w:styleId="CommentTextChar">
    <w:name w:val="Comment Text Char"/>
    <w:basedOn w:val="DefaultParagraphFont"/>
    <w:link w:val="CommentText0"/>
    <w:uiPriority w:val="99"/>
    <w:rsid w:val="00FF1C5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FF1C5A"/>
    <w:rPr>
      <w:b/>
      <w:bCs/>
    </w:rPr>
  </w:style>
  <w:style w:type="character" w:customStyle="1" w:styleId="CommentSubjectChar">
    <w:name w:val="Comment Subject Char"/>
    <w:basedOn w:val="CommentTextChar"/>
    <w:link w:val="CommentSubject"/>
    <w:uiPriority w:val="99"/>
    <w:semiHidden/>
    <w:rsid w:val="00FF1C5A"/>
    <w:rPr>
      <w:rFonts w:ascii="Arial" w:hAnsi="Arial" w:cs="Arial"/>
      <w:b/>
      <w:bCs/>
      <w:sz w:val="20"/>
      <w:szCs w:val="20"/>
      <w:lang w:eastAsia="zh-CN"/>
    </w:rPr>
  </w:style>
  <w:style w:type="paragraph" w:styleId="ListParagraph">
    <w:name w:val="List Paragraph"/>
    <w:basedOn w:val="Normal"/>
    <w:uiPriority w:val="34"/>
    <w:qFormat/>
    <w:rsid w:val="00B76DFC"/>
    <w:pPr>
      <w:ind w:left="720"/>
      <w:contextualSpacing/>
    </w:pPr>
  </w:style>
  <w:style w:type="paragraph" w:styleId="Revision">
    <w:name w:val="Revision"/>
    <w:hidden/>
    <w:uiPriority w:val="99"/>
    <w:semiHidden/>
    <w:rsid w:val="00730530"/>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5A7939"/>
    <w:rPr>
      <w:color w:val="2B579A"/>
      <w:shd w:val="clear" w:color="auto" w:fill="E1DFDD"/>
    </w:rPr>
  </w:style>
  <w:style w:type="character" w:styleId="FollowedHyperlink">
    <w:name w:val="FollowedHyperlink"/>
    <w:basedOn w:val="DefaultParagraphFont"/>
    <w:uiPriority w:val="99"/>
    <w:semiHidden/>
    <w:unhideWhenUsed/>
    <w:rsid w:val="00F372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04142">
      <w:bodyDiv w:val="1"/>
      <w:marLeft w:val="0"/>
      <w:marRight w:val="0"/>
      <w:marTop w:val="0"/>
      <w:marBottom w:val="0"/>
      <w:divBdr>
        <w:top w:val="none" w:sz="0" w:space="0" w:color="auto"/>
        <w:left w:val="none" w:sz="0" w:space="0" w:color="auto"/>
        <w:bottom w:val="none" w:sz="0" w:space="0" w:color="auto"/>
        <w:right w:val="none" w:sz="0" w:space="0" w:color="auto"/>
      </w:divBdr>
      <w:divsChild>
        <w:div w:id="1005740484">
          <w:marLeft w:val="0"/>
          <w:marRight w:val="0"/>
          <w:marTop w:val="0"/>
          <w:marBottom w:val="0"/>
          <w:divBdr>
            <w:top w:val="none" w:sz="0" w:space="0" w:color="auto"/>
            <w:left w:val="none" w:sz="0" w:space="0" w:color="auto"/>
            <w:bottom w:val="none" w:sz="0" w:space="0" w:color="auto"/>
            <w:right w:val="none" w:sz="0" w:space="0" w:color="auto"/>
          </w:divBdr>
        </w:div>
        <w:div w:id="1180461564">
          <w:marLeft w:val="0"/>
          <w:marRight w:val="0"/>
          <w:marTop w:val="0"/>
          <w:marBottom w:val="0"/>
          <w:divBdr>
            <w:top w:val="none" w:sz="0" w:space="0" w:color="auto"/>
            <w:left w:val="none" w:sz="0" w:space="0" w:color="auto"/>
            <w:bottom w:val="none" w:sz="0" w:space="0" w:color="auto"/>
            <w:right w:val="none" w:sz="0" w:space="0" w:color="auto"/>
          </w:divBdr>
        </w:div>
      </w:divsChild>
    </w:div>
    <w:div w:id="413209899">
      <w:bodyDiv w:val="1"/>
      <w:marLeft w:val="0"/>
      <w:marRight w:val="0"/>
      <w:marTop w:val="0"/>
      <w:marBottom w:val="0"/>
      <w:divBdr>
        <w:top w:val="none" w:sz="0" w:space="0" w:color="auto"/>
        <w:left w:val="none" w:sz="0" w:space="0" w:color="auto"/>
        <w:bottom w:val="none" w:sz="0" w:space="0" w:color="auto"/>
        <w:right w:val="none" w:sz="0" w:space="0" w:color="auto"/>
      </w:divBdr>
    </w:div>
    <w:div w:id="482628888">
      <w:bodyDiv w:val="1"/>
      <w:marLeft w:val="0"/>
      <w:marRight w:val="0"/>
      <w:marTop w:val="0"/>
      <w:marBottom w:val="0"/>
      <w:divBdr>
        <w:top w:val="none" w:sz="0" w:space="0" w:color="auto"/>
        <w:left w:val="none" w:sz="0" w:space="0" w:color="auto"/>
        <w:bottom w:val="none" w:sz="0" w:space="0" w:color="auto"/>
        <w:right w:val="none" w:sz="0" w:space="0" w:color="auto"/>
      </w:divBdr>
    </w:div>
    <w:div w:id="559361364">
      <w:bodyDiv w:val="1"/>
      <w:marLeft w:val="0"/>
      <w:marRight w:val="0"/>
      <w:marTop w:val="0"/>
      <w:marBottom w:val="0"/>
      <w:divBdr>
        <w:top w:val="none" w:sz="0" w:space="0" w:color="auto"/>
        <w:left w:val="none" w:sz="0" w:space="0" w:color="auto"/>
        <w:bottom w:val="none" w:sz="0" w:space="0" w:color="auto"/>
        <w:right w:val="none" w:sz="0" w:space="0" w:color="auto"/>
      </w:divBdr>
      <w:divsChild>
        <w:div w:id="235748330">
          <w:marLeft w:val="0"/>
          <w:marRight w:val="0"/>
          <w:marTop w:val="0"/>
          <w:marBottom w:val="0"/>
          <w:divBdr>
            <w:top w:val="none" w:sz="0" w:space="0" w:color="auto"/>
            <w:left w:val="none" w:sz="0" w:space="0" w:color="auto"/>
            <w:bottom w:val="none" w:sz="0" w:space="0" w:color="auto"/>
            <w:right w:val="none" w:sz="0" w:space="0" w:color="auto"/>
          </w:divBdr>
        </w:div>
        <w:div w:id="1115908190">
          <w:marLeft w:val="0"/>
          <w:marRight w:val="0"/>
          <w:marTop w:val="0"/>
          <w:marBottom w:val="0"/>
          <w:divBdr>
            <w:top w:val="none" w:sz="0" w:space="0" w:color="auto"/>
            <w:left w:val="none" w:sz="0" w:space="0" w:color="auto"/>
            <w:bottom w:val="none" w:sz="0" w:space="0" w:color="auto"/>
            <w:right w:val="none" w:sz="0" w:space="0" w:color="auto"/>
          </w:divBdr>
        </w:div>
      </w:divsChild>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719481314">
      <w:bodyDiv w:val="1"/>
      <w:marLeft w:val="0"/>
      <w:marRight w:val="0"/>
      <w:marTop w:val="0"/>
      <w:marBottom w:val="0"/>
      <w:divBdr>
        <w:top w:val="none" w:sz="0" w:space="0" w:color="auto"/>
        <w:left w:val="none" w:sz="0" w:space="0" w:color="auto"/>
        <w:bottom w:val="none" w:sz="0" w:space="0" w:color="auto"/>
        <w:right w:val="none" w:sz="0" w:space="0" w:color="auto"/>
      </w:divBdr>
      <w:divsChild>
        <w:div w:id="302006420">
          <w:marLeft w:val="0"/>
          <w:marRight w:val="0"/>
          <w:marTop w:val="0"/>
          <w:marBottom w:val="0"/>
          <w:divBdr>
            <w:top w:val="none" w:sz="0" w:space="0" w:color="auto"/>
            <w:left w:val="none" w:sz="0" w:space="0" w:color="auto"/>
            <w:bottom w:val="none" w:sz="0" w:space="0" w:color="auto"/>
            <w:right w:val="none" w:sz="0" w:space="0" w:color="auto"/>
          </w:divBdr>
        </w:div>
        <w:div w:id="431702711">
          <w:marLeft w:val="0"/>
          <w:marRight w:val="0"/>
          <w:marTop w:val="0"/>
          <w:marBottom w:val="0"/>
          <w:divBdr>
            <w:top w:val="none" w:sz="0" w:space="0" w:color="auto"/>
            <w:left w:val="none" w:sz="0" w:space="0" w:color="auto"/>
            <w:bottom w:val="none" w:sz="0" w:space="0" w:color="auto"/>
            <w:right w:val="none" w:sz="0" w:space="0" w:color="auto"/>
          </w:divBdr>
        </w:div>
        <w:div w:id="598950509">
          <w:marLeft w:val="0"/>
          <w:marRight w:val="0"/>
          <w:marTop w:val="0"/>
          <w:marBottom w:val="0"/>
          <w:divBdr>
            <w:top w:val="none" w:sz="0" w:space="0" w:color="auto"/>
            <w:left w:val="none" w:sz="0" w:space="0" w:color="auto"/>
            <w:bottom w:val="none" w:sz="0" w:space="0" w:color="auto"/>
            <w:right w:val="none" w:sz="0" w:space="0" w:color="auto"/>
          </w:divBdr>
        </w:div>
        <w:div w:id="896479957">
          <w:marLeft w:val="0"/>
          <w:marRight w:val="0"/>
          <w:marTop w:val="0"/>
          <w:marBottom w:val="0"/>
          <w:divBdr>
            <w:top w:val="none" w:sz="0" w:space="0" w:color="auto"/>
            <w:left w:val="none" w:sz="0" w:space="0" w:color="auto"/>
            <w:bottom w:val="none" w:sz="0" w:space="0" w:color="auto"/>
            <w:right w:val="none" w:sz="0" w:space="0" w:color="auto"/>
          </w:divBdr>
        </w:div>
        <w:div w:id="1391999664">
          <w:marLeft w:val="0"/>
          <w:marRight w:val="0"/>
          <w:marTop w:val="0"/>
          <w:marBottom w:val="0"/>
          <w:divBdr>
            <w:top w:val="none" w:sz="0" w:space="0" w:color="auto"/>
            <w:left w:val="none" w:sz="0" w:space="0" w:color="auto"/>
            <w:bottom w:val="none" w:sz="0" w:space="0" w:color="auto"/>
            <w:right w:val="none" w:sz="0" w:space="0" w:color="auto"/>
          </w:divBdr>
        </w:div>
        <w:div w:id="1455252098">
          <w:marLeft w:val="0"/>
          <w:marRight w:val="0"/>
          <w:marTop w:val="0"/>
          <w:marBottom w:val="0"/>
          <w:divBdr>
            <w:top w:val="none" w:sz="0" w:space="0" w:color="auto"/>
            <w:left w:val="none" w:sz="0" w:space="0" w:color="auto"/>
            <w:bottom w:val="none" w:sz="0" w:space="0" w:color="auto"/>
            <w:right w:val="none" w:sz="0" w:space="0" w:color="auto"/>
          </w:divBdr>
        </w:div>
        <w:div w:id="1988581695">
          <w:marLeft w:val="0"/>
          <w:marRight w:val="0"/>
          <w:marTop w:val="0"/>
          <w:marBottom w:val="0"/>
          <w:divBdr>
            <w:top w:val="none" w:sz="0" w:space="0" w:color="auto"/>
            <w:left w:val="none" w:sz="0" w:space="0" w:color="auto"/>
            <w:bottom w:val="none" w:sz="0" w:space="0" w:color="auto"/>
            <w:right w:val="none" w:sz="0" w:space="0" w:color="auto"/>
          </w:divBdr>
        </w:div>
        <w:div w:id="1991325499">
          <w:marLeft w:val="0"/>
          <w:marRight w:val="0"/>
          <w:marTop w:val="0"/>
          <w:marBottom w:val="0"/>
          <w:divBdr>
            <w:top w:val="none" w:sz="0" w:space="0" w:color="auto"/>
            <w:left w:val="none" w:sz="0" w:space="0" w:color="auto"/>
            <w:bottom w:val="none" w:sz="0" w:space="0" w:color="auto"/>
            <w:right w:val="none" w:sz="0" w:space="0" w:color="auto"/>
          </w:divBdr>
        </w:div>
        <w:div w:id="2004115625">
          <w:marLeft w:val="0"/>
          <w:marRight w:val="0"/>
          <w:marTop w:val="0"/>
          <w:marBottom w:val="0"/>
          <w:divBdr>
            <w:top w:val="none" w:sz="0" w:space="0" w:color="auto"/>
            <w:left w:val="none" w:sz="0" w:space="0" w:color="auto"/>
            <w:bottom w:val="none" w:sz="0" w:space="0" w:color="auto"/>
            <w:right w:val="none" w:sz="0" w:space="0" w:color="auto"/>
          </w:divBdr>
        </w:div>
        <w:div w:id="2087417469">
          <w:marLeft w:val="0"/>
          <w:marRight w:val="0"/>
          <w:marTop w:val="0"/>
          <w:marBottom w:val="0"/>
          <w:divBdr>
            <w:top w:val="none" w:sz="0" w:space="0" w:color="auto"/>
            <w:left w:val="none" w:sz="0" w:space="0" w:color="auto"/>
            <w:bottom w:val="none" w:sz="0" w:space="0" w:color="auto"/>
            <w:right w:val="none" w:sz="0" w:space="0" w:color="auto"/>
          </w:divBdr>
        </w:div>
      </w:divsChild>
    </w:div>
    <w:div w:id="779616370">
      <w:bodyDiv w:val="1"/>
      <w:marLeft w:val="0"/>
      <w:marRight w:val="0"/>
      <w:marTop w:val="0"/>
      <w:marBottom w:val="0"/>
      <w:divBdr>
        <w:top w:val="none" w:sz="0" w:space="0" w:color="auto"/>
        <w:left w:val="none" w:sz="0" w:space="0" w:color="auto"/>
        <w:bottom w:val="none" w:sz="0" w:space="0" w:color="auto"/>
        <w:right w:val="none" w:sz="0" w:space="0" w:color="auto"/>
      </w:divBdr>
    </w:div>
    <w:div w:id="1217011558">
      <w:bodyDiv w:val="1"/>
      <w:marLeft w:val="0"/>
      <w:marRight w:val="0"/>
      <w:marTop w:val="0"/>
      <w:marBottom w:val="0"/>
      <w:divBdr>
        <w:top w:val="none" w:sz="0" w:space="0" w:color="auto"/>
        <w:left w:val="none" w:sz="0" w:space="0" w:color="auto"/>
        <w:bottom w:val="none" w:sz="0" w:space="0" w:color="auto"/>
        <w:right w:val="none" w:sz="0" w:space="0" w:color="auto"/>
      </w:divBdr>
    </w:div>
    <w:div w:id="1316059775">
      <w:bodyDiv w:val="1"/>
      <w:marLeft w:val="0"/>
      <w:marRight w:val="0"/>
      <w:marTop w:val="0"/>
      <w:marBottom w:val="0"/>
      <w:divBdr>
        <w:top w:val="none" w:sz="0" w:space="0" w:color="auto"/>
        <w:left w:val="none" w:sz="0" w:space="0" w:color="auto"/>
        <w:bottom w:val="none" w:sz="0" w:space="0" w:color="auto"/>
        <w:right w:val="none" w:sz="0" w:space="0" w:color="auto"/>
      </w:divBdr>
      <w:divsChild>
        <w:div w:id="729040045">
          <w:marLeft w:val="0"/>
          <w:marRight w:val="0"/>
          <w:marTop w:val="0"/>
          <w:marBottom w:val="0"/>
          <w:divBdr>
            <w:top w:val="none" w:sz="0" w:space="0" w:color="auto"/>
            <w:left w:val="none" w:sz="0" w:space="0" w:color="auto"/>
            <w:bottom w:val="none" w:sz="0" w:space="0" w:color="auto"/>
            <w:right w:val="none" w:sz="0" w:space="0" w:color="auto"/>
          </w:divBdr>
        </w:div>
        <w:div w:id="1883705880">
          <w:marLeft w:val="0"/>
          <w:marRight w:val="0"/>
          <w:marTop w:val="0"/>
          <w:marBottom w:val="0"/>
          <w:divBdr>
            <w:top w:val="none" w:sz="0" w:space="0" w:color="auto"/>
            <w:left w:val="none" w:sz="0" w:space="0" w:color="auto"/>
            <w:bottom w:val="none" w:sz="0" w:space="0" w:color="auto"/>
            <w:right w:val="none" w:sz="0" w:space="0" w:color="auto"/>
          </w:divBdr>
        </w:div>
      </w:divsChild>
    </w:div>
    <w:div w:id="1347294067">
      <w:bodyDiv w:val="1"/>
      <w:marLeft w:val="0"/>
      <w:marRight w:val="0"/>
      <w:marTop w:val="0"/>
      <w:marBottom w:val="0"/>
      <w:divBdr>
        <w:top w:val="none" w:sz="0" w:space="0" w:color="auto"/>
        <w:left w:val="none" w:sz="0" w:space="0" w:color="auto"/>
        <w:bottom w:val="none" w:sz="0" w:space="0" w:color="auto"/>
        <w:right w:val="none" w:sz="0" w:space="0" w:color="auto"/>
      </w:divBdr>
      <w:divsChild>
        <w:div w:id="205333455">
          <w:marLeft w:val="0"/>
          <w:marRight w:val="0"/>
          <w:marTop w:val="0"/>
          <w:marBottom w:val="0"/>
          <w:divBdr>
            <w:top w:val="none" w:sz="0" w:space="0" w:color="auto"/>
            <w:left w:val="none" w:sz="0" w:space="0" w:color="auto"/>
            <w:bottom w:val="none" w:sz="0" w:space="0" w:color="auto"/>
            <w:right w:val="none" w:sz="0" w:space="0" w:color="auto"/>
          </w:divBdr>
        </w:div>
        <w:div w:id="234055655">
          <w:marLeft w:val="0"/>
          <w:marRight w:val="0"/>
          <w:marTop w:val="0"/>
          <w:marBottom w:val="0"/>
          <w:divBdr>
            <w:top w:val="none" w:sz="0" w:space="0" w:color="auto"/>
            <w:left w:val="none" w:sz="0" w:space="0" w:color="auto"/>
            <w:bottom w:val="none" w:sz="0" w:space="0" w:color="auto"/>
            <w:right w:val="none" w:sz="0" w:space="0" w:color="auto"/>
          </w:divBdr>
        </w:div>
        <w:div w:id="617184273">
          <w:marLeft w:val="0"/>
          <w:marRight w:val="0"/>
          <w:marTop w:val="0"/>
          <w:marBottom w:val="0"/>
          <w:divBdr>
            <w:top w:val="none" w:sz="0" w:space="0" w:color="auto"/>
            <w:left w:val="none" w:sz="0" w:space="0" w:color="auto"/>
            <w:bottom w:val="none" w:sz="0" w:space="0" w:color="auto"/>
            <w:right w:val="none" w:sz="0" w:space="0" w:color="auto"/>
          </w:divBdr>
        </w:div>
        <w:div w:id="675039443">
          <w:marLeft w:val="0"/>
          <w:marRight w:val="0"/>
          <w:marTop w:val="0"/>
          <w:marBottom w:val="0"/>
          <w:divBdr>
            <w:top w:val="none" w:sz="0" w:space="0" w:color="auto"/>
            <w:left w:val="none" w:sz="0" w:space="0" w:color="auto"/>
            <w:bottom w:val="none" w:sz="0" w:space="0" w:color="auto"/>
            <w:right w:val="none" w:sz="0" w:space="0" w:color="auto"/>
          </w:divBdr>
        </w:div>
        <w:div w:id="982082309">
          <w:marLeft w:val="0"/>
          <w:marRight w:val="0"/>
          <w:marTop w:val="0"/>
          <w:marBottom w:val="0"/>
          <w:divBdr>
            <w:top w:val="none" w:sz="0" w:space="0" w:color="auto"/>
            <w:left w:val="none" w:sz="0" w:space="0" w:color="auto"/>
            <w:bottom w:val="none" w:sz="0" w:space="0" w:color="auto"/>
            <w:right w:val="none" w:sz="0" w:space="0" w:color="auto"/>
          </w:divBdr>
        </w:div>
        <w:div w:id="1300182207">
          <w:marLeft w:val="0"/>
          <w:marRight w:val="0"/>
          <w:marTop w:val="0"/>
          <w:marBottom w:val="0"/>
          <w:divBdr>
            <w:top w:val="none" w:sz="0" w:space="0" w:color="auto"/>
            <w:left w:val="none" w:sz="0" w:space="0" w:color="auto"/>
            <w:bottom w:val="none" w:sz="0" w:space="0" w:color="auto"/>
            <w:right w:val="none" w:sz="0" w:space="0" w:color="auto"/>
          </w:divBdr>
        </w:div>
        <w:div w:id="1391878084">
          <w:marLeft w:val="0"/>
          <w:marRight w:val="0"/>
          <w:marTop w:val="0"/>
          <w:marBottom w:val="0"/>
          <w:divBdr>
            <w:top w:val="none" w:sz="0" w:space="0" w:color="auto"/>
            <w:left w:val="none" w:sz="0" w:space="0" w:color="auto"/>
            <w:bottom w:val="none" w:sz="0" w:space="0" w:color="auto"/>
            <w:right w:val="none" w:sz="0" w:space="0" w:color="auto"/>
          </w:divBdr>
        </w:div>
        <w:div w:id="1457069596">
          <w:marLeft w:val="0"/>
          <w:marRight w:val="0"/>
          <w:marTop w:val="0"/>
          <w:marBottom w:val="0"/>
          <w:divBdr>
            <w:top w:val="none" w:sz="0" w:space="0" w:color="auto"/>
            <w:left w:val="none" w:sz="0" w:space="0" w:color="auto"/>
            <w:bottom w:val="none" w:sz="0" w:space="0" w:color="auto"/>
            <w:right w:val="none" w:sz="0" w:space="0" w:color="auto"/>
          </w:divBdr>
        </w:div>
        <w:div w:id="1506482264">
          <w:marLeft w:val="0"/>
          <w:marRight w:val="0"/>
          <w:marTop w:val="0"/>
          <w:marBottom w:val="0"/>
          <w:divBdr>
            <w:top w:val="none" w:sz="0" w:space="0" w:color="auto"/>
            <w:left w:val="none" w:sz="0" w:space="0" w:color="auto"/>
            <w:bottom w:val="none" w:sz="0" w:space="0" w:color="auto"/>
            <w:right w:val="none" w:sz="0" w:space="0" w:color="auto"/>
          </w:divBdr>
        </w:div>
        <w:div w:id="1786801522">
          <w:marLeft w:val="0"/>
          <w:marRight w:val="0"/>
          <w:marTop w:val="0"/>
          <w:marBottom w:val="0"/>
          <w:divBdr>
            <w:top w:val="none" w:sz="0" w:space="0" w:color="auto"/>
            <w:left w:val="none" w:sz="0" w:space="0" w:color="auto"/>
            <w:bottom w:val="none" w:sz="0" w:space="0" w:color="auto"/>
            <w:right w:val="none" w:sz="0" w:space="0" w:color="auto"/>
          </w:divBdr>
        </w:div>
      </w:divsChild>
    </w:div>
    <w:div w:id="1541479824">
      <w:bodyDiv w:val="1"/>
      <w:marLeft w:val="0"/>
      <w:marRight w:val="0"/>
      <w:marTop w:val="0"/>
      <w:marBottom w:val="0"/>
      <w:divBdr>
        <w:top w:val="none" w:sz="0" w:space="0" w:color="auto"/>
        <w:left w:val="none" w:sz="0" w:space="0" w:color="auto"/>
        <w:bottom w:val="none" w:sz="0" w:space="0" w:color="auto"/>
        <w:right w:val="none" w:sz="0" w:space="0" w:color="auto"/>
      </w:divBdr>
    </w:div>
    <w:div w:id="1683169158">
      <w:bodyDiv w:val="1"/>
      <w:marLeft w:val="0"/>
      <w:marRight w:val="0"/>
      <w:marTop w:val="0"/>
      <w:marBottom w:val="0"/>
      <w:divBdr>
        <w:top w:val="none" w:sz="0" w:space="0" w:color="auto"/>
        <w:left w:val="none" w:sz="0" w:space="0" w:color="auto"/>
        <w:bottom w:val="none" w:sz="0" w:space="0" w:color="auto"/>
        <w:right w:val="none" w:sz="0" w:space="0" w:color="auto"/>
      </w:divBdr>
    </w:div>
    <w:div w:id="1718894617">
      <w:bodyDiv w:val="1"/>
      <w:marLeft w:val="0"/>
      <w:marRight w:val="0"/>
      <w:marTop w:val="0"/>
      <w:marBottom w:val="0"/>
      <w:divBdr>
        <w:top w:val="none" w:sz="0" w:space="0" w:color="auto"/>
        <w:left w:val="none" w:sz="0" w:space="0" w:color="auto"/>
        <w:bottom w:val="none" w:sz="0" w:space="0" w:color="auto"/>
        <w:right w:val="none" w:sz="0" w:space="0" w:color="auto"/>
      </w:divBdr>
      <w:divsChild>
        <w:div w:id="898595044">
          <w:marLeft w:val="0"/>
          <w:marRight w:val="0"/>
          <w:marTop w:val="0"/>
          <w:marBottom w:val="0"/>
          <w:divBdr>
            <w:top w:val="none" w:sz="0" w:space="0" w:color="auto"/>
            <w:left w:val="none" w:sz="0" w:space="0" w:color="auto"/>
            <w:bottom w:val="none" w:sz="0" w:space="0" w:color="auto"/>
            <w:right w:val="none" w:sz="0" w:space="0" w:color="auto"/>
          </w:divBdr>
        </w:div>
        <w:div w:id="1753507171">
          <w:marLeft w:val="0"/>
          <w:marRight w:val="0"/>
          <w:marTop w:val="0"/>
          <w:marBottom w:val="0"/>
          <w:divBdr>
            <w:top w:val="none" w:sz="0" w:space="0" w:color="auto"/>
            <w:left w:val="none" w:sz="0" w:space="0" w:color="auto"/>
            <w:bottom w:val="none" w:sz="0" w:space="0" w:color="auto"/>
            <w:right w:val="none" w:sz="0" w:space="0" w:color="auto"/>
          </w:divBdr>
        </w:div>
      </w:divsChild>
    </w:div>
    <w:div w:id="1721443422">
      <w:bodyDiv w:val="1"/>
      <w:marLeft w:val="0"/>
      <w:marRight w:val="0"/>
      <w:marTop w:val="0"/>
      <w:marBottom w:val="0"/>
      <w:divBdr>
        <w:top w:val="none" w:sz="0" w:space="0" w:color="auto"/>
        <w:left w:val="none" w:sz="0" w:space="0" w:color="auto"/>
        <w:bottom w:val="none" w:sz="0" w:space="0" w:color="auto"/>
        <w:right w:val="none" w:sz="0" w:space="0" w:color="auto"/>
      </w:divBdr>
      <w:divsChild>
        <w:div w:id="1120342190">
          <w:marLeft w:val="0"/>
          <w:marRight w:val="0"/>
          <w:marTop w:val="0"/>
          <w:marBottom w:val="240"/>
          <w:divBdr>
            <w:top w:val="single" w:sz="6" w:space="18" w:color="54585A"/>
            <w:left w:val="none" w:sz="0" w:space="0" w:color="auto"/>
            <w:bottom w:val="none" w:sz="0" w:space="0" w:color="auto"/>
            <w:right w:val="none" w:sz="0" w:space="0" w:color="auto"/>
          </w:divBdr>
          <w:divsChild>
            <w:div w:id="447772198">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0"/>
                  <w:marRight w:val="0"/>
                  <w:marTop w:val="0"/>
                  <w:marBottom w:val="0"/>
                  <w:divBdr>
                    <w:top w:val="none" w:sz="0" w:space="0" w:color="auto"/>
                    <w:left w:val="none" w:sz="0" w:space="0" w:color="auto"/>
                    <w:bottom w:val="none" w:sz="0" w:space="0" w:color="auto"/>
                    <w:right w:val="none" w:sz="0" w:space="0" w:color="auto"/>
                  </w:divBdr>
                  <w:divsChild>
                    <w:div w:id="1759398950">
                      <w:marLeft w:val="0"/>
                      <w:marRight w:val="0"/>
                      <w:marTop w:val="0"/>
                      <w:marBottom w:val="0"/>
                      <w:divBdr>
                        <w:top w:val="none" w:sz="0" w:space="0" w:color="auto"/>
                        <w:left w:val="none" w:sz="0" w:space="0" w:color="auto"/>
                        <w:bottom w:val="none" w:sz="0" w:space="0" w:color="auto"/>
                        <w:right w:val="none" w:sz="0" w:space="0" w:color="auto"/>
                      </w:divBdr>
                    </w:div>
                    <w:div w:id="2717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9273">
      <w:bodyDiv w:val="1"/>
      <w:marLeft w:val="0"/>
      <w:marRight w:val="0"/>
      <w:marTop w:val="0"/>
      <w:marBottom w:val="0"/>
      <w:divBdr>
        <w:top w:val="none" w:sz="0" w:space="0" w:color="auto"/>
        <w:left w:val="none" w:sz="0" w:space="0" w:color="auto"/>
        <w:bottom w:val="none" w:sz="0" w:space="0" w:color="auto"/>
        <w:right w:val="none" w:sz="0" w:space="0" w:color="auto"/>
      </w:divBdr>
    </w:div>
    <w:div w:id="2096126146">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hyperlink" Target="https://rsc.li/4wypuqq" TargetMode="Externa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hyperlink" Target="https://rsc.li/4wypuqq"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41ezG" TargetMode="External"/><Relationship Id="rId24" Type="http://schemas.openxmlformats.org/officeDocument/2006/relationships/hyperlink" Target="https://rsc.li/4wypuqq" TargetMode="Externa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rsc.li/4wypuqq"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rsc.li/4wypuqq"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4" Type="http://schemas.openxmlformats.org/officeDocument/2006/relationships/hyperlink" Target="https://rsc.li/3l0g6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A13B42-9402-43FA-AC28-DCDA8EC4EE12}">
  <ds:schemaRefs>
    <ds:schemaRef ds:uri="http://schemas.microsoft.com/sharepoint/v3/contenttype/forms"/>
  </ds:schemaRefs>
</ds:datastoreItem>
</file>

<file path=customXml/itemProps2.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3.xml><?xml version="1.0" encoding="utf-8"?>
<ds:datastoreItem xmlns:ds="http://schemas.openxmlformats.org/officeDocument/2006/customXml" ds:itemID="{27FE050F-9C3A-4922-BF55-C30F8D78287A}">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4.xml><?xml version="1.0" encoding="utf-8"?>
<ds:datastoreItem xmlns:ds="http://schemas.openxmlformats.org/officeDocument/2006/customXml" ds:itemID="{7A0D9DFF-8AC5-42D1-BE2D-22C84FB0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10</Pages>
  <Words>2941</Words>
  <Characters>14735</Characters>
  <Application>Microsoft Office Word</Application>
  <DocSecurity>0</DocSecurity>
  <Lines>377</Lines>
  <Paragraphs>232</Paragraphs>
  <ScaleCrop>false</ScaleCrop>
  <HeadingPairs>
    <vt:vector size="2" baseType="variant">
      <vt:variant>
        <vt:lpstr>Title</vt:lpstr>
      </vt:variant>
      <vt:variant>
        <vt:i4>1</vt:i4>
      </vt:variant>
    </vt:vector>
  </HeadingPairs>
  <TitlesOfParts>
    <vt:vector size="1" baseType="lpstr">
      <vt:lpstr>Teacher-led presentation interpreting graphs teacher guidance notes stage 1</vt:lpstr>
    </vt:vector>
  </TitlesOfParts>
  <Manager/>
  <Company>Royal Society Of Chemistry</Company>
  <LinksUpToDate>false</LinksUpToDate>
  <CharactersWithSpaces>17444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Teacher-led presentation interpreting graphs teacher guidance notes stage 1</dc:title>
  <dc:subject/>
  <dc:creator>Royal Society Of Chemistry</dc:creator>
  <cp:keywords>Maths; maths skills; maths skills for chemistry; data; patterns in data; bivariate data; variables; pattern; trend; linear relationship; data tables; nonlinear relationship; proportional; data anaylsis</cp:keywords>
  <dc:description>From https://rsc.li/3l0g6sR, teacher-led presentation slides, learner worksheet and short activities also available</dc:description>
  <cp:lastModifiedBy>Hannah Griffiths</cp:lastModifiedBy>
  <cp:revision>62</cp:revision>
  <dcterms:created xsi:type="dcterms:W3CDTF">2026-09-15T10:28:00Z</dcterms:created>
  <dcterms:modified xsi:type="dcterms:W3CDTF">2026-09-17T14:05:00Z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Directorate_x002f_Team_x002f_Function">
    <vt:lpwstr/>
  </property>
  <property fmtid="{D5CDD505-2E9C-101B-9397-08002B2CF9AE}" pid="8" name="Project_x002f_Product">
    <vt:lpwstr/>
  </property>
  <property fmtid="{D5CDD505-2E9C-101B-9397-08002B2CF9AE}" pid="9" name="Project/Product">
    <vt:lpwstr/>
  </property>
  <property fmtid="{D5CDD505-2E9C-101B-9397-08002B2CF9AE}" pid="10" name="Platform/Software">
    <vt:lpwstr/>
  </property>
  <property fmtid="{D5CDD505-2E9C-101B-9397-08002B2CF9AE}" pid="11" name="Document Type">
    <vt:lpwstr/>
  </property>
  <property fmtid="{D5CDD505-2E9C-101B-9397-08002B2CF9AE}" pid="12" name="Directorate/Team/Func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