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FA5" w:rsidRDefault="00BC1A20" w:rsidP="00C80FA5">
      <w:pPr>
        <w:pStyle w:val="Heading1"/>
      </w:pPr>
      <w:r>
        <w:t>Separation techniques</w:t>
      </w:r>
    </w:p>
    <w:p w:rsidR="00C80FA5" w:rsidRDefault="00BC1A20" w:rsidP="00C80FA5">
      <w:pPr>
        <w:pStyle w:val="Leadparagraph"/>
        <w:rPr>
          <w:shd w:val="clear" w:color="auto" w:fill="FFFFFF"/>
        </w:rPr>
      </w:pPr>
      <w:r>
        <w:rPr>
          <w:rFonts w:ascii="Helvetica" w:hAnsi="Helvetica" w:cs="Helvetica"/>
          <w:color w:val="000000"/>
          <w:shd w:val="clear" w:color="auto" w:fill="FFFFFF"/>
        </w:rPr>
        <w:t>How do you separate different solids from liquids? Find out how with some basic kitchen equipment.</w:t>
      </w:r>
    </w:p>
    <w:p w:rsidR="00C80FA5" w:rsidRPr="00C80FA5" w:rsidRDefault="00C80FA5" w:rsidP="00C80FA5">
      <w:pPr>
        <w:pStyle w:val="Focustext"/>
      </w:pPr>
      <w:r>
        <w:t xml:space="preserve">Watch the video here: </w:t>
      </w:r>
      <w:hyperlink r:id="rId10" w:history="1">
        <w:r w:rsidR="009B36DA" w:rsidRPr="00084D06">
          <w:rPr>
            <w:rStyle w:val="Hyperlink"/>
          </w:rPr>
          <w:t>https://bit.ly/3lI8Q4B</w:t>
        </w:r>
      </w:hyperlink>
      <w:r w:rsidR="009B36DA">
        <w:t xml:space="preserve"> </w:t>
      </w:r>
    </w:p>
    <w:p w:rsidR="00BC1A20" w:rsidRPr="00C80FA5" w:rsidRDefault="00BC1A20" w:rsidP="00C80FA5">
      <w:r>
        <w:rPr>
          <w:rFonts w:ascii="Helvetica" w:hAnsi="Helvetica" w:cs="Helvetica"/>
          <w:color w:val="000000"/>
          <w:shd w:val="clear" w:color="auto" w:fill="FFFFFF"/>
        </w:rPr>
        <w:t>In this video, </w:t>
      </w:r>
      <w:r w:rsidRPr="00BC1A20">
        <w:rPr>
          <w:rFonts w:ascii="Helvetica" w:hAnsi="Helvetica" w:cs="Helvetica"/>
          <w:shd w:val="clear" w:color="auto" w:fill="FFFFFF"/>
        </w:rPr>
        <w:t>education coordinator</w:t>
      </w:r>
      <w:r>
        <w:rPr>
          <w:rFonts w:ascii="Helvetica" w:hAnsi="Helvetica" w:cs="Helvetica"/>
          <w:shd w:val="clear" w:color="auto" w:fill="FFFFFF"/>
        </w:rPr>
        <w:t xml:space="preserve"> (</w:t>
      </w:r>
      <w:hyperlink r:id="rId11" w:history="1">
        <w:r w:rsidRPr="007469DD">
          <w:rPr>
            <w:rStyle w:val="Hyperlink"/>
          </w:rPr>
          <w:t>https://rsc.li/2EVZq4m</w:t>
        </w:r>
      </w:hyperlink>
      <w:r>
        <w:rPr>
          <w:rFonts w:ascii="Helvetica" w:hAnsi="Helvetica" w:cs="Helvetica"/>
          <w:shd w:val="clear" w:color="auto" w:fill="FFFFFF"/>
        </w:rPr>
        <w:t>)</w:t>
      </w:r>
      <w:r>
        <w:rPr>
          <w:rFonts w:ascii="Helvetica" w:hAnsi="Helvetica" w:cs="Helvetica"/>
          <w:color w:val="000000"/>
          <w:shd w:val="clear" w:color="auto" w:fill="FFFFFF"/>
        </w:rPr>
        <w:t> Ross demonstrates how to separate mixtures with a few pieces of kitchen equipment. This simple activity can be set for students to try at home with a responsible adult or used as a classroom experiment.</w:t>
      </w:r>
    </w:p>
    <w:p w:rsidR="00C80FA5" w:rsidRPr="00C80FA5" w:rsidRDefault="00C80FA5" w:rsidP="00C80FA5">
      <w:pPr>
        <w:pStyle w:val="Heading2"/>
      </w:pPr>
      <w:r w:rsidRPr="00C80FA5">
        <w:t>Equipment list</w:t>
      </w:r>
    </w:p>
    <w:p w:rsidR="00BC1A20" w:rsidRPr="00BC1A20" w:rsidRDefault="00BC1A20" w:rsidP="00BC1A20">
      <w:pPr>
        <w:keepLines w:val="0"/>
        <w:numPr>
          <w:ilvl w:val="0"/>
          <w:numId w:val="6"/>
        </w:numPr>
        <w:spacing w:after="0"/>
        <w:ind w:left="450" w:right="150"/>
        <w:rPr>
          <w:rFonts w:ascii="Helvetica" w:eastAsia="Times New Roman" w:hAnsi="Helvetica" w:cs="Helvetica"/>
          <w:color w:val="000000"/>
          <w:lang w:eastAsia="en-GB"/>
        </w:rPr>
      </w:pPr>
      <w:r w:rsidRPr="00BC1A20">
        <w:rPr>
          <w:rFonts w:ascii="Helvetica" w:eastAsia="Times New Roman" w:hAnsi="Helvetica" w:cs="Helvetica"/>
          <w:color w:val="000000"/>
          <w:lang w:eastAsia="en-GB"/>
        </w:rPr>
        <w:t>Colander</w:t>
      </w:r>
    </w:p>
    <w:p w:rsidR="00BC1A20" w:rsidRPr="00BC1A20" w:rsidRDefault="00BC1A20" w:rsidP="00BC1A20">
      <w:pPr>
        <w:keepLines w:val="0"/>
        <w:numPr>
          <w:ilvl w:val="0"/>
          <w:numId w:val="6"/>
        </w:numPr>
        <w:spacing w:after="0"/>
        <w:ind w:left="450" w:right="150"/>
        <w:rPr>
          <w:rFonts w:ascii="Helvetica" w:eastAsia="Times New Roman" w:hAnsi="Helvetica" w:cs="Helvetica"/>
          <w:color w:val="000000"/>
          <w:lang w:eastAsia="en-GB"/>
        </w:rPr>
      </w:pPr>
      <w:r w:rsidRPr="00BC1A20">
        <w:rPr>
          <w:rFonts w:ascii="Helvetica" w:eastAsia="Times New Roman" w:hAnsi="Helvetica" w:cs="Helvetica"/>
          <w:color w:val="000000"/>
          <w:lang w:eastAsia="en-GB"/>
        </w:rPr>
        <w:t>Sieve</w:t>
      </w:r>
    </w:p>
    <w:p w:rsidR="00BC1A20" w:rsidRPr="00BC1A20" w:rsidRDefault="00BC1A20" w:rsidP="00BC1A20">
      <w:pPr>
        <w:keepLines w:val="0"/>
        <w:numPr>
          <w:ilvl w:val="0"/>
          <w:numId w:val="6"/>
        </w:numPr>
        <w:spacing w:after="0"/>
        <w:ind w:left="450" w:right="150"/>
        <w:rPr>
          <w:rFonts w:ascii="Helvetica" w:eastAsia="Times New Roman" w:hAnsi="Helvetica" w:cs="Helvetica"/>
          <w:color w:val="000000"/>
          <w:lang w:eastAsia="en-GB"/>
        </w:rPr>
      </w:pPr>
      <w:r w:rsidRPr="00BC1A20">
        <w:rPr>
          <w:rFonts w:ascii="Helvetica" w:eastAsia="Times New Roman" w:hAnsi="Helvetica" w:cs="Helvetica"/>
          <w:color w:val="000000"/>
          <w:lang w:eastAsia="en-GB"/>
        </w:rPr>
        <w:t>Muslin/</w:t>
      </w:r>
      <w:r w:rsidR="009B36DA">
        <w:rPr>
          <w:rFonts w:ascii="Helvetica" w:eastAsia="Times New Roman" w:hAnsi="Helvetica" w:cs="Helvetica"/>
          <w:color w:val="000000"/>
          <w:lang w:eastAsia="en-GB"/>
        </w:rPr>
        <w:t>c</w:t>
      </w:r>
      <w:r w:rsidRPr="00BC1A20">
        <w:rPr>
          <w:rFonts w:ascii="Helvetica" w:eastAsia="Times New Roman" w:hAnsi="Helvetica" w:cs="Helvetica"/>
          <w:color w:val="000000"/>
          <w:lang w:eastAsia="en-GB"/>
        </w:rPr>
        <w:t xml:space="preserve">heese </w:t>
      </w:r>
      <w:r w:rsidR="009B36DA">
        <w:rPr>
          <w:rFonts w:ascii="Helvetica" w:eastAsia="Times New Roman" w:hAnsi="Helvetica" w:cs="Helvetica"/>
          <w:color w:val="000000"/>
          <w:lang w:eastAsia="en-GB"/>
        </w:rPr>
        <w:t>c</w:t>
      </w:r>
      <w:r w:rsidRPr="00BC1A20">
        <w:rPr>
          <w:rFonts w:ascii="Helvetica" w:eastAsia="Times New Roman" w:hAnsi="Helvetica" w:cs="Helvetica"/>
          <w:color w:val="000000"/>
          <w:lang w:eastAsia="en-GB"/>
        </w:rPr>
        <w:t>loth</w:t>
      </w:r>
    </w:p>
    <w:p w:rsidR="00BC1A20" w:rsidRPr="00BC1A20" w:rsidRDefault="00BC1A20" w:rsidP="00BC1A20">
      <w:pPr>
        <w:keepLines w:val="0"/>
        <w:numPr>
          <w:ilvl w:val="0"/>
          <w:numId w:val="6"/>
        </w:numPr>
        <w:spacing w:after="0"/>
        <w:ind w:left="450" w:right="150"/>
        <w:rPr>
          <w:rFonts w:ascii="Helvetica" w:eastAsia="Times New Roman" w:hAnsi="Helvetica" w:cs="Helvetica"/>
          <w:color w:val="000000"/>
          <w:lang w:eastAsia="en-GB"/>
        </w:rPr>
      </w:pPr>
      <w:r w:rsidRPr="00BC1A20">
        <w:rPr>
          <w:rFonts w:ascii="Helvetica" w:eastAsia="Times New Roman" w:hAnsi="Helvetica" w:cs="Helvetica"/>
          <w:color w:val="000000"/>
          <w:lang w:eastAsia="en-GB"/>
        </w:rPr>
        <w:t>Bowls</w:t>
      </w:r>
    </w:p>
    <w:p w:rsidR="00BC1A20" w:rsidRPr="00BC1A20" w:rsidRDefault="00BC1A20" w:rsidP="00BC1A20">
      <w:pPr>
        <w:keepLines w:val="0"/>
        <w:numPr>
          <w:ilvl w:val="0"/>
          <w:numId w:val="6"/>
        </w:numPr>
        <w:spacing w:after="0"/>
        <w:ind w:left="450" w:right="150"/>
        <w:rPr>
          <w:rFonts w:ascii="Helvetica" w:eastAsia="Times New Roman" w:hAnsi="Helvetica" w:cs="Helvetica"/>
          <w:color w:val="000000"/>
          <w:lang w:eastAsia="en-GB"/>
        </w:rPr>
      </w:pPr>
      <w:r w:rsidRPr="00BC1A20">
        <w:rPr>
          <w:rFonts w:ascii="Helvetica" w:eastAsia="Times New Roman" w:hAnsi="Helvetica" w:cs="Helvetica"/>
          <w:color w:val="000000"/>
          <w:lang w:eastAsia="en-GB"/>
        </w:rPr>
        <w:t>Water</w:t>
      </w:r>
    </w:p>
    <w:p w:rsidR="00BC1A20" w:rsidRPr="00BC1A20" w:rsidRDefault="00BC1A20" w:rsidP="00BC1A20">
      <w:pPr>
        <w:keepLines w:val="0"/>
        <w:numPr>
          <w:ilvl w:val="0"/>
          <w:numId w:val="6"/>
        </w:numPr>
        <w:spacing w:after="0"/>
        <w:ind w:left="450" w:right="150"/>
        <w:rPr>
          <w:rFonts w:ascii="Helvetica" w:eastAsia="Times New Roman" w:hAnsi="Helvetica" w:cs="Helvetica"/>
          <w:color w:val="000000"/>
          <w:lang w:eastAsia="en-GB"/>
        </w:rPr>
      </w:pPr>
      <w:r w:rsidRPr="00BC1A20">
        <w:rPr>
          <w:rFonts w:ascii="Helvetica" w:eastAsia="Times New Roman" w:hAnsi="Helvetica" w:cs="Helvetica"/>
          <w:color w:val="000000"/>
          <w:lang w:eastAsia="en-GB"/>
        </w:rPr>
        <w:t>Solids to mix into the water (rocks, dry rice, dirt)</w:t>
      </w:r>
    </w:p>
    <w:p w:rsidR="00C80FA5" w:rsidRPr="00C80FA5" w:rsidRDefault="00C80FA5" w:rsidP="00C80FA5">
      <w:pPr>
        <w:pStyle w:val="Heading2"/>
      </w:pPr>
      <w:r w:rsidRPr="00C80FA5">
        <w:t>Health and safety</w:t>
      </w:r>
    </w:p>
    <w:p w:rsidR="00BC1A20" w:rsidRPr="00BC1A20" w:rsidRDefault="00BC1A20" w:rsidP="00BC1A20">
      <w:pPr>
        <w:keepLines w:val="0"/>
        <w:numPr>
          <w:ilvl w:val="0"/>
          <w:numId w:val="7"/>
        </w:numPr>
        <w:spacing w:after="0"/>
        <w:ind w:left="450" w:right="150"/>
        <w:rPr>
          <w:rFonts w:ascii="Helvetica" w:eastAsia="Times New Roman" w:hAnsi="Helvetica" w:cs="Helvetica"/>
          <w:color w:val="000000"/>
          <w:lang w:eastAsia="en-GB"/>
        </w:rPr>
      </w:pPr>
      <w:r w:rsidRPr="00BC1A20">
        <w:rPr>
          <w:rFonts w:ascii="Helvetica" w:eastAsia="Times New Roman" w:hAnsi="Helvetica" w:cs="Helvetica"/>
          <w:color w:val="000000"/>
          <w:lang w:eastAsia="en-GB"/>
        </w:rPr>
        <w:t>Make sure that you thoroughly clean any equipment before using for food</w:t>
      </w:r>
      <w:r w:rsidR="0000621A">
        <w:rPr>
          <w:rFonts w:ascii="Helvetica" w:eastAsia="Times New Roman" w:hAnsi="Helvetica" w:cs="Helvetica"/>
          <w:color w:val="000000"/>
          <w:lang w:eastAsia="en-GB"/>
        </w:rPr>
        <w:t>.</w:t>
      </w:r>
    </w:p>
    <w:p w:rsidR="00BC1A20" w:rsidRPr="00BC1A20" w:rsidRDefault="00BC1A20" w:rsidP="00BC1A20">
      <w:pPr>
        <w:keepLines w:val="0"/>
        <w:numPr>
          <w:ilvl w:val="0"/>
          <w:numId w:val="7"/>
        </w:numPr>
        <w:spacing w:after="0"/>
        <w:ind w:left="450" w:right="150"/>
        <w:rPr>
          <w:rFonts w:ascii="Helvetica" w:eastAsia="Times New Roman" w:hAnsi="Helvetica" w:cs="Helvetica"/>
          <w:color w:val="000000"/>
          <w:lang w:eastAsia="en-GB"/>
        </w:rPr>
      </w:pPr>
      <w:r w:rsidRPr="00BC1A20">
        <w:rPr>
          <w:rFonts w:ascii="Helvetica" w:eastAsia="Times New Roman" w:hAnsi="Helvetica" w:cs="Helvetica"/>
          <w:color w:val="000000"/>
          <w:lang w:eastAsia="en-GB"/>
        </w:rPr>
        <w:t>Discard any water us</w:t>
      </w:r>
      <w:r>
        <w:rPr>
          <w:rFonts w:ascii="Helvetica" w:eastAsia="Times New Roman" w:hAnsi="Helvetica" w:cs="Helvetica"/>
          <w:color w:val="000000"/>
          <w:lang w:eastAsia="en-GB"/>
        </w:rPr>
        <w:t>ed at the end of the experiment (i</w:t>
      </w:r>
      <w:r w:rsidRPr="00BC1A20">
        <w:rPr>
          <w:rFonts w:ascii="Helvetica" w:eastAsia="Times New Roman" w:hAnsi="Helvetica" w:cs="Helvetica"/>
          <w:color w:val="000000"/>
          <w:lang w:eastAsia="en-GB"/>
        </w:rPr>
        <w:t>t wi</w:t>
      </w:r>
      <w:r>
        <w:rPr>
          <w:rFonts w:ascii="Helvetica" w:eastAsia="Times New Roman" w:hAnsi="Helvetica" w:cs="Helvetica"/>
          <w:color w:val="000000"/>
          <w:lang w:eastAsia="en-GB"/>
        </w:rPr>
        <w:t>ll not be clean enough to drink)</w:t>
      </w:r>
      <w:r w:rsidR="0000621A">
        <w:rPr>
          <w:rFonts w:ascii="Helvetica" w:eastAsia="Times New Roman" w:hAnsi="Helvetica" w:cs="Helvetica"/>
          <w:color w:val="000000"/>
          <w:lang w:eastAsia="en-GB"/>
        </w:rPr>
        <w:t>.</w:t>
      </w:r>
    </w:p>
    <w:p w:rsidR="00C80FA5" w:rsidRPr="00C80FA5" w:rsidRDefault="00C80FA5" w:rsidP="00C80FA5">
      <w:pPr>
        <w:pStyle w:val="Heading2"/>
      </w:pPr>
      <w:r w:rsidRPr="00C80FA5">
        <w:t>Activity instructions</w:t>
      </w:r>
    </w:p>
    <w:p w:rsidR="00BC1A20" w:rsidRPr="00BC1A20" w:rsidRDefault="00BC1A20" w:rsidP="00BC1A20">
      <w:pPr>
        <w:keepLines w:val="0"/>
        <w:numPr>
          <w:ilvl w:val="0"/>
          <w:numId w:val="8"/>
        </w:numPr>
        <w:spacing w:after="0"/>
        <w:ind w:left="450" w:right="150"/>
        <w:rPr>
          <w:rFonts w:ascii="Helvetica" w:eastAsia="Times New Roman" w:hAnsi="Helvetica" w:cs="Helvetica"/>
          <w:color w:val="000000"/>
          <w:lang w:eastAsia="en-GB"/>
        </w:rPr>
      </w:pPr>
      <w:r w:rsidRPr="00BC1A20">
        <w:rPr>
          <w:rFonts w:ascii="Helvetica" w:eastAsia="Times New Roman" w:hAnsi="Helvetica" w:cs="Helvetica"/>
          <w:color w:val="000000"/>
          <w:lang w:eastAsia="en-GB"/>
        </w:rPr>
        <w:t>Mix some rocks, dry rice, and dirt into the water.</w:t>
      </w:r>
    </w:p>
    <w:p w:rsidR="00BC1A20" w:rsidRPr="00BC1A20" w:rsidRDefault="00BC1A20" w:rsidP="00BC1A20">
      <w:pPr>
        <w:keepLines w:val="0"/>
        <w:numPr>
          <w:ilvl w:val="0"/>
          <w:numId w:val="8"/>
        </w:numPr>
        <w:spacing w:after="0"/>
        <w:ind w:left="450" w:right="150"/>
        <w:rPr>
          <w:rFonts w:ascii="Helvetica" w:eastAsia="Times New Roman" w:hAnsi="Helvetica" w:cs="Helvetica"/>
          <w:color w:val="000000"/>
          <w:lang w:eastAsia="en-GB"/>
        </w:rPr>
      </w:pPr>
      <w:r w:rsidRPr="00BC1A20">
        <w:rPr>
          <w:rFonts w:ascii="Helvetica" w:eastAsia="Times New Roman" w:hAnsi="Helvetica" w:cs="Helvetica"/>
          <w:color w:val="000000"/>
          <w:lang w:eastAsia="en-GB"/>
        </w:rPr>
        <w:t>Pour this mixture through the colander into a large bowl. See what had been caught by the colander and separated from the water.</w:t>
      </w:r>
    </w:p>
    <w:p w:rsidR="00BC1A20" w:rsidRPr="00BC1A20" w:rsidRDefault="00BC1A20" w:rsidP="00BC1A20">
      <w:pPr>
        <w:keepLines w:val="0"/>
        <w:numPr>
          <w:ilvl w:val="0"/>
          <w:numId w:val="8"/>
        </w:numPr>
        <w:spacing w:after="0"/>
        <w:ind w:left="450" w:right="150"/>
        <w:rPr>
          <w:rFonts w:ascii="Helvetica" w:eastAsia="Times New Roman" w:hAnsi="Helvetica" w:cs="Helvetica"/>
          <w:color w:val="000000"/>
          <w:lang w:eastAsia="en-GB"/>
        </w:rPr>
      </w:pPr>
      <w:r w:rsidRPr="00BC1A20">
        <w:rPr>
          <w:rFonts w:ascii="Helvetica" w:eastAsia="Times New Roman" w:hAnsi="Helvetica" w:cs="Helvetica"/>
          <w:color w:val="000000"/>
          <w:lang w:eastAsia="en-GB"/>
        </w:rPr>
        <w:t>Pour the water through the sieve into another bowl. See what materials have been separated from the water.</w:t>
      </w:r>
    </w:p>
    <w:p w:rsidR="00BC1A20" w:rsidRPr="00BC1A20" w:rsidRDefault="00BC1A20" w:rsidP="00BC1A20">
      <w:pPr>
        <w:keepLines w:val="0"/>
        <w:numPr>
          <w:ilvl w:val="0"/>
          <w:numId w:val="8"/>
        </w:numPr>
        <w:spacing w:after="0"/>
        <w:ind w:left="450" w:right="150"/>
        <w:rPr>
          <w:rFonts w:ascii="Helvetica" w:eastAsia="Times New Roman" w:hAnsi="Helvetica" w:cs="Helvetica"/>
          <w:color w:val="000000"/>
          <w:lang w:eastAsia="en-GB"/>
        </w:rPr>
      </w:pPr>
      <w:r w:rsidRPr="00BC1A20">
        <w:rPr>
          <w:rFonts w:ascii="Helvetica" w:eastAsia="Times New Roman" w:hAnsi="Helvetica" w:cs="Helvetica"/>
          <w:color w:val="000000"/>
          <w:lang w:eastAsia="en-GB"/>
        </w:rPr>
        <w:t>Pour the remaining mixture through a cheese cloth/muslin into a bowl.</w:t>
      </w:r>
    </w:p>
    <w:p w:rsidR="00BC1A20" w:rsidRPr="00BC1A20" w:rsidRDefault="00BC1A20" w:rsidP="00BC1A20">
      <w:pPr>
        <w:keepLines w:val="0"/>
        <w:numPr>
          <w:ilvl w:val="0"/>
          <w:numId w:val="8"/>
        </w:numPr>
        <w:spacing w:after="0"/>
        <w:ind w:left="450" w:right="150"/>
        <w:rPr>
          <w:rFonts w:ascii="Helvetica" w:eastAsia="Times New Roman" w:hAnsi="Helvetica" w:cs="Helvetica"/>
          <w:color w:val="000000"/>
          <w:lang w:eastAsia="en-GB"/>
        </w:rPr>
      </w:pPr>
      <w:r w:rsidRPr="00BC1A20">
        <w:rPr>
          <w:rFonts w:ascii="Helvetica" w:eastAsia="Times New Roman" w:hAnsi="Helvetica" w:cs="Helvetica"/>
          <w:color w:val="000000"/>
          <w:lang w:eastAsia="en-GB"/>
        </w:rPr>
        <w:t>Look at how clean you have been able to make the original water mixture and see how much has been separated at each stage.</w:t>
      </w:r>
    </w:p>
    <w:p w:rsidR="00C80FA5" w:rsidRPr="00C80FA5" w:rsidRDefault="00C80FA5" w:rsidP="00C80FA5">
      <w:pPr>
        <w:pStyle w:val="Heading2"/>
      </w:pPr>
      <w:r w:rsidRPr="00C80FA5">
        <w:t>Explanation</w:t>
      </w:r>
    </w:p>
    <w:p w:rsidR="00F05BEA" w:rsidRDefault="00BC1A20" w:rsidP="000D3D40">
      <w:r>
        <w:rPr>
          <w:rFonts w:ascii="Helvetica" w:hAnsi="Helvetica" w:cs="Helvetica"/>
          <w:color w:val="000000"/>
          <w:shd w:val="clear" w:color="auto" w:fill="FFFFFF"/>
        </w:rPr>
        <w:t>Knowing how to separate solids from liquids is a really important science skill. In fact, most chemistry experiments have some sort of separation in them. Whilst some mixtures need more involved methods, often we can physically separate solids from a mixture with liquids. Have a go your</w:t>
      </w:r>
      <w:r w:rsidR="00366C3B">
        <w:rPr>
          <w:rFonts w:ascii="Helvetica" w:hAnsi="Helvetica" w:cs="Helvetica"/>
          <w:color w:val="000000"/>
          <w:shd w:val="clear" w:color="auto" w:fill="FFFFFF"/>
        </w:rPr>
        <w:t xml:space="preserve"> </w:t>
      </w:r>
      <w:r w:rsidR="0000621A">
        <w:rPr>
          <w:rFonts w:ascii="Helvetica" w:hAnsi="Helvetica" w:cs="Helvetica"/>
          <w:color w:val="000000"/>
          <w:shd w:val="clear" w:color="auto" w:fill="FFFFFF"/>
        </w:rPr>
        <w:t>learners</w:t>
      </w:r>
      <w:r>
        <w:rPr>
          <w:rFonts w:ascii="Helvetica" w:hAnsi="Helvetica" w:cs="Helvetica"/>
          <w:color w:val="000000"/>
          <w:shd w:val="clear" w:color="auto" w:fill="FFFFFF"/>
        </w:rPr>
        <w:t xml:space="preserve"> and try different mixtures and separation equipment</w:t>
      </w:r>
      <w:r w:rsidR="0000621A">
        <w:rPr>
          <w:rFonts w:ascii="Helvetica" w:hAnsi="Helvetica" w:cs="Helvetica"/>
          <w:color w:val="000000"/>
          <w:shd w:val="clear" w:color="auto" w:fill="FFFFFF"/>
        </w:rPr>
        <w:t xml:space="preserve">, </w:t>
      </w:r>
      <w:r>
        <w:rPr>
          <w:rFonts w:ascii="Helvetica" w:hAnsi="Helvetica" w:cs="Helvetica"/>
          <w:color w:val="000000"/>
          <w:shd w:val="clear" w:color="auto" w:fill="FFFFFF"/>
        </w:rPr>
        <w:t>like coffee filter paper, different sized sieves, and tea strainer.</w:t>
      </w:r>
    </w:p>
    <w:p w:rsidR="00C80FA5" w:rsidRDefault="00C80FA5" w:rsidP="00C80FA5">
      <w:pPr>
        <w:pStyle w:val="Heading2"/>
      </w:pPr>
      <w:r>
        <w:t>Also check out</w:t>
      </w:r>
    </w:p>
    <w:p w:rsidR="00BC1A20" w:rsidRDefault="00BC1A20" w:rsidP="009B36DA">
      <w:pPr>
        <w:pStyle w:val="Bullets"/>
      </w:pPr>
      <w:r w:rsidRPr="009B36DA">
        <w:t>Separating mixtures</w:t>
      </w:r>
      <w:r>
        <w:t> </w:t>
      </w:r>
      <w:r w:rsidR="009B36DA">
        <w:t>(</w:t>
      </w:r>
      <w:hyperlink r:id="rId12" w:history="1">
        <w:r w:rsidR="009B36DA" w:rsidRPr="00084D06">
          <w:rPr>
            <w:rStyle w:val="Hyperlink"/>
          </w:rPr>
          <w:t>https://rsc.li/31OGuxI</w:t>
        </w:r>
      </w:hyperlink>
      <w:r w:rsidR="009B36DA">
        <w:t xml:space="preserve">) </w:t>
      </w:r>
      <w:r w:rsidR="0000621A">
        <w:t xml:space="preserve">– </w:t>
      </w:r>
      <w:r w:rsidR="0000621A" w:rsidRPr="0000621A">
        <w:t>further classroom experiments exploring separating mixtures, plus related resources in this chapter from </w:t>
      </w:r>
      <w:proofErr w:type="gramStart"/>
      <w:r w:rsidR="0000621A" w:rsidRPr="0000621A">
        <w:rPr>
          <w:i/>
          <w:iCs/>
        </w:rPr>
        <w:t>That’s</w:t>
      </w:r>
      <w:proofErr w:type="gramEnd"/>
      <w:r w:rsidR="0000621A" w:rsidRPr="0000621A">
        <w:rPr>
          <w:i/>
          <w:iCs/>
        </w:rPr>
        <w:t xml:space="preserve"> Chemistry!</w:t>
      </w:r>
    </w:p>
    <w:p w:rsidR="00C80FA5" w:rsidRDefault="0000621A" w:rsidP="0000621A">
      <w:pPr>
        <w:pStyle w:val="Bullets"/>
      </w:pPr>
      <w:r w:rsidRPr="0000621A">
        <w:t>More simple experiments using everyday equipment, which your learners can try at home or you can bring to the classroom</w:t>
      </w:r>
      <w:r>
        <w:t xml:space="preserve"> on our YouTube playlist</w:t>
      </w:r>
      <w:r w:rsidR="002972D9">
        <w:t xml:space="preserve"> (</w:t>
      </w:r>
      <w:hyperlink r:id="rId13" w:history="1">
        <w:r w:rsidR="002972D9" w:rsidRPr="007469DD">
          <w:rPr>
            <w:rStyle w:val="Hyperlink"/>
          </w:rPr>
          <w:t>https://bit.ly/2YZ7kRN</w:t>
        </w:r>
      </w:hyperlink>
      <w:r w:rsidR="002972D9">
        <w:t>)</w:t>
      </w:r>
      <w:r>
        <w:t>.</w:t>
      </w:r>
      <w:bookmarkStart w:id="0" w:name="_GoBack"/>
      <w:bookmarkEnd w:id="0"/>
    </w:p>
    <w:p w:rsidR="00C80FA5" w:rsidRDefault="00C80FA5" w:rsidP="002972D9">
      <w:pPr>
        <w:pStyle w:val="Bullets"/>
      </w:pPr>
      <w:r>
        <w:t>Read the CLEAPSS guidance on practical activities for pupils at home during extended periods of school closure, GL339</w:t>
      </w:r>
      <w:r w:rsidR="002972D9">
        <w:t xml:space="preserve"> (</w:t>
      </w:r>
      <w:hyperlink r:id="rId14" w:history="1">
        <w:r w:rsidR="002972D9" w:rsidRPr="007469DD">
          <w:rPr>
            <w:rStyle w:val="Hyperlink"/>
          </w:rPr>
          <w:t>https://bit.ly/32Q8wIi</w:t>
        </w:r>
      </w:hyperlink>
      <w:r w:rsidR="002972D9">
        <w:t>).</w:t>
      </w:r>
    </w:p>
    <w:p w:rsidR="001D1E2A" w:rsidRDefault="00C80FA5" w:rsidP="002972D9">
      <w:pPr>
        <w:pStyle w:val="Bullets"/>
      </w:pPr>
      <w:r>
        <w:t>Read the SSERC guidance for primary home learning</w:t>
      </w:r>
      <w:r w:rsidR="002972D9">
        <w:t xml:space="preserve"> (</w:t>
      </w:r>
      <w:hyperlink r:id="rId15" w:history="1">
        <w:r w:rsidR="002972D9" w:rsidRPr="007469DD">
          <w:rPr>
            <w:rStyle w:val="Hyperlink"/>
          </w:rPr>
          <w:t>https://bit.ly/3bhG0Dn</w:t>
        </w:r>
      </w:hyperlink>
      <w:r w:rsidR="002972D9">
        <w:t>).</w:t>
      </w:r>
    </w:p>
    <w:p w:rsidR="001D1E2A" w:rsidRPr="00281035" w:rsidRDefault="00560885" w:rsidP="009B36DA">
      <w:pPr>
        <w:pStyle w:val="Focustext"/>
      </w:pPr>
      <w:r>
        <w:t xml:space="preserve">This resource was downloaded from here: </w:t>
      </w:r>
      <w:hyperlink r:id="rId16" w:history="1">
        <w:r w:rsidR="009B36DA" w:rsidRPr="00084D06">
          <w:rPr>
            <w:rStyle w:val="Hyperlink"/>
          </w:rPr>
          <w:t>https://rsc.li/2DmfTP0</w:t>
        </w:r>
      </w:hyperlink>
    </w:p>
    <w:sectPr w:rsidR="001D1E2A" w:rsidRPr="00281035" w:rsidSect="00E331A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F00" w:rsidRDefault="00607F00" w:rsidP="000D3D40">
      <w:r>
        <w:separator/>
      </w:r>
    </w:p>
  </w:endnote>
  <w:endnote w:type="continuationSeparator" w:id="0">
    <w:p w:rsidR="00607F00" w:rsidRDefault="00607F00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923" w:rsidRDefault="003319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F73" w:rsidRDefault="001D1E2A" w:rsidP="000D3D40">
    <w:pPr>
      <w:pStyle w:val="Footer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396" w:rsidRDefault="00520BDA" w:rsidP="00520BDA">
    <w:pPr>
      <w:pStyle w:val="Footer"/>
      <w:tabs>
        <w:tab w:val="clear" w:pos="4513"/>
      </w:tabs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  <w:r w:rsidR="00E15396">
      <w:tab/>
    </w:r>
    <w:r w:rsidR="00E1539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F00" w:rsidRDefault="00607F00" w:rsidP="000D3D40">
      <w:r>
        <w:separator/>
      </w:r>
    </w:p>
  </w:footnote>
  <w:footnote w:type="continuationSeparator" w:id="0">
    <w:p w:rsidR="00607F00" w:rsidRDefault="00607F00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923" w:rsidRDefault="003319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923" w:rsidRDefault="0033192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CBA" w:rsidRDefault="00331923" w:rsidP="000D3D40">
    <w:pPr>
      <w:pStyle w:val="Header"/>
    </w:pPr>
    <w:r>
      <w:rPr>
        <w:noProof/>
        <w:lang w:eastAsia="en-GB"/>
      </w:rPr>
      <w:drawing>
        <wp:anchor distT="266700" distB="266700" distL="266700" distR="266700" simplePos="0" relativeHeight="251658240" behindDoc="0" locked="0" layoutInCell="1" allowOverlap="1">
          <wp:simplePos x="897147" y="448574"/>
          <wp:positionH relativeFrom="page">
            <wp:posOffset>5328920</wp:posOffset>
          </wp:positionH>
          <wp:positionV relativeFrom="page">
            <wp:posOffset>431800</wp:posOffset>
          </wp:positionV>
          <wp:extent cx="1800000" cy="529200"/>
          <wp:effectExtent l="0" t="0" r="0" b="444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w logo_lh+c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52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16D6"/>
    <w:multiLevelType w:val="multilevel"/>
    <w:tmpl w:val="95927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276632"/>
    <w:multiLevelType w:val="multilevel"/>
    <w:tmpl w:val="B2F04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034FF7"/>
    <w:multiLevelType w:val="multilevel"/>
    <w:tmpl w:val="DA86C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802D8E"/>
    <w:multiLevelType w:val="multilevel"/>
    <w:tmpl w:val="A85EB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0D522B"/>
    <w:multiLevelType w:val="multilevel"/>
    <w:tmpl w:val="FCC00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703517"/>
    <w:multiLevelType w:val="multilevel"/>
    <w:tmpl w:val="EC8EB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B327033"/>
    <w:multiLevelType w:val="multilevel"/>
    <w:tmpl w:val="32126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FA5"/>
    <w:rsid w:val="0000621A"/>
    <w:rsid w:val="00012664"/>
    <w:rsid w:val="000355C3"/>
    <w:rsid w:val="000709BF"/>
    <w:rsid w:val="000B7D1E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972D9"/>
    <w:rsid w:val="002A3815"/>
    <w:rsid w:val="002C0301"/>
    <w:rsid w:val="002C4A08"/>
    <w:rsid w:val="002F0461"/>
    <w:rsid w:val="003019B6"/>
    <w:rsid w:val="003260A5"/>
    <w:rsid w:val="00331923"/>
    <w:rsid w:val="00334EAD"/>
    <w:rsid w:val="00343CBA"/>
    <w:rsid w:val="00361A0D"/>
    <w:rsid w:val="00366C3B"/>
    <w:rsid w:val="003B3451"/>
    <w:rsid w:val="003C026F"/>
    <w:rsid w:val="003D3F02"/>
    <w:rsid w:val="003D54D0"/>
    <w:rsid w:val="003D6B89"/>
    <w:rsid w:val="003E2810"/>
    <w:rsid w:val="003F24EB"/>
    <w:rsid w:val="003F2825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5A5A"/>
    <w:rsid w:val="00520BDA"/>
    <w:rsid w:val="0054664B"/>
    <w:rsid w:val="005516AC"/>
    <w:rsid w:val="00560885"/>
    <w:rsid w:val="0056407C"/>
    <w:rsid w:val="00596ABE"/>
    <w:rsid w:val="005A7495"/>
    <w:rsid w:val="005C02D2"/>
    <w:rsid w:val="005D668B"/>
    <w:rsid w:val="005F1C11"/>
    <w:rsid w:val="005F451D"/>
    <w:rsid w:val="00607F00"/>
    <w:rsid w:val="00613760"/>
    <w:rsid w:val="00635F98"/>
    <w:rsid w:val="006437AB"/>
    <w:rsid w:val="006525C2"/>
    <w:rsid w:val="006532A6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72310"/>
    <w:rsid w:val="00982F78"/>
    <w:rsid w:val="00987FC3"/>
    <w:rsid w:val="009B36DA"/>
    <w:rsid w:val="009C5777"/>
    <w:rsid w:val="009D4E77"/>
    <w:rsid w:val="009F0DFC"/>
    <w:rsid w:val="009F3445"/>
    <w:rsid w:val="00A50EEB"/>
    <w:rsid w:val="00A52886"/>
    <w:rsid w:val="00A75F4C"/>
    <w:rsid w:val="00A9584B"/>
    <w:rsid w:val="00AB1738"/>
    <w:rsid w:val="00AF3542"/>
    <w:rsid w:val="00AF776F"/>
    <w:rsid w:val="00B20041"/>
    <w:rsid w:val="00BA512C"/>
    <w:rsid w:val="00BB1F22"/>
    <w:rsid w:val="00BC1A20"/>
    <w:rsid w:val="00C131EA"/>
    <w:rsid w:val="00C17DDC"/>
    <w:rsid w:val="00C3053B"/>
    <w:rsid w:val="00C777E3"/>
    <w:rsid w:val="00C80FA5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7850"/>
    <w:rsid w:val="00E47D2B"/>
    <w:rsid w:val="00E5491A"/>
    <w:rsid w:val="00E61773"/>
    <w:rsid w:val="00E83619"/>
    <w:rsid w:val="00E86125"/>
    <w:rsid w:val="00EA0301"/>
    <w:rsid w:val="00EC0B8E"/>
    <w:rsid w:val="00ED609E"/>
    <w:rsid w:val="00ED78A6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C81013"/>
  <w15:docId w15:val="{45B8B2CC-8903-4AFC-ACBC-D1D649213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0F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0FA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0FA5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F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0FA5"/>
    <w:rPr>
      <w:rFonts w:ascii="Arial" w:hAnsi="Arial" w:cs="Arial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BC1A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bit.ly/2YZ7kRN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rsc.li/31OGuxI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rsc.li/2DmfTP0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rsc.li/2EVZq4m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bit.ly/3bhG0Dn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bit.ly/3lI8Q4B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bit.ly/32Q8wIi" TargetMode="Externa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sonr\Downloads\A4%20Word%20portra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RSC Branding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3B7E4512BB9469461FF4FD5770B2F" ma:contentTypeVersion="2" ma:contentTypeDescription="Create a new document." ma:contentTypeScope="" ma:versionID="5486c3611d7f33a3c06049c215fb4c92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7079d9acee7d610bba9b6271d294110d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  <xsd:enumeration value="RSC Brand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27d643f5-4560-4eff-9f48-d0fe6b2bec2d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4C592D-1830-4D96-8B25-F8207802CC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 Word portrait template</Template>
  <TotalTime>10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RSC Branding</vt:lpstr>
    </vt:vector>
  </TitlesOfParts>
  <Company>Royal Society of Chemistry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RSC Branding</dc:title>
  <dc:creator>Rosie Johnson</dc:creator>
  <cp:lastModifiedBy>Rosie Johnson</cp:lastModifiedBy>
  <cp:revision>5</cp:revision>
  <dcterms:created xsi:type="dcterms:W3CDTF">2020-09-02T14:39:00Z</dcterms:created>
  <dcterms:modified xsi:type="dcterms:W3CDTF">2020-11-04T16:46:00Z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0x0101003593B7E4512BB9469461FF4FD5770B2F</vt:lpwstr>
  </property>
  <property fmtid="{D5CDD505-2E9C-101B-9397-08002B2CF9AE}" pid="3" name="TemplateUrl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</Properties>
</file>