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71B2" w14:textId="09C3591B" w:rsidR="002E7A85" w:rsidRDefault="00041ECF" w:rsidP="00834385">
      <w:pPr>
        <w:pStyle w:val="RSCH1"/>
      </w:pPr>
      <w:r w:rsidRPr="00041ECF">
        <w:t xml:space="preserve">Scientists discover the heaviest oxygen </w:t>
      </w:r>
      <w:proofErr w:type="gramStart"/>
      <w:r w:rsidRPr="00041ECF">
        <w:t>isotope</w:t>
      </w:r>
      <w:proofErr w:type="gramEnd"/>
    </w:p>
    <w:p w14:paraId="320877FA" w14:textId="2977CA6E"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210BFE" w:rsidRPr="00210BFE">
        <w:rPr>
          <w:b w:val="0"/>
          <w:bCs w:val="0"/>
          <w:i/>
          <w:iCs/>
          <w:sz w:val="20"/>
          <w:szCs w:val="20"/>
        </w:rPr>
        <w:t xml:space="preserve"> </w:t>
      </w:r>
      <w:r w:rsidR="00041ECF" w:rsidRPr="00041ECF">
        <w:rPr>
          <w:b w:val="0"/>
          <w:bCs w:val="0"/>
          <w:i/>
          <w:iCs/>
          <w:sz w:val="20"/>
          <w:szCs w:val="20"/>
        </w:rPr>
        <w:t>Jamie Durrani</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5F488330" w14:textId="45B571DB" w:rsidR="009128FD" w:rsidRDefault="00041ECF" w:rsidP="00D3790A">
      <w:pPr>
        <w:pStyle w:val="RSCBasictext"/>
        <w:rPr>
          <w:b/>
          <w:bCs/>
          <w:color w:val="C8102E"/>
          <w:lang w:eastAsia="en-GB"/>
        </w:rPr>
      </w:pPr>
      <w:r w:rsidRPr="00041ECF">
        <w:rPr>
          <w:b/>
          <w:bCs/>
          <w:color w:val="C8102E"/>
          <w:lang w:eastAsia="en-GB"/>
        </w:rPr>
        <w:t xml:space="preserve">Unusual isotopes of elements offer insight into the forces that hold atomic nuclei </w:t>
      </w:r>
      <w:proofErr w:type="gramStart"/>
      <w:r w:rsidRPr="00041ECF">
        <w:rPr>
          <w:b/>
          <w:bCs/>
          <w:color w:val="C8102E"/>
          <w:lang w:eastAsia="en-GB"/>
        </w:rPr>
        <w:t>together</w:t>
      </w:r>
      <w:proofErr w:type="gramEnd"/>
    </w:p>
    <w:p w14:paraId="688A5185" w14:textId="0E02BDAD" w:rsidR="009128FD" w:rsidRDefault="00041ECF" w:rsidP="00E67FE2">
      <w:pPr>
        <w:pStyle w:val="RSCBasictext"/>
      </w:pPr>
      <w:r w:rsidRPr="00041ECF">
        <w:rPr>
          <w:noProof/>
          <w:lang w:eastAsia="en-GB"/>
        </w:rPr>
        <w:t>Researchers have created oxygen-28, the heaviest oxygen isotope ever, in a particle accelerator in Japan. Their experiments suggest that this isotope is not as stable as previously predicted</w:t>
      </w:r>
      <w:r w:rsidR="009128FD">
        <w:t>.</w:t>
      </w:r>
      <w:r w:rsidR="002628CC" w:rsidRPr="002628CC">
        <w:rPr>
          <w:noProof/>
          <w:lang w:eastAsia="en-GB"/>
        </w:rPr>
        <w:t xml:space="preserve"> </w:t>
      </w:r>
    </w:p>
    <w:p w14:paraId="07744995" w14:textId="4D84D815" w:rsidR="00041ECF" w:rsidRDefault="004D3C22" w:rsidP="00041ECF">
      <w:pPr>
        <w:pStyle w:val="RSCBasictext"/>
      </w:pPr>
      <w:r>
        <w:rPr>
          <w:noProof/>
          <w:lang w:eastAsia="en-GB"/>
        </w:rPr>
        <mc:AlternateContent>
          <mc:Choice Requires="wps">
            <w:drawing>
              <wp:anchor distT="45720" distB="45720" distL="114300" distR="114300" simplePos="0" relativeHeight="251660288" behindDoc="0" locked="0" layoutInCell="1" allowOverlap="1" wp14:anchorId="34AA3AA0" wp14:editId="5D0CEA12">
                <wp:simplePos x="0" y="0"/>
                <wp:positionH relativeFrom="margin">
                  <wp:posOffset>152400</wp:posOffset>
                </wp:positionH>
                <wp:positionV relativeFrom="paragraph">
                  <wp:posOffset>2574925</wp:posOffset>
                </wp:positionV>
                <wp:extent cx="3571875" cy="7810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781050"/>
                        </a:xfrm>
                        <a:prstGeom prst="rect">
                          <a:avLst/>
                        </a:prstGeom>
                        <a:noFill/>
                        <a:ln w="9525">
                          <a:noFill/>
                          <a:miter lim="800000"/>
                          <a:headEnd/>
                          <a:tailEnd/>
                        </a:ln>
                      </wps:spPr>
                      <wps:txbx>
                        <w:txbxContent>
                          <w:p w14:paraId="1CA918B7" w14:textId="41C58F37" w:rsidR="002628CC" w:rsidRPr="00D37733" w:rsidRDefault="002628CC" w:rsidP="002628CC">
                            <w:pPr>
                              <w:pStyle w:val="RSCBasictext"/>
                              <w:rPr>
                                <w:i/>
                                <w:iCs/>
                                <w:color w:val="C8102E"/>
                                <w:sz w:val="18"/>
                                <w:szCs w:val="18"/>
                              </w:rPr>
                            </w:pPr>
                            <w:r w:rsidRPr="00D37733">
                              <w:rPr>
                                <w:i/>
                                <w:iCs/>
                                <w:color w:val="C8102E"/>
                                <w:sz w:val="18"/>
                                <w:szCs w:val="18"/>
                              </w:rPr>
                              <w:t>Source:</w:t>
                            </w:r>
                            <w:r>
                              <w:rPr>
                                <w:i/>
                                <w:iCs/>
                                <w:color w:val="C8102E"/>
                                <w:sz w:val="18"/>
                                <w:szCs w:val="18"/>
                              </w:rPr>
                              <w:t xml:space="preserve"> </w:t>
                            </w:r>
                            <w:r w:rsidRPr="00D3790A">
                              <w:rPr>
                                <w:i/>
                                <w:iCs/>
                                <w:color w:val="C8102E"/>
                                <w:sz w:val="18"/>
                                <w:szCs w:val="18"/>
                              </w:rPr>
                              <w:t xml:space="preserve">© </w:t>
                            </w:r>
                            <w:r w:rsidRPr="002628CC">
                              <w:rPr>
                                <w:i/>
                                <w:iCs/>
                                <w:color w:val="C8102E"/>
                                <w:sz w:val="18"/>
                                <w:szCs w:val="18"/>
                              </w:rPr>
                              <w:t>Royal Society of Chemistry</w:t>
                            </w:r>
                          </w:p>
                          <w:p w14:paraId="2D421F05" w14:textId="7D727B62" w:rsidR="002628CC" w:rsidRPr="00D37733" w:rsidRDefault="002628CC" w:rsidP="002628CC">
                            <w:pPr>
                              <w:pStyle w:val="RSCBasictext"/>
                              <w:rPr>
                                <w:color w:val="C8102E"/>
                                <w:sz w:val="18"/>
                                <w:szCs w:val="18"/>
                              </w:rPr>
                            </w:pPr>
                            <w:r w:rsidRPr="002628CC">
                              <w:rPr>
                                <w:color w:val="C8102E"/>
                                <w:sz w:val="18"/>
                                <w:szCs w:val="18"/>
                              </w:rPr>
                              <w:t>Scientists create oxygen-28, the heaviest isotope, and discover its surprising instability. What does this mean for our understanding of atomic nuclei?</w:t>
                            </w:r>
                          </w:p>
                          <w:p w14:paraId="5CACE14D" w14:textId="77777777" w:rsidR="002628CC" w:rsidRPr="00D37733" w:rsidRDefault="002628CC" w:rsidP="002628CC">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A3AA0" id="_x0000_t202" coordsize="21600,21600" o:spt="202" path="m,l,21600r21600,l21600,xe">
                <v:stroke joinstyle="miter"/>
                <v:path gradientshapeok="t" o:connecttype="rect"/>
              </v:shapetype>
              <v:shape id="Text Box 2" o:spid="_x0000_s1026" type="#_x0000_t202" alt="&quot;&quot;" style="position:absolute;margin-left:12pt;margin-top:202.75pt;width:281.25pt;height:6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" filled="f" stroked="f">
                <v:textbox>
                  <w:txbxContent>
                    <w:p w14:paraId="1CA918B7" w14:textId="41C58F37" w:rsidR="002628CC" w:rsidRPr="00D37733" w:rsidRDefault="002628CC" w:rsidP="002628CC">
                      <w:pPr>
                        <w:pStyle w:val="RSCBasictext"/>
                        <w:rPr>
                          <w:i/>
                          <w:iCs/>
                          <w:color w:val="C8102E"/>
                          <w:sz w:val="18"/>
                          <w:szCs w:val="18"/>
                        </w:rPr>
                      </w:pPr>
                      <w:r w:rsidRPr="00D37733">
                        <w:rPr>
                          <w:i/>
                          <w:iCs/>
                          <w:color w:val="C8102E"/>
                          <w:sz w:val="18"/>
                          <w:szCs w:val="18"/>
                        </w:rPr>
                        <w:t>Source:</w:t>
                      </w:r>
                      <w:r>
                        <w:rPr>
                          <w:i/>
                          <w:iCs/>
                          <w:color w:val="C8102E"/>
                          <w:sz w:val="18"/>
                          <w:szCs w:val="18"/>
                        </w:rPr>
                        <w:t xml:space="preserve"> </w:t>
                      </w:r>
                      <w:r w:rsidRPr="00D3790A">
                        <w:rPr>
                          <w:i/>
                          <w:iCs/>
                          <w:color w:val="C8102E"/>
                          <w:sz w:val="18"/>
                          <w:szCs w:val="18"/>
                        </w:rPr>
                        <w:t xml:space="preserve">© </w:t>
                      </w:r>
                      <w:r w:rsidRPr="002628CC">
                        <w:rPr>
                          <w:i/>
                          <w:iCs/>
                          <w:color w:val="C8102E"/>
                          <w:sz w:val="18"/>
                          <w:szCs w:val="18"/>
                        </w:rPr>
                        <w:t>Royal Society of Chemistry</w:t>
                      </w:r>
                    </w:p>
                    <w:p w14:paraId="2D421F05" w14:textId="7D727B62" w:rsidR="002628CC" w:rsidRPr="00D37733" w:rsidRDefault="002628CC" w:rsidP="002628CC">
                      <w:pPr>
                        <w:pStyle w:val="RSCBasictext"/>
                        <w:rPr>
                          <w:color w:val="C8102E"/>
                          <w:sz w:val="18"/>
                          <w:szCs w:val="18"/>
                        </w:rPr>
                      </w:pPr>
                      <w:r w:rsidRPr="002628CC">
                        <w:rPr>
                          <w:color w:val="C8102E"/>
                          <w:sz w:val="18"/>
                          <w:szCs w:val="18"/>
                        </w:rPr>
                        <w:t>Scientists create oxygen-28, the heaviest isotope, and discover its surprising instability. What does this mean for our understanding of atomic nuclei?</w:t>
                      </w:r>
                    </w:p>
                    <w:p w14:paraId="5CACE14D" w14:textId="77777777" w:rsidR="002628CC" w:rsidRPr="00D37733" w:rsidRDefault="002628CC" w:rsidP="002628CC">
                      <w:pPr>
                        <w:pStyle w:val="RSCBasictext"/>
                        <w:rPr>
                          <w:color w:val="C8102E"/>
                          <w:sz w:val="18"/>
                          <w:szCs w:val="18"/>
                        </w:rPr>
                      </w:pPr>
                    </w:p>
                  </w:txbxContent>
                </v:textbox>
                <w10:wrap type="square" anchorx="margin"/>
              </v:shape>
            </w:pict>
          </mc:Fallback>
        </mc:AlternateContent>
      </w:r>
      <w:r>
        <w:rPr>
          <w:noProof/>
          <w:lang w:eastAsia="en-GB"/>
        </w:rPr>
        <w:drawing>
          <wp:anchor distT="0" distB="0" distL="114300" distR="114300" simplePos="0" relativeHeight="251659264" behindDoc="0" locked="0" layoutInCell="1" allowOverlap="1" wp14:anchorId="3CE43787" wp14:editId="0F18D205">
            <wp:simplePos x="0" y="0"/>
            <wp:positionH relativeFrom="margin">
              <wp:posOffset>57150</wp:posOffset>
            </wp:positionH>
            <wp:positionV relativeFrom="paragraph">
              <wp:posOffset>3175</wp:posOffset>
            </wp:positionV>
            <wp:extent cx="3714750" cy="247650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714750" cy="2476500"/>
                    </a:xfrm>
                    <a:prstGeom prst="rect">
                      <a:avLst/>
                    </a:prstGeom>
                    <a:noFill/>
                  </pic:spPr>
                </pic:pic>
              </a:graphicData>
            </a:graphic>
            <wp14:sizeRelH relativeFrom="margin">
              <wp14:pctWidth>0</wp14:pctWidth>
            </wp14:sizeRelH>
            <wp14:sizeRelV relativeFrom="margin">
              <wp14:pctHeight>0</wp14:pctHeight>
            </wp14:sizeRelV>
          </wp:anchor>
        </w:drawing>
      </w:r>
      <w:r w:rsidR="00041ECF">
        <w:t xml:space="preserve">Yosuke Kondo, from the Tokyo Institute of Technology, led the large international team that produced oxygen-28 in the particle accelerator at the Riken Nishina </w:t>
      </w:r>
      <w:proofErr w:type="spellStart"/>
      <w:r w:rsidR="00041ECF">
        <w:t>Center</w:t>
      </w:r>
      <w:proofErr w:type="spellEnd"/>
      <w:r w:rsidR="00041ECF">
        <w:t>. The researchers made the isotope by bombarding a beryllium target with calcium-48, an extremely rare natural isotope of calcium. The collisions caused some of the calcium-48 nuclei to fall apart, producing fluorine-29 nuclei. The fluorine-29 nuclei have the same number of neutrons as oxygen-28.</w:t>
      </w:r>
    </w:p>
    <w:p w14:paraId="57DC1DEA" w14:textId="1337941A" w:rsidR="00041ECF" w:rsidRDefault="00041ECF" w:rsidP="00041ECF">
      <w:pPr>
        <w:pStyle w:val="RSCBasictext"/>
      </w:pPr>
      <w:r>
        <w:t>The scientists then fired the fluorine-29 nuclei at a liquid hydrogen target. This process knocked a proton off some of the fluorine-29 nuclei to produce oxygen-28 nuclei.</w:t>
      </w:r>
    </w:p>
    <w:p w14:paraId="6C917F06" w14:textId="67FFFC0B" w:rsidR="002E7A85" w:rsidRDefault="00041ECF" w:rsidP="009128FD">
      <w:pPr>
        <w:pStyle w:val="RSCBasictext"/>
        <w:rPr>
          <w:b/>
          <w:bCs/>
          <w:color w:val="C8102E"/>
          <w:lang w:eastAsia="en-GB"/>
        </w:rPr>
      </w:pPr>
      <w:r w:rsidRPr="00041ECF">
        <w:rPr>
          <w:b/>
          <w:bCs/>
          <w:color w:val="C8102E"/>
          <w:lang w:eastAsia="en-GB"/>
        </w:rPr>
        <w:t>A fleeting glimpse</w:t>
      </w:r>
    </w:p>
    <w:p w14:paraId="48116B98" w14:textId="62EDDD53" w:rsidR="00E67FE2" w:rsidRDefault="00041ECF" w:rsidP="00E67FE2">
      <w:pPr>
        <w:pStyle w:val="RSCBasictext"/>
      </w:pPr>
      <w:r w:rsidRPr="00041ECF">
        <w:t>By studying isotopes with unusual ratios of neutrons to protons, researchers can gain insight into the structure of atomic nuclei and the forces that hold them together. Of particular interest are nuclei with ‘magic numbers’ of protons or neutrons, which are unusually stable compared to other isotopes of the same element</w:t>
      </w:r>
      <w:r w:rsidR="00E67FE2">
        <w:t>.</w:t>
      </w:r>
    </w:p>
    <w:p w14:paraId="101CCA7E" w14:textId="3697930F" w:rsidR="00041ECF" w:rsidRDefault="00041ECF" w:rsidP="00041ECF">
      <w:pPr>
        <w:pStyle w:val="RSCBasictext"/>
      </w:pPr>
      <w:r>
        <w:t>Researchers had previously predicted that oxygen-28 nuclei would be ‘doubly magic’ because they have both a magic number of neutrons (20) and a magic number of protons (eight). As a result, they should be even more stable than nuclei with just a single magic number. However, Yosuke’s team’s experiments revealed that oxygen-28 nuclei only last for a fleeting moment. Within a fraction of a second, they rapidly lose four neutrons to form oxygen-24 nuclei.</w:t>
      </w:r>
    </w:p>
    <w:p w14:paraId="622C3489" w14:textId="3B90EC9C" w:rsidR="00041ECF" w:rsidRDefault="00041ECF" w:rsidP="00041ECF">
      <w:pPr>
        <w:pStyle w:val="RSCBasictext"/>
      </w:pPr>
      <w:r>
        <w:lastRenderedPageBreak/>
        <w:t>This discovery exposes gaps in our understanding of what makes nuclei doubly magic and highlights that we need more fundamental research to better understand how neutrons and protons are held together in atomic nuclei.</w:t>
      </w:r>
    </w:p>
    <w:p w14:paraId="3B5DF4EA" w14:textId="6D7E2B82" w:rsidR="00C75F75" w:rsidRPr="005C39AE" w:rsidRDefault="00C75F75" w:rsidP="00E67FE2">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041ECF" w:rsidRPr="00041ECF">
        <w:rPr>
          <w:b/>
          <w:bCs/>
          <w:lang w:eastAsia="en-GB"/>
        </w:rPr>
        <w:t>Oxygen-28 is the heaviest oxygen isotope ever seen</w:t>
      </w:r>
      <w:r w:rsidR="00041ECF">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hyperlink r:id="rId12" w:tgtFrame="_blank" w:history="1">
        <w:r w:rsidR="00E67FE2" w:rsidRPr="00E67FE2">
          <w:rPr>
            <w:rStyle w:val="Hyperlink"/>
            <w:rFonts w:ascii="Roboto" w:hAnsi="Roboto"/>
          </w:rPr>
          <w:t>rsc.li/</w:t>
        </w:r>
        <w:r w:rsidR="00B04C6C" w:rsidRPr="00B04C6C">
          <w:rPr>
            <w:rStyle w:val="Hyperlink"/>
            <w:rFonts w:ascii="Roboto" w:hAnsi="Roboto"/>
          </w:rPr>
          <w:t>3QOIpLX</w:t>
        </w:r>
      </w:hyperlink>
      <w:r w:rsidR="00B964FB">
        <w:rPr>
          <w:rFonts w:ascii="Roboto" w:hAnsi="Roboto"/>
          <w:color w:val="1155CC"/>
          <w:u w:val="single"/>
        </w:rPr>
        <w:t xml:space="preserve"> </w:t>
      </w:r>
      <w:r w:rsidRPr="00FE3D38">
        <w:rPr>
          <w:lang w:eastAsia="en-GB"/>
        </w:rPr>
        <w:t xml:space="preserve"> </w:t>
      </w:r>
    </w:p>
    <w:sectPr w:rsidR="00C75F75" w:rsidRPr="005C39AE" w:rsidSect="005C39AE">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B215186">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7F94614C">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6CDDD95B"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E67FE2" w:rsidRPr="00E67FE2">
        <w:rPr>
          <w:rStyle w:val="Hyperlink"/>
          <w:rFonts w:ascii="Century Gothic" w:hAnsi="Century Gothic"/>
          <w:b/>
          <w:bCs/>
          <w:color w:val="C00000"/>
          <w:sz w:val="18"/>
          <w:szCs w:val="18"/>
        </w:rPr>
        <w:t>rsc.li/</w:t>
      </w:r>
      <w:r w:rsidR="00B04C6C" w:rsidRPr="00B04C6C">
        <w:rPr>
          <w:rStyle w:val="Hyperlink"/>
          <w:rFonts w:ascii="Century Gothic" w:hAnsi="Century Gothic"/>
          <w:b/>
          <w:bCs/>
          <w:color w:val="C00000"/>
          <w:sz w:val="18"/>
          <w:szCs w:val="18"/>
        </w:rPr>
        <w:t>49FucJ1</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1ECF"/>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0BF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28CC"/>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E7A85"/>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22"/>
    <w:rsid w:val="004D3C89"/>
    <w:rsid w:val="004D4D5D"/>
    <w:rsid w:val="004E1D97"/>
    <w:rsid w:val="004E283C"/>
    <w:rsid w:val="004E2D4A"/>
    <w:rsid w:val="004E35A4"/>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6756"/>
    <w:rsid w:val="005468E5"/>
    <w:rsid w:val="00551D55"/>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28FD"/>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4C6C"/>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3790A"/>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04EA"/>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67FE2"/>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939">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1200968783">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20059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QOIpL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49FucJ1"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9E6A3-E325-461F-8467-2CA615ECB59D}">
  <ds:schemaRef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a9c5b8cb-8b3b-4b00-8e13-e0891dd65cf1"/>
    <ds:schemaRef ds:uri="http://schemas.microsoft.com/office/infopath/2007/PartnerControls"/>
    <ds:schemaRef ds:uri="c4a1134a-ec95-48d0-8411-392686591e19"/>
    <ds:schemaRef ds:uri="http://www.w3.org/XML/1998/namespace"/>
  </ds:schemaRefs>
</ds:datastoreItem>
</file>

<file path=customXml/itemProps2.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4DDC1-CE0C-485D-805C-1760DB510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1_1_5_RSC</Template>
  <TotalTime>109</TotalTime>
  <Pages>2</Pages>
  <Words>337</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How human recreation alters river chemistry</vt:lpstr>
    </vt:vector>
  </TitlesOfParts>
  <Manager/>
  <Company>Royal Society of Chemistry</Company>
  <LinksUpToDate>false</LinksUpToDate>
  <CharactersWithSpaces>2240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human recreation alters river chemistry</dc:title>
  <dc:subject/>
  <dc:creator>Royal Society Of Chemistry</dc:creator>
  <cp:keywords>Science; research; news; teaching; context; secondary; water contaminants; analysis; instrumental techniques; hplc;</cp:keywords>
  <dc:description>From Education in Chemistry Analysing the effects of human leisure https://rsc.li/3RDIOlj</dc:description>
  <cp:lastModifiedBy>Katherine Hartop</cp:lastModifiedBy>
  <cp:revision>14</cp:revision>
  <cp:lastPrinted>2012-04-18T08:40:00Z</cp:lastPrinted>
  <dcterms:created xsi:type="dcterms:W3CDTF">2022-08-04T10:19:00Z</dcterms:created>
  <dcterms:modified xsi:type="dcterms:W3CDTF">2023-11-10T09:52:00Z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