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41FC592B" w:rsidR="00FD0B10" w:rsidRPr="00FD0B10" w:rsidRDefault="002F32FD" w:rsidP="00FD0B10">
      <w:pPr>
        <w:pStyle w:val="Heading1"/>
      </w:pPr>
      <w:bookmarkStart w:id="0" w:name="_GoBack"/>
      <w:r>
        <w:t xml:space="preserve">Pollution in your home </w:t>
      </w:r>
      <w:bookmarkEnd w:id="0"/>
      <w:r>
        <w:br/>
      </w:r>
      <w:r w:rsidR="00272670" w:rsidRPr="002F32FD">
        <w:rPr>
          <w:rStyle w:val="Heading2Char"/>
        </w:rPr>
        <w:t xml:space="preserve">Are you safely </w:t>
      </w:r>
      <w:proofErr w:type="gramStart"/>
      <w:r w:rsidR="00272670" w:rsidRPr="002F32FD">
        <w:rPr>
          <w:rStyle w:val="Heading2Char"/>
        </w:rPr>
        <w:t>indoors</w:t>
      </w:r>
      <w:r w:rsidR="00D32AB5" w:rsidRPr="002F32FD">
        <w:rPr>
          <w:rStyle w:val="Heading2Char"/>
        </w:rPr>
        <w:t>?</w:t>
      </w:r>
      <w:proofErr w:type="gramEnd"/>
    </w:p>
    <w:p w14:paraId="25A48CA4" w14:textId="241BF5BC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72670">
        <w:rPr>
          <w:rStyle w:val="LeadparagraphChar"/>
        </w:rPr>
        <w:t>September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r w:rsidR="00DD7EBD" w:rsidRPr="00DD7EBD">
        <w:rPr>
          <w:b w:val="0"/>
          <w:iCs/>
        </w:rPr>
        <w:t>rsc.li/2MTWpUK</w:t>
      </w:r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</w:p>
    <w:p w14:paraId="33C9BBD2" w14:textId="49282161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033234">
        <w:rPr>
          <w:b/>
        </w:rPr>
        <w:t>Are you safely indoors</w:t>
      </w:r>
      <w:r w:rsidR="00727813">
        <w:rPr>
          <w:b/>
        </w:rPr>
        <w:t>?</w:t>
      </w:r>
      <w:r w:rsidR="00F01FF5">
        <w:rPr>
          <w:b/>
        </w:rPr>
        <w:t>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238FAAA8" w:rsidR="00A5587C" w:rsidRDefault="008B7F9A" w:rsidP="00A5587C">
      <w:r w:rsidRPr="008B7F9A">
        <w:t>England</w:t>
      </w:r>
    </w:p>
    <w:p w14:paraId="1687A471" w14:textId="75A5AC32" w:rsidR="00FE01FC" w:rsidRDefault="00F01FF5" w:rsidP="00FE01FC">
      <w:pPr>
        <w:pStyle w:val="ListParagraph"/>
        <w:numPr>
          <w:ilvl w:val="0"/>
          <w:numId w:val="31"/>
        </w:numPr>
      </w:pPr>
      <w:r w:rsidRPr="00F01FF5">
        <w:t>AQA</w:t>
      </w:r>
      <w:r w:rsidR="00DD4498">
        <w:t xml:space="preserve"> </w:t>
      </w:r>
      <w:r w:rsidR="002915DD">
        <w:t>A-level</w:t>
      </w:r>
      <w:r w:rsidRPr="00F01FF5">
        <w:t xml:space="preserve"> </w:t>
      </w:r>
      <w:r w:rsidR="00FE01FC">
        <w:t>chemistry:</w:t>
      </w:r>
      <w:r w:rsidR="002915DD">
        <w:t xml:space="preserve"> </w:t>
      </w:r>
      <w:hyperlink r:id="rId10" w:anchor="page=11" w:history="1">
        <w:r w:rsidR="002915DD" w:rsidRPr="002915DD">
          <w:rPr>
            <w:rStyle w:val="Hyperlink"/>
          </w:rPr>
          <w:t>3.1.1.2 Mass number and isotopes – the principles of a time of flight mass spec</w:t>
        </w:r>
        <w:r w:rsidR="002915DD">
          <w:rPr>
            <w:rStyle w:val="Hyperlink"/>
          </w:rPr>
          <w:t>tromet</w:t>
        </w:r>
      </w:hyperlink>
      <w:r w:rsidR="008D0C9C">
        <w:rPr>
          <w:rStyle w:val="Hyperlink"/>
        </w:rPr>
        <w:t>er</w:t>
      </w:r>
    </w:p>
    <w:p w14:paraId="4599327E" w14:textId="08109091" w:rsidR="002915DD" w:rsidRDefault="002915DD" w:rsidP="00FE01FC">
      <w:pPr>
        <w:pStyle w:val="ListParagraph"/>
        <w:numPr>
          <w:ilvl w:val="0"/>
          <w:numId w:val="31"/>
        </w:numPr>
      </w:pPr>
      <w:r>
        <w:t xml:space="preserve">Edexcel A-level chemistry: </w:t>
      </w:r>
      <w:hyperlink r:id="rId11" w:anchor="page=19" w:history="1">
        <w:r w:rsidRPr="002915DD">
          <w:rPr>
            <w:rStyle w:val="Hyperlink"/>
          </w:rPr>
          <w:t>Topic 1: 10 – understand how mass spectrometry can be used to determine the relative molecular mass of a molecule</w:t>
        </w:r>
      </w:hyperlink>
    </w:p>
    <w:p w14:paraId="2003544A" w14:textId="323777C2" w:rsidR="002915DD" w:rsidRDefault="002915DD" w:rsidP="00FE01FC">
      <w:pPr>
        <w:pStyle w:val="ListParagraph"/>
        <w:numPr>
          <w:ilvl w:val="0"/>
          <w:numId w:val="31"/>
        </w:numPr>
      </w:pPr>
      <w:r>
        <w:t xml:space="preserve">OCR A-level chemistry A: </w:t>
      </w:r>
      <w:hyperlink r:id="rId12" w:anchor="page=20" w:history="1">
        <w:r w:rsidRPr="002915DD">
          <w:rPr>
            <w:rStyle w:val="Hyperlink"/>
          </w:rPr>
          <w:t>2.1.1 (d) use of mass spectrometry</w:t>
        </w:r>
      </w:hyperlink>
    </w:p>
    <w:p w14:paraId="61B6A2C9" w14:textId="54BFE2B2" w:rsidR="002915DD" w:rsidRDefault="002915DD" w:rsidP="00A355A6">
      <w:pPr>
        <w:pStyle w:val="ListParagraph"/>
        <w:numPr>
          <w:ilvl w:val="0"/>
          <w:numId w:val="31"/>
        </w:numPr>
      </w:pPr>
      <w:r>
        <w:t xml:space="preserve">OCR A-level chemistry B (Salters): </w:t>
      </w:r>
      <w:hyperlink r:id="rId13" w:anchor="page=43" w:history="1">
        <w:r w:rsidRPr="002915DD">
          <w:rPr>
            <w:rStyle w:val="Hyperlink"/>
          </w:rPr>
          <w:t>Modern analytical techniques</w:t>
        </w:r>
      </w:hyperlink>
    </w:p>
    <w:p w14:paraId="1DF80088" w14:textId="628EACCA" w:rsidR="005615FE" w:rsidRDefault="008B7F9A" w:rsidP="00FE01FC">
      <w:r w:rsidRPr="008B7F9A">
        <w:t>International</w:t>
      </w:r>
    </w:p>
    <w:p w14:paraId="2EA02B56" w14:textId="31124FAE" w:rsidR="004E0A6B" w:rsidRDefault="004E0A6B" w:rsidP="00FE01FC">
      <w:pPr>
        <w:pStyle w:val="ListParagraph"/>
        <w:numPr>
          <w:ilvl w:val="0"/>
          <w:numId w:val="32"/>
        </w:numPr>
      </w:pPr>
      <w:r>
        <w:t>IB diploma: Topic 2.1 The nuclear atom</w:t>
      </w:r>
      <w:r w:rsidR="00D17BB6">
        <w:t>; t</w:t>
      </w:r>
      <w:r>
        <w:t>he mass spectrometer</w:t>
      </w:r>
    </w:p>
    <w:p w14:paraId="745E420B" w14:textId="6880C205" w:rsidR="00406A3D" w:rsidRDefault="00CE4EF8" w:rsidP="00FE01FC">
      <w:pPr>
        <w:pStyle w:val="ListParagraph"/>
        <w:numPr>
          <w:ilvl w:val="0"/>
          <w:numId w:val="32"/>
        </w:numPr>
      </w:pPr>
      <w:r>
        <w:t xml:space="preserve">Cambridge </w:t>
      </w:r>
      <w:r w:rsidR="00A355A6">
        <w:t>international A-level</w:t>
      </w:r>
      <w:r w:rsidR="00406A3D">
        <w:t xml:space="preserve"> chemistry</w:t>
      </w:r>
      <w:r w:rsidR="00A355A6">
        <w:t xml:space="preserve"> (2019)</w:t>
      </w:r>
      <w:r w:rsidR="00406A3D">
        <w:t>:</w:t>
      </w:r>
      <w:r w:rsidR="00A355A6">
        <w:t xml:space="preserve"> </w:t>
      </w:r>
      <w:hyperlink r:id="rId14" w:anchor="page=46" w:history="1">
        <w:r w:rsidR="00A355A6" w:rsidRPr="00A355A6">
          <w:rPr>
            <w:rStyle w:val="Hyperlink"/>
          </w:rPr>
          <w:t>22.3 Mass spectrometry</w:t>
        </w:r>
      </w:hyperlink>
    </w:p>
    <w:p w14:paraId="7676EBDE" w14:textId="00F60797" w:rsidR="00D46862" w:rsidRDefault="00D46862" w:rsidP="007B780A">
      <w:r>
        <w:t>Scotland</w:t>
      </w:r>
    </w:p>
    <w:p w14:paraId="798DDB95" w14:textId="4A34EADD" w:rsidR="00D46862" w:rsidRDefault="00D46862" w:rsidP="00D46862">
      <w:pPr>
        <w:pStyle w:val="ListParagraph"/>
        <w:numPr>
          <w:ilvl w:val="0"/>
          <w:numId w:val="34"/>
        </w:numPr>
      </w:pPr>
      <w:r>
        <w:t>SQA</w:t>
      </w:r>
      <w:r w:rsidR="00885415">
        <w:t xml:space="preserve"> Higher</w:t>
      </w:r>
      <w:r>
        <w:t xml:space="preserve">: </w:t>
      </w:r>
      <w:hyperlink r:id="rId15" w:anchor="page=5" w:history="1">
        <w:r w:rsidRPr="00D46862">
          <w:rPr>
            <w:rStyle w:val="Hyperlink"/>
          </w:rPr>
          <w:t>Unit H937 35 Spectroscopic and analytical techniques; outcome 3</w:t>
        </w:r>
      </w:hyperlink>
    </w:p>
    <w:p w14:paraId="596B1107" w14:textId="3344EE4E" w:rsidR="007B780A" w:rsidRDefault="007B780A" w:rsidP="007B780A">
      <w:r>
        <w:t>Republic of Ireland</w:t>
      </w:r>
    </w:p>
    <w:p w14:paraId="6D423391" w14:textId="0DBAB1E1" w:rsidR="007B780A" w:rsidRDefault="00D365DC" w:rsidP="007B780A">
      <w:pPr>
        <w:pStyle w:val="ListParagraph"/>
        <w:numPr>
          <w:ilvl w:val="0"/>
          <w:numId w:val="32"/>
        </w:numPr>
      </w:pPr>
      <w:r>
        <w:t xml:space="preserve">Leaving certificate: </w:t>
      </w:r>
      <w:hyperlink r:id="rId16" w:anchor="page=64" w:history="1">
        <w:r w:rsidRPr="00D6196C">
          <w:rPr>
            <w:rStyle w:val="Hyperlink"/>
          </w:rPr>
          <w:t>7.5 Chromatography and instrumentation in organic chemistry</w:t>
        </w:r>
        <w:r w:rsidR="00D6196C" w:rsidRPr="00D6196C">
          <w:rPr>
            <w:rStyle w:val="Hyperlink"/>
          </w:rPr>
          <w:t xml:space="preserve"> -  mass spectrometry</w:t>
        </w:r>
      </w:hyperlink>
    </w:p>
    <w:p w14:paraId="4D041F65" w14:textId="084C4367" w:rsidR="008B7F9A" w:rsidRDefault="00217413" w:rsidP="00FE01FC">
      <w:r>
        <w:t>Northern Ireland</w:t>
      </w:r>
    </w:p>
    <w:p w14:paraId="7B0FD701" w14:textId="32EF5BFC" w:rsidR="00F01FF5" w:rsidRDefault="00F01FF5" w:rsidP="00FE01FC">
      <w:pPr>
        <w:pStyle w:val="ListParagraph"/>
        <w:numPr>
          <w:ilvl w:val="0"/>
          <w:numId w:val="33"/>
        </w:numPr>
      </w:pPr>
      <w:r w:rsidRPr="00F01FF5">
        <w:t>CCE</w:t>
      </w:r>
      <w:r w:rsidR="009F3138">
        <w:t>A</w:t>
      </w:r>
      <w:r w:rsidR="00D6196C">
        <w:t xml:space="preserve"> A-level chemistry</w:t>
      </w:r>
      <w:r w:rsidR="009F3138">
        <w:t>:</w:t>
      </w:r>
      <w:r w:rsidR="00D6196C">
        <w:t xml:space="preserve"> </w:t>
      </w:r>
      <w:hyperlink r:id="rId17" w:history="1">
        <w:r w:rsidR="00D6196C" w:rsidRPr="00D6196C">
          <w:rPr>
            <w:rStyle w:val="Hyperlink"/>
          </w:rPr>
          <w:t>5.1 Mass spectrometry</w:t>
        </w:r>
      </w:hyperlink>
    </w:p>
    <w:p w14:paraId="2E4EE99C" w14:textId="1F433035" w:rsidR="00B76B03" w:rsidRDefault="00FE6711" w:rsidP="00FE6711">
      <w:r>
        <w:t>Wales</w:t>
      </w:r>
    </w:p>
    <w:p w14:paraId="79A1D65A" w14:textId="0EB29CC0" w:rsidR="0082145F" w:rsidRPr="0082145F" w:rsidRDefault="0082145F" w:rsidP="0082145F">
      <w:pPr>
        <w:pStyle w:val="ListParagraph"/>
        <w:numPr>
          <w:ilvl w:val="0"/>
          <w:numId w:val="33"/>
        </w:numPr>
      </w:pPr>
      <w:r>
        <w:t xml:space="preserve">WJEC </w:t>
      </w:r>
      <w:r w:rsidR="00D6196C">
        <w:t xml:space="preserve">A-level chemistry: </w:t>
      </w:r>
      <w:hyperlink r:id="rId18" w:anchor="page=29" w:history="1">
        <w:r w:rsidR="00D6196C" w:rsidRPr="00D6196C">
          <w:rPr>
            <w:rStyle w:val="Hyperlink"/>
          </w:rPr>
          <w:t>2.8 Instrumental analysis (a) use of mass spectra in identification of chemical structure</w:t>
        </w:r>
      </w:hyperlink>
    </w:p>
    <w:sectPr w:rsidR="0082145F" w:rsidRPr="0082145F" w:rsidSect="00E331A7"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D55A8" w14:textId="77777777" w:rsidR="00D54040" w:rsidRDefault="00D54040" w:rsidP="000D3D40">
      <w:r>
        <w:separator/>
      </w:r>
    </w:p>
  </w:endnote>
  <w:endnote w:type="continuationSeparator" w:id="0">
    <w:p w14:paraId="4D8E11F5" w14:textId="77777777" w:rsidR="00D54040" w:rsidRDefault="00D5404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1EF72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r w:rsidR="00DD7EBD">
      <w:fldChar w:fldCharType="begin"/>
    </w:r>
    <w:r w:rsidR="00DD7EBD">
      <w:instrText xml:space="preserve"> NUMPAGES   \* MERGEFORMAT </w:instrText>
    </w:r>
    <w:r w:rsidR="00DD7EBD">
      <w:fldChar w:fldCharType="separate"/>
    </w:r>
    <w:r w:rsidR="00F01FF5">
      <w:rPr>
        <w:noProof/>
      </w:rPr>
      <w:t>2</w:t>
    </w:r>
    <w:r w:rsidR="00DD7EBD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1ECEB83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7EBD">
      <w:rPr>
        <w:noProof/>
      </w:rPr>
      <w:t>1</w:t>
    </w:r>
    <w:r>
      <w:fldChar w:fldCharType="end"/>
    </w:r>
    <w:r>
      <w:t xml:space="preserve"> of </w:t>
    </w:r>
    <w:r w:rsidR="00DD7EBD">
      <w:fldChar w:fldCharType="begin"/>
    </w:r>
    <w:r w:rsidR="00DD7EBD">
      <w:instrText xml:space="preserve"> NUMPAGES   \* MERGEFORMAT </w:instrText>
    </w:r>
    <w:r w:rsidR="00DD7EBD">
      <w:fldChar w:fldCharType="separate"/>
    </w:r>
    <w:r w:rsidR="00DD7EBD">
      <w:rPr>
        <w:noProof/>
      </w:rPr>
      <w:t>1</w:t>
    </w:r>
    <w:r w:rsidR="00DD7EBD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A3F4" w14:textId="77777777" w:rsidR="00D54040" w:rsidRDefault="00D54040" w:rsidP="000D3D40">
      <w:r>
        <w:separator/>
      </w:r>
    </w:p>
  </w:footnote>
  <w:footnote w:type="continuationSeparator" w:id="0">
    <w:p w14:paraId="0087A997" w14:textId="77777777" w:rsidR="00D54040" w:rsidRDefault="00D5404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62287"/>
    <w:multiLevelType w:val="hybridMultilevel"/>
    <w:tmpl w:val="AF22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58EB"/>
    <w:multiLevelType w:val="hybridMultilevel"/>
    <w:tmpl w:val="D3AA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43F81"/>
    <w:multiLevelType w:val="hybridMultilevel"/>
    <w:tmpl w:val="0736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5"/>
  </w:num>
  <w:num w:numId="17">
    <w:abstractNumId w:val="27"/>
  </w:num>
  <w:num w:numId="18">
    <w:abstractNumId w:val="22"/>
  </w:num>
  <w:num w:numId="19">
    <w:abstractNumId w:val="30"/>
  </w:num>
  <w:num w:numId="20">
    <w:abstractNumId w:val="26"/>
  </w:num>
  <w:num w:numId="21">
    <w:abstractNumId w:val="29"/>
  </w:num>
  <w:num w:numId="22">
    <w:abstractNumId w:val="25"/>
  </w:num>
  <w:num w:numId="23">
    <w:abstractNumId w:val="32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3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F0"/>
    <w:rsid w:val="0002726D"/>
    <w:rsid w:val="00033234"/>
    <w:rsid w:val="000355C3"/>
    <w:rsid w:val="0004064B"/>
    <w:rsid w:val="0004162E"/>
    <w:rsid w:val="00055863"/>
    <w:rsid w:val="00062248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16C3D"/>
    <w:rsid w:val="001279FF"/>
    <w:rsid w:val="0014379D"/>
    <w:rsid w:val="00145ED1"/>
    <w:rsid w:val="00150789"/>
    <w:rsid w:val="00151436"/>
    <w:rsid w:val="00153E57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2670"/>
    <w:rsid w:val="00274F1A"/>
    <w:rsid w:val="0028034B"/>
    <w:rsid w:val="00281035"/>
    <w:rsid w:val="00287576"/>
    <w:rsid w:val="002915DD"/>
    <w:rsid w:val="00291C4D"/>
    <w:rsid w:val="00292178"/>
    <w:rsid w:val="0029407B"/>
    <w:rsid w:val="002A3815"/>
    <w:rsid w:val="002B0A63"/>
    <w:rsid w:val="002C0301"/>
    <w:rsid w:val="002C4A08"/>
    <w:rsid w:val="002E0A11"/>
    <w:rsid w:val="002F0461"/>
    <w:rsid w:val="002F32FD"/>
    <w:rsid w:val="003019B6"/>
    <w:rsid w:val="003260A5"/>
    <w:rsid w:val="00327631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06A3D"/>
    <w:rsid w:val="00413366"/>
    <w:rsid w:val="00424F9A"/>
    <w:rsid w:val="00427B37"/>
    <w:rsid w:val="00430065"/>
    <w:rsid w:val="00437020"/>
    <w:rsid w:val="00443B85"/>
    <w:rsid w:val="00446249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E0A6B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B4EED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B0994"/>
    <w:rsid w:val="006C60A1"/>
    <w:rsid w:val="006D3E26"/>
    <w:rsid w:val="006D42ED"/>
    <w:rsid w:val="006E4A68"/>
    <w:rsid w:val="006F6F73"/>
    <w:rsid w:val="00702F5A"/>
    <w:rsid w:val="00707FDD"/>
    <w:rsid w:val="007142E1"/>
    <w:rsid w:val="00714A35"/>
    <w:rsid w:val="007213C2"/>
    <w:rsid w:val="00723F23"/>
    <w:rsid w:val="00727813"/>
    <w:rsid w:val="007358E3"/>
    <w:rsid w:val="00746CEC"/>
    <w:rsid w:val="0075451A"/>
    <w:rsid w:val="00755C7E"/>
    <w:rsid w:val="007667DD"/>
    <w:rsid w:val="00784400"/>
    <w:rsid w:val="0079031C"/>
    <w:rsid w:val="007974A6"/>
    <w:rsid w:val="007A39F1"/>
    <w:rsid w:val="007B610A"/>
    <w:rsid w:val="007B780A"/>
    <w:rsid w:val="007C1813"/>
    <w:rsid w:val="007C5309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2145F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415"/>
    <w:rsid w:val="00885B52"/>
    <w:rsid w:val="008A3B63"/>
    <w:rsid w:val="008A6AD0"/>
    <w:rsid w:val="008B3961"/>
    <w:rsid w:val="008B7F9A"/>
    <w:rsid w:val="008C2782"/>
    <w:rsid w:val="008D0C9C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138"/>
    <w:rsid w:val="009F3445"/>
    <w:rsid w:val="009F7D85"/>
    <w:rsid w:val="00A06248"/>
    <w:rsid w:val="00A355A6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5F6F"/>
    <w:rsid w:val="00A9584B"/>
    <w:rsid w:val="00AB1738"/>
    <w:rsid w:val="00AC1399"/>
    <w:rsid w:val="00AD645C"/>
    <w:rsid w:val="00AE621F"/>
    <w:rsid w:val="00AF3542"/>
    <w:rsid w:val="00AF776F"/>
    <w:rsid w:val="00B176E1"/>
    <w:rsid w:val="00B20041"/>
    <w:rsid w:val="00B21A00"/>
    <w:rsid w:val="00B57B2A"/>
    <w:rsid w:val="00B718A6"/>
    <w:rsid w:val="00B73FB2"/>
    <w:rsid w:val="00B76B03"/>
    <w:rsid w:val="00BA512C"/>
    <w:rsid w:val="00BB1F22"/>
    <w:rsid w:val="00BB7404"/>
    <w:rsid w:val="00C011C9"/>
    <w:rsid w:val="00C17DDC"/>
    <w:rsid w:val="00C222CB"/>
    <w:rsid w:val="00C3053B"/>
    <w:rsid w:val="00C70386"/>
    <w:rsid w:val="00C72F8B"/>
    <w:rsid w:val="00C74010"/>
    <w:rsid w:val="00CA6ED6"/>
    <w:rsid w:val="00CD10BF"/>
    <w:rsid w:val="00CE37CF"/>
    <w:rsid w:val="00CE4EF8"/>
    <w:rsid w:val="00CF5220"/>
    <w:rsid w:val="00D174D9"/>
    <w:rsid w:val="00D17BB6"/>
    <w:rsid w:val="00D20A6A"/>
    <w:rsid w:val="00D25A7E"/>
    <w:rsid w:val="00D32AB5"/>
    <w:rsid w:val="00D34A04"/>
    <w:rsid w:val="00D365DC"/>
    <w:rsid w:val="00D46862"/>
    <w:rsid w:val="00D5111B"/>
    <w:rsid w:val="00D54040"/>
    <w:rsid w:val="00D60214"/>
    <w:rsid w:val="00D6196C"/>
    <w:rsid w:val="00D62F8A"/>
    <w:rsid w:val="00D71A1A"/>
    <w:rsid w:val="00D90054"/>
    <w:rsid w:val="00DC30F3"/>
    <w:rsid w:val="00DC5D89"/>
    <w:rsid w:val="00DC64EC"/>
    <w:rsid w:val="00DD4498"/>
    <w:rsid w:val="00DD6FD3"/>
    <w:rsid w:val="00DD7EBD"/>
    <w:rsid w:val="00E11AD6"/>
    <w:rsid w:val="00E15396"/>
    <w:rsid w:val="00E160E0"/>
    <w:rsid w:val="00E17C67"/>
    <w:rsid w:val="00E32C8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2057"/>
    <w:rsid w:val="00FD3BA3"/>
    <w:rsid w:val="00FD3F2B"/>
    <w:rsid w:val="00FD6BAE"/>
    <w:rsid w:val="00FE01FC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cr.org.uk/Images/171723-specification-accredited-a-level-gce-chemistry-b-salters-h433.pdf" TargetMode="External"/><Relationship Id="rId18" Type="http://schemas.openxmlformats.org/officeDocument/2006/relationships/hyperlink" Target="http://www.wjec.co.uk/qualifications/science/as-a-level/chemistry-as-a-level-2015/wjec-gce-chemistry-spec-from-2015.pdf?language_id=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ocr.org.uk/Images/171720-specification-accredited-a-level-gce-chemistry-a-h432.pdf" TargetMode="External"/><Relationship Id="rId17" Type="http://schemas.openxmlformats.org/officeDocument/2006/relationships/hyperlink" Target="http://www.rewardinglearning.org.uk/microsites/chemistry/revised_gce/specification/index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urriculumonline.ie/getmedia/7bdd3def-f492-432f-886f-35fc56bd3544/SCSEC09_Chemistry_syllabus_Eng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A%20Level/Chemistry/2015/Specification%20and%20sample%20assessments/A_level_Chemistry_2015_Specificat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qa.org.uk/files/hn/H9373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lestore.aqa.org.uk/resources/chemistry/specifications/AQA-7404-7405-SP-2015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mbridgeinternational.org/Images/329530-2019-2021-syllabu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 - Pollution in your home</dc:title>
  <dc:subject>Demonstration silver acetylide as a contact explosive</dc:subject>
  <dc:creator>Royal Society of Chemistry</dc:creator>
  <dc:description>Accompanies the article 'Are you safely indoors?', Education in Chemistry, September 2018. http://rsc.li/2MTWpUK</dc:description>
  <cp:lastModifiedBy>David Sait</cp:lastModifiedBy>
  <cp:revision>4</cp:revision>
  <dcterms:created xsi:type="dcterms:W3CDTF">2018-08-24T15:17:00Z</dcterms:created>
  <dcterms:modified xsi:type="dcterms:W3CDTF">2018-08-28T08:24:00Z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