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74FBE" w14:textId="542B4A67" w:rsidR="0013104C" w:rsidRPr="009065BD" w:rsidRDefault="0013104C" w:rsidP="0013104C">
      <w:pPr>
        <w:pStyle w:val="Heading2"/>
      </w:pPr>
      <w:r>
        <w:t>Making hydrated copper sulfate crystals</w:t>
      </w:r>
      <w:bookmarkStart w:id="0" w:name="_GoBack"/>
      <w:bookmarkEnd w:id="0"/>
    </w:p>
    <w:p w14:paraId="1161FD3C" w14:textId="317977F8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 w:rsidR="0013104C">
        <w:rPr>
          <w:rStyle w:val="LeadparagraphChar"/>
          <w:b/>
        </w:rPr>
        <w:t xml:space="preserve"> </w:t>
      </w:r>
      <w:r w:rsidR="001E3842">
        <w:rPr>
          <w:rStyle w:val="LeadparagraphChar"/>
        </w:rPr>
        <w:t>January 2019</w:t>
      </w:r>
      <w:r w:rsidR="00680091">
        <w:rPr>
          <w:rStyle w:val="LeadparagraphChar"/>
        </w:rPr>
        <w:t xml:space="preserve">, </w:t>
      </w:r>
      <w:r w:rsidR="00680091" w:rsidRPr="00680091">
        <w:rPr>
          <w:rStyle w:val="LeadparagraphChar"/>
        </w:rPr>
        <w:t>rsc.li/2SdSqkQ</w:t>
      </w:r>
      <w:r w:rsidR="00287861">
        <w:rPr>
          <w:rStyle w:val="LeadparagraphChar"/>
        </w:rPr>
        <w:t xml:space="preserve"> </w:t>
      </w:r>
    </w:p>
    <w:p w14:paraId="56C7655A" w14:textId="77777777" w:rsidR="00771634" w:rsidRPr="00771634" w:rsidRDefault="00771634" w:rsidP="00771634">
      <w:pPr>
        <w:pStyle w:val="Header"/>
        <w:rPr>
          <w:szCs w:val="24"/>
        </w:rPr>
      </w:pPr>
      <w:r w:rsidRPr="00771634">
        <w:rPr>
          <w:szCs w:val="24"/>
        </w:rPr>
        <w:t>Name:</w:t>
      </w:r>
      <w:r w:rsidRPr="00771634">
        <w:rPr>
          <w:szCs w:val="24"/>
        </w:rPr>
        <w:tab/>
        <w:t>Group:</w:t>
      </w:r>
      <w:r w:rsidRPr="00771634">
        <w:rPr>
          <w:szCs w:val="24"/>
        </w:rPr>
        <w:tab/>
      </w:r>
    </w:p>
    <w:p w14:paraId="45B0B8BD" w14:textId="77777777" w:rsidR="00771634" w:rsidRDefault="00771634" w:rsidP="00771634">
      <w:pPr>
        <w:spacing w:after="0"/>
        <w:rPr>
          <w:szCs w:val="24"/>
        </w:rPr>
      </w:pPr>
      <w:r w:rsidRPr="00771634">
        <w:rPr>
          <w:b/>
          <w:szCs w:val="24"/>
        </w:rPr>
        <w:t>Read through the whole sheet and discuss what you will be doing with your partner before you start the practical activity</w:t>
      </w:r>
    </w:p>
    <w:p w14:paraId="1C4E1D6C" w14:textId="77777777" w:rsidR="004F72A1" w:rsidRDefault="004F72A1" w:rsidP="00680091">
      <w:pPr>
        <w:spacing w:before="60" w:after="60"/>
      </w:pPr>
      <w:r w:rsidRPr="00771634">
        <w:t>In this activity you will: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3711"/>
        <w:gridCol w:w="3711"/>
        <w:gridCol w:w="3711"/>
      </w:tblGrid>
      <w:tr w:rsidR="00680091" w14:paraId="21DBF8DF" w14:textId="77777777" w:rsidTr="00680091">
        <w:tc>
          <w:tcPr>
            <w:tcW w:w="3710" w:type="dxa"/>
          </w:tcPr>
          <w:p w14:paraId="6601584F" w14:textId="3358586B" w:rsidR="00680091" w:rsidRDefault="00680091" w:rsidP="00680091">
            <w:pPr>
              <w:spacing w:after="0"/>
            </w:pPr>
            <w:r>
              <w:t xml:space="preserve">* </w:t>
            </w:r>
            <w:r w:rsidRPr="00035E61">
              <w:t>React copper oxide with sulfuric acid</w:t>
            </w:r>
          </w:p>
        </w:tc>
        <w:tc>
          <w:tcPr>
            <w:tcW w:w="3711" w:type="dxa"/>
          </w:tcPr>
          <w:p w14:paraId="5CA5BC8C" w14:textId="56D9B652" w:rsidR="00680091" w:rsidRDefault="00680091" w:rsidP="00680091">
            <w:pPr>
              <w:spacing w:after="0"/>
            </w:pPr>
            <w:r>
              <w:t xml:space="preserve">* </w:t>
            </w:r>
            <w:r w:rsidRPr="00680091">
              <w:t>Filter the copper sulfate solution</w:t>
            </w:r>
          </w:p>
        </w:tc>
        <w:tc>
          <w:tcPr>
            <w:tcW w:w="3711" w:type="dxa"/>
          </w:tcPr>
          <w:p w14:paraId="5D3F1C47" w14:textId="2A8DF3B6" w:rsidR="00680091" w:rsidRDefault="00680091" w:rsidP="00680091">
            <w:pPr>
              <w:spacing w:after="0"/>
            </w:pPr>
            <w:r>
              <w:t xml:space="preserve">* </w:t>
            </w:r>
            <w:r w:rsidRPr="00680091">
              <w:t>Evaporate some of the water</w:t>
            </w:r>
          </w:p>
        </w:tc>
        <w:tc>
          <w:tcPr>
            <w:tcW w:w="3711" w:type="dxa"/>
          </w:tcPr>
          <w:p w14:paraId="592CAC54" w14:textId="0A1EE891" w:rsidR="00680091" w:rsidRDefault="00680091" w:rsidP="00680091">
            <w:pPr>
              <w:spacing w:after="0"/>
            </w:pPr>
            <w:r>
              <w:t xml:space="preserve">* </w:t>
            </w:r>
            <w:r w:rsidRPr="00680091">
              <w:t>Crystallise the copper sulfate</w:t>
            </w:r>
          </w:p>
        </w:tc>
      </w:tr>
    </w:tbl>
    <w:p w14:paraId="52BCEB72" w14:textId="4DF008E0" w:rsidR="00287861" w:rsidRDefault="00287861" w:rsidP="00680091">
      <w:pPr>
        <w:keepLines w:val="0"/>
        <w:spacing w:after="160" w:line="259" w:lineRule="auto"/>
      </w:pPr>
    </w:p>
    <w:p w14:paraId="0C914E6C" w14:textId="77777777" w:rsidR="00680091" w:rsidRPr="00771634" w:rsidRDefault="00680091" w:rsidP="00680091">
      <w:pPr>
        <w:keepLines w:val="0"/>
        <w:spacing w:after="160" w:line="259" w:lineRule="auto"/>
        <w:sectPr w:rsidR="00680091" w:rsidRPr="00771634" w:rsidSect="00680091">
          <w:headerReference w:type="default" r:id="rId11"/>
          <w:footerReference w:type="default" r:id="rId12"/>
          <w:type w:val="continuous"/>
          <w:pgSz w:w="16838" w:h="11906" w:orient="landscape"/>
          <w:pgMar w:top="-1276" w:right="1134" w:bottom="993" w:left="851" w:header="708" w:footer="708" w:gutter="0"/>
          <w:cols w:space="708"/>
          <w:docGrid w:linePitch="360"/>
        </w:sectPr>
      </w:pPr>
    </w:p>
    <w:p w14:paraId="032F5B31" w14:textId="67B41AE8" w:rsidR="0013104C" w:rsidRPr="0013104C" w:rsidRDefault="00680091" w:rsidP="00680091">
      <w:pPr>
        <w:keepLines w:val="0"/>
        <w:spacing w:after="160" w:line="259" w:lineRule="auto"/>
        <w:ind w:left="76"/>
        <w:jc w:val="center"/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AB3532" wp14:editId="312C1350">
                <wp:simplePos x="0" y="0"/>
                <wp:positionH relativeFrom="margin">
                  <wp:posOffset>8822690</wp:posOffset>
                </wp:positionH>
                <wp:positionV relativeFrom="paragraph">
                  <wp:posOffset>2792730</wp:posOffset>
                </wp:positionV>
                <wp:extent cx="1104900" cy="630555"/>
                <wp:effectExtent l="0" t="0" r="19050" b="1714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630555"/>
                          <a:chOff x="84828" y="-15117"/>
                          <a:chExt cx="1371384" cy="500892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828" y="-15117"/>
                            <a:ext cx="1371384" cy="50089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49DEE" w14:textId="77777777" w:rsidR="004F72A1" w:rsidRDefault="004F72A1" w:rsidP="004F72A1">
                              <w:pPr>
                                <w:jc w:val="center"/>
                              </w:pPr>
                              <w:r>
                                <w:t>Time finished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8966" y="235390"/>
                            <a:ext cx="1337873" cy="250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A6E998" w14:textId="77777777" w:rsidR="004F72A1" w:rsidRDefault="004F72A1" w:rsidP="004F72A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B3532" id="Group 10" o:spid="_x0000_s1026" style="position:absolute;left:0;text-align:left;margin-left:694.7pt;margin-top:219.9pt;width:87pt;height:49.65pt;z-index:251660288;mso-position-horizontal-relative:margin;mso-width-relative:margin;mso-height-relative:margin" coordorigin="848,-151" coordsize="13713,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48;top:-151;width:13714;height:5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" fillcolor="yellow">
                  <v:textbox>
                    <w:txbxContent>
                      <w:p w14:paraId="2FA49DEE" w14:textId="77777777" w:rsidR="004F72A1" w:rsidRDefault="004F72A1" w:rsidP="004F72A1">
                        <w:pPr>
                          <w:jc w:val="center"/>
                        </w:pPr>
                        <w:r>
                          <w:t>Time finished</w:t>
                        </w:r>
                      </w:p>
                    </w:txbxContent>
                  </v:textbox>
                </v:shape>
                <v:shape id="Text Box 12" o:spid="_x0000_s1028" type="#_x0000_t202" style="position:absolute;left:989;top:2353;width:13379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0A6E998" w14:textId="77777777" w:rsidR="004F72A1" w:rsidRDefault="004F72A1" w:rsidP="004F72A1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F3A106" wp14:editId="215F3BD5">
                <wp:simplePos x="0" y="0"/>
                <wp:positionH relativeFrom="margin">
                  <wp:posOffset>8783955</wp:posOffset>
                </wp:positionH>
                <wp:positionV relativeFrom="paragraph">
                  <wp:posOffset>299720</wp:posOffset>
                </wp:positionV>
                <wp:extent cx="968375" cy="612140"/>
                <wp:effectExtent l="0" t="0" r="22225" b="1651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375" cy="612140"/>
                          <a:chOff x="0" y="0"/>
                          <a:chExt cx="1438275" cy="48577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38275" cy="4857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376542" w14:textId="77777777" w:rsidR="004F72A1" w:rsidRDefault="004F72A1" w:rsidP="004F72A1">
                              <w:pPr>
                                <w:jc w:val="center"/>
                              </w:pPr>
                              <w:r>
                                <w:t>Time started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390"/>
                            <a:ext cx="1436838" cy="250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FA72" w14:textId="77777777" w:rsidR="004F72A1" w:rsidRDefault="004F72A1" w:rsidP="004F72A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F3A106" id="Group 6" o:spid="_x0000_s1029" style="position:absolute;left:0;text-align:left;margin-left:691.65pt;margin-top:23.6pt;width:76.25pt;height:48.2pt;z-index:251659264;mso-position-horizontal-relative:margin;mso-width-relative:margin;mso-height-relative:margin" coordsize="14382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">
                <v:shape id="Text Box 2" o:spid="_x0000_s1030" type="#_x0000_t202" style="position:absolute;width:143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" fillcolor="yellow">
                  <v:textbox>
                    <w:txbxContent>
                      <w:p w14:paraId="17376542" w14:textId="77777777" w:rsidR="004F72A1" w:rsidRDefault="004F72A1" w:rsidP="004F72A1">
                        <w:pPr>
                          <w:jc w:val="center"/>
                        </w:pPr>
                        <w:r>
                          <w:t>Time started</w:t>
                        </w:r>
                      </w:p>
                    </w:txbxContent>
                  </v:textbox>
                </v:shape>
                <v:shape id="Text Box 2" o:spid="_x0000_s1031" type="#_x0000_t202" style="position:absolute;top:2353;width:14368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AB1FA72" w14:textId="77777777" w:rsidR="004F72A1" w:rsidRDefault="004F72A1" w:rsidP="004F72A1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C1FEAAD" wp14:editId="657BC243">
            <wp:extent cx="7581900" cy="4265937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4310" cy="430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8DB9" w14:textId="4F28A106" w:rsidR="004F72A1" w:rsidRPr="00D201B0" w:rsidRDefault="004F72A1" w:rsidP="004F72A1">
      <w:pPr>
        <w:rPr>
          <w:b/>
          <w:sz w:val="24"/>
        </w:rPr>
        <w:sectPr w:rsidR="004F72A1" w:rsidRPr="00D201B0" w:rsidSect="004A0BEA">
          <w:type w:val="continuous"/>
          <w:pgSz w:w="16838" w:h="11906" w:orient="landscape"/>
          <w:pgMar w:top="709" w:right="1134" w:bottom="993" w:left="851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4F72A1" w14:paraId="1B77C6EA" w14:textId="77777777" w:rsidTr="00FF7393">
        <w:tc>
          <w:tcPr>
            <w:tcW w:w="2830" w:type="dxa"/>
          </w:tcPr>
          <w:p w14:paraId="2180C799" w14:textId="77777777" w:rsidR="004F72A1" w:rsidRDefault="004F72A1" w:rsidP="004F72A1">
            <w:pPr>
              <w:pStyle w:val="Heading3"/>
              <w:outlineLvl w:val="2"/>
            </w:pPr>
            <w:r>
              <w:t>Questions</w:t>
            </w:r>
          </w:p>
        </w:tc>
        <w:tc>
          <w:tcPr>
            <w:tcW w:w="6186" w:type="dxa"/>
          </w:tcPr>
          <w:p w14:paraId="6475EFA7" w14:textId="77777777" w:rsidR="004F72A1" w:rsidRDefault="004F72A1" w:rsidP="004F72A1">
            <w:pPr>
              <w:pStyle w:val="Heading3"/>
              <w:outlineLvl w:val="2"/>
            </w:pPr>
            <w:r>
              <w:t>Answers</w:t>
            </w:r>
          </w:p>
        </w:tc>
      </w:tr>
      <w:tr w:rsidR="004F72A1" w14:paraId="461C71A8" w14:textId="77777777" w:rsidTr="00FF7393">
        <w:tc>
          <w:tcPr>
            <w:tcW w:w="2830" w:type="dxa"/>
          </w:tcPr>
          <w:p w14:paraId="5D16D267" w14:textId="77777777" w:rsidR="004F72A1" w:rsidRPr="00287861" w:rsidRDefault="004F72A1" w:rsidP="00FF7393">
            <w:r w:rsidRPr="00287861">
              <w:t>What observation(s) did you make that showed you that a chemical reaction had occurred?</w:t>
            </w:r>
          </w:p>
        </w:tc>
        <w:tc>
          <w:tcPr>
            <w:tcW w:w="6186" w:type="dxa"/>
          </w:tcPr>
          <w:p w14:paraId="4F9299A0" w14:textId="77777777" w:rsidR="004F72A1" w:rsidRDefault="004F72A1" w:rsidP="00FF7393">
            <w:pPr>
              <w:rPr>
                <w:b/>
                <w:sz w:val="24"/>
              </w:rPr>
            </w:pPr>
          </w:p>
        </w:tc>
      </w:tr>
      <w:tr w:rsidR="004F72A1" w14:paraId="0F02F828" w14:textId="77777777" w:rsidTr="00FF7393">
        <w:tc>
          <w:tcPr>
            <w:tcW w:w="2830" w:type="dxa"/>
          </w:tcPr>
          <w:p w14:paraId="76D24D1F" w14:textId="6DAC7F57" w:rsidR="004F72A1" w:rsidRPr="00287861" w:rsidRDefault="004F72A1" w:rsidP="00287861">
            <w:r w:rsidRPr="00287861">
              <w:t>What was the purpose of step 5 – gently heating the solution for 2 minutes?</w:t>
            </w:r>
          </w:p>
        </w:tc>
        <w:tc>
          <w:tcPr>
            <w:tcW w:w="6186" w:type="dxa"/>
          </w:tcPr>
          <w:p w14:paraId="7CE597F1" w14:textId="77777777" w:rsidR="004F72A1" w:rsidRPr="002A1FB7" w:rsidRDefault="004F72A1" w:rsidP="00FF7393">
            <w:pPr>
              <w:rPr>
                <w:sz w:val="24"/>
              </w:rPr>
            </w:pPr>
          </w:p>
        </w:tc>
      </w:tr>
      <w:tr w:rsidR="004F72A1" w14:paraId="25F38F95" w14:textId="77777777" w:rsidTr="00FF7393">
        <w:tc>
          <w:tcPr>
            <w:tcW w:w="2830" w:type="dxa"/>
          </w:tcPr>
          <w:p w14:paraId="5A89C7C9" w14:textId="3802AE0A" w:rsidR="004F72A1" w:rsidRPr="00287861" w:rsidRDefault="004F72A1" w:rsidP="00287861">
            <w:r w:rsidRPr="00287861">
              <w:t>Describe the purpose of step 6.</w:t>
            </w:r>
          </w:p>
        </w:tc>
        <w:tc>
          <w:tcPr>
            <w:tcW w:w="6186" w:type="dxa"/>
          </w:tcPr>
          <w:p w14:paraId="72C26041" w14:textId="77777777" w:rsidR="004F72A1" w:rsidRPr="002A1FB7" w:rsidRDefault="004F72A1" w:rsidP="00FF7393">
            <w:pPr>
              <w:rPr>
                <w:sz w:val="24"/>
              </w:rPr>
            </w:pPr>
          </w:p>
        </w:tc>
      </w:tr>
    </w:tbl>
    <w:p w14:paraId="0BD8053F" w14:textId="77777777" w:rsidR="004F72A1" w:rsidRDefault="004F72A1" w:rsidP="004F72A1">
      <w:pPr>
        <w:rPr>
          <w:b/>
          <w:sz w:val="24"/>
          <w:u w:val="single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54"/>
        <w:gridCol w:w="6406"/>
      </w:tblGrid>
      <w:tr w:rsidR="004F72A1" w14:paraId="7343B57E" w14:textId="77777777" w:rsidTr="004F72A1">
        <w:tc>
          <w:tcPr>
            <w:tcW w:w="2830" w:type="dxa"/>
          </w:tcPr>
          <w:p w14:paraId="794E0B9D" w14:textId="77777777" w:rsidR="004F72A1" w:rsidRDefault="004F72A1" w:rsidP="004F72A1">
            <w:pPr>
              <w:pStyle w:val="Heading3"/>
              <w:outlineLvl w:val="2"/>
            </w:pPr>
            <w:r>
              <w:t>Evaluation</w:t>
            </w:r>
          </w:p>
        </w:tc>
        <w:tc>
          <w:tcPr>
            <w:tcW w:w="7088" w:type="dxa"/>
          </w:tcPr>
          <w:p w14:paraId="42207C0C" w14:textId="77777777" w:rsidR="004F72A1" w:rsidRDefault="004F72A1" w:rsidP="004F72A1">
            <w:pPr>
              <w:pStyle w:val="Heading3"/>
              <w:outlineLvl w:val="2"/>
            </w:pPr>
            <w:r>
              <w:t>Response (thinking about just the practical work)</w:t>
            </w:r>
          </w:p>
        </w:tc>
      </w:tr>
      <w:tr w:rsidR="004F72A1" w14:paraId="5B8A94C2" w14:textId="77777777" w:rsidTr="004F72A1">
        <w:tc>
          <w:tcPr>
            <w:tcW w:w="2830" w:type="dxa"/>
          </w:tcPr>
          <w:p w14:paraId="07969A83" w14:textId="77777777" w:rsidR="004F72A1" w:rsidRPr="00287861" w:rsidRDefault="004F72A1" w:rsidP="00FF7393">
            <w:r w:rsidRPr="00287861">
              <w:t>Overall, how easy/hard did you find the practical (circle one number)?</w:t>
            </w:r>
          </w:p>
        </w:tc>
        <w:tc>
          <w:tcPr>
            <w:tcW w:w="7088" w:type="dxa"/>
          </w:tcPr>
          <w:p w14:paraId="37B25142" w14:textId="77777777" w:rsidR="004F72A1" w:rsidRPr="00287861" w:rsidRDefault="004F72A1" w:rsidP="00FF7393">
            <w:pPr>
              <w:jc w:val="center"/>
              <w:rPr>
                <w:b/>
              </w:rPr>
            </w:pPr>
            <w:r w:rsidRPr="00287861">
              <w:rPr>
                <w:b/>
              </w:rPr>
              <w:t>1                 2                 3                 4                  5</w:t>
            </w:r>
          </w:p>
          <w:p w14:paraId="1F5D275B" w14:textId="0EBC319A" w:rsidR="004F72A1" w:rsidRPr="00287861" w:rsidRDefault="009507F1" w:rsidP="00FF7393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4F72A1" w:rsidRPr="00287861">
              <w:rPr>
                <w:b/>
              </w:rPr>
              <w:t xml:space="preserve">            very                        neither easy                      very</w:t>
            </w:r>
          </w:p>
          <w:p w14:paraId="53BB8282" w14:textId="1BC37702" w:rsidR="004F72A1" w:rsidRDefault="004F72A1" w:rsidP="00FF7393">
            <w:pPr>
              <w:rPr>
                <w:b/>
                <w:sz w:val="24"/>
              </w:rPr>
            </w:pPr>
            <w:r w:rsidRPr="00287861">
              <w:rPr>
                <w:b/>
              </w:rPr>
              <w:t xml:space="preserve">   </w:t>
            </w:r>
            <w:r w:rsidR="009507F1">
              <w:rPr>
                <w:b/>
              </w:rPr>
              <w:t xml:space="preserve">    </w:t>
            </w:r>
            <w:r w:rsidRPr="00287861">
              <w:rPr>
                <w:b/>
              </w:rPr>
              <w:t xml:space="preserve">         easy                           nor hard                         hard</w:t>
            </w:r>
          </w:p>
        </w:tc>
      </w:tr>
      <w:tr w:rsidR="004F72A1" w14:paraId="1665C27E" w14:textId="77777777" w:rsidTr="004F72A1">
        <w:tc>
          <w:tcPr>
            <w:tcW w:w="2830" w:type="dxa"/>
          </w:tcPr>
          <w:p w14:paraId="50D4DDE9" w14:textId="7270542D" w:rsidR="004F72A1" w:rsidRPr="00287861" w:rsidRDefault="004F72A1" w:rsidP="00287861">
            <w:r w:rsidRPr="00287861">
              <w:t xml:space="preserve">How did the instructions help you </w:t>
            </w:r>
            <w:r w:rsidRPr="00287861">
              <w:rPr>
                <w:b/>
              </w:rPr>
              <w:t>understand</w:t>
            </w:r>
            <w:r w:rsidRPr="00287861">
              <w:t xml:space="preserve"> what you were doing?</w:t>
            </w:r>
          </w:p>
        </w:tc>
        <w:tc>
          <w:tcPr>
            <w:tcW w:w="7088" w:type="dxa"/>
          </w:tcPr>
          <w:p w14:paraId="11521E6C" w14:textId="77777777" w:rsidR="004F72A1" w:rsidRPr="002A1FB7" w:rsidRDefault="004F72A1" w:rsidP="00FF7393">
            <w:pPr>
              <w:rPr>
                <w:sz w:val="24"/>
              </w:rPr>
            </w:pPr>
          </w:p>
        </w:tc>
      </w:tr>
      <w:tr w:rsidR="004F72A1" w14:paraId="38C891A8" w14:textId="77777777" w:rsidTr="004F72A1">
        <w:tc>
          <w:tcPr>
            <w:tcW w:w="2830" w:type="dxa"/>
          </w:tcPr>
          <w:p w14:paraId="1DE32CDA" w14:textId="0D390367" w:rsidR="004F72A1" w:rsidRPr="00287861" w:rsidRDefault="004F72A1" w:rsidP="00287861">
            <w:r w:rsidRPr="00287861">
              <w:t xml:space="preserve">How did the instructions help your </w:t>
            </w:r>
            <w:r w:rsidRPr="00287861">
              <w:rPr>
                <w:b/>
              </w:rPr>
              <w:t>confidence</w:t>
            </w:r>
            <w:r w:rsidRPr="00287861">
              <w:t xml:space="preserve"> in completing the practical?</w:t>
            </w:r>
          </w:p>
        </w:tc>
        <w:tc>
          <w:tcPr>
            <w:tcW w:w="7088" w:type="dxa"/>
          </w:tcPr>
          <w:p w14:paraId="2F3C5654" w14:textId="77777777" w:rsidR="004F72A1" w:rsidRPr="002A1FB7" w:rsidRDefault="004F72A1" w:rsidP="00FF7393">
            <w:pPr>
              <w:rPr>
                <w:sz w:val="24"/>
              </w:rPr>
            </w:pPr>
          </w:p>
        </w:tc>
      </w:tr>
    </w:tbl>
    <w:p w14:paraId="0188BC44" w14:textId="77777777" w:rsidR="004F72A1" w:rsidRPr="00227A0E" w:rsidRDefault="004F72A1" w:rsidP="004F72A1">
      <w:pPr>
        <w:rPr>
          <w:b/>
          <w:sz w:val="24"/>
        </w:rPr>
      </w:pPr>
    </w:p>
    <w:p w14:paraId="18C00D77" w14:textId="77777777" w:rsidR="0002726D" w:rsidRDefault="0002726D" w:rsidP="0002726D">
      <w:pPr>
        <w:pStyle w:val="Focustext"/>
      </w:pPr>
    </w:p>
    <w:sectPr w:rsidR="0002726D" w:rsidSect="0013104C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6CD48" w14:textId="20032B95" w:rsidR="004F72A1" w:rsidRDefault="004F72A1" w:rsidP="002A1FB7">
    <w:pPr>
      <w:pStyle w:val="Footer"/>
    </w:pPr>
    <w:r>
      <w:rPr>
        <w:noProof/>
        <w:lang w:eastAsia="en-GB"/>
      </w:rPr>
      <w:tab/>
    </w:r>
    <w:r>
      <w:rPr>
        <w:noProof/>
        <w:lang w:eastAsia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B0FD91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87861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A0D10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  <w:p w14:paraId="2BAF5B4F" w14:textId="77777777" w:rsidR="00FB2352" w:rsidRDefault="00FB2352"/>
  <w:p w14:paraId="55E7097E" w14:textId="77777777" w:rsidR="00FB2352" w:rsidRDefault="00FB23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EAD2285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5A0D10">
      <w:rPr>
        <w:noProof/>
        <w:sz w:val="16"/>
      </w:rPr>
      <w:t>2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5A0D10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  <w:p w14:paraId="6700D5B5" w14:textId="77777777" w:rsidR="00FB2352" w:rsidRDefault="00FB2352"/>
  <w:p w14:paraId="5D64FEE9" w14:textId="77777777" w:rsidR="00FB2352" w:rsidRDefault="00FB23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E232C" w14:textId="7C3DB9A9" w:rsidR="00287861" w:rsidRDefault="00287861">
    <w:pPr>
      <w:pStyle w:val="Header"/>
    </w:pP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0A169C29" wp14:editId="696ECDFD">
          <wp:extent cx="1353185" cy="1353185"/>
          <wp:effectExtent l="0" t="0" r="0" b="0"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563FF716">
          <wp:simplePos x="0" y="0"/>
          <wp:positionH relativeFrom="column">
            <wp:posOffset>7512095</wp:posOffset>
          </wp:positionH>
          <wp:positionV relativeFrom="paragraph">
            <wp:posOffset>-194310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5" name="Picture 5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2396FC" w14:textId="6AC9FB4B" w:rsidR="00FB2352" w:rsidRDefault="00C01D73" w:rsidP="00C01D73">
    <w:pPr>
      <w:jc w:val="right"/>
    </w:pPr>
    <w:r>
      <w:rPr>
        <w:noProof/>
        <w:lang w:eastAsia="en-GB"/>
      </w:rPr>
      <w:drawing>
        <wp:inline distT="0" distB="0" distL="0" distR="0" wp14:anchorId="61F7CD6B" wp14:editId="2D71334E">
          <wp:extent cx="1353185" cy="1353185"/>
          <wp:effectExtent l="0" t="0" r="0" b="0"/>
          <wp:docPr id="163" name="Picture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C4F4D3" w14:textId="77777777" w:rsidR="00FB2352" w:rsidRDefault="00FB23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506AEC"/>
    <w:multiLevelType w:val="hybridMultilevel"/>
    <w:tmpl w:val="58588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01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3104C"/>
    <w:rsid w:val="00165309"/>
    <w:rsid w:val="00170457"/>
    <w:rsid w:val="0018383B"/>
    <w:rsid w:val="001B7EB7"/>
    <w:rsid w:val="001D1E2A"/>
    <w:rsid w:val="001D7818"/>
    <w:rsid w:val="001E0F30"/>
    <w:rsid w:val="001E3842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87861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F72A1"/>
    <w:rsid w:val="005065D4"/>
    <w:rsid w:val="00510295"/>
    <w:rsid w:val="00515A5A"/>
    <w:rsid w:val="00520BDA"/>
    <w:rsid w:val="00533AF3"/>
    <w:rsid w:val="0054664B"/>
    <w:rsid w:val="005516AC"/>
    <w:rsid w:val="0056366B"/>
    <w:rsid w:val="0056407C"/>
    <w:rsid w:val="00582025"/>
    <w:rsid w:val="00596ABE"/>
    <w:rsid w:val="005A0D10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0091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1634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507F1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57B2A"/>
    <w:rsid w:val="00BA512C"/>
    <w:rsid w:val="00BB1F22"/>
    <w:rsid w:val="00C01D73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80ECA"/>
    <w:rsid w:val="00D90054"/>
    <w:rsid w:val="00DC64EC"/>
    <w:rsid w:val="00DD6FD3"/>
    <w:rsid w:val="00E12EDF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6D38"/>
    <w:rsid w:val="00EE78E2"/>
    <w:rsid w:val="00EF1342"/>
    <w:rsid w:val="00EF1915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2352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6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0017E-8476-44D0-AF53-F8B6D13C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Copper sulfate synthesis worksheet</vt:lpstr>
    </vt:vector>
  </TitlesOfParts>
  <Company>Royal Society of Chemistry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 sulfate synthesis worksheet</dc:title>
  <dc:subject/>
  <dc:creator>Royal Society of Chemistry</dc:creator>
  <dc:description>Downloaded from Education in Chemistry, rsc.li/2SdSqkQ</dc:description>
  <cp:lastModifiedBy>Lisa Clatworthy</cp:lastModifiedBy>
  <cp:revision>9</cp:revision>
  <cp:lastPrinted>2018-11-27T14:54:00Z</cp:lastPrinted>
  <dcterms:created xsi:type="dcterms:W3CDTF">2018-11-26T16:13:00Z</dcterms:created>
  <dcterms:modified xsi:type="dcterms:W3CDTF">2018-11-27T14:55:00Z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